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01DA7" w14:textId="77777777" w:rsidR="00611C45" w:rsidRDefault="00611C45" w:rsidP="00611C45">
      <w:pPr>
        <w:widowControl/>
        <w:tabs>
          <w:tab w:val="left" w:pos="6820"/>
        </w:tabs>
        <w:spacing w:line="254" w:lineRule="auto"/>
        <w:rPr>
          <w:b/>
          <w:bCs/>
        </w:rPr>
      </w:pPr>
      <w:r>
        <w:rPr>
          <w:rFonts w:ascii="Calibri" w:eastAsia="Times New Roman" w:hAnsi="Calibri" w:cs="Arial" w:hint="eastAsia"/>
          <w:b/>
          <w:bCs/>
          <w:kern w:val="0"/>
          <w:sz w:val="24"/>
          <w:lang w:bidi="ar"/>
        </w:rPr>
        <w:t xml:space="preserve">University of </w:t>
      </w:r>
      <w:proofErr w:type="spellStart"/>
      <w:r>
        <w:rPr>
          <w:rFonts w:ascii="Calibri" w:eastAsia="Times New Roman" w:hAnsi="Calibri" w:cs="Arial" w:hint="eastAsia"/>
          <w:b/>
          <w:bCs/>
          <w:kern w:val="0"/>
          <w:sz w:val="24"/>
          <w:lang w:bidi="ar"/>
        </w:rPr>
        <w:t>Abdelhafid</w:t>
      </w:r>
      <w:proofErr w:type="spellEnd"/>
      <w:r>
        <w:rPr>
          <w:rFonts w:ascii="Calibri" w:eastAsia="Times New Roman" w:hAnsi="Calibri" w:cs="Arial" w:hint="eastAsia"/>
          <w:b/>
          <w:bCs/>
          <w:kern w:val="0"/>
          <w:sz w:val="24"/>
          <w:lang w:bidi="ar"/>
        </w:rPr>
        <w:t xml:space="preserve"> </w:t>
      </w:r>
      <w:proofErr w:type="spellStart"/>
      <w:r>
        <w:rPr>
          <w:rFonts w:ascii="Calibri" w:eastAsia="Times New Roman" w:hAnsi="Calibri" w:cs="Arial" w:hint="eastAsia"/>
          <w:b/>
          <w:bCs/>
          <w:kern w:val="0"/>
          <w:sz w:val="24"/>
          <w:lang w:bidi="ar"/>
        </w:rPr>
        <w:t>Boussouf</w:t>
      </w:r>
      <w:proofErr w:type="spellEnd"/>
      <w:r>
        <w:rPr>
          <w:rFonts w:ascii="Calibri" w:eastAsia="Times New Roman" w:hAnsi="Calibri" w:cs="Arial" w:hint="eastAsia"/>
          <w:b/>
          <w:bCs/>
          <w:kern w:val="0"/>
          <w:sz w:val="24"/>
          <w:lang w:bidi="ar"/>
        </w:rPr>
        <w:t>-Mila</w:t>
      </w:r>
      <w:r>
        <w:rPr>
          <w:rFonts w:ascii="Calibri" w:eastAsia="Times New Roman" w:hAnsi="Calibri" w:cs="Arial" w:hint="eastAsia"/>
          <w:b/>
          <w:bCs/>
          <w:kern w:val="0"/>
          <w:sz w:val="24"/>
          <w:lang w:bidi="ar"/>
        </w:rPr>
        <w:tab/>
        <w:t xml:space="preserve">                                 Dr. MEKAOUSSI R. </w:t>
      </w:r>
    </w:p>
    <w:p w14:paraId="6A9E34C1" w14:textId="77777777" w:rsidR="00611C45" w:rsidRDefault="00611C45" w:rsidP="00611C45">
      <w:pPr>
        <w:widowControl/>
        <w:spacing w:line="254" w:lineRule="auto"/>
        <w:rPr>
          <w:b/>
          <w:bCs/>
        </w:rPr>
      </w:pPr>
      <w:r>
        <w:rPr>
          <w:rFonts w:ascii="Calibri" w:eastAsia="Times New Roman" w:hAnsi="Calibri" w:cs="Arial" w:hint="eastAsia"/>
          <w:b/>
          <w:bCs/>
          <w:kern w:val="0"/>
          <w:sz w:val="24"/>
          <w:lang w:bidi="ar"/>
        </w:rPr>
        <w:t>Institute of Natural and Life Sciences</w:t>
      </w:r>
    </w:p>
    <w:p w14:paraId="525ACCF1" w14:textId="77777777" w:rsidR="00611C45" w:rsidRDefault="00611C45" w:rsidP="00611C45">
      <w:pPr>
        <w:widowControl/>
        <w:spacing w:line="254" w:lineRule="auto"/>
        <w:rPr>
          <w:b/>
          <w:bCs/>
        </w:rPr>
      </w:pPr>
      <w:r>
        <w:rPr>
          <w:rFonts w:ascii="Calibri" w:eastAsia="Times New Roman" w:hAnsi="Calibri" w:cs="Arial" w:hint="eastAsia"/>
          <w:noProof/>
          <w:kern w:val="0"/>
          <w:sz w:val="24"/>
          <w:lang w:val="fr" w:bidi="ar"/>
        </w:rPr>
        <mc:AlternateContent>
          <mc:Choice Requires="wps">
            <w:drawing>
              <wp:anchor distT="0" distB="0" distL="114300" distR="114300" simplePos="0" relativeHeight="251659264" behindDoc="0" locked="0" layoutInCell="1" allowOverlap="1" wp14:anchorId="2EB0F864" wp14:editId="5635D60A">
                <wp:simplePos x="0" y="0"/>
                <wp:positionH relativeFrom="column">
                  <wp:posOffset>-419100</wp:posOffset>
                </wp:positionH>
                <wp:positionV relativeFrom="paragraph">
                  <wp:posOffset>269875</wp:posOffset>
                </wp:positionV>
                <wp:extent cx="7524750" cy="38100"/>
                <wp:effectExtent l="0" t="6350" r="6350" b="6350"/>
                <wp:wrapNone/>
                <wp:docPr id="1073742850" name="Connecteur droit 2"/>
                <wp:cNvGraphicFramePr/>
                <a:graphic xmlns:a="http://schemas.openxmlformats.org/drawingml/2006/main">
                  <a:graphicData uri="http://schemas.microsoft.com/office/word/2010/wordprocessingShape">
                    <wps:wsp>
                      <wps:cNvCnPr/>
                      <wps:spPr>
                        <a:xfrm flipV="1">
                          <a:off x="38100" y="1123950"/>
                          <a:ext cx="7524750"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E5A0D5" id="Connecteur droit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3pt,21.25pt" to="559.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" strokecolor="black [3200]" strokeweight=".5pt">
                <v:stroke joinstyle="miter"/>
              </v:line>
            </w:pict>
          </mc:Fallback>
        </mc:AlternateContent>
      </w:r>
      <w:proofErr w:type="gramStart"/>
      <w:r>
        <w:rPr>
          <w:rFonts w:ascii="Calibri" w:eastAsia="Times New Roman" w:hAnsi="Calibri" w:cs="Arial" w:hint="eastAsia"/>
          <w:b/>
          <w:bCs/>
          <w:kern w:val="0"/>
          <w:sz w:val="24"/>
          <w:lang w:bidi="ar"/>
        </w:rPr>
        <w:t>Level :</w:t>
      </w:r>
      <w:proofErr w:type="gramEnd"/>
      <w:r>
        <w:rPr>
          <w:rFonts w:ascii="Calibri" w:eastAsia="Times New Roman" w:hAnsi="Calibri" w:cs="Arial" w:hint="eastAsia"/>
          <w:b/>
          <w:bCs/>
          <w:kern w:val="0"/>
          <w:sz w:val="24"/>
          <w:lang w:bidi="ar"/>
        </w:rPr>
        <w:t xml:space="preserve"> 1st year SNV </w:t>
      </w:r>
    </w:p>
    <w:p w14:paraId="00752AEC" w14:textId="77777777" w:rsidR="00611C45" w:rsidRDefault="00611C45" w:rsidP="00611C45">
      <w:pPr>
        <w:pStyle w:val="Default"/>
      </w:pPr>
    </w:p>
    <w:p w14:paraId="29FC4C65" w14:textId="77777777" w:rsidR="00611C45" w:rsidRDefault="00611C45" w:rsidP="00611C45">
      <w:pPr>
        <w:pStyle w:val="Default"/>
        <w:rPr>
          <w:sz w:val="23"/>
          <w:szCs w:val="23"/>
        </w:rPr>
      </w:pPr>
    </w:p>
    <w:p w14:paraId="4F0B7C0F" w14:textId="77777777" w:rsidR="00611C45" w:rsidRDefault="00611C45" w:rsidP="00611C45">
      <w:pPr>
        <w:pStyle w:val="Default"/>
        <w:jc w:val="center"/>
        <w:rPr>
          <w:b/>
          <w:bCs/>
          <w:sz w:val="28"/>
          <w:szCs w:val="28"/>
        </w:rPr>
      </w:pPr>
      <w:r>
        <w:rPr>
          <w:b/>
          <w:bCs/>
          <w:sz w:val="28"/>
          <w:szCs w:val="28"/>
        </w:rPr>
        <w:t>TUORIAL 02: Scientific terminology commonly used in plant biology</w:t>
      </w:r>
    </w:p>
    <w:p w14:paraId="06A327BA" w14:textId="77777777" w:rsidR="00611C45" w:rsidRDefault="00611C45" w:rsidP="00611C45">
      <w:pPr>
        <w:pStyle w:val="Default"/>
        <w:rPr>
          <w:sz w:val="23"/>
          <w:szCs w:val="23"/>
        </w:rPr>
      </w:pPr>
    </w:p>
    <w:p w14:paraId="3C37C551" w14:textId="77777777" w:rsidR="00611C45" w:rsidRDefault="00611C45" w:rsidP="00611C45">
      <w:pPr>
        <w:pStyle w:val="Default"/>
        <w:rPr>
          <w:sz w:val="23"/>
          <w:szCs w:val="23"/>
        </w:rPr>
      </w:pPr>
      <w:r>
        <w:rPr>
          <w:noProof/>
          <w:lang w:val="fr"/>
        </w:rPr>
        <mc:AlternateContent>
          <mc:Choice Requires="wps">
            <w:drawing>
              <wp:anchor distT="0" distB="0" distL="114300" distR="114300" simplePos="0" relativeHeight="251660288" behindDoc="1" locked="0" layoutInCell="1" allowOverlap="1" wp14:anchorId="6A6122EF" wp14:editId="2B861AD8">
                <wp:simplePos x="0" y="0"/>
                <wp:positionH relativeFrom="margin">
                  <wp:align>left</wp:align>
                </wp:positionH>
                <wp:positionV relativeFrom="paragraph">
                  <wp:posOffset>220198</wp:posOffset>
                </wp:positionV>
                <wp:extent cx="6840855" cy="8229600"/>
                <wp:effectExtent l="0" t="0" r="17145" b="19050"/>
                <wp:wrapThrough wrapText="bothSides">
                  <wp:wrapPolygon edited="0">
                    <wp:start x="0" y="0"/>
                    <wp:lineTo x="0" y="21600"/>
                    <wp:lineTo x="21594" y="21600"/>
                    <wp:lineTo x="21594" y="0"/>
                    <wp:lineTo x="0" y="0"/>
                  </wp:wrapPolygon>
                </wp:wrapThrough>
                <wp:docPr id="1073742853" name="Zone de texte 5"/>
                <wp:cNvGraphicFramePr/>
                <a:graphic xmlns:a="http://schemas.openxmlformats.org/drawingml/2006/main">
                  <a:graphicData uri="http://schemas.microsoft.com/office/word/2010/wordprocessingShape">
                    <wps:wsp>
                      <wps:cNvSpPr txBox="1"/>
                      <wps:spPr>
                        <a:xfrm>
                          <a:off x="0" y="0"/>
                          <a:ext cx="6840855" cy="8229600"/>
                        </a:xfrm>
                        <a:prstGeom prst="rect">
                          <a:avLst/>
                        </a:prstGeom>
                        <a:solidFill>
                          <a:schemeClr val="lt1"/>
                        </a:solidFill>
                        <a:ln w="6350">
                          <a:solidFill>
                            <a:prstClr val="black"/>
                          </a:solidFill>
                        </a:ln>
                      </wps:spPr>
                      <wps:txbx>
                        <w:txbxContent>
                          <w:p w14:paraId="516B8295" w14:textId="77777777" w:rsidR="00611C45" w:rsidRDefault="00611C45" w:rsidP="00611C45">
                            <w:pPr>
                              <w:spacing w:line="276" w:lineRule="auto"/>
                              <w:rPr>
                                <w:rFonts w:ascii="Georgia" w:hAnsi="Georgia"/>
                                <w:sz w:val="24"/>
                                <w:shd w:val="clear" w:color="auto" w:fill="FFFFFF"/>
                              </w:rPr>
                            </w:pPr>
                            <w:r w:rsidRPr="002239BF">
                              <w:rPr>
                                <w:rFonts w:ascii="Georgia" w:hAnsi="Georgia"/>
                                <w:sz w:val="24"/>
                                <w:shd w:val="clear" w:color="auto" w:fill="FFFFFF"/>
                              </w:rPr>
                              <w:t>Plant, is multicellular eukaryotic characterized by photosynthetic nutrition, cells that contain cellulose in their walls and are therefore to some extent rigid, the absence of organs of locomotion, resulting in a more or less stationary existence, the absence of nervous systems.</w:t>
                            </w:r>
                            <w:r>
                              <w:rPr>
                                <w:rFonts w:ascii="Georgia" w:hAnsi="Georgia"/>
                                <w:sz w:val="24"/>
                                <w:shd w:val="clear" w:color="auto" w:fill="FFFFFF"/>
                              </w:rPr>
                              <w:t xml:space="preserve"> </w:t>
                            </w:r>
                            <w:r w:rsidRPr="002239BF">
                              <w:rPr>
                                <w:rFonts w:ascii="Georgia" w:hAnsi="Georgia"/>
                                <w:sz w:val="24"/>
                                <w:shd w:val="clear" w:color="auto" w:fill="FFFFFF"/>
                              </w:rPr>
                              <w:t xml:space="preserve">There are an estimated 400,000 different species of plants known to science, and new species are continually being described. </w:t>
                            </w:r>
                          </w:p>
                          <w:p w14:paraId="247D7E60" w14:textId="77777777" w:rsidR="00611C45" w:rsidRDefault="00611C45" w:rsidP="00611C45">
                            <w:pPr>
                              <w:spacing w:line="276" w:lineRule="auto"/>
                              <w:rPr>
                                <w:rFonts w:ascii="Georgia" w:hAnsi="Georgia"/>
                                <w:sz w:val="24"/>
                              </w:rPr>
                            </w:pPr>
                            <w:r w:rsidRPr="002239BF">
                              <w:rPr>
                                <w:rFonts w:ascii="Georgia" w:hAnsi="Georgia"/>
                                <w:sz w:val="24"/>
                                <w:shd w:val="clear" w:color="auto" w:fill="FFFFFF"/>
                              </w:rPr>
                              <w:t xml:space="preserve">Plants play a vital role in the maintenance of life on Earth. All energy used by living organisms depends on the complex process of photosynthesis, which is mostly carried out by green plants. Radiant energy from the Sun is transformed into organic chemical energy in the form of sugars through the fundamental series of chemical reactions constituting photosynthesis. In nature all food chains begin with photosynthetic </w:t>
                            </w:r>
                            <w:bookmarkStart w:id="0" w:name="_Hlk243031062"/>
                            <w:r w:rsidRPr="002239BF">
                              <w:rPr>
                                <w:rFonts w:ascii="Georgia" w:hAnsi="Georgia"/>
                                <w:sz w:val="24"/>
                                <w:shd w:val="clear" w:color="auto" w:fill="FFFFFF"/>
                              </w:rPr>
                              <w:t xml:space="preserve">Autotrophs </w:t>
                            </w:r>
                            <w:bookmarkEnd w:id="0"/>
                            <w:r w:rsidRPr="002239BF">
                              <w:rPr>
                                <w:rFonts w:ascii="Georgia" w:hAnsi="Georgia"/>
                                <w:sz w:val="24"/>
                                <w:shd w:val="clear" w:color="auto" w:fill="FFFFFF"/>
                              </w:rPr>
                              <w:t xml:space="preserve">(primary producers), including green plants and </w:t>
                            </w:r>
                            <w:bookmarkStart w:id="1" w:name="_Hlk243031095"/>
                            <w:r w:rsidRPr="002239BF">
                              <w:rPr>
                                <w:rFonts w:ascii="Georgia" w:hAnsi="Georgia"/>
                                <w:sz w:val="24"/>
                                <w:shd w:val="clear" w:color="auto" w:fill="FFFFFF"/>
                              </w:rPr>
                              <w:t>algae</w:t>
                            </w:r>
                            <w:bookmarkEnd w:id="1"/>
                            <w:r w:rsidRPr="002239BF">
                              <w:rPr>
                                <w:rFonts w:ascii="Georgia" w:hAnsi="Georgia"/>
                                <w:sz w:val="24"/>
                                <w:shd w:val="clear" w:color="auto" w:fill="FFFFFF"/>
                              </w:rPr>
                              <w:t xml:space="preserve">. Primary producers, represented by trees, </w:t>
                            </w:r>
                            <w:bookmarkStart w:id="2" w:name="_Hlk243031124"/>
                            <w:r w:rsidRPr="002239BF">
                              <w:rPr>
                                <w:rFonts w:ascii="Georgia" w:hAnsi="Georgia"/>
                                <w:sz w:val="24"/>
                                <w:shd w:val="clear" w:color="auto" w:fill="FFFFFF"/>
                              </w:rPr>
                              <w:t xml:space="preserve">shrubs </w:t>
                            </w:r>
                            <w:bookmarkEnd w:id="2"/>
                            <w:r w:rsidRPr="002239BF">
                              <w:rPr>
                                <w:rFonts w:ascii="Georgia" w:hAnsi="Georgia"/>
                                <w:sz w:val="24"/>
                                <w:shd w:val="clear" w:color="auto" w:fill="FFFFFF"/>
                              </w:rPr>
                              <w:t xml:space="preserve">and herbs, are a prolific source of energy in the form of </w:t>
                            </w:r>
                            <w:bookmarkStart w:id="3" w:name="_Hlk243031157"/>
                            <w:r w:rsidRPr="002239BF">
                              <w:rPr>
                                <w:rFonts w:ascii="Georgia" w:hAnsi="Georgia"/>
                                <w:sz w:val="24"/>
                                <w:shd w:val="clear" w:color="auto" w:fill="FFFFFF"/>
                              </w:rPr>
                              <w:t xml:space="preserve">carbohydrate </w:t>
                            </w:r>
                            <w:bookmarkEnd w:id="3"/>
                            <w:r w:rsidRPr="002239BF">
                              <w:rPr>
                                <w:rFonts w:ascii="Georgia" w:hAnsi="Georgia"/>
                                <w:sz w:val="24"/>
                                <w:shd w:val="clear" w:color="auto" w:fill="FFFFFF"/>
                              </w:rPr>
                              <w:t>(sugars) stored in the leaves</w:t>
                            </w:r>
                            <w:r w:rsidRPr="008F05B2">
                              <w:rPr>
                                <w:rFonts w:ascii="Georgia" w:hAnsi="Georgia"/>
                                <w:sz w:val="24"/>
                                <w:shd w:val="clear" w:color="auto" w:fill="FFFFFF"/>
                              </w:rPr>
                              <w:t>. Carbohydrate-rich</w:t>
                            </w:r>
                            <w:r w:rsidRPr="002239BF">
                              <w:rPr>
                                <w:rFonts w:ascii="Georgia" w:hAnsi="Georgia"/>
                                <w:sz w:val="24"/>
                                <w:shd w:val="clear" w:color="auto" w:fill="FFFFFF"/>
                              </w:rPr>
                              <w:t xml:space="preserve"> plants are eaten by</w:t>
                            </w:r>
                            <w:r>
                              <w:rPr>
                                <w:rFonts w:ascii="Georgia" w:hAnsi="Georgia"/>
                                <w:sz w:val="24"/>
                                <w:shd w:val="clear" w:color="auto" w:fill="FFFFFF"/>
                              </w:rPr>
                              <w:t xml:space="preserve"> </w:t>
                            </w:r>
                            <w:bookmarkStart w:id="4" w:name="_Hlk243031213"/>
                            <w:r>
                              <w:rPr>
                                <w:rFonts w:ascii="Georgia" w:hAnsi="Georgia"/>
                                <w:sz w:val="24"/>
                                <w:shd w:val="clear" w:color="auto" w:fill="FFFFFF"/>
                              </w:rPr>
                              <w:t>herbivores</w:t>
                            </w:r>
                            <w:bookmarkEnd w:id="4"/>
                            <w:r w:rsidRPr="002239BF">
                              <w:rPr>
                                <w:rFonts w:ascii="Georgia" w:hAnsi="Georgia"/>
                                <w:sz w:val="24"/>
                                <w:shd w:val="clear" w:color="auto" w:fill="FFFFFF"/>
                              </w:rPr>
                              <w:t xml:space="preserve">. Herbivores are, in turn, eaten by </w:t>
                            </w:r>
                            <w:bookmarkStart w:id="5" w:name="_Hlk243031274"/>
                            <w:r w:rsidRPr="002239BF">
                              <w:rPr>
                                <w:rFonts w:ascii="Georgia" w:hAnsi="Georgia"/>
                                <w:sz w:val="24"/>
                                <w:shd w:val="clear" w:color="auto" w:fill="FFFFFF"/>
                              </w:rPr>
                              <w:t>carnivores</w:t>
                            </w:r>
                            <w:bookmarkEnd w:id="5"/>
                            <w:r w:rsidRPr="002239BF">
                              <w:rPr>
                                <w:rFonts w:ascii="Georgia" w:hAnsi="Georgia"/>
                                <w:sz w:val="24"/>
                                <w:shd w:val="clear" w:color="auto" w:fill="FFFFFF"/>
                              </w:rPr>
                              <w:t>, which are frequently eaten by larger carnivores. A by-product of photosynthesis,</w:t>
                            </w:r>
                            <w:r>
                              <w:rPr>
                                <w:rFonts w:ascii="Georgia" w:hAnsi="Georgia"/>
                                <w:sz w:val="24"/>
                                <w:shd w:val="clear" w:color="auto" w:fill="FFFFFF"/>
                              </w:rPr>
                              <w:t xml:space="preserve"> oxygen</w:t>
                            </w:r>
                            <w:r w:rsidRPr="002239BF">
                              <w:rPr>
                                <w:rFonts w:ascii="Georgia" w:hAnsi="Georgia"/>
                                <w:sz w:val="24"/>
                                <w:shd w:val="clear" w:color="auto" w:fill="FFFFFF"/>
                              </w:rPr>
                              <w:t xml:space="preserve">, is essential to animals, including humans. The kingdom </w:t>
                            </w:r>
                            <w:bookmarkStart w:id="6" w:name="_Hlk243031308"/>
                            <w:r w:rsidRPr="002239BF">
                              <w:rPr>
                                <w:rFonts w:ascii="Georgia" w:hAnsi="Georgia"/>
                                <w:sz w:val="24"/>
                                <w:shd w:val="clear" w:color="auto" w:fill="FFFFFF"/>
                              </w:rPr>
                              <w:t xml:space="preserve">Plantae </w:t>
                            </w:r>
                            <w:bookmarkEnd w:id="6"/>
                            <w:r w:rsidRPr="002239BF">
                              <w:rPr>
                                <w:rFonts w:ascii="Georgia" w:hAnsi="Georgia"/>
                                <w:sz w:val="24"/>
                                <w:shd w:val="clear" w:color="auto" w:fill="FFFFFF"/>
                              </w:rPr>
                              <w:t>includes organisms that range in size from tiny</w:t>
                            </w:r>
                            <w:r>
                              <w:rPr>
                                <w:rFonts w:ascii="Georgia" w:hAnsi="Georgia"/>
                                <w:sz w:val="24"/>
                                <w:shd w:val="clear" w:color="auto" w:fill="FFFFFF"/>
                              </w:rPr>
                              <w:t xml:space="preserve"> </w:t>
                            </w:r>
                            <w:bookmarkStart w:id="7" w:name="_Hlk243031330"/>
                            <w:r>
                              <w:rPr>
                                <w:rFonts w:ascii="Georgia" w:hAnsi="Georgia"/>
                                <w:sz w:val="24"/>
                                <w:shd w:val="clear" w:color="auto" w:fill="FFFFFF"/>
                              </w:rPr>
                              <w:t>mosses</w:t>
                            </w:r>
                            <w:r w:rsidRPr="002239BF">
                              <w:rPr>
                                <w:rFonts w:ascii="Georgia" w:hAnsi="Georgia"/>
                                <w:sz w:val="24"/>
                                <w:shd w:val="clear" w:color="auto" w:fill="FFFFFF"/>
                              </w:rPr>
                              <w:t xml:space="preserve"> </w:t>
                            </w:r>
                            <w:bookmarkEnd w:id="7"/>
                            <w:r w:rsidRPr="002239BF">
                              <w:rPr>
                                <w:rFonts w:ascii="Georgia" w:hAnsi="Georgia"/>
                                <w:sz w:val="24"/>
                                <w:shd w:val="clear" w:color="auto" w:fill="FFFFFF"/>
                              </w:rPr>
                              <w:t>to giant trees. Despite this enormous variation, all plants are multicellular and</w:t>
                            </w:r>
                            <w:r>
                              <w:rPr>
                                <w:rFonts w:ascii="Georgia" w:hAnsi="Georgia"/>
                                <w:sz w:val="24"/>
                                <w:shd w:val="clear" w:color="auto" w:fill="FFFFFF"/>
                              </w:rPr>
                              <w:t xml:space="preserve"> eukaryotic</w:t>
                            </w:r>
                            <w:r w:rsidRPr="006852F3">
                              <w:rPr>
                                <w:rFonts w:ascii="Georgia" w:hAnsi="Georgia"/>
                                <w:sz w:val="24"/>
                              </w:rPr>
                              <w:t>. Most plants, therefore, are independent in their nutritional needs</w:t>
                            </w:r>
                            <w:r>
                              <w:rPr>
                                <w:rFonts w:ascii="Georgia" w:hAnsi="Georgia"/>
                                <w:sz w:val="24"/>
                              </w:rPr>
                              <w:t xml:space="preserve"> autotrophic </w:t>
                            </w:r>
                            <w:r w:rsidRPr="006852F3">
                              <w:rPr>
                                <w:rFonts w:ascii="Georgia" w:hAnsi="Georgia"/>
                                <w:sz w:val="24"/>
                              </w:rPr>
                              <w:t>and store their excess</w:t>
                            </w:r>
                            <w:r>
                              <w:rPr>
                                <w:rFonts w:ascii="Georgia" w:hAnsi="Georgia"/>
                                <w:sz w:val="24"/>
                              </w:rPr>
                              <w:t xml:space="preserve"> food</w:t>
                            </w:r>
                            <w:r w:rsidRPr="006852F3">
                              <w:rPr>
                                <w:rFonts w:ascii="Georgia" w:hAnsi="Georgia"/>
                                <w:sz w:val="24"/>
                              </w:rPr>
                              <w:t xml:space="preserve"> in the form of </w:t>
                            </w:r>
                            <w:bookmarkStart w:id="8" w:name="_Hlk243031381"/>
                            <w:r w:rsidRPr="006852F3">
                              <w:rPr>
                                <w:rFonts w:ascii="Georgia" w:hAnsi="Georgia"/>
                                <w:sz w:val="24"/>
                              </w:rPr>
                              <w:t xml:space="preserve">macromolecules </w:t>
                            </w:r>
                            <w:bookmarkEnd w:id="8"/>
                            <w:r w:rsidRPr="006852F3">
                              <w:rPr>
                                <w:rFonts w:ascii="Georgia" w:hAnsi="Georgia"/>
                                <w:sz w:val="24"/>
                              </w:rPr>
                              <w:t>of</w:t>
                            </w:r>
                            <w:r>
                              <w:rPr>
                                <w:rFonts w:ascii="Georgia" w:hAnsi="Georgia"/>
                                <w:sz w:val="24"/>
                              </w:rPr>
                              <w:t xml:space="preserve"> starch</w:t>
                            </w:r>
                            <w:r w:rsidRPr="006852F3">
                              <w:rPr>
                                <w:rFonts w:ascii="Georgia" w:hAnsi="Georgia"/>
                                <w:sz w:val="24"/>
                              </w:rPr>
                              <w:t>.</w:t>
                            </w:r>
                          </w:p>
                          <w:p w14:paraId="7D65E018" w14:textId="77777777" w:rsidR="00611C45" w:rsidRPr="002239BF" w:rsidRDefault="00611C45" w:rsidP="00611C45">
                            <w:pPr>
                              <w:spacing w:line="276" w:lineRule="auto"/>
                              <w:rPr>
                                <w:rFonts w:ascii="Georgia" w:hAnsi="Georgia"/>
                                <w:sz w:val="24"/>
                                <w:shd w:val="clear" w:color="auto" w:fill="FFFFFF"/>
                              </w:rPr>
                            </w:pPr>
                            <w:r w:rsidRPr="006852F3">
                              <w:rPr>
                                <w:rFonts w:ascii="Georgia" w:hAnsi="Georgia"/>
                                <w:sz w:val="24"/>
                              </w:rPr>
                              <w:t xml:space="preserve"> </w:t>
                            </w:r>
                            <w:r w:rsidRPr="00087859">
                              <w:rPr>
                                <w:rFonts w:ascii="Georgia" w:hAnsi="Georgia"/>
                                <w:sz w:val="24"/>
                              </w:rPr>
                              <w:t>Plant</w:t>
                            </w:r>
                            <w:r>
                              <w:rPr>
                                <w:rFonts w:ascii="Georgia" w:hAnsi="Georgia"/>
                                <w:sz w:val="24"/>
                              </w:rPr>
                              <w:t xml:space="preserve"> cells </w:t>
                            </w:r>
                            <w:r w:rsidRPr="006852F3">
                              <w:rPr>
                                <w:rFonts w:ascii="Georgia" w:hAnsi="Georgia"/>
                                <w:sz w:val="24"/>
                              </w:rPr>
                              <w:t>are surrounded by a more or less rigid</w:t>
                            </w:r>
                            <w:r>
                              <w:rPr>
                                <w:rFonts w:ascii="Georgia" w:hAnsi="Georgia"/>
                                <w:sz w:val="24"/>
                              </w:rPr>
                              <w:t xml:space="preserve"> cell wall </w:t>
                            </w:r>
                            <w:r w:rsidRPr="002239BF">
                              <w:rPr>
                                <w:rFonts w:ascii="Georgia" w:hAnsi="Georgia"/>
                                <w:sz w:val="24"/>
                                <w:shd w:val="clear" w:color="auto" w:fill="FFFFFF"/>
                              </w:rPr>
                              <w:t>composed of the</w:t>
                            </w:r>
                            <w:r>
                              <w:rPr>
                                <w:rFonts w:ascii="Georgia" w:hAnsi="Georgia"/>
                                <w:sz w:val="24"/>
                                <w:shd w:val="clear" w:color="auto" w:fill="FFFFFF"/>
                              </w:rPr>
                              <w:t xml:space="preserve"> carbohydrate cellulose</w:t>
                            </w:r>
                            <w:r w:rsidRPr="002239BF">
                              <w:rPr>
                                <w:rFonts w:ascii="Georgia" w:hAnsi="Georgia"/>
                                <w:sz w:val="24"/>
                                <w:shd w:val="clear" w:color="auto" w:fill="FFFFFF"/>
                              </w:rPr>
                              <w:t>, and</w:t>
                            </w:r>
                            <w:r>
                              <w:rPr>
                                <w:rFonts w:ascii="Georgia" w:hAnsi="Georgia"/>
                                <w:sz w:val="24"/>
                                <w:shd w:val="clear" w:color="auto" w:fill="FFFFFF"/>
                              </w:rPr>
                              <w:t xml:space="preserve"> adjacent </w:t>
                            </w:r>
                            <w:r w:rsidRPr="002239BF">
                              <w:rPr>
                                <w:rFonts w:ascii="Georgia" w:hAnsi="Georgia"/>
                                <w:sz w:val="24"/>
                                <w:shd w:val="clear" w:color="auto" w:fill="FFFFFF"/>
                              </w:rPr>
                              <w:t>cells are interconnected by microscopic strands of</w:t>
                            </w:r>
                            <w:r>
                              <w:rPr>
                                <w:rFonts w:ascii="Georgia" w:hAnsi="Georgia"/>
                                <w:sz w:val="24"/>
                                <w:shd w:val="clear" w:color="auto" w:fill="FFFFFF"/>
                              </w:rPr>
                              <w:t xml:space="preserve"> cytoplasm </w:t>
                            </w:r>
                            <w:r w:rsidRPr="002239BF">
                              <w:rPr>
                                <w:rFonts w:ascii="Georgia" w:hAnsi="Georgia"/>
                                <w:sz w:val="24"/>
                                <w:shd w:val="clear" w:color="auto" w:fill="FFFFFF"/>
                              </w:rPr>
                              <w:t>called plasmodesmata, which</w:t>
                            </w:r>
                            <w:r>
                              <w:rPr>
                                <w:rFonts w:ascii="Georgia" w:hAnsi="Georgia"/>
                                <w:sz w:val="24"/>
                                <w:shd w:val="clear" w:color="auto" w:fill="FFFFFF"/>
                              </w:rPr>
                              <w:t xml:space="preserve"> traverse </w:t>
                            </w:r>
                            <w:r w:rsidRPr="002239BF">
                              <w:rPr>
                                <w:rFonts w:ascii="Georgia" w:hAnsi="Georgia"/>
                                <w:sz w:val="24"/>
                                <w:shd w:val="clear" w:color="auto" w:fill="FFFFFF"/>
                              </w:rPr>
                              <w:t xml:space="preserve">the cell walls. Many plants have the capacity for unlimited growth at localized regions </w:t>
                            </w:r>
                            <w:r w:rsidRPr="00710103">
                              <w:rPr>
                                <w:rFonts w:ascii="Georgia" w:hAnsi="Georgia"/>
                                <w:sz w:val="24"/>
                                <w:shd w:val="clear" w:color="auto" w:fill="FFFFFF"/>
                              </w:rPr>
                              <w:t>of</w:t>
                            </w:r>
                            <w:r>
                              <w:rPr>
                                <w:rFonts w:ascii="Georgia" w:hAnsi="Georgia"/>
                                <w:sz w:val="24"/>
                                <w:shd w:val="clear" w:color="auto" w:fill="FFFFFF"/>
                              </w:rPr>
                              <w:t xml:space="preserve"> cell division</w:t>
                            </w:r>
                            <w:r w:rsidRPr="002239BF">
                              <w:rPr>
                                <w:rFonts w:ascii="Georgia" w:hAnsi="Georgia"/>
                                <w:sz w:val="24"/>
                                <w:shd w:val="clear" w:color="auto" w:fill="FFFFFF"/>
                              </w:rPr>
                              <w:t>, called</w:t>
                            </w:r>
                            <w:r>
                              <w:rPr>
                                <w:rFonts w:ascii="Georgia" w:hAnsi="Georgia"/>
                                <w:sz w:val="24"/>
                                <w:shd w:val="clear" w:color="auto" w:fill="FFFFFF"/>
                              </w:rPr>
                              <w:t xml:space="preserve"> meristems</w:t>
                            </w:r>
                            <w:r w:rsidRPr="002239BF">
                              <w:rPr>
                                <w:rFonts w:ascii="Georgia" w:hAnsi="Georgia"/>
                                <w:sz w:val="24"/>
                                <w:shd w:val="clear" w:color="auto" w:fill="FFFFFF"/>
                              </w:rPr>
                              <w:t xml:space="preserve">. Plants, unlike animals, can use inorganic forms of the element </w:t>
                            </w:r>
                            <w:r>
                              <w:rPr>
                                <w:rFonts w:ascii="Georgia" w:hAnsi="Georgia"/>
                                <w:sz w:val="24"/>
                                <w:shd w:val="clear" w:color="auto" w:fill="FFFFFF"/>
                              </w:rPr>
                              <w:t xml:space="preserve">nitrogen </w:t>
                            </w:r>
                            <w:r w:rsidRPr="002239BF">
                              <w:rPr>
                                <w:rFonts w:ascii="Georgia" w:hAnsi="Georgia"/>
                                <w:sz w:val="24"/>
                                <w:shd w:val="clear" w:color="auto" w:fill="FFFFFF"/>
                              </w:rPr>
                              <w:t>(N), such as</w:t>
                            </w:r>
                            <w:r>
                              <w:rPr>
                                <w:rFonts w:ascii="Georgia" w:hAnsi="Georgia"/>
                                <w:sz w:val="24"/>
                                <w:shd w:val="clear" w:color="auto" w:fill="FFFFFF"/>
                              </w:rPr>
                              <w:t xml:space="preserve"> nitrate</w:t>
                            </w:r>
                            <w:r w:rsidRPr="002239BF">
                              <w:rPr>
                                <w:rFonts w:ascii="Georgia" w:hAnsi="Georgia"/>
                                <w:sz w:val="24"/>
                                <w:shd w:val="clear" w:color="auto" w:fill="FFFFFF"/>
                              </w:rPr>
                              <w:t xml:space="preserve"> </w:t>
                            </w:r>
                            <w:r w:rsidRPr="001C5C1B">
                              <w:rPr>
                                <w:rFonts w:ascii="Georgia" w:hAnsi="Georgia"/>
                                <w:sz w:val="24"/>
                                <w:shd w:val="clear" w:color="auto" w:fill="FFFFFF"/>
                              </w:rPr>
                              <w:t>and</w:t>
                            </w:r>
                            <w:r>
                              <w:rPr>
                                <w:rFonts w:ascii="Georgia" w:hAnsi="Georgia"/>
                                <w:sz w:val="24"/>
                                <w:shd w:val="clear" w:color="auto" w:fill="FFFFFF"/>
                              </w:rPr>
                              <w:t xml:space="preserve"> ammonia</w:t>
                            </w:r>
                            <w:r w:rsidRPr="002239BF">
                              <w:rPr>
                                <w:rFonts w:ascii="Georgia" w:hAnsi="Georgia"/>
                                <w:sz w:val="24"/>
                                <w:shd w:val="clear" w:color="auto" w:fill="FFFFFF"/>
                              </w:rPr>
                              <w:t>—which are made available to plants through the activities of microorganisms or through the industrial production of</w:t>
                            </w:r>
                            <w:r>
                              <w:rPr>
                                <w:rFonts w:ascii="Georgia" w:hAnsi="Georgia"/>
                                <w:sz w:val="24"/>
                                <w:shd w:val="clear" w:color="auto" w:fill="FFFFFF"/>
                              </w:rPr>
                              <w:t xml:space="preserve"> fertilizers</w:t>
                            </w:r>
                            <w:r w:rsidRPr="002239BF">
                              <w:rPr>
                                <w:rFonts w:ascii="Georgia" w:hAnsi="Georgia"/>
                                <w:sz w:val="24"/>
                                <w:shd w:val="clear" w:color="auto" w:fill="FFFFFF"/>
                              </w:rPr>
                              <w:t>—and the element</w:t>
                            </w:r>
                            <w:r>
                              <w:rPr>
                                <w:rFonts w:ascii="Georgia" w:hAnsi="Georgia"/>
                                <w:sz w:val="24"/>
                                <w:shd w:val="clear" w:color="auto" w:fill="FFFFFF"/>
                              </w:rPr>
                              <w:t xml:space="preserve"> sulfur </w:t>
                            </w:r>
                            <w:r w:rsidRPr="002239BF">
                              <w:rPr>
                                <w:rFonts w:ascii="Georgia" w:hAnsi="Georgia"/>
                                <w:sz w:val="24"/>
                                <w:shd w:val="clear" w:color="auto" w:fill="FFFFFF"/>
                              </w:rPr>
                              <w:t>(S); thus, they do not require an external source of</w:t>
                            </w:r>
                            <w:r>
                              <w:rPr>
                                <w:rFonts w:ascii="Georgia" w:hAnsi="Georgia"/>
                                <w:sz w:val="24"/>
                                <w:shd w:val="clear" w:color="auto" w:fill="FFFFFF"/>
                              </w:rPr>
                              <w:t xml:space="preserve"> protein </w:t>
                            </w:r>
                            <w:r w:rsidRPr="002239BF">
                              <w:rPr>
                                <w:rFonts w:ascii="Georgia" w:hAnsi="Georgia"/>
                                <w:sz w:val="24"/>
                                <w:shd w:val="clear" w:color="auto" w:fill="FFFFFF"/>
                              </w:rPr>
                              <w:t xml:space="preserve">(in which nitrogen is a major constituent) to survive. </w:t>
                            </w:r>
                          </w:p>
                          <w:p w14:paraId="4852F3E7" w14:textId="23976EC8" w:rsidR="00611C45" w:rsidRDefault="00611C45" w:rsidP="00537FE9">
                            <w:pPr>
                              <w:spacing w:line="276" w:lineRule="auto"/>
                              <w:rPr>
                                <w:sz w:val="20"/>
                                <w:szCs w:val="20"/>
                              </w:rPr>
                            </w:pPr>
                            <w:r w:rsidRPr="002239BF">
                              <w:rPr>
                                <w:rFonts w:ascii="Georgia" w:hAnsi="Georgia"/>
                                <w:sz w:val="24"/>
                                <w:shd w:val="clear" w:color="auto" w:fill="FFFFFF"/>
                              </w:rPr>
                              <w:t xml:space="preserve">There are two basic nutritional </w:t>
                            </w:r>
                            <w:r w:rsidRPr="00EA03AB">
                              <w:rPr>
                                <w:rFonts w:ascii="Georgia" w:hAnsi="Georgia"/>
                                <w:sz w:val="24"/>
                                <w:shd w:val="clear" w:color="auto" w:fill="FFFFFF"/>
                              </w:rPr>
                              <w:t>types</w:t>
                            </w:r>
                            <w:r w:rsidRPr="002239BF">
                              <w:rPr>
                                <w:rFonts w:ascii="Georgia" w:hAnsi="Georgia"/>
                                <w:sz w:val="24"/>
                                <w:shd w:val="clear" w:color="auto" w:fill="FFFFFF"/>
                              </w:rPr>
                              <w:t xml:space="preserve">, </w:t>
                            </w:r>
                            <w:r>
                              <w:rPr>
                                <w:rFonts w:ascii="Georgia" w:hAnsi="Georgia"/>
                                <w:sz w:val="24"/>
                                <w:shd w:val="clear" w:color="auto" w:fill="FFFFFF"/>
                              </w:rPr>
                              <w:t xml:space="preserve">autotrophs </w:t>
                            </w:r>
                            <w:r w:rsidRPr="002239BF">
                              <w:rPr>
                                <w:rFonts w:ascii="Georgia" w:hAnsi="Georgia"/>
                                <w:sz w:val="24"/>
                                <w:shd w:val="clear" w:color="auto" w:fill="FFFFFF"/>
                              </w:rPr>
                              <w:t xml:space="preserve">and </w:t>
                            </w:r>
                            <w:r>
                              <w:rPr>
                                <w:rFonts w:ascii="Georgia" w:hAnsi="Georgia"/>
                                <w:sz w:val="24"/>
                                <w:shd w:val="clear" w:color="auto" w:fill="FFFFFF"/>
                              </w:rPr>
                              <w:t>h</w:t>
                            </w:r>
                            <w:r w:rsidRPr="002239BF">
                              <w:rPr>
                                <w:rFonts w:ascii="Georgia" w:hAnsi="Georgia"/>
                                <w:sz w:val="24"/>
                                <w:shd w:val="clear" w:color="auto" w:fill="FFFFFF"/>
                              </w:rPr>
                              <w:t>eterotrophs. Heterotrophs require both inorganic and organic (</w:t>
                            </w:r>
                            <w:r>
                              <w:rPr>
                                <w:rFonts w:ascii="Georgia" w:hAnsi="Georgia"/>
                                <w:sz w:val="24"/>
                                <w:shd w:val="clear" w:color="auto" w:fill="FFFFFF"/>
                              </w:rPr>
                              <w:t xml:space="preserve">carbon </w:t>
                            </w:r>
                            <w:r w:rsidRPr="002239BF">
                              <w:rPr>
                                <w:rFonts w:ascii="Georgia" w:hAnsi="Georgia"/>
                                <w:sz w:val="24"/>
                                <w:shd w:val="clear" w:color="auto" w:fill="FFFFFF"/>
                              </w:rPr>
                              <w:t>-containing)</w:t>
                            </w:r>
                            <w:r w:rsidR="003F6CC7">
                              <w:rPr>
                                <w:rFonts w:ascii="Georgia" w:hAnsi="Georgia"/>
                                <w:sz w:val="24"/>
                                <w:shd w:val="clear" w:color="auto" w:fill="FFFFFF"/>
                              </w:rPr>
                              <w:t xml:space="preserve"> </w:t>
                            </w:r>
                            <w:r w:rsidR="00EA03AB">
                              <w:rPr>
                                <w:rFonts w:ascii="Georgia" w:hAnsi="Georgia"/>
                                <w:sz w:val="24"/>
                                <w:shd w:val="clear" w:color="auto" w:fill="FFFFFF"/>
                              </w:rPr>
                              <w:t xml:space="preserve">compounds </w:t>
                            </w:r>
                            <w:r w:rsidR="00EA03AB" w:rsidRPr="002239BF">
                              <w:rPr>
                                <w:rFonts w:ascii="Georgia" w:hAnsi="Georgia"/>
                                <w:sz w:val="24"/>
                                <w:shd w:val="clear" w:color="auto" w:fill="FFFFFF"/>
                              </w:rPr>
                              <w:t>as</w:t>
                            </w:r>
                            <w:r w:rsidRPr="002239BF">
                              <w:rPr>
                                <w:rFonts w:ascii="Georgia" w:hAnsi="Georgia"/>
                                <w:sz w:val="24"/>
                                <w:shd w:val="clear" w:color="auto" w:fill="FFFFFF"/>
                              </w:rPr>
                              <w:t xml:space="preserve"> </w:t>
                            </w:r>
                            <w:r w:rsidR="003F6CC7">
                              <w:rPr>
                                <w:rFonts w:ascii="Georgia" w:hAnsi="Georgia"/>
                                <w:sz w:val="24"/>
                                <w:shd w:val="clear" w:color="auto" w:fill="FFFFFF"/>
                              </w:rPr>
                              <w:t xml:space="preserve">nutrient </w:t>
                            </w:r>
                            <w:r w:rsidRPr="002239BF">
                              <w:rPr>
                                <w:rFonts w:ascii="Georgia" w:hAnsi="Georgia"/>
                                <w:sz w:val="24"/>
                                <w:shd w:val="clear" w:color="auto" w:fill="FFFFFF"/>
                              </w:rPr>
                              <w:t>sources. Autotrophs obtain their nutrients from inorganic compounds, and their source of carbon is</w:t>
                            </w:r>
                            <w:r w:rsidR="00EA03AB">
                              <w:rPr>
                                <w:rFonts w:ascii="Georgia" w:hAnsi="Georgia"/>
                                <w:sz w:val="24"/>
                                <w:shd w:val="clear" w:color="auto" w:fill="FFFFFF"/>
                              </w:rPr>
                              <w:t xml:space="preserve"> </w:t>
                            </w:r>
                            <w:r w:rsidR="00EA03AB" w:rsidRPr="002239BF">
                              <w:rPr>
                                <w:rFonts w:ascii="Georgia" w:hAnsi="Georgia"/>
                                <w:sz w:val="24"/>
                                <w:shd w:val="clear" w:color="auto" w:fill="FFFFFF"/>
                              </w:rPr>
                              <w:t>carbon</w:t>
                            </w:r>
                            <w:r w:rsidR="00EA03AB">
                              <w:rPr>
                                <w:rFonts w:ascii="Georgia" w:hAnsi="Georgia"/>
                                <w:sz w:val="24"/>
                                <w:shd w:val="clear" w:color="auto" w:fill="FFFFFF"/>
                              </w:rPr>
                              <w:t xml:space="preserve"> dioxide</w:t>
                            </w:r>
                            <w:r w:rsidRPr="002239BF">
                              <w:rPr>
                                <w:rFonts w:ascii="Georgia" w:hAnsi="Georgia"/>
                                <w:sz w:val="24"/>
                                <w:shd w:val="clear" w:color="auto" w:fill="FFFFFF"/>
                              </w:rPr>
                              <w:t xml:space="preserve"> (CO</w:t>
                            </w:r>
                            <w:r w:rsidRPr="002239BF">
                              <w:rPr>
                                <w:rFonts w:ascii="Georgia" w:hAnsi="Georgia"/>
                                <w:sz w:val="24"/>
                                <w:bdr w:val="single" w:sz="2" w:space="0" w:color="auto" w:frame="1"/>
                                <w:shd w:val="clear" w:color="auto" w:fill="FFFFFF"/>
                                <w:vertAlign w:val="subscript"/>
                              </w:rPr>
                              <w:t>2</w:t>
                            </w:r>
                            <w:r w:rsidRPr="002239BF">
                              <w:rPr>
                                <w:rFonts w:ascii="Georgia" w:hAnsi="Georgia"/>
                                <w:sz w:val="24"/>
                                <w:shd w:val="clear" w:color="auto" w:fill="FFFFFF"/>
                              </w:rPr>
                              <w:t xml:space="preserve">). They also </w:t>
                            </w:r>
                            <w:r w:rsidRPr="00B36571">
                              <w:rPr>
                                <w:rFonts w:ascii="Georgia" w:hAnsi="Georgia"/>
                                <w:sz w:val="24"/>
                                <w:shd w:val="clear" w:color="auto" w:fill="FFFFFF"/>
                              </w:rPr>
                              <w:t>synthesize</w:t>
                            </w:r>
                            <w:r w:rsidR="00C0416F">
                              <w:rPr>
                                <w:rFonts w:ascii="Georgia" w:hAnsi="Georgia"/>
                                <w:sz w:val="24"/>
                                <w:shd w:val="clear" w:color="auto" w:fill="FFFFFF"/>
                              </w:rPr>
                              <w:t xml:space="preserve"> amino acids </w:t>
                            </w:r>
                            <w:r w:rsidRPr="002239BF">
                              <w:rPr>
                                <w:rFonts w:ascii="Georgia" w:hAnsi="Georgia"/>
                                <w:sz w:val="24"/>
                                <w:shd w:val="clear" w:color="auto" w:fill="FFFFFF"/>
                              </w:rPr>
                              <w:t>and</w:t>
                            </w:r>
                            <w:r w:rsidR="00C0416F">
                              <w:rPr>
                                <w:rFonts w:ascii="Georgia" w:hAnsi="Georgia"/>
                                <w:sz w:val="24"/>
                                <w:shd w:val="clear" w:color="auto" w:fill="FFFFFF"/>
                              </w:rPr>
                              <w:t xml:space="preserve"> vitamins </w:t>
                            </w:r>
                            <w:r w:rsidRPr="002239BF">
                              <w:rPr>
                                <w:rFonts w:ascii="Georgia" w:hAnsi="Georgia"/>
                                <w:sz w:val="24"/>
                                <w:shd w:val="clear" w:color="auto" w:fill="FFFFFF"/>
                              </w:rPr>
                              <w:t>from carbon fixed in photosynthesis and from inorganic elements garnered from the</w:t>
                            </w:r>
                            <w:r w:rsidR="00C0416F">
                              <w:rPr>
                                <w:rFonts w:ascii="Georgia" w:hAnsi="Georgia"/>
                                <w:sz w:val="24"/>
                                <w:shd w:val="clear" w:color="auto" w:fill="FFFFFF"/>
                              </w:rPr>
                              <w:t xml:space="preserve"> environment</w:t>
                            </w:r>
                            <w:r w:rsidRPr="002239BF">
                              <w:rPr>
                                <w:rFonts w:ascii="Georgia" w:hAnsi="Georgia"/>
                                <w:sz w:val="24"/>
                                <w:shd w:val="clear" w:color="auto" w:fill="FFFFFF"/>
                              </w:rPr>
                              <w:t>. (</w:t>
                            </w:r>
                            <w:r w:rsidR="00B36571">
                              <w:rPr>
                                <w:rFonts w:ascii="Georgia" w:hAnsi="Georgia"/>
                                <w:sz w:val="24"/>
                                <w:shd w:val="clear" w:color="auto" w:fill="FFFFFF"/>
                              </w:rPr>
                              <w:t>Animals</w:t>
                            </w:r>
                            <w:r w:rsidRPr="002239BF">
                              <w:rPr>
                                <w:rFonts w:ascii="Georgia" w:hAnsi="Georgia"/>
                                <w:sz w:val="24"/>
                                <w:shd w:val="clear" w:color="auto" w:fill="FFFFFF"/>
                              </w:rPr>
                              <w:t xml:space="preserve">, as heterotrophic organisms, cannot synthesize many nutrients, including certain amino acids and vitamins, and so must take them from the environment.) </w:t>
                            </w:r>
                            <w:r w:rsidRPr="002239BF">
                              <w:rPr>
                                <w:rFonts w:ascii="Georgia" w:hAnsi="Georgia"/>
                                <w:sz w:val="24"/>
                              </w:rPr>
                              <w:t xml:space="preserve">The required concentrations of each essential and beneficial element vary over a wide range. The essential elements required in relatively large quantities for adequate growth are called </w:t>
                            </w:r>
                            <w:proofErr w:type="spellStart"/>
                            <w:r w:rsidRPr="002239BF">
                              <w:rPr>
                                <w:rFonts w:ascii="Georgia" w:hAnsi="Georgia"/>
                                <w:sz w:val="24"/>
                              </w:rPr>
                              <w:t>macroelements</w:t>
                            </w:r>
                            <w:proofErr w:type="spellEnd"/>
                            <w:r w:rsidRPr="002239BF">
                              <w:rPr>
                                <w:rFonts w:ascii="Georgia" w:hAnsi="Georgia"/>
                                <w:sz w:val="24"/>
                              </w:rPr>
                              <w:t>. Nine minerals make up this group:</w:t>
                            </w:r>
                            <w:r>
                              <w:rPr>
                                <w:rFonts w:ascii="Georgia" w:hAnsi="Georgia"/>
                                <w:sz w:val="24"/>
                              </w:rPr>
                              <w:t xml:space="preserve"> </w:t>
                            </w:r>
                            <w:r w:rsidR="00C0416F">
                              <w:rPr>
                                <w:rFonts w:ascii="Georgia" w:hAnsi="Georgia"/>
                                <w:sz w:val="24"/>
                              </w:rPr>
                              <w:t xml:space="preserve">carbon </w:t>
                            </w:r>
                            <w:r w:rsidRPr="002239BF">
                              <w:rPr>
                                <w:rFonts w:ascii="Georgia" w:hAnsi="Georgia"/>
                                <w:sz w:val="24"/>
                              </w:rPr>
                              <w:t>(C),</w:t>
                            </w:r>
                            <w:r w:rsidR="00C0416F">
                              <w:rPr>
                                <w:rFonts w:ascii="Georgia" w:hAnsi="Georgia"/>
                                <w:sz w:val="24"/>
                              </w:rPr>
                              <w:t xml:space="preserve"> hydrogen </w:t>
                            </w:r>
                            <w:r w:rsidRPr="002239BF">
                              <w:rPr>
                                <w:rFonts w:ascii="Georgia" w:hAnsi="Georgia"/>
                                <w:sz w:val="24"/>
                              </w:rPr>
                              <w:t xml:space="preserve">(H), </w:t>
                            </w:r>
                            <w:r w:rsidR="00B36571">
                              <w:rPr>
                                <w:rFonts w:ascii="Georgia" w:hAnsi="Georgia"/>
                                <w:sz w:val="24"/>
                              </w:rPr>
                              <w:t xml:space="preserve">oxygen </w:t>
                            </w:r>
                            <w:r w:rsidRPr="002239BF">
                              <w:rPr>
                                <w:rFonts w:ascii="Georgia" w:hAnsi="Georgia"/>
                                <w:sz w:val="24"/>
                              </w:rPr>
                              <w:t>(O),</w:t>
                            </w:r>
                            <w:r w:rsidR="00B36571">
                              <w:rPr>
                                <w:rFonts w:ascii="Georgia" w:hAnsi="Georgia"/>
                                <w:sz w:val="24"/>
                              </w:rPr>
                              <w:t xml:space="preserve"> nitrogen</w:t>
                            </w:r>
                            <w:r w:rsidRPr="002239BF">
                              <w:rPr>
                                <w:rFonts w:ascii="Georgia" w:hAnsi="Georgia"/>
                                <w:sz w:val="24"/>
                              </w:rPr>
                              <w:t xml:space="preserve"> </w:t>
                            </w:r>
                            <w:r w:rsidRPr="0053673A">
                              <w:rPr>
                                <w:rFonts w:ascii="Georgia" w:hAnsi="Georgia"/>
                                <w:sz w:val="24"/>
                              </w:rPr>
                              <w:t xml:space="preserve">(N), </w:t>
                            </w:r>
                            <w:r w:rsidR="003C2332" w:rsidRPr="0053673A">
                              <w:rPr>
                                <w:rFonts w:ascii="Georgia" w:hAnsi="Georgia"/>
                                <w:sz w:val="24"/>
                              </w:rPr>
                              <w:t xml:space="preserve">potassium </w:t>
                            </w:r>
                            <w:r w:rsidRPr="0053673A">
                              <w:rPr>
                                <w:rFonts w:ascii="Georgia" w:hAnsi="Georgia"/>
                                <w:sz w:val="24"/>
                              </w:rPr>
                              <w:t>(K),</w:t>
                            </w:r>
                            <w:r w:rsidR="003C2332" w:rsidRPr="0053673A">
                              <w:rPr>
                                <w:rFonts w:ascii="Georgia" w:hAnsi="Georgia"/>
                                <w:sz w:val="24"/>
                              </w:rPr>
                              <w:t xml:space="preserve"> calcium </w:t>
                            </w:r>
                            <w:r w:rsidRPr="0053673A">
                              <w:rPr>
                                <w:rFonts w:ascii="Georgia" w:hAnsi="Georgia"/>
                                <w:sz w:val="24"/>
                              </w:rPr>
                              <w:t>(Ca),</w:t>
                            </w:r>
                            <w:r w:rsidR="003C2332" w:rsidRPr="0053673A">
                              <w:rPr>
                                <w:rFonts w:ascii="Georgia" w:hAnsi="Georgia"/>
                                <w:sz w:val="24"/>
                              </w:rPr>
                              <w:t xml:space="preserve"> magnesium </w:t>
                            </w:r>
                            <w:r w:rsidRPr="0053673A">
                              <w:rPr>
                                <w:rFonts w:ascii="Georgia" w:hAnsi="Georgia"/>
                                <w:sz w:val="24"/>
                              </w:rPr>
                              <w:t>(Mg),</w:t>
                            </w:r>
                            <w:r w:rsidR="003C2332" w:rsidRPr="0053673A">
                              <w:rPr>
                                <w:rFonts w:ascii="Georgia" w:hAnsi="Georgia"/>
                                <w:sz w:val="24"/>
                              </w:rPr>
                              <w:t xml:space="preserve"> phosphorus</w:t>
                            </w:r>
                            <w:r w:rsidRPr="0053673A">
                              <w:rPr>
                                <w:rFonts w:ascii="Georgia" w:hAnsi="Georgia"/>
                                <w:sz w:val="24"/>
                              </w:rPr>
                              <w:t xml:space="preserve"> (P), and</w:t>
                            </w:r>
                            <w:r w:rsidR="007B6361" w:rsidRPr="0053673A">
                              <w:rPr>
                                <w:rFonts w:ascii="Georgia" w:hAnsi="Georgia"/>
                                <w:sz w:val="24"/>
                              </w:rPr>
                              <w:t xml:space="preserve"> sulfur</w:t>
                            </w:r>
                            <w:r w:rsidRPr="0053673A">
                              <w:rPr>
                                <w:rFonts w:ascii="Georgia" w:hAnsi="Georgia"/>
                                <w:sz w:val="24"/>
                              </w:rPr>
                              <w:t xml:space="preserve"> (S). Eight other essential</w:t>
                            </w:r>
                            <w:r w:rsidR="00DB20E8">
                              <w:rPr>
                                <w:rFonts w:ascii="Georgia" w:hAnsi="Georgia"/>
                                <w:sz w:val="24"/>
                              </w:rPr>
                              <w:t xml:space="preserve"> mineral </w:t>
                            </w:r>
                            <w:r w:rsidRPr="002239BF">
                              <w:rPr>
                                <w:rFonts w:ascii="Georgia" w:hAnsi="Georgia"/>
                                <w:sz w:val="24"/>
                              </w:rPr>
                              <w:t>elements are required in smaller amounts (0.01 percent or less) and are called microelements. These are</w:t>
                            </w:r>
                            <w:r w:rsidR="00DB20E8">
                              <w:rPr>
                                <w:rFonts w:ascii="Georgia" w:hAnsi="Georgia"/>
                                <w:sz w:val="24"/>
                              </w:rPr>
                              <w:t xml:space="preserve"> iron </w:t>
                            </w:r>
                            <w:r w:rsidRPr="002239BF">
                              <w:rPr>
                                <w:rFonts w:ascii="Georgia" w:hAnsi="Georgia"/>
                                <w:sz w:val="24"/>
                              </w:rPr>
                              <w:t>(Fe),</w:t>
                            </w:r>
                            <w:r w:rsidR="006E3BEF">
                              <w:rPr>
                                <w:rFonts w:ascii="Georgia" w:hAnsi="Georgia"/>
                                <w:sz w:val="24"/>
                              </w:rPr>
                              <w:t xml:space="preserve"> choline</w:t>
                            </w:r>
                            <w:r w:rsidR="001D782A">
                              <w:rPr>
                                <w:rFonts w:ascii="Georgia" w:hAnsi="Georgia"/>
                                <w:sz w:val="24"/>
                              </w:rPr>
                              <w:t xml:space="preserve"> </w:t>
                            </w:r>
                            <w:r w:rsidRPr="002239BF">
                              <w:rPr>
                                <w:rFonts w:ascii="Georgia" w:hAnsi="Georgia"/>
                                <w:sz w:val="24"/>
                              </w:rPr>
                              <w:t xml:space="preserve">(Cl), </w:t>
                            </w:r>
                            <w:r w:rsidR="0053673A">
                              <w:rPr>
                                <w:rFonts w:ascii="Georgia" w:hAnsi="Georgia"/>
                                <w:sz w:val="24"/>
                              </w:rPr>
                              <w:t xml:space="preserve">manganese </w:t>
                            </w:r>
                            <w:r w:rsidRPr="002239BF">
                              <w:rPr>
                                <w:rFonts w:ascii="Georgia" w:hAnsi="Georgia"/>
                                <w:sz w:val="24"/>
                              </w:rPr>
                              <w:t>(Mn),</w:t>
                            </w:r>
                            <w:r w:rsidR="0053673A">
                              <w:rPr>
                                <w:rFonts w:ascii="Georgia" w:hAnsi="Georgia"/>
                                <w:sz w:val="24"/>
                              </w:rPr>
                              <w:t xml:space="preserve"> boron </w:t>
                            </w:r>
                            <w:r w:rsidRPr="002239BF">
                              <w:rPr>
                                <w:rFonts w:ascii="Georgia" w:hAnsi="Georgia"/>
                                <w:sz w:val="24"/>
                              </w:rPr>
                              <w:t>(B),</w:t>
                            </w:r>
                            <w:r w:rsidR="00A958C8">
                              <w:rPr>
                                <w:rFonts w:ascii="Georgia" w:hAnsi="Georgia"/>
                                <w:sz w:val="24"/>
                              </w:rPr>
                              <w:t xml:space="preserve"> </w:t>
                            </w:r>
                            <w:r w:rsidR="0053673A">
                              <w:rPr>
                                <w:rFonts w:ascii="Georgia" w:hAnsi="Georgia"/>
                                <w:sz w:val="24"/>
                              </w:rPr>
                              <w:t xml:space="preserve">copper </w:t>
                            </w:r>
                            <w:r w:rsidRPr="002239BF">
                              <w:rPr>
                                <w:rFonts w:ascii="Georgia" w:hAnsi="Georgia"/>
                                <w:sz w:val="24"/>
                              </w:rPr>
                              <w:t xml:space="preserve">(Cu), </w:t>
                            </w:r>
                            <w:r w:rsidR="0053673A">
                              <w:rPr>
                                <w:rFonts w:ascii="Georgia" w:hAnsi="Georgia"/>
                                <w:sz w:val="24"/>
                              </w:rPr>
                              <w:t>moly</w:t>
                            </w:r>
                            <w:r w:rsidR="001D782A">
                              <w:rPr>
                                <w:rFonts w:ascii="Georgia" w:hAnsi="Georgia"/>
                                <w:sz w:val="24"/>
                              </w:rPr>
                              <w:t xml:space="preserve">bdenum </w:t>
                            </w:r>
                            <w:r w:rsidRPr="002239BF">
                              <w:rPr>
                                <w:rFonts w:ascii="Georgia" w:hAnsi="Georgia"/>
                                <w:sz w:val="24"/>
                              </w:rPr>
                              <w:t>(Mo),</w:t>
                            </w:r>
                            <w:r w:rsidR="001D782A">
                              <w:rPr>
                                <w:rFonts w:ascii="Georgia" w:hAnsi="Georgia"/>
                                <w:sz w:val="24"/>
                              </w:rPr>
                              <w:t xml:space="preserve"> zinc </w:t>
                            </w:r>
                            <w:r w:rsidRPr="002239BF">
                              <w:rPr>
                                <w:rFonts w:ascii="Georgia" w:hAnsi="Georgia"/>
                                <w:sz w:val="24"/>
                              </w:rPr>
                              <w:t xml:space="preserve">(Zn), and </w:t>
                            </w:r>
                            <w:r w:rsidR="001D782A">
                              <w:rPr>
                                <w:rFonts w:ascii="Georgia" w:hAnsi="Georgia"/>
                                <w:sz w:val="24"/>
                              </w:rPr>
                              <w:t xml:space="preserve">nickel </w:t>
                            </w:r>
                            <w:r w:rsidRPr="002239BF">
                              <w:rPr>
                                <w:rFonts w:ascii="Georgia" w:hAnsi="Georgia"/>
                                <w:sz w:val="24"/>
                              </w:rPr>
                              <w:t xml:space="preserve">(Ni). The specific required percentages may vary considerably with species, </w:t>
                            </w:r>
                            <w:r w:rsidR="001D782A">
                              <w:rPr>
                                <w:rFonts w:ascii="Georgia" w:hAnsi="Georgia"/>
                                <w:sz w:val="24"/>
                              </w:rPr>
                              <w:t xml:space="preserve">genotype </w:t>
                            </w:r>
                            <w:r w:rsidRPr="002239BF">
                              <w:rPr>
                                <w:rFonts w:ascii="Georgia" w:hAnsi="Georgia"/>
                                <w:sz w:val="24"/>
                              </w:rPr>
                              <w:t>(or variety), age of the plant, and environmental conditions of growth.</w:t>
                            </w:r>
                            <w:r w:rsidRPr="00E51970">
                              <w:rPr>
                                <w:sz w:val="20"/>
                                <w:szCs w:val="20"/>
                              </w:rPr>
                              <w:t xml:space="preserve"> </w:t>
                            </w:r>
                          </w:p>
                          <w:p w14:paraId="3163B012" w14:textId="77777777" w:rsidR="00611C45" w:rsidRPr="00E51970" w:rsidRDefault="00000000" w:rsidP="00537FE9">
                            <w:pPr>
                              <w:spacing w:line="276" w:lineRule="auto"/>
                              <w:jc w:val="right"/>
                              <w:rPr>
                                <w:rFonts w:ascii="Times New Roman" w:eastAsia="Calibri" w:hAnsi="Times New Roman" w:cs="Times New Roman"/>
                                <w:b/>
                                <w:bCs/>
                                <w:color w:val="000000"/>
                                <w:kern w:val="0"/>
                                <w:sz w:val="20"/>
                                <w:szCs w:val="20"/>
                                <w:shd w:val="clear" w:color="auto" w:fill="FFFFFF"/>
                              </w:rPr>
                            </w:pPr>
                            <w:hyperlink r:id="rId5" w:history="1">
                              <w:r w:rsidR="00611C45" w:rsidRPr="00CA7D07">
                                <w:rPr>
                                  <w:rStyle w:val="Lienhypertexte"/>
                                  <w:rFonts w:ascii="Times New Roman" w:eastAsia="Calibri" w:hAnsi="Times New Roman" w:cs="Times New Roman"/>
                                  <w:b/>
                                  <w:bCs/>
                                  <w:kern w:val="0"/>
                                  <w:sz w:val="20"/>
                                  <w:szCs w:val="20"/>
                                  <w:shd w:val="clear" w:color="auto" w:fill="FFFFFF"/>
                                </w:rPr>
                                <w:t>https://www.britannica.com</w:t>
                              </w:r>
                            </w:hyperlink>
                          </w:p>
                          <w:p w14:paraId="5866837F" w14:textId="77777777" w:rsidR="00611C45" w:rsidRPr="002239BF" w:rsidRDefault="00611C45" w:rsidP="00611C45">
                            <w:pPr>
                              <w:spacing w:line="276" w:lineRule="auto"/>
                              <w:jc w:val="right"/>
                              <w:rPr>
                                <w:rFonts w:ascii="Georgia" w:hAnsi="Georgia"/>
                                <w:sz w:val="24"/>
                                <w:shd w:val="clear" w:color="auto" w:fill="FFFFFF"/>
                              </w:rPr>
                            </w:pPr>
                          </w:p>
                        </w:txbxContent>
                      </wps:txbx>
                      <wps:bodyPr rot="0" spcFirstLastPara="0" vertOverflow="clip" horzOverflow="clip"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type w14:anchorId="6A6122EF" id="_x0000_t202" coordsize="21600,21600" o:spt="202" path="m,l,21600r21600,l21600,xe">
                <v:stroke joinstyle="miter"/>
                <v:path gradientshapeok="t" o:connecttype="rect"/>
              </v:shapetype>
              <v:shape id="Zone de texte 5" o:spid="_x0000_s1026" type="#_x0000_t202" style="position:absolute;margin-left:0;margin-top:17.35pt;width:538.65pt;height:9in;z-index:-25165619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" fillcolor="white [3201]" strokeweight=".5pt">
                <v:textbox>
                  <w:txbxContent>
                    <w:p w14:paraId="516B8295" w14:textId="77777777" w:rsidR="00611C45" w:rsidRDefault="00611C45" w:rsidP="00611C45">
                      <w:pPr>
                        <w:spacing w:line="276" w:lineRule="auto"/>
                        <w:rPr>
                          <w:rFonts w:ascii="Georgia" w:hAnsi="Georgia"/>
                          <w:sz w:val="24"/>
                          <w:shd w:val="clear" w:color="auto" w:fill="FFFFFF"/>
                        </w:rPr>
                      </w:pPr>
                      <w:r w:rsidRPr="002239BF">
                        <w:rPr>
                          <w:rFonts w:ascii="Georgia" w:hAnsi="Georgia"/>
                          <w:sz w:val="24"/>
                          <w:shd w:val="clear" w:color="auto" w:fill="FFFFFF"/>
                        </w:rPr>
                        <w:t>Plant, is multicellular eukaryotic characterized by photosynthetic nutrition, cells that contain cellulose in their walls and are therefore to some extent rigid, the absence of organs of locomotion, resulting in a more or less stationary existence, the absence of nervous systems.</w:t>
                      </w:r>
                      <w:r>
                        <w:rPr>
                          <w:rFonts w:ascii="Georgia" w:hAnsi="Georgia"/>
                          <w:sz w:val="24"/>
                          <w:shd w:val="clear" w:color="auto" w:fill="FFFFFF"/>
                        </w:rPr>
                        <w:t xml:space="preserve"> </w:t>
                      </w:r>
                      <w:r w:rsidRPr="002239BF">
                        <w:rPr>
                          <w:rFonts w:ascii="Georgia" w:hAnsi="Georgia"/>
                          <w:sz w:val="24"/>
                          <w:shd w:val="clear" w:color="auto" w:fill="FFFFFF"/>
                        </w:rPr>
                        <w:t xml:space="preserve">There are an estimated 400,000 different species of plants known to science, and new species are continually being described. </w:t>
                      </w:r>
                    </w:p>
                    <w:p w14:paraId="247D7E60" w14:textId="77777777" w:rsidR="00611C45" w:rsidRDefault="00611C45" w:rsidP="00611C45">
                      <w:pPr>
                        <w:spacing w:line="276" w:lineRule="auto"/>
                        <w:rPr>
                          <w:rFonts w:ascii="Georgia" w:hAnsi="Georgia"/>
                          <w:sz w:val="24"/>
                        </w:rPr>
                      </w:pPr>
                      <w:r w:rsidRPr="002239BF">
                        <w:rPr>
                          <w:rFonts w:ascii="Georgia" w:hAnsi="Georgia"/>
                          <w:sz w:val="24"/>
                          <w:shd w:val="clear" w:color="auto" w:fill="FFFFFF"/>
                        </w:rPr>
                        <w:t xml:space="preserve">Plants play a vital role in the maintenance of life on Earth. All energy used by living organisms depends on the complex process of photosynthesis, which is mostly carried out by green plants. Radiant energy from the Sun is transformed into organic chemical energy in the form of sugars through the fundamental series of chemical reactions constituting photosynthesis. In nature all food chains begin with photosynthetic </w:t>
                      </w:r>
                      <w:bookmarkStart w:id="9" w:name="_Hlk243031062"/>
                      <w:r w:rsidRPr="002239BF">
                        <w:rPr>
                          <w:rFonts w:ascii="Georgia" w:hAnsi="Georgia"/>
                          <w:sz w:val="24"/>
                          <w:shd w:val="clear" w:color="auto" w:fill="FFFFFF"/>
                        </w:rPr>
                        <w:t xml:space="preserve">Autotrophs </w:t>
                      </w:r>
                      <w:bookmarkEnd w:id="9"/>
                      <w:r w:rsidRPr="002239BF">
                        <w:rPr>
                          <w:rFonts w:ascii="Georgia" w:hAnsi="Georgia"/>
                          <w:sz w:val="24"/>
                          <w:shd w:val="clear" w:color="auto" w:fill="FFFFFF"/>
                        </w:rPr>
                        <w:t xml:space="preserve">(primary producers), including green plants and </w:t>
                      </w:r>
                      <w:bookmarkStart w:id="10" w:name="_Hlk243031095"/>
                      <w:r w:rsidRPr="002239BF">
                        <w:rPr>
                          <w:rFonts w:ascii="Georgia" w:hAnsi="Georgia"/>
                          <w:sz w:val="24"/>
                          <w:shd w:val="clear" w:color="auto" w:fill="FFFFFF"/>
                        </w:rPr>
                        <w:t>algae</w:t>
                      </w:r>
                      <w:bookmarkEnd w:id="10"/>
                      <w:r w:rsidRPr="002239BF">
                        <w:rPr>
                          <w:rFonts w:ascii="Georgia" w:hAnsi="Georgia"/>
                          <w:sz w:val="24"/>
                          <w:shd w:val="clear" w:color="auto" w:fill="FFFFFF"/>
                        </w:rPr>
                        <w:t xml:space="preserve">. Primary producers, represented by trees, </w:t>
                      </w:r>
                      <w:bookmarkStart w:id="11" w:name="_Hlk243031124"/>
                      <w:r w:rsidRPr="002239BF">
                        <w:rPr>
                          <w:rFonts w:ascii="Georgia" w:hAnsi="Georgia"/>
                          <w:sz w:val="24"/>
                          <w:shd w:val="clear" w:color="auto" w:fill="FFFFFF"/>
                        </w:rPr>
                        <w:t xml:space="preserve">shrubs </w:t>
                      </w:r>
                      <w:bookmarkEnd w:id="11"/>
                      <w:r w:rsidRPr="002239BF">
                        <w:rPr>
                          <w:rFonts w:ascii="Georgia" w:hAnsi="Georgia"/>
                          <w:sz w:val="24"/>
                          <w:shd w:val="clear" w:color="auto" w:fill="FFFFFF"/>
                        </w:rPr>
                        <w:t xml:space="preserve">and herbs, are a prolific source of energy in the form of </w:t>
                      </w:r>
                      <w:bookmarkStart w:id="12" w:name="_Hlk243031157"/>
                      <w:r w:rsidRPr="002239BF">
                        <w:rPr>
                          <w:rFonts w:ascii="Georgia" w:hAnsi="Georgia"/>
                          <w:sz w:val="24"/>
                          <w:shd w:val="clear" w:color="auto" w:fill="FFFFFF"/>
                        </w:rPr>
                        <w:t xml:space="preserve">carbohydrate </w:t>
                      </w:r>
                      <w:bookmarkEnd w:id="12"/>
                      <w:r w:rsidRPr="002239BF">
                        <w:rPr>
                          <w:rFonts w:ascii="Georgia" w:hAnsi="Georgia"/>
                          <w:sz w:val="24"/>
                          <w:shd w:val="clear" w:color="auto" w:fill="FFFFFF"/>
                        </w:rPr>
                        <w:t>(sugars) stored in the leaves</w:t>
                      </w:r>
                      <w:r w:rsidRPr="008F05B2">
                        <w:rPr>
                          <w:rFonts w:ascii="Georgia" w:hAnsi="Georgia"/>
                          <w:sz w:val="24"/>
                          <w:shd w:val="clear" w:color="auto" w:fill="FFFFFF"/>
                        </w:rPr>
                        <w:t>. Carbohydrate-rich</w:t>
                      </w:r>
                      <w:r w:rsidRPr="002239BF">
                        <w:rPr>
                          <w:rFonts w:ascii="Georgia" w:hAnsi="Georgia"/>
                          <w:sz w:val="24"/>
                          <w:shd w:val="clear" w:color="auto" w:fill="FFFFFF"/>
                        </w:rPr>
                        <w:t xml:space="preserve"> plants are eaten by</w:t>
                      </w:r>
                      <w:r>
                        <w:rPr>
                          <w:rFonts w:ascii="Georgia" w:hAnsi="Georgia"/>
                          <w:sz w:val="24"/>
                          <w:shd w:val="clear" w:color="auto" w:fill="FFFFFF"/>
                        </w:rPr>
                        <w:t xml:space="preserve"> </w:t>
                      </w:r>
                      <w:bookmarkStart w:id="13" w:name="_Hlk243031213"/>
                      <w:r>
                        <w:rPr>
                          <w:rFonts w:ascii="Georgia" w:hAnsi="Georgia"/>
                          <w:sz w:val="24"/>
                          <w:shd w:val="clear" w:color="auto" w:fill="FFFFFF"/>
                        </w:rPr>
                        <w:t>herbivores</w:t>
                      </w:r>
                      <w:bookmarkEnd w:id="13"/>
                      <w:r w:rsidRPr="002239BF">
                        <w:rPr>
                          <w:rFonts w:ascii="Georgia" w:hAnsi="Georgia"/>
                          <w:sz w:val="24"/>
                          <w:shd w:val="clear" w:color="auto" w:fill="FFFFFF"/>
                        </w:rPr>
                        <w:t xml:space="preserve">. Herbivores are, in turn, eaten by </w:t>
                      </w:r>
                      <w:bookmarkStart w:id="14" w:name="_Hlk243031274"/>
                      <w:r w:rsidRPr="002239BF">
                        <w:rPr>
                          <w:rFonts w:ascii="Georgia" w:hAnsi="Georgia"/>
                          <w:sz w:val="24"/>
                          <w:shd w:val="clear" w:color="auto" w:fill="FFFFFF"/>
                        </w:rPr>
                        <w:t>carnivores</w:t>
                      </w:r>
                      <w:bookmarkEnd w:id="14"/>
                      <w:r w:rsidRPr="002239BF">
                        <w:rPr>
                          <w:rFonts w:ascii="Georgia" w:hAnsi="Georgia"/>
                          <w:sz w:val="24"/>
                          <w:shd w:val="clear" w:color="auto" w:fill="FFFFFF"/>
                        </w:rPr>
                        <w:t>, which are frequently eaten by larger carnivores. A by-product of photosynthesis,</w:t>
                      </w:r>
                      <w:r>
                        <w:rPr>
                          <w:rFonts w:ascii="Georgia" w:hAnsi="Georgia"/>
                          <w:sz w:val="24"/>
                          <w:shd w:val="clear" w:color="auto" w:fill="FFFFFF"/>
                        </w:rPr>
                        <w:t xml:space="preserve"> oxygen</w:t>
                      </w:r>
                      <w:r w:rsidRPr="002239BF">
                        <w:rPr>
                          <w:rFonts w:ascii="Georgia" w:hAnsi="Georgia"/>
                          <w:sz w:val="24"/>
                          <w:shd w:val="clear" w:color="auto" w:fill="FFFFFF"/>
                        </w:rPr>
                        <w:t xml:space="preserve">, is essential to animals, including humans. The kingdom </w:t>
                      </w:r>
                      <w:bookmarkStart w:id="15" w:name="_Hlk243031308"/>
                      <w:r w:rsidRPr="002239BF">
                        <w:rPr>
                          <w:rFonts w:ascii="Georgia" w:hAnsi="Georgia"/>
                          <w:sz w:val="24"/>
                          <w:shd w:val="clear" w:color="auto" w:fill="FFFFFF"/>
                        </w:rPr>
                        <w:t xml:space="preserve">Plantae </w:t>
                      </w:r>
                      <w:bookmarkEnd w:id="15"/>
                      <w:r w:rsidRPr="002239BF">
                        <w:rPr>
                          <w:rFonts w:ascii="Georgia" w:hAnsi="Georgia"/>
                          <w:sz w:val="24"/>
                          <w:shd w:val="clear" w:color="auto" w:fill="FFFFFF"/>
                        </w:rPr>
                        <w:t>includes organisms that range in size from tiny</w:t>
                      </w:r>
                      <w:r>
                        <w:rPr>
                          <w:rFonts w:ascii="Georgia" w:hAnsi="Georgia"/>
                          <w:sz w:val="24"/>
                          <w:shd w:val="clear" w:color="auto" w:fill="FFFFFF"/>
                        </w:rPr>
                        <w:t xml:space="preserve"> </w:t>
                      </w:r>
                      <w:bookmarkStart w:id="16" w:name="_Hlk243031330"/>
                      <w:r>
                        <w:rPr>
                          <w:rFonts w:ascii="Georgia" w:hAnsi="Georgia"/>
                          <w:sz w:val="24"/>
                          <w:shd w:val="clear" w:color="auto" w:fill="FFFFFF"/>
                        </w:rPr>
                        <w:t>mosses</w:t>
                      </w:r>
                      <w:r w:rsidRPr="002239BF">
                        <w:rPr>
                          <w:rFonts w:ascii="Georgia" w:hAnsi="Georgia"/>
                          <w:sz w:val="24"/>
                          <w:shd w:val="clear" w:color="auto" w:fill="FFFFFF"/>
                        </w:rPr>
                        <w:t xml:space="preserve"> </w:t>
                      </w:r>
                      <w:bookmarkEnd w:id="16"/>
                      <w:r w:rsidRPr="002239BF">
                        <w:rPr>
                          <w:rFonts w:ascii="Georgia" w:hAnsi="Georgia"/>
                          <w:sz w:val="24"/>
                          <w:shd w:val="clear" w:color="auto" w:fill="FFFFFF"/>
                        </w:rPr>
                        <w:t>to giant trees. Despite this enormous variation, all plants are multicellular and</w:t>
                      </w:r>
                      <w:r>
                        <w:rPr>
                          <w:rFonts w:ascii="Georgia" w:hAnsi="Georgia"/>
                          <w:sz w:val="24"/>
                          <w:shd w:val="clear" w:color="auto" w:fill="FFFFFF"/>
                        </w:rPr>
                        <w:t xml:space="preserve"> eukaryotic</w:t>
                      </w:r>
                      <w:r w:rsidRPr="006852F3">
                        <w:rPr>
                          <w:rFonts w:ascii="Georgia" w:hAnsi="Georgia"/>
                          <w:sz w:val="24"/>
                        </w:rPr>
                        <w:t>. Most plants, therefore, are independent in their nutritional needs</w:t>
                      </w:r>
                      <w:r>
                        <w:rPr>
                          <w:rFonts w:ascii="Georgia" w:hAnsi="Georgia"/>
                          <w:sz w:val="24"/>
                        </w:rPr>
                        <w:t xml:space="preserve"> autotrophic </w:t>
                      </w:r>
                      <w:r w:rsidRPr="006852F3">
                        <w:rPr>
                          <w:rFonts w:ascii="Georgia" w:hAnsi="Georgia"/>
                          <w:sz w:val="24"/>
                        </w:rPr>
                        <w:t>and store their excess</w:t>
                      </w:r>
                      <w:r>
                        <w:rPr>
                          <w:rFonts w:ascii="Georgia" w:hAnsi="Georgia"/>
                          <w:sz w:val="24"/>
                        </w:rPr>
                        <w:t xml:space="preserve"> food</w:t>
                      </w:r>
                      <w:r w:rsidRPr="006852F3">
                        <w:rPr>
                          <w:rFonts w:ascii="Georgia" w:hAnsi="Georgia"/>
                          <w:sz w:val="24"/>
                        </w:rPr>
                        <w:t xml:space="preserve"> in the form of </w:t>
                      </w:r>
                      <w:bookmarkStart w:id="17" w:name="_Hlk243031381"/>
                      <w:r w:rsidRPr="006852F3">
                        <w:rPr>
                          <w:rFonts w:ascii="Georgia" w:hAnsi="Georgia"/>
                          <w:sz w:val="24"/>
                        </w:rPr>
                        <w:t xml:space="preserve">macromolecules </w:t>
                      </w:r>
                      <w:bookmarkEnd w:id="17"/>
                      <w:r w:rsidRPr="006852F3">
                        <w:rPr>
                          <w:rFonts w:ascii="Georgia" w:hAnsi="Georgia"/>
                          <w:sz w:val="24"/>
                        </w:rPr>
                        <w:t>of</w:t>
                      </w:r>
                      <w:r>
                        <w:rPr>
                          <w:rFonts w:ascii="Georgia" w:hAnsi="Georgia"/>
                          <w:sz w:val="24"/>
                        </w:rPr>
                        <w:t xml:space="preserve"> starch</w:t>
                      </w:r>
                      <w:r w:rsidRPr="006852F3">
                        <w:rPr>
                          <w:rFonts w:ascii="Georgia" w:hAnsi="Georgia"/>
                          <w:sz w:val="24"/>
                        </w:rPr>
                        <w:t>.</w:t>
                      </w:r>
                    </w:p>
                    <w:p w14:paraId="7D65E018" w14:textId="77777777" w:rsidR="00611C45" w:rsidRPr="002239BF" w:rsidRDefault="00611C45" w:rsidP="00611C45">
                      <w:pPr>
                        <w:spacing w:line="276" w:lineRule="auto"/>
                        <w:rPr>
                          <w:rFonts w:ascii="Georgia" w:hAnsi="Georgia"/>
                          <w:sz w:val="24"/>
                          <w:shd w:val="clear" w:color="auto" w:fill="FFFFFF"/>
                        </w:rPr>
                      </w:pPr>
                      <w:r w:rsidRPr="006852F3">
                        <w:rPr>
                          <w:rFonts w:ascii="Georgia" w:hAnsi="Georgia"/>
                          <w:sz w:val="24"/>
                        </w:rPr>
                        <w:t xml:space="preserve"> </w:t>
                      </w:r>
                      <w:r w:rsidRPr="00087859">
                        <w:rPr>
                          <w:rFonts w:ascii="Georgia" w:hAnsi="Georgia"/>
                          <w:sz w:val="24"/>
                        </w:rPr>
                        <w:t>Plant</w:t>
                      </w:r>
                      <w:r>
                        <w:rPr>
                          <w:rFonts w:ascii="Georgia" w:hAnsi="Georgia"/>
                          <w:sz w:val="24"/>
                        </w:rPr>
                        <w:t xml:space="preserve"> cells </w:t>
                      </w:r>
                      <w:r w:rsidRPr="006852F3">
                        <w:rPr>
                          <w:rFonts w:ascii="Georgia" w:hAnsi="Georgia"/>
                          <w:sz w:val="24"/>
                        </w:rPr>
                        <w:t>are surrounded by a more or less rigid</w:t>
                      </w:r>
                      <w:r>
                        <w:rPr>
                          <w:rFonts w:ascii="Georgia" w:hAnsi="Georgia"/>
                          <w:sz w:val="24"/>
                        </w:rPr>
                        <w:t xml:space="preserve"> cell wall </w:t>
                      </w:r>
                      <w:r w:rsidRPr="002239BF">
                        <w:rPr>
                          <w:rFonts w:ascii="Georgia" w:hAnsi="Georgia"/>
                          <w:sz w:val="24"/>
                          <w:shd w:val="clear" w:color="auto" w:fill="FFFFFF"/>
                        </w:rPr>
                        <w:t>composed of the</w:t>
                      </w:r>
                      <w:r>
                        <w:rPr>
                          <w:rFonts w:ascii="Georgia" w:hAnsi="Georgia"/>
                          <w:sz w:val="24"/>
                          <w:shd w:val="clear" w:color="auto" w:fill="FFFFFF"/>
                        </w:rPr>
                        <w:t xml:space="preserve"> carbohydrate cellulose</w:t>
                      </w:r>
                      <w:r w:rsidRPr="002239BF">
                        <w:rPr>
                          <w:rFonts w:ascii="Georgia" w:hAnsi="Georgia"/>
                          <w:sz w:val="24"/>
                          <w:shd w:val="clear" w:color="auto" w:fill="FFFFFF"/>
                        </w:rPr>
                        <w:t>, and</w:t>
                      </w:r>
                      <w:r>
                        <w:rPr>
                          <w:rFonts w:ascii="Georgia" w:hAnsi="Georgia"/>
                          <w:sz w:val="24"/>
                          <w:shd w:val="clear" w:color="auto" w:fill="FFFFFF"/>
                        </w:rPr>
                        <w:t xml:space="preserve"> adjacent </w:t>
                      </w:r>
                      <w:r w:rsidRPr="002239BF">
                        <w:rPr>
                          <w:rFonts w:ascii="Georgia" w:hAnsi="Georgia"/>
                          <w:sz w:val="24"/>
                          <w:shd w:val="clear" w:color="auto" w:fill="FFFFFF"/>
                        </w:rPr>
                        <w:t>cells are interconnected by microscopic strands of</w:t>
                      </w:r>
                      <w:r>
                        <w:rPr>
                          <w:rFonts w:ascii="Georgia" w:hAnsi="Georgia"/>
                          <w:sz w:val="24"/>
                          <w:shd w:val="clear" w:color="auto" w:fill="FFFFFF"/>
                        </w:rPr>
                        <w:t xml:space="preserve"> cytoplasm </w:t>
                      </w:r>
                      <w:r w:rsidRPr="002239BF">
                        <w:rPr>
                          <w:rFonts w:ascii="Georgia" w:hAnsi="Georgia"/>
                          <w:sz w:val="24"/>
                          <w:shd w:val="clear" w:color="auto" w:fill="FFFFFF"/>
                        </w:rPr>
                        <w:t>called plasmodesmata, which</w:t>
                      </w:r>
                      <w:r>
                        <w:rPr>
                          <w:rFonts w:ascii="Georgia" w:hAnsi="Georgia"/>
                          <w:sz w:val="24"/>
                          <w:shd w:val="clear" w:color="auto" w:fill="FFFFFF"/>
                        </w:rPr>
                        <w:t xml:space="preserve"> traverse </w:t>
                      </w:r>
                      <w:r w:rsidRPr="002239BF">
                        <w:rPr>
                          <w:rFonts w:ascii="Georgia" w:hAnsi="Georgia"/>
                          <w:sz w:val="24"/>
                          <w:shd w:val="clear" w:color="auto" w:fill="FFFFFF"/>
                        </w:rPr>
                        <w:t xml:space="preserve">the cell walls. Many plants have the capacity for unlimited growth at localized regions </w:t>
                      </w:r>
                      <w:r w:rsidRPr="00710103">
                        <w:rPr>
                          <w:rFonts w:ascii="Georgia" w:hAnsi="Georgia"/>
                          <w:sz w:val="24"/>
                          <w:shd w:val="clear" w:color="auto" w:fill="FFFFFF"/>
                        </w:rPr>
                        <w:t>of</w:t>
                      </w:r>
                      <w:r>
                        <w:rPr>
                          <w:rFonts w:ascii="Georgia" w:hAnsi="Georgia"/>
                          <w:sz w:val="24"/>
                          <w:shd w:val="clear" w:color="auto" w:fill="FFFFFF"/>
                        </w:rPr>
                        <w:t xml:space="preserve"> cell division</w:t>
                      </w:r>
                      <w:r w:rsidRPr="002239BF">
                        <w:rPr>
                          <w:rFonts w:ascii="Georgia" w:hAnsi="Georgia"/>
                          <w:sz w:val="24"/>
                          <w:shd w:val="clear" w:color="auto" w:fill="FFFFFF"/>
                        </w:rPr>
                        <w:t>, called</w:t>
                      </w:r>
                      <w:r>
                        <w:rPr>
                          <w:rFonts w:ascii="Georgia" w:hAnsi="Georgia"/>
                          <w:sz w:val="24"/>
                          <w:shd w:val="clear" w:color="auto" w:fill="FFFFFF"/>
                        </w:rPr>
                        <w:t xml:space="preserve"> meristems</w:t>
                      </w:r>
                      <w:r w:rsidRPr="002239BF">
                        <w:rPr>
                          <w:rFonts w:ascii="Georgia" w:hAnsi="Georgia"/>
                          <w:sz w:val="24"/>
                          <w:shd w:val="clear" w:color="auto" w:fill="FFFFFF"/>
                        </w:rPr>
                        <w:t xml:space="preserve">. Plants, unlike animals, can use inorganic forms of the element </w:t>
                      </w:r>
                      <w:r>
                        <w:rPr>
                          <w:rFonts w:ascii="Georgia" w:hAnsi="Georgia"/>
                          <w:sz w:val="24"/>
                          <w:shd w:val="clear" w:color="auto" w:fill="FFFFFF"/>
                        </w:rPr>
                        <w:t xml:space="preserve">nitrogen </w:t>
                      </w:r>
                      <w:r w:rsidRPr="002239BF">
                        <w:rPr>
                          <w:rFonts w:ascii="Georgia" w:hAnsi="Georgia"/>
                          <w:sz w:val="24"/>
                          <w:shd w:val="clear" w:color="auto" w:fill="FFFFFF"/>
                        </w:rPr>
                        <w:t>(N), such as</w:t>
                      </w:r>
                      <w:r>
                        <w:rPr>
                          <w:rFonts w:ascii="Georgia" w:hAnsi="Georgia"/>
                          <w:sz w:val="24"/>
                          <w:shd w:val="clear" w:color="auto" w:fill="FFFFFF"/>
                        </w:rPr>
                        <w:t xml:space="preserve"> nitrate</w:t>
                      </w:r>
                      <w:r w:rsidRPr="002239BF">
                        <w:rPr>
                          <w:rFonts w:ascii="Georgia" w:hAnsi="Georgia"/>
                          <w:sz w:val="24"/>
                          <w:shd w:val="clear" w:color="auto" w:fill="FFFFFF"/>
                        </w:rPr>
                        <w:t xml:space="preserve"> </w:t>
                      </w:r>
                      <w:r w:rsidRPr="001C5C1B">
                        <w:rPr>
                          <w:rFonts w:ascii="Georgia" w:hAnsi="Georgia"/>
                          <w:sz w:val="24"/>
                          <w:shd w:val="clear" w:color="auto" w:fill="FFFFFF"/>
                        </w:rPr>
                        <w:t>and</w:t>
                      </w:r>
                      <w:r>
                        <w:rPr>
                          <w:rFonts w:ascii="Georgia" w:hAnsi="Georgia"/>
                          <w:sz w:val="24"/>
                          <w:shd w:val="clear" w:color="auto" w:fill="FFFFFF"/>
                        </w:rPr>
                        <w:t xml:space="preserve"> ammonia</w:t>
                      </w:r>
                      <w:r w:rsidRPr="002239BF">
                        <w:rPr>
                          <w:rFonts w:ascii="Georgia" w:hAnsi="Georgia"/>
                          <w:sz w:val="24"/>
                          <w:shd w:val="clear" w:color="auto" w:fill="FFFFFF"/>
                        </w:rPr>
                        <w:t>—which are made available to plants through the activities of microorganisms or through the industrial production of</w:t>
                      </w:r>
                      <w:r>
                        <w:rPr>
                          <w:rFonts w:ascii="Georgia" w:hAnsi="Georgia"/>
                          <w:sz w:val="24"/>
                          <w:shd w:val="clear" w:color="auto" w:fill="FFFFFF"/>
                        </w:rPr>
                        <w:t xml:space="preserve"> fertilizers</w:t>
                      </w:r>
                      <w:r w:rsidRPr="002239BF">
                        <w:rPr>
                          <w:rFonts w:ascii="Georgia" w:hAnsi="Georgia"/>
                          <w:sz w:val="24"/>
                          <w:shd w:val="clear" w:color="auto" w:fill="FFFFFF"/>
                        </w:rPr>
                        <w:t>—and the element</w:t>
                      </w:r>
                      <w:r>
                        <w:rPr>
                          <w:rFonts w:ascii="Georgia" w:hAnsi="Georgia"/>
                          <w:sz w:val="24"/>
                          <w:shd w:val="clear" w:color="auto" w:fill="FFFFFF"/>
                        </w:rPr>
                        <w:t xml:space="preserve"> sulfur </w:t>
                      </w:r>
                      <w:r w:rsidRPr="002239BF">
                        <w:rPr>
                          <w:rFonts w:ascii="Georgia" w:hAnsi="Georgia"/>
                          <w:sz w:val="24"/>
                          <w:shd w:val="clear" w:color="auto" w:fill="FFFFFF"/>
                        </w:rPr>
                        <w:t>(S); thus, they do not require an external source of</w:t>
                      </w:r>
                      <w:r>
                        <w:rPr>
                          <w:rFonts w:ascii="Georgia" w:hAnsi="Georgia"/>
                          <w:sz w:val="24"/>
                          <w:shd w:val="clear" w:color="auto" w:fill="FFFFFF"/>
                        </w:rPr>
                        <w:t xml:space="preserve"> protein </w:t>
                      </w:r>
                      <w:r w:rsidRPr="002239BF">
                        <w:rPr>
                          <w:rFonts w:ascii="Georgia" w:hAnsi="Georgia"/>
                          <w:sz w:val="24"/>
                          <w:shd w:val="clear" w:color="auto" w:fill="FFFFFF"/>
                        </w:rPr>
                        <w:t xml:space="preserve">(in which nitrogen is a major constituent) to survive. </w:t>
                      </w:r>
                    </w:p>
                    <w:p w14:paraId="4852F3E7" w14:textId="23976EC8" w:rsidR="00611C45" w:rsidRDefault="00611C45" w:rsidP="00537FE9">
                      <w:pPr>
                        <w:spacing w:line="276" w:lineRule="auto"/>
                        <w:rPr>
                          <w:sz w:val="20"/>
                          <w:szCs w:val="20"/>
                        </w:rPr>
                      </w:pPr>
                      <w:r w:rsidRPr="002239BF">
                        <w:rPr>
                          <w:rFonts w:ascii="Georgia" w:hAnsi="Georgia"/>
                          <w:sz w:val="24"/>
                          <w:shd w:val="clear" w:color="auto" w:fill="FFFFFF"/>
                        </w:rPr>
                        <w:t xml:space="preserve">There are two basic nutritional </w:t>
                      </w:r>
                      <w:r w:rsidRPr="00EA03AB">
                        <w:rPr>
                          <w:rFonts w:ascii="Georgia" w:hAnsi="Georgia"/>
                          <w:sz w:val="24"/>
                          <w:shd w:val="clear" w:color="auto" w:fill="FFFFFF"/>
                        </w:rPr>
                        <w:t>types</w:t>
                      </w:r>
                      <w:r w:rsidRPr="002239BF">
                        <w:rPr>
                          <w:rFonts w:ascii="Georgia" w:hAnsi="Georgia"/>
                          <w:sz w:val="24"/>
                          <w:shd w:val="clear" w:color="auto" w:fill="FFFFFF"/>
                        </w:rPr>
                        <w:t xml:space="preserve">, </w:t>
                      </w:r>
                      <w:r>
                        <w:rPr>
                          <w:rFonts w:ascii="Georgia" w:hAnsi="Georgia"/>
                          <w:sz w:val="24"/>
                          <w:shd w:val="clear" w:color="auto" w:fill="FFFFFF"/>
                        </w:rPr>
                        <w:t xml:space="preserve">autotrophs </w:t>
                      </w:r>
                      <w:r w:rsidRPr="002239BF">
                        <w:rPr>
                          <w:rFonts w:ascii="Georgia" w:hAnsi="Georgia"/>
                          <w:sz w:val="24"/>
                          <w:shd w:val="clear" w:color="auto" w:fill="FFFFFF"/>
                        </w:rPr>
                        <w:t xml:space="preserve">and </w:t>
                      </w:r>
                      <w:r>
                        <w:rPr>
                          <w:rFonts w:ascii="Georgia" w:hAnsi="Georgia"/>
                          <w:sz w:val="24"/>
                          <w:shd w:val="clear" w:color="auto" w:fill="FFFFFF"/>
                        </w:rPr>
                        <w:t>h</w:t>
                      </w:r>
                      <w:r w:rsidRPr="002239BF">
                        <w:rPr>
                          <w:rFonts w:ascii="Georgia" w:hAnsi="Georgia"/>
                          <w:sz w:val="24"/>
                          <w:shd w:val="clear" w:color="auto" w:fill="FFFFFF"/>
                        </w:rPr>
                        <w:t>eterotrophs. Heterotrophs require both inorganic and organic (</w:t>
                      </w:r>
                      <w:r>
                        <w:rPr>
                          <w:rFonts w:ascii="Georgia" w:hAnsi="Georgia"/>
                          <w:sz w:val="24"/>
                          <w:shd w:val="clear" w:color="auto" w:fill="FFFFFF"/>
                        </w:rPr>
                        <w:t xml:space="preserve">carbon </w:t>
                      </w:r>
                      <w:r w:rsidRPr="002239BF">
                        <w:rPr>
                          <w:rFonts w:ascii="Georgia" w:hAnsi="Georgia"/>
                          <w:sz w:val="24"/>
                          <w:shd w:val="clear" w:color="auto" w:fill="FFFFFF"/>
                        </w:rPr>
                        <w:t>-containing)</w:t>
                      </w:r>
                      <w:r w:rsidR="003F6CC7">
                        <w:rPr>
                          <w:rFonts w:ascii="Georgia" w:hAnsi="Georgia"/>
                          <w:sz w:val="24"/>
                          <w:shd w:val="clear" w:color="auto" w:fill="FFFFFF"/>
                        </w:rPr>
                        <w:t xml:space="preserve"> </w:t>
                      </w:r>
                      <w:r w:rsidR="00EA03AB">
                        <w:rPr>
                          <w:rFonts w:ascii="Georgia" w:hAnsi="Georgia"/>
                          <w:sz w:val="24"/>
                          <w:shd w:val="clear" w:color="auto" w:fill="FFFFFF"/>
                        </w:rPr>
                        <w:t xml:space="preserve">compounds </w:t>
                      </w:r>
                      <w:r w:rsidR="00EA03AB" w:rsidRPr="002239BF">
                        <w:rPr>
                          <w:rFonts w:ascii="Georgia" w:hAnsi="Georgia"/>
                          <w:sz w:val="24"/>
                          <w:shd w:val="clear" w:color="auto" w:fill="FFFFFF"/>
                        </w:rPr>
                        <w:t>as</w:t>
                      </w:r>
                      <w:r w:rsidRPr="002239BF">
                        <w:rPr>
                          <w:rFonts w:ascii="Georgia" w:hAnsi="Georgia"/>
                          <w:sz w:val="24"/>
                          <w:shd w:val="clear" w:color="auto" w:fill="FFFFFF"/>
                        </w:rPr>
                        <w:t xml:space="preserve"> </w:t>
                      </w:r>
                      <w:r w:rsidR="003F6CC7">
                        <w:rPr>
                          <w:rFonts w:ascii="Georgia" w:hAnsi="Georgia"/>
                          <w:sz w:val="24"/>
                          <w:shd w:val="clear" w:color="auto" w:fill="FFFFFF"/>
                        </w:rPr>
                        <w:t xml:space="preserve">nutrient </w:t>
                      </w:r>
                      <w:r w:rsidRPr="002239BF">
                        <w:rPr>
                          <w:rFonts w:ascii="Georgia" w:hAnsi="Georgia"/>
                          <w:sz w:val="24"/>
                          <w:shd w:val="clear" w:color="auto" w:fill="FFFFFF"/>
                        </w:rPr>
                        <w:t>sources. Autotrophs obtain their nutrients from inorganic compounds, and their source of carbon is</w:t>
                      </w:r>
                      <w:r w:rsidR="00EA03AB">
                        <w:rPr>
                          <w:rFonts w:ascii="Georgia" w:hAnsi="Georgia"/>
                          <w:sz w:val="24"/>
                          <w:shd w:val="clear" w:color="auto" w:fill="FFFFFF"/>
                        </w:rPr>
                        <w:t xml:space="preserve"> </w:t>
                      </w:r>
                      <w:r w:rsidR="00EA03AB" w:rsidRPr="002239BF">
                        <w:rPr>
                          <w:rFonts w:ascii="Georgia" w:hAnsi="Georgia"/>
                          <w:sz w:val="24"/>
                          <w:shd w:val="clear" w:color="auto" w:fill="FFFFFF"/>
                        </w:rPr>
                        <w:t>carbon</w:t>
                      </w:r>
                      <w:r w:rsidR="00EA03AB">
                        <w:rPr>
                          <w:rFonts w:ascii="Georgia" w:hAnsi="Georgia"/>
                          <w:sz w:val="24"/>
                          <w:shd w:val="clear" w:color="auto" w:fill="FFFFFF"/>
                        </w:rPr>
                        <w:t xml:space="preserve"> dioxide</w:t>
                      </w:r>
                      <w:r w:rsidRPr="002239BF">
                        <w:rPr>
                          <w:rFonts w:ascii="Georgia" w:hAnsi="Georgia"/>
                          <w:sz w:val="24"/>
                          <w:shd w:val="clear" w:color="auto" w:fill="FFFFFF"/>
                        </w:rPr>
                        <w:t xml:space="preserve"> (CO</w:t>
                      </w:r>
                      <w:r w:rsidRPr="002239BF">
                        <w:rPr>
                          <w:rFonts w:ascii="Georgia" w:hAnsi="Georgia"/>
                          <w:sz w:val="24"/>
                          <w:bdr w:val="single" w:sz="2" w:space="0" w:color="auto" w:frame="1"/>
                          <w:shd w:val="clear" w:color="auto" w:fill="FFFFFF"/>
                          <w:vertAlign w:val="subscript"/>
                        </w:rPr>
                        <w:t>2</w:t>
                      </w:r>
                      <w:r w:rsidRPr="002239BF">
                        <w:rPr>
                          <w:rFonts w:ascii="Georgia" w:hAnsi="Georgia"/>
                          <w:sz w:val="24"/>
                          <w:shd w:val="clear" w:color="auto" w:fill="FFFFFF"/>
                        </w:rPr>
                        <w:t xml:space="preserve">). They also </w:t>
                      </w:r>
                      <w:r w:rsidRPr="00B36571">
                        <w:rPr>
                          <w:rFonts w:ascii="Georgia" w:hAnsi="Georgia"/>
                          <w:sz w:val="24"/>
                          <w:shd w:val="clear" w:color="auto" w:fill="FFFFFF"/>
                        </w:rPr>
                        <w:t>synthesize</w:t>
                      </w:r>
                      <w:r w:rsidR="00C0416F">
                        <w:rPr>
                          <w:rFonts w:ascii="Georgia" w:hAnsi="Georgia"/>
                          <w:sz w:val="24"/>
                          <w:shd w:val="clear" w:color="auto" w:fill="FFFFFF"/>
                        </w:rPr>
                        <w:t xml:space="preserve"> amino acids </w:t>
                      </w:r>
                      <w:r w:rsidRPr="002239BF">
                        <w:rPr>
                          <w:rFonts w:ascii="Georgia" w:hAnsi="Georgia"/>
                          <w:sz w:val="24"/>
                          <w:shd w:val="clear" w:color="auto" w:fill="FFFFFF"/>
                        </w:rPr>
                        <w:t>and</w:t>
                      </w:r>
                      <w:r w:rsidR="00C0416F">
                        <w:rPr>
                          <w:rFonts w:ascii="Georgia" w:hAnsi="Georgia"/>
                          <w:sz w:val="24"/>
                          <w:shd w:val="clear" w:color="auto" w:fill="FFFFFF"/>
                        </w:rPr>
                        <w:t xml:space="preserve"> vitamins </w:t>
                      </w:r>
                      <w:r w:rsidRPr="002239BF">
                        <w:rPr>
                          <w:rFonts w:ascii="Georgia" w:hAnsi="Georgia"/>
                          <w:sz w:val="24"/>
                          <w:shd w:val="clear" w:color="auto" w:fill="FFFFFF"/>
                        </w:rPr>
                        <w:t>from carbon fixed in photosynthesis and from inorganic elements garnered from the</w:t>
                      </w:r>
                      <w:r w:rsidR="00C0416F">
                        <w:rPr>
                          <w:rFonts w:ascii="Georgia" w:hAnsi="Georgia"/>
                          <w:sz w:val="24"/>
                          <w:shd w:val="clear" w:color="auto" w:fill="FFFFFF"/>
                        </w:rPr>
                        <w:t xml:space="preserve"> environment</w:t>
                      </w:r>
                      <w:r w:rsidRPr="002239BF">
                        <w:rPr>
                          <w:rFonts w:ascii="Georgia" w:hAnsi="Georgia"/>
                          <w:sz w:val="24"/>
                          <w:shd w:val="clear" w:color="auto" w:fill="FFFFFF"/>
                        </w:rPr>
                        <w:t>. (</w:t>
                      </w:r>
                      <w:r w:rsidR="00B36571">
                        <w:rPr>
                          <w:rFonts w:ascii="Georgia" w:hAnsi="Georgia"/>
                          <w:sz w:val="24"/>
                          <w:shd w:val="clear" w:color="auto" w:fill="FFFFFF"/>
                        </w:rPr>
                        <w:t>Animals</w:t>
                      </w:r>
                      <w:r w:rsidRPr="002239BF">
                        <w:rPr>
                          <w:rFonts w:ascii="Georgia" w:hAnsi="Georgia"/>
                          <w:sz w:val="24"/>
                          <w:shd w:val="clear" w:color="auto" w:fill="FFFFFF"/>
                        </w:rPr>
                        <w:t xml:space="preserve">, as heterotrophic organisms, cannot synthesize many nutrients, including certain amino acids and vitamins, and so must take them from the environment.) </w:t>
                      </w:r>
                      <w:r w:rsidRPr="002239BF">
                        <w:rPr>
                          <w:rFonts w:ascii="Georgia" w:hAnsi="Georgia"/>
                          <w:sz w:val="24"/>
                        </w:rPr>
                        <w:t xml:space="preserve">The required concentrations of each essential and beneficial element vary over a wide range. The essential elements required in relatively large quantities for adequate growth are called </w:t>
                      </w:r>
                      <w:proofErr w:type="spellStart"/>
                      <w:r w:rsidRPr="002239BF">
                        <w:rPr>
                          <w:rFonts w:ascii="Georgia" w:hAnsi="Georgia"/>
                          <w:sz w:val="24"/>
                        </w:rPr>
                        <w:t>macroelements</w:t>
                      </w:r>
                      <w:proofErr w:type="spellEnd"/>
                      <w:r w:rsidRPr="002239BF">
                        <w:rPr>
                          <w:rFonts w:ascii="Georgia" w:hAnsi="Georgia"/>
                          <w:sz w:val="24"/>
                        </w:rPr>
                        <w:t>. Nine minerals make up this group:</w:t>
                      </w:r>
                      <w:r>
                        <w:rPr>
                          <w:rFonts w:ascii="Georgia" w:hAnsi="Georgia"/>
                          <w:sz w:val="24"/>
                        </w:rPr>
                        <w:t xml:space="preserve"> </w:t>
                      </w:r>
                      <w:r w:rsidR="00C0416F">
                        <w:rPr>
                          <w:rFonts w:ascii="Georgia" w:hAnsi="Georgia"/>
                          <w:sz w:val="24"/>
                        </w:rPr>
                        <w:t xml:space="preserve">carbon </w:t>
                      </w:r>
                      <w:r w:rsidRPr="002239BF">
                        <w:rPr>
                          <w:rFonts w:ascii="Georgia" w:hAnsi="Georgia"/>
                          <w:sz w:val="24"/>
                        </w:rPr>
                        <w:t>(C),</w:t>
                      </w:r>
                      <w:r w:rsidR="00C0416F">
                        <w:rPr>
                          <w:rFonts w:ascii="Georgia" w:hAnsi="Georgia"/>
                          <w:sz w:val="24"/>
                        </w:rPr>
                        <w:t xml:space="preserve"> hydrogen </w:t>
                      </w:r>
                      <w:r w:rsidRPr="002239BF">
                        <w:rPr>
                          <w:rFonts w:ascii="Georgia" w:hAnsi="Georgia"/>
                          <w:sz w:val="24"/>
                        </w:rPr>
                        <w:t xml:space="preserve">(H), </w:t>
                      </w:r>
                      <w:r w:rsidR="00B36571">
                        <w:rPr>
                          <w:rFonts w:ascii="Georgia" w:hAnsi="Georgia"/>
                          <w:sz w:val="24"/>
                        </w:rPr>
                        <w:t xml:space="preserve">oxygen </w:t>
                      </w:r>
                      <w:r w:rsidRPr="002239BF">
                        <w:rPr>
                          <w:rFonts w:ascii="Georgia" w:hAnsi="Georgia"/>
                          <w:sz w:val="24"/>
                        </w:rPr>
                        <w:t>(O),</w:t>
                      </w:r>
                      <w:r w:rsidR="00B36571">
                        <w:rPr>
                          <w:rFonts w:ascii="Georgia" w:hAnsi="Georgia"/>
                          <w:sz w:val="24"/>
                        </w:rPr>
                        <w:t xml:space="preserve"> nitrogen</w:t>
                      </w:r>
                      <w:r w:rsidRPr="002239BF">
                        <w:rPr>
                          <w:rFonts w:ascii="Georgia" w:hAnsi="Georgia"/>
                          <w:sz w:val="24"/>
                        </w:rPr>
                        <w:t xml:space="preserve"> </w:t>
                      </w:r>
                      <w:r w:rsidRPr="0053673A">
                        <w:rPr>
                          <w:rFonts w:ascii="Georgia" w:hAnsi="Georgia"/>
                          <w:sz w:val="24"/>
                        </w:rPr>
                        <w:t xml:space="preserve">(N), </w:t>
                      </w:r>
                      <w:r w:rsidR="003C2332" w:rsidRPr="0053673A">
                        <w:rPr>
                          <w:rFonts w:ascii="Georgia" w:hAnsi="Georgia"/>
                          <w:sz w:val="24"/>
                        </w:rPr>
                        <w:t xml:space="preserve">potassium </w:t>
                      </w:r>
                      <w:r w:rsidRPr="0053673A">
                        <w:rPr>
                          <w:rFonts w:ascii="Georgia" w:hAnsi="Georgia"/>
                          <w:sz w:val="24"/>
                        </w:rPr>
                        <w:t>(K),</w:t>
                      </w:r>
                      <w:r w:rsidR="003C2332" w:rsidRPr="0053673A">
                        <w:rPr>
                          <w:rFonts w:ascii="Georgia" w:hAnsi="Georgia"/>
                          <w:sz w:val="24"/>
                        </w:rPr>
                        <w:t xml:space="preserve"> calcium </w:t>
                      </w:r>
                      <w:r w:rsidRPr="0053673A">
                        <w:rPr>
                          <w:rFonts w:ascii="Georgia" w:hAnsi="Georgia"/>
                          <w:sz w:val="24"/>
                        </w:rPr>
                        <w:t>(Ca),</w:t>
                      </w:r>
                      <w:r w:rsidR="003C2332" w:rsidRPr="0053673A">
                        <w:rPr>
                          <w:rFonts w:ascii="Georgia" w:hAnsi="Georgia"/>
                          <w:sz w:val="24"/>
                        </w:rPr>
                        <w:t xml:space="preserve"> magnesium </w:t>
                      </w:r>
                      <w:r w:rsidRPr="0053673A">
                        <w:rPr>
                          <w:rFonts w:ascii="Georgia" w:hAnsi="Georgia"/>
                          <w:sz w:val="24"/>
                        </w:rPr>
                        <w:t>(Mg),</w:t>
                      </w:r>
                      <w:r w:rsidR="003C2332" w:rsidRPr="0053673A">
                        <w:rPr>
                          <w:rFonts w:ascii="Georgia" w:hAnsi="Georgia"/>
                          <w:sz w:val="24"/>
                        </w:rPr>
                        <w:t xml:space="preserve"> phosphorus</w:t>
                      </w:r>
                      <w:r w:rsidRPr="0053673A">
                        <w:rPr>
                          <w:rFonts w:ascii="Georgia" w:hAnsi="Georgia"/>
                          <w:sz w:val="24"/>
                        </w:rPr>
                        <w:t xml:space="preserve"> (P), and</w:t>
                      </w:r>
                      <w:r w:rsidR="007B6361" w:rsidRPr="0053673A">
                        <w:rPr>
                          <w:rFonts w:ascii="Georgia" w:hAnsi="Georgia"/>
                          <w:sz w:val="24"/>
                        </w:rPr>
                        <w:t xml:space="preserve"> sulfur</w:t>
                      </w:r>
                      <w:r w:rsidRPr="0053673A">
                        <w:rPr>
                          <w:rFonts w:ascii="Georgia" w:hAnsi="Georgia"/>
                          <w:sz w:val="24"/>
                        </w:rPr>
                        <w:t xml:space="preserve"> (S). Eight other essential</w:t>
                      </w:r>
                      <w:r w:rsidR="00DB20E8">
                        <w:rPr>
                          <w:rFonts w:ascii="Georgia" w:hAnsi="Georgia"/>
                          <w:sz w:val="24"/>
                        </w:rPr>
                        <w:t xml:space="preserve"> mineral </w:t>
                      </w:r>
                      <w:r w:rsidRPr="002239BF">
                        <w:rPr>
                          <w:rFonts w:ascii="Georgia" w:hAnsi="Georgia"/>
                          <w:sz w:val="24"/>
                        </w:rPr>
                        <w:t>elements are required in smaller amounts (0.01 percent or less) and are called microelements. These are</w:t>
                      </w:r>
                      <w:r w:rsidR="00DB20E8">
                        <w:rPr>
                          <w:rFonts w:ascii="Georgia" w:hAnsi="Georgia"/>
                          <w:sz w:val="24"/>
                        </w:rPr>
                        <w:t xml:space="preserve"> iron </w:t>
                      </w:r>
                      <w:r w:rsidRPr="002239BF">
                        <w:rPr>
                          <w:rFonts w:ascii="Georgia" w:hAnsi="Georgia"/>
                          <w:sz w:val="24"/>
                        </w:rPr>
                        <w:t>(Fe),</w:t>
                      </w:r>
                      <w:r w:rsidR="006E3BEF">
                        <w:rPr>
                          <w:rFonts w:ascii="Georgia" w:hAnsi="Georgia"/>
                          <w:sz w:val="24"/>
                        </w:rPr>
                        <w:t xml:space="preserve"> choline</w:t>
                      </w:r>
                      <w:r w:rsidR="001D782A">
                        <w:rPr>
                          <w:rFonts w:ascii="Georgia" w:hAnsi="Georgia"/>
                          <w:sz w:val="24"/>
                        </w:rPr>
                        <w:t xml:space="preserve"> </w:t>
                      </w:r>
                      <w:r w:rsidRPr="002239BF">
                        <w:rPr>
                          <w:rFonts w:ascii="Georgia" w:hAnsi="Georgia"/>
                          <w:sz w:val="24"/>
                        </w:rPr>
                        <w:t xml:space="preserve">(Cl), </w:t>
                      </w:r>
                      <w:r w:rsidR="0053673A">
                        <w:rPr>
                          <w:rFonts w:ascii="Georgia" w:hAnsi="Georgia"/>
                          <w:sz w:val="24"/>
                        </w:rPr>
                        <w:t xml:space="preserve">manganese </w:t>
                      </w:r>
                      <w:r w:rsidRPr="002239BF">
                        <w:rPr>
                          <w:rFonts w:ascii="Georgia" w:hAnsi="Georgia"/>
                          <w:sz w:val="24"/>
                        </w:rPr>
                        <w:t>(Mn),</w:t>
                      </w:r>
                      <w:r w:rsidR="0053673A">
                        <w:rPr>
                          <w:rFonts w:ascii="Georgia" w:hAnsi="Georgia"/>
                          <w:sz w:val="24"/>
                        </w:rPr>
                        <w:t xml:space="preserve"> boron </w:t>
                      </w:r>
                      <w:r w:rsidRPr="002239BF">
                        <w:rPr>
                          <w:rFonts w:ascii="Georgia" w:hAnsi="Georgia"/>
                          <w:sz w:val="24"/>
                        </w:rPr>
                        <w:t>(B),</w:t>
                      </w:r>
                      <w:r w:rsidR="00A958C8">
                        <w:rPr>
                          <w:rFonts w:ascii="Georgia" w:hAnsi="Georgia"/>
                          <w:sz w:val="24"/>
                        </w:rPr>
                        <w:t xml:space="preserve"> </w:t>
                      </w:r>
                      <w:r w:rsidR="0053673A">
                        <w:rPr>
                          <w:rFonts w:ascii="Georgia" w:hAnsi="Georgia"/>
                          <w:sz w:val="24"/>
                        </w:rPr>
                        <w:t xml:space="preserve">copper </w:t>
                      </w:r>
                      <w:r w:rsidRPr="002239BF">
                        <w:rPr>
                          <w:rFonts w:ascii="Georgia" w:hAnsi="Georgia"/>
                          <w:sz w:val="24"/>
                        </w:rPr>
                        <w:t xml:space="preserve">(Cu), </w:t>
                      </w:r>
                      <w:r w:rsidR="0053673A">
                        <w:rPr>
                          <w:rFonts w:ascii="Georgia" w:hAnsi="Georgia"/>
                          <w:sz w:val="24"/>
                        </w:rPr>
                        <w:t>moly</w:t>
                      </w:r>
                      <w:r w:rsidR="001D782A">
                        <w:rPr>
                          <w:rFonts w:ascii="Georgia" w:hAnsi="Georgia"/>
                          <w:sz w:val="24"/>
                        </w:rPr>
                        <w:t xml:space="preserve">bdenum </w:t>
                      </w:r>
                      <w:r w:rsidRPr="002239BF">
                        <w:rPr>
                          <w:rFonts w:ascii="Georgia" w:hAnsi="Georgia"/>
                          <w:sz w:val="24"/>
                        </w:rPr>
                        <w:t>(Mo),</w:t>
                      </w:r>
                      <w:r w:rsidR="001D782A">
                        <w:rPr>
                          <w:rFonts w:ascii="Georgia" w:hAnsi="Georgia"/>
                          <w:sz w:val="24"/>
                        </w:rPr>
                        <w:t xml:space="preserve"> zinc </w:t>
                      </w:r>
                      <w:r w:rsidRPr="002239BF">
                        <w:rPr>
                          <w:rFonts w:ascii="Georgia" w:hAnsi="Georgia"/>
                          <w:sz w:val="24"/>
                        </w:rPr>
                        <w:t xml:space="preserve">(Zn), and </w:t>
                      </w:r>
                      <w:r w:rsidR="001D782A">
                        <w:rPr>
                          <w:rFonts w:ascii="Georgia" w:hAnsi="Georgia"/>
                          <w:sz w:val="24"/>
                        </w:rPr>
                        <w:t xml:space="preserve">nickel </w:t>
                      </w:r>
                      <w:r w:rsidRPr="002239BF">
                        <w:rPr>
                          <w:rFonts w:ascii="Georgia" w:hAnsi="Georgia"/>
                          <w:sz w:val="24"/>
                        </w:rPr>
                        <w:t xml:space="preserve">(Ni). The specific required percentages may vary considerably with species, </w:t>
                      </w:r>
                      <w:r w:rsidR="001D782A">
                        <w:rPr>
                          <w:rFonts w:ascii="Georgia" w:hAnsi="Georgia"/>
                          <w:sz w:val="24"/>
                        </w:rPr>
                        <w:t xml:space="preserve">genotype </w:t>
                      </w:r>
                      <w:r w:rsidRPr="002239BF">
                        <w:rPr>
                          <w:rFonts w:ascii="Georgia" w:hAnsi="Georgia"/>
                          <w:sz w:val="24"/>
                        </w:rPr>
                        <w:t>(or variety), age of the plant, and environmental conditions of growth.</w:t>
                      </w:r>
                      <w:r w:rsidRPr="00E51970">
                        <w:rPr>
                          <w:sz w:val="20"/>
                          <w:szCs w:val="20"/>
                        </w:rPr>
                        <w:t xml:space="preserve"> </w:t>
                      </w:r>
                    </w:p>
                    <w:p w14:paraId="3163B012" w14:textId="77777777" w:rsidR="00611C45" w:rsidRPr="00E51970" w:rsidRDefault="00000000" w:rsidP="00537FE9">
                      <w:pPr>
                        <w:spacing w:line="276" w:lineRule="auto"/>
                        <w:jc w:val="right"/>
                        <w:rPr>
                          <w:rFonts w:ascii="Times New Roman" w:eastAsia="Calibri" w:hAnsi="Times New Roman" w:cs="Times New Roman"/>
                          <w:b/>
                          <w:bCs/>
                          <w:color w:val="000000"/>
                          <w:kern w:val="0"/>
                          <w:sz w:val="20"/>
                          <w:szCs w:val="20"/>
                          <w:shd w:val="clear" w:color="auto" w:fill="FFFFFF"/>
                        </w:rPr>
                      </w:pPr>
                      <w:hyperlink r:id="rId6" w:history="1">
                        <w:r w:rsidR="00611C45" w:rsidRPr="00CA7D07">
                          <w:rPr>
                            <w:rStyle w:val="Lienhypertexte"/>
                            <w:rFonts w:ascii="Times New Roman" w:eastAsia="Calibri" w:hAnsi="Times New Roman" w:cs="Times New Roman"/>
                            <w:b/>
                            <w:bCs/>
                            <w:kern w:val="0"/>
                            <w:sz w:val="20"/>
                            <w:szCs w:val="20"/>
                            <w:shd w:val="clear" w:color="auto" w:fill="FFFFFF"/>
                          </w:rPr>
                          <w:t>https://www.britannica.com</w:t>
                        </w:r>
                      </w:hyperlink>
                    </w:p>
                    <w:p w14:paraId="5866837F" w14:textId="77777777" w:rsidR="00611C45" w:rsidRPr="002239BF" w:rsidRDefault="00611C45" w:rsidP="00611C45">
                      <w:pPr>
                        <w:spacing w:line="276" w:lineRule="auto"/>
                        <w:jc w:val="right"/>
                        <w:rPr>
                          <w:rFonts w:ascii="Georgia" w:hAnsi="Georgia"/>
                          <w:sz w:val="24"/>
                          <w:shd w:val="clear" w:color="auto" w:fill="FFFFFF"/>
                        </w:rPr>
                      </w:pPr>
                    </w:p>
                  </w:txbxContent>
                </v:textbox>
                <w10:wrap type="through" anchorx="margin"/>
              </v:shape>
            </w:pict>
          </mc:Fallback>
        </mc:AlternateContent>
      </w:r>
      <w:r>
        <w:rPr>
          <w:b/>
          <w:bCs/>
          <w:sz w:val="28"/>
          <w:szCs w:val="28"/>
          <w:shd w:val="clear" w:color="auto" w:fill="FFFFFF"/>
        </w:rPr>
        <w:t>Exercise</w:t>
      </w:r>
      <w:r>
        <w:rPr>
          <w:b/>
          <w:bCs/>
          <w:sz w:val="28"/>
          <w:szCs w:val="28"/>
        </w:rPr>
        <w:t xml:space="preserve"> 01.</w:t>
      </w:r>
      <w:r>
        <w:rPr>
          <w:sz w:val="23"/>
          <w:szCs w:val="23"/>
        </w:rPr>
        <w:t xml:space="preserve"> </w:t>
      </w:r>
      <w:r>
        <w:t>Read the text and answer the following questions</w:t>
      </w:r>
    </w:p>
    <w:p w14:paraId="4299777D" w14:textId="77777777" w:rsidR="00611C45" w:rsidRPr="00537FE9" w:rsidRDefault="00611C45" w:rsidP="00537FE9">
      <w:pPr>
        <w:spacing w:before="240" w:after="240" w:line="276" w:lineRule="auto"/>
        <w:rPr>
          <w:rFonts w:asciiTheme="majorBidi" w:eastAsia="Calibri" w:hAnsiTheme="majorBidi" w:cstheme="majorBidi"/>
          <w:b/>
          <w:bCs/>
          <w:color w:val="000000"/>
          <w:kern w:val="0"/>
          <w:sz w:val="28"/>
          <w:szCs w:val="28"/>
          <w:shd w:val="clear" w:color="auto" w:fill="FFFFFF"/>
          <w:lang w:val="fr-FR"/>
        </w:rPr>
      </w:pPr>
      <w:r w:rsidRPr="00537FE9">
        <w:rPr>
          <w:rFonts w:asciiTheme="majorBidi" w:eastAsia="Calibri" w:hAnsiTheme="majorBidi" w:cstheme="majorBidi"/>
          <w:b/>
          <w:bCs/>
          <w:color w:val="000000"/>
          <w:kern w:val="0"/>
          <w:sz w:val="28"/>
          <w:szCs w:val="28"/>
          <w:shd w:val="clear" w:color="auto" w:fill="FFFFFF"/>
          <w:lang w:val="fr-FR"/>
        </w:rPr>
        <w:lastRenderedPageBreak/>
        <w:t xml:space="preserve">Questions </w:t>
      </w:r>
    </w:p>
    <w:p w14:paraId="1489BFB1" w14:textId="77777777" w:rsidR="00611C45" w:rsidRPr="00537FE9" w:rsidRDefault="00611C45" w:rsidP="00537FE9">
      <w:pPr>
        <w:pStyle w:val="Paragraphedeliste"/>
        <w:numPr>
          <w:ilvl w:val="0"/>
          <w:numId w:val="1"/>
        </w:numPr>
        <w:spacing w:before="240" w:after="240" w:line="276" w:lineRule="auto"/>
        <w:rPr>
          <w:rFonts w:asciiTheme="majorBidi" w:eastAsia="Calibri" w:hAnsiTheme="majorBidi" w:cstheme="majorBidi"/>
          <w:color w:val="000000"/>
          <w:kern w:val="0"/>
          <w:sz w:val="24"/>
          <w:shd w:val="clear" w:color="auto" w:fill="FFFFFF"/>
        </w:rPr>
      </w:pPr>
      <w:r w:rsidRPr="00537FE9">
        <w:rPr>
          <w:rFonts w:asciiTheme="majorBidi" w:hAnsiTheme="majorBidi" w:cstheme="majorBidi"/>
          <w:sz w:val="24"/>
        </w:rPr>
        <w:t>During photosynthesis, radiant energy from the Sun is transformed into which specific form?</w:t>
      </w:r>
    </w:p>
    <w:p w14:paraId="336F100A" w14:textId="2D2484EA" w:rsidR="00611C45" w:rsidRPr="00537FE9" w:rsidRDefault="00611C45" w:rsidP="00537FE9">
      <w:pPr>
        <w:pStyle w:val="Paragraphedeliste"/>
        <w:numPr>
          <w:ilvl w:val="0"/>
          <w:numId w:val="1"/>
        </w:numPr>
        <w:spacing w:before="240" w:after="240" w:line="276" w:lineRule="auto"/>
        <w:rPr>
          <w:rFonts w:asciiTheme="majorBidi" w:hAnsiTheme="majorBidi" w:cstheme="majorBidi"/>
          <w:sz w:val="24"/>
        </w:rPr>
      </w:pPr>
      <w:r w:rsidRPr="00537FE9">
        <w:rPr>
          <w:rFonts w:asciiTheme="majorBidi" w:hAnsiTheme="majorBidi" w:cstheme="majorBidi"/>
          <w:sz w:val="24"/>
        </w:rPr>
        <w:t>Why are green plants and algae called "primary producers" (photosynthetic Autotrophs) in nature?</w:t>
      </w:r>
    </w:p>
    <w:p w14:paraId="6118FDEE" w14:textId="6C9DF8AB" w:rsidR="00611C45" w:rsidRPr="00537FE9" w:rsidRDefault="00611C45" w:rsidP="00537FE9">
      <w:pPr>
        <w:pStyle w:val="Paragraphedeliste"/>
        <w:numPr>
          <w:ilvl w:val="0"/>
          <w:numId w:val="1"/>
        </w:numPr>
        <w:spacing w:before="240" w:after="240" w:line="276" w:lineRule="auto"/>
        <w:rPr>
          <w:rFonts w:asciiTheme="majorBidi" w:hAnsiTheme="majorBidi" w:cstheme="majorBidi"/>
          <w:sz w:val="24"/>
        </w:rPr>
      </w:pPr>
      <w:r w:rsidRPr="00537FE9">
        <w:rPr>
          <w:rFonts w:asciiTheme="majorBidi" w:hAnsiTheme="majorBidi" w:cstheme="majorBidi"/>
          <w:sz w:val="24"/>
        </w:rPr>
        <w:t xml:space="preserve">Cite the </w:t>
      </w:r>
      <w:proofErr w:type="spellStart"/>
      <w:r w:rsidRPr="00537FE9">
        <w:rPr>
          <w:rFonts w:asciiTheme="majorBidi" w:hAnsiTheme="majorBidi" w:cstheme="majorBidi"/>
          <w:sz w:val="24"/>
        </w:rPr>
        <w:t>macroelements</w:t>
      </w:r>
      <w:proofErr w:type="spellEnd"/>
      <w:r w:rsidRPr="00537FE9">
        <w:rPr>
          <w:rFonts w:asciiTheme="majorBidi" w:hAnsiTheme="majorBidi" w:cstheme="majorBidi"/>
          <w:sz w:val="24"/>
        </w:rPr>
        <w:t>?</w:t>
      </w:r>
    </w:p>
    <w:p w14:paraId="16D27C5D" w14:textId="03640C4B" w:rsidR="00611C45" w:rsidRPr="00537FE9" w:rsidRDefault="00611C45" w:rsidP="00537FE9">
      <w:pPr>
        <w:pStyle w:val="Paragraphedeliste"/>
        <w:numPr>
          <w:ilvl w:val="0"/>
          <w:numId w:val="1"/>
        </w:numPr>
        <w:spacing w:before="240" w:after="240" w:line="276" w:lineRule="auto"/>
        <w:rPr>
          <w:rFonts w:asciiTheme="majorBidi" w:hAnsiTheme="majorBidi" w:cstheme="majorBidi"/>
          <w:sz w:val="24"/>
        </w:rPr>
      </w:pPr>
      <w:r w:rsidRPr="00537FE9">
        <w:rPr>
          <w:rFonts w:asciiTheme="majorBidi" w:hAnsiTheme="majorBidi" w:cstheme="majorBidi"/>
          <w:sz w:val="24"/>
        </w:rPr>
        <w:t>Where do plants store their excess food?</w:t>
      </w:r>
    </w:p>
    <w:p w14:paraId="3E7A5B5B" w14:textId="0C824C68" w:rsidR="00611C45" w:rsidRPr="00537FE9" w:rsidRDefault="00611C45" w:rsidP="00537FE9">
      <w:pPr>
        <w:pStyle w:val="Default"/>
        <w:numPr>
          <w:ilvl w:val="0"/>
          <w:numId w:val="1"/>
        </w:numPr>
        <w:spacing w:before="240" w:after="240" w:line="276" w:lineRule="auto"/>
        <w:jc w:val="both"/>
        <w:rPr>
          <w:rFonts w:asciiTheme="majorBidi" w:hAnsiTheme="majorBidi" w:cstheme="majorBidi"/>
          <w:color w:val="auto"/>
        </w:rPr>
      </w:pPr>
      <w:r w:rsidRPr="00537FE9">
        <w:rPr>
          <w:rFonts w:asciiTheme="majorBidi" w:hAnsiTheme="majorBidi" w:cstheme="majorBidi"/>
          <w:color w:val="auto"/>
        </w:rPr>
        <w:t>Identify the scientific terms in the passage</w:t>
      </w:r>
      <w:r w:rsidRPr="00537FE9">
        <w:rPr>
          <w:rFonts w:asciiTheme="majorBidi" w:hAnsiTheme="majorBidi" w:cstheme="majorBidi"/>
          <w:color w:val="auto"/>
          <w:rtl/>
        </w:rPr>
        <w:t xml:space="preserve"> </w:t>
      </w:r>
    </w:p>
    <w:p w14:paraId="28829EBB" w14:textId="03CBDAAC" w:rsidR="00611C45" w:rsidRPr="00537FE9" w:rsidRDefault="00611C45" w:rsidP="00537FE9">
      <w:pPr>
        <w:pStyle w:val="Paragraphedeliste"/>
        <w:numPr>
          <w:ilvl w:val="0"/>
          <w:numId w:val="1"/>
        </w:numPr>
        <w:spacing w:before="240" w:after="240" w:line="276" w:lineRule="auto"/>
        <w:rPr>
          <w:rFonts w:asciiTheme="majorBidi" w:eastAsia="Calibri" w:hAnsiTheme="majorBidi" w:cstheme="majorBidi"/>
          <w:color w:val="000000"/>
          <w:kern w:val="0"/>
          <w:sz w:val="24"/>
          <w:shd w:val="clear" w:color="auto" w:fill="FFFFFF"/>
        </w:rPr>
      </w:pPr>
      <w:r w:rsidRPr="00537FE9">
        <w:rPr>
          <w:rFonts w:asciiTheme="majorBidi" w:eastAsia="Calibri" w:hAnsiTheme="majorBidi" w:cstheme="majorBidi"/>
          <w:color w:val="000000"/>
          <w:kern w:val="0"/>
          <w:sz w:val="24"/>
          <w:shd w:val="clear" w:color="auto" w:fill="FFFFFF"/>
        </w:rPr>
        <w:t xml:space="preserve">What are the </w:t>
      </w:r>
      <w:r w:rsidRPr="00537FE9">
        <w:rPr>
          <w:rFonts w:asciiTheme="majorBidi" w:hAnsiTheme="majorBidi" w:cstheme="majorBidi"/>
          <w:sz w:val="24"/>
          <w:shd w:val="clear" w:color="auto" w:fill="FFFFFF"/>
        </w:rPr>
        <w:t>carnivores? Give an example?</w:t>
      </w:r>
    </w:p>
    <w:p w14:paraId="277A23D0" w14:textId="0D32BB82" w:rsidR="00611C45" w:rsidRPr="00537FE9" w:rsidRDefault="00537FE9" w:rsidP="00537FE9">
      <w:pPr>
        <w:pStyle w:val="z1qcye"/>
        <w:numPr>
          <w:ilvl w:val="0"/>
          <w:numId w:val="1"/>
        </w:numPr>
        <w:spacing w:before="0" w:beforeAutospacing="0" w:after="0" w:afterAutospacing="0"/>
        <w:rPr>
          <w:rFonts w:asciiTheme="majorBidi" w:hAnsiTheme="majorBidi" w:cstheme="majorBidi"/>
          <w:lang w:val="en-US"/>
        </w:rPr>
      </w:pPr>
      <w:r w:rsidRPr="00537FE9">
        <w:rPr>
          <w:rStyle w:val="inqyif"/>
          <w:rFonts w:asciiTheme="majorBidi" w:hAnsiTheme="majorBidi" w:cstheme="majorBidi"/>
          <w:lang w:val="en-US"/>
        </w:rPr>
        <w:t>What specific by-product of photosynthesis is highlighted as essential for the survival of animals and humans?</w:t>
      </w:r>
    </w:p>
    <w:p w14:paraId="13BCAD45" w14:textId="2396BEC3" w:rsidR="00611C45" w:rsidRPr="00537FE9" w:rsidRDefault="00611C45" w:rsidP="00537FE9">
      <w:pPr>
        <w:pStyle w:val="Default"/>
        <w:spacing w:before="240" w:after="240" w:line="276" w:lineRule="auto"/>
        <w:jc w:val="both"/>
        <w:rPr>
          <w:rFonts w:asciiTheme="majorBidi" w:hAnsiTheme="majorBidi" w:cstheme="majorBidi"/>
          <w:sz w:val="23"/>
          <w:szCs w:val="23"/>
        </w:rPr>
      </w:pPr>
      <w:r w:rsidRPr="00537FE9">
        <w:rPr>
          <w:rFonts w:asciiTheme="majorBidi" w:hAnsiTheme="majorBidi" w:cstheme="majorBidi"/>
          <w:b/>
          <w:bCs/>
          <w:sz w:val="28"/>
          <w:szCs w:val="28"/>
          <w:shd w:val="clear" w:color="auto" w:fill="FFFFFF"/>
        </w:rPr>
        <w:t>Exercise 02</w:t>
      </w:r>
      <w:r w:rsidRPr="00537FE9">
        <w:rPr>
          <w:rFonts w:asciiTheme="majorBidi" w:hAnsiTheme="majorBidi" w:cstheme="majorBidi"/>
          <w:b/>
          <w:bCs/>
          <w:sz w:val="28"/>
          <w:szCs w:val="28"/>
        </w:rPr>
        <w:t>:</w:t>
      </w:r>
      <w:r w:rsidRPr="00537FE9">
        <w:rPr>
          <w:rFonts w:asciiTheme="majorBidi" w:hAnsiTheme="majorBidi" w:cstheme="majorBidi"/>
          <w:shd w:val="clear" w:color="auto" w:fill="FFFFFF"/>
        </w:rPr>
        <w:t xml:space="preserve"> </w:t>
      </w:r>
      <w:r w:rsidRPr="00537FE9">
        <w:rPr>
          <w:rFonts w:asciiTheme="majorBidi" w:hAnsiTheme="majorBidi" w:cstheme="majorBidi"/>
        </w:rPr>
        <w:t>Define the following terms</w:t>
      </w:r>
      <w:r w:rsidRPr="00537FE9">
        <w:rPr>
          <w:rFonts w:asciiTheme="majorBidi" w:hAnsiTheme="majorBidi" w:cstheme="majorBidi"/>
          <w:sz w:val="23"/>
          <w:szCs w:val="23"/>
        </w:rPr>
        <w:t xml:space="preserve">  </w:t>
      </w:r>
    </w:p>
    <w:p w14:paraId="3C65F6D5" w14:textId="1E17538B" w:rsidR="00611C45" w:rsidRPr="00537FE9" w:rsidRDefault="00611C45" w:rsidP="00537FE9">
      <w:pPr>
        <w:pStyle w:val="Default"/>
        <w:spacing w:before="240" w:after="240" w:line="276" w:lineRule="auto"/>
        <w:jc w:val="both"/>
        <w:rPr>
          <w:rFonts w:asciiTheme="majorBidi" w:hAnsiTheme="majorBidi" w:cstheme="majorBidi"/>
          <w:sz w:val="23"/>
          <w:szCs w:val="23"/>
        </w:rPr>
      </w:pPr>
      <w:r w:rsidRPr="00537FE9">
        <w:rPr>
          <w:rFonts w:asciiTheme="majorBidi" w:hAnsiTheme="majorBidi" w:cstheme="majorBidi"/>
          <w:shd w:val="clear" w:color="auto" w:fill="FFFFFF"/>
        </w:rPr>
        <w:t xml:space="preserve">Multicellular, eukaryote, Autotroph, </w:t>
      </w:r>
      <w:r w:rsidRPr="00537FE9">
        <w:rPr>
          <w:rFonts w:asciiTheme="majorBidi" w:hAnsiTheme="majorBidi" w:cstheme="majorBidi"/>
        </w:rPr>
        <w:t xml:space="preserve">starch, </w:t>
      </w:r>
      <w:r w:rsidRPr="00537FE9">
        <w:rPr>
          <w:rFonts w:asciiTheme="majorBidi" w:hAnsiTheme="majorBidi" w:cstheme="majorBidi"/>
          <w:shd w:val="clear" w:color="auto" w:fill="FFFFFF"/>
        </w:rPr>
        <w:t>amino acids, leaves, photosynthesis, plasmodesmata, meristem</w:t>
      </w:r>
      <w:r w:rsidR="00A46C7E">
        <w:rPr>
          <w:rFonts w:asciiTheme="majorBidi" w:hAnsiTheme="majorBidi" w:cstheme="majorBidi"/>
          <w:shd w:val="clear" w:color="auto" w:fill="FFFFFF"/>
        </w:rPr>
        <w:t>, angiosperm.</w:t>
      </w:r>
    </w:p>
    <w:p w14:paraId="76C55097" w14:textId="3A58C59F" w:rsidR="003766F5" w:rsidRPr="00537FE9" w:rsidRDefault="00A958C8" w:rsidP="00537FE9">
      <w:pPr>
        <w:pStyle w:val="Default"/>
        <w:spacing w:before="240" w:after="240" w:line="276" w:lineRule="auto"/>
        <w:jc w:val="both"/>
        <w:rPr>
          <w:rFonts w:asciiTheme="majorBidi" w:hAnsiTheme="majorBidi" w:cstheme="majorBidi"/>
          <w:shd w:val="clear" w:color="auto" w:fill="FFFFFF"/>
          <w:lang w:val="fr-FR" w:eastAsia="fr-FR"/>
        </w:rPr>
      </w:pPr>
      <w:r w:rsidRPr="00537FE9">
        <w:rPr>
          <w:rFonts w:asciiTheme="majorBidi" w:hAnsiTheme="majorBidi" w:cstheme="majorBidi"/>
          <w:b/>
          <w:bCs/>
          <w:sz w:val="28"/>
          <w:szCs w:val="28"/>
          <w:shd w:val="clear" w:color="auto" w:fill="FFFFFF"/>
        </w:rPr>
        <w:t>Exercise</w:t>
      </w:r>
      <w:r w:rsidRPr="00537FE9">
        <w:rPr>
          <w:rFonts w:asciiTheme="majorBidi" w:hAnsiTheme="majorBidi" w:cstheme="majorBidi"/>
          <w:sz w:val="28"/>
          <w:szCs w:val="28"/>
          <w:shd w:val="clear" w:color="auto" w:fill="FFFFFF"/>
        </w:rPr>
        <w:t xml:space="preserve"> </w:t>
      </w:r>
      <w:r w:rsidRPr="00537FE9">
        <w:rPr>
          <w:rFonts w:asciiTheme="majorBidi" w:hAnsiTheme="majorBidi" w:cstheme="majorBidi"/>
          <w:b/>
          <w:bCs/>
          <w:sz w:val="28"/>
          <w:szCs w:val="28"/>
          <w:shd w:val="clear" w:color="auto" w:fill="FFFFFF"/>
        </w:rPr>
        <w:t>03</w:t>
      </w:r>
      <w:r w:rsidRPr="00537FE9">
        <w:rPr>
          <w:rFonts w:asciiTheme="majorBidi" w:hAnsiTheme="majorBidi" w:cstheme="majorBidi"/>
          <w:sz w:val="28"/>
          <w:szCs w:val="28"/>
        </w:rPr>
        <w:t>:</w:t>
      </w:r>
      <w:r w:rsidRPr="00537FE9">
        <w:rPr>
          <w:rFonts w:asciiTheme="majorBidi" w:hAnsiTheme="majorBidi" w:cstheme="majorBidi"/>
          <w:sz w:val="23"/>
          <w:szCs w:val="23"/>
        </w:rPr>
        <w:t xml:space="preserve"> </w:t>
      </w:r>
      <w:r w:rsidRPr="00537FE9">
        <w:rPr>
          <w:rFonts w:asciiTheme="majorBidi" w:hAnsiTheme="majorBidi" w:cstheme="majorBidi"/>
        </w:rPr>
        <w:t>True or False?</w:t>
      </w:r>
    </w:p>
    <w:p w14:paraId="3B7D9FAD" w14:textId="32BFCF09" w:rsidR="00EE0FF5" w:rsidRPr="00537FE9" w:rsidRDefault="00EE0FF5" w:rsidP="00537FE9">
      <w:pPr>
        <w:pStyle w:val="Paragraphedeliste"/>
        <w:widowControl/>
        <w:numPr>
          <w:ilvl w:val="0"/>
          <w:numId w:val="2"/>
        </w:numPr>
        <w:spacing w:before="240" w:after="240" w:line="276" w:lineRule="auto"/>
        <w:rPr>
          <w:rFonts w:asciiTheme="majorBidi" w:eastAsia="Times New Roman" w:hAnsiTheme="majorBidi" w:cstheme="majorBidi"/>
          <w:kern w:val="0"/>
          <w:sz w:val="24"/>
          <w:lang w:eastAsia="fr-FR"/>
        </w:rPr>
      </w:pPr>
      <w:bookmarkStart w:id="18" w:name="_Hlk243029591"/>
      <w:r w:rsidRPr="00537FE9">
        <w:rPr>
          <w:rFonts w:asciiTheme="majorBidi" w:eastAsia="Times New Roman" w:hAnsiTheme="majorBidi" w:cstheme="majorBidi"/>
          <w:kern w:val="0"/>
          <w:sz w:val="24"/>
          <w:lang w:eastAsia="fr-FR"/>
        </w:rPr>
        <w:t xml:space="preserve"> Plants are unicellular organisms that lack a nervous system.</w:t>
      </w:r>
    </w:p>
    <w:p w14:paraId="5D638F61" w14:textId="24FF53C8" w:rsidR="00EE0FF5" w:rsidRPr="00EE0FF5" w:rsidRDefault="00EE0FF5" w:rsidP="00537FE9">
      <w:pPr>
        <w:widowControl/>
        <w:numPr>
          <w:ilvl w:val="0"/>
          <w:numId w:val="2"/>
        </w:numPr>
        <w:spacing w:before="240" w:after="240" w:line="276" w:lineRule="auto"/>
        <w:rPr>
          <w:rFonts w:asciiTheme="majorBidi" w:eastAsia="Times New Roman" w:hAnsiTheme="majorBidi" w:cstheme="majorBidi"/>
          <w:kern w:val="0"/>
          <w:sz w:val="24"/>
          <w:lang w:eastAsia="fr-FR"/>
        </w:rPr>
      </w:pPr>
      <w:r w:rsidRPr="00EE0FF5">
        <w:rPr>
          <w:rFonts w:asciiTheme="majorBidi" w:eastAsia="Times New Roman" w:hAnsiTheme="majorBidi" w:cstheme="majorBidi"/>
          <w:kern w:val="0"/>
          <w:sz w:val="24"/>
          <w:lang w:eastAsia="fr-FR"/>
        </w:rPr>
        <w:t>All energy used by living organisms ultimately depends on the process of photosynthesis.</w:t>
      </w:r>
    </w:p>
    <w:p w14:paraId="4F806CC8" w14:textId="5A8D6163" w:rsidR="00EE0FF5" w:rsidRPr="00EE0FF5" w:rsidRDefault="00EE0FF5" w:rsidP="00537FE9">
      <w:pPr>
        <w:widowControl/>
        <w:numPr>
          <w:ilvl w:val="0"/>
          <w:numId w:val="2"/>
        </w:numPr>
        <w:spacing w:before="240" w:after="240" w:line="276" w:lineRule="auto"/>
        <w:rPr>
          <w:rFonts w:asciiTheme="majorBidi" w:eastAsia="Times New Roman" w:hAnsiTheme="majorBidi" w:cstheme="majorBidi"/>
          <w:kern w:val="0"/>
          <w:sz w:val="24"/>
          <w:lang w:eastAsia="fr-FR"/>
        </w:rPr>
      </w:pPr>
      <w:r w:rsidRPr="00EE0FF5">
        <w:rPr>
          <w:rFonts w:asciiTheme="majorBidi" w:eastAsia="Times New Roman" w:hAnsiTheme="majorBidi" w:cstheme="majorBidi"/>
          <w:kern w:val="0"/>
          <w:sz w:val="24"/>
          <w:lang w:eastAsia="fr-FR"/>
        </w:rPr>
        <w:t>Microscopic strands of cytoplasm called plasmodesmata connect adjacent plant cells by traversing their cell walls.</w:t>
      </w:r>
    </w:p>
    <w:p w14:paraId="0CDA07C1" w14:textId="0ED6DCEB" w:rsidR="00EE0FF5" w:rsidRPr="00EE0FF5" w:rsidRDefault="00EE0FF5" w:rsidP="00537FE9">
      <w:pPr>
        <w:widowControl/>
        <w:numPr>
          <w:ilvl w:val="0"/>
          <w:numId w:val="2"/>
        </w:numPr>
        <w:spacing w:before="240" w:after="240" w:line="276" w:lineRule="auto"/>
        <w:rPr>
          <w:rFonts w:asciiTheme="majorBidi" w:eastAsia="Times New Roman" w:hAnsiTheme="majorBidi" w:cstheme="majorBidi"/>
          <w:kern w:val="0"/>
          <w:sz w:val="24"/>
          <w:lang w:eastAsia="fr-FR"/>
        </w:rPr>
      </w:pPr>
      <w:r w:rsidRPr="00EE0FF5">
        <w:rPr>
          <w:rFonts w:asciiTheme="majorBidi" w:eastAsia="Times New Roman" w:hAnsiTheme="majorBidi" w:cstheme="majorBidi"/>
          <w:kern w:val="0"/>
          <w:sz w:val="24"/>
          <w:lang w:eastAsia="fr-FR"/>
        </w:rPr>
        <w:t>Unlike animals, plants require an external source of protein to survive and obtain their nitrogen.</w:t>
      </w:r>
    </w:p>
    <w:p w14:paraId="23683B73" w14:textId="4A690652" w:rsidR="00EE0FF5" w:rsidRPr="00EE0FF5" w:rsidRDefault="00EE0FF5" w:rsidP="00537FE9">
      <w:pPr>
        <w:widowControl/>
        <w:numPr>
          <w:ilvl w:val="0"/>
          <w:numId w:val="2"/>
        </w:numPr>
        <w:spacing w:before="240" w:after="240" w:line="276" w:lineRule="auto"/>
        <w:rPr>
          <w:rFonts w:asciiTheme="majorBidi" w:eastAsia="Times New Roman" w:hAnsiTheme="majorBidi" w:cstheme="majorBidi"/>
          <w:kern w:val="0"/>
          <w:sz w:val="24"/>
          <w:lang w:eastAsia="fr-FR"/>
        </w:rPr>
      </w:pPr>
      <w:r w:rsidRPr="00EE0FF5">
        <w:rPr>
          <w:rFonts w:asciiTheme="majorBidi" w:eastAsia="Times New Roman" w:hAnsiTheme="majorBidi" w:cstheme="majorBidi"/>
          <w:kern w:val="0"/>
          <w:sz w:val="24"/>
          <w:lang w:eastAsia="fr-FR"/>
        </w:rPr>
        <w:t>Microelements are essential minerals required by plants in large quantities</w:t>
      </w:r>
      <w:r w:rsidR="00537FE9">
        <w:rPr>
          <w:rFonts w:asciiTheme="majorBidi" w:eastAsia="Times New Roman" w:hAnsiTheme="majorBidi" w:cstheme="majorBidi"/>
          <w:kern w:val="0"/>
          <w:sz w:val="24"/>
          <w:lang w:eastAsia="fr-FR"/>
        </w:rPr>
        <w:t>.</w:t>
      </w:r>
    </w:p>
    <w:bookmarkEnd w:id="18"/>
    <w:p w14:paraId="70BD776D" w14:textId="6561EE38" w:rsidR="00EE0FF5" w:rsidRPr="00EE0FF5" w:rsidRDefault="00EE0FF5" w:rsidP="00EE0FF5">
      <w:pPr>
        <w:widowControl/>
        <w:spacing w:before="480" w:after="480"/>
        <w:jc w:val="left"/>
        <w:rPr>
          <w:rFonts w:ascii="Times New Roman" w:eastAsia="Times New Roman" w:hAnsi="Times New Roman" w:cs="Times New Roman"/>
          <w:kern w:val="0"/>
          <w:sz w:val="24"/>
          <w:lang w:eastAsia="fr-FR"/>
        </w:rPr>
      </w:pPr>
    </w:p>
    <w:p w14:paraId="7EC8E395" w14:textId="77777777" w:rsidR="00EE0FF5" w:rsidRDefault="00EE0FF5"/>
    <w:sectPr w:rsidR="00EE0FF5" w:rsidSect="00611C4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730B2C"/>
    <w:multiLevelType w:val="multilevel"/>
    <w:tmpl w:val="4928DB54"/>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B184D14"/>
    <w:multiLevelType w:val="hybridMultilevel"/>
    <w:tmpl w:val="C42C89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388265919">
    <w:abstractNumId w:val="1"/>
  </w:num>
  <w:num w:numId="2" w16cid:durableId="224293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C45"/>
    <w:rsid w:val="00095632"/>
    <w:rsid w:val="001D782A"/>
    <w:rsid w:val="00275A73"/>
    <w:rsid w:val="003766F5"/>
    <w:rsid w:val="003C2332"/>
    <w:rsid w:val="003F6CC7"/>
    <w:rsid w:val="0053673A"/>
    <w:rsid w:val="00537FE9"/>
    <w:rsid w:val="00611C45"/>
    <w:rsid w:val="006E3BEF"/>
    <w:rsid w:val="007B6361"/>
    <w:rsid w:val="009F0441"/>
    <w:rsid w:val="00A46C7E"/>
    <w:rsid w:val="00A958C8"/>
    <w:rsid w:val="00B36571"/>
    <w:rsid w:val="00C0416F"/>
    <w:rsid w:val="00DB20E8"/>
    <w:rsid w:val="00EA03AB"/>
    <w:rsid w:val="00EE0FF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69302"/>
  <w15:chartTrackingRefBased/>
  <w15:docId w15:val="{71FF6D17-82BB-4184-B143-7D064E20F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C45"/>
    <w:pPr>
      <w:widowControl w:val="0"/>
      <w:spacing w:after="0" w:line="240" w:lineRule="auto"/>
      <w:jc w:val="both"/>
    </w:pPr>
    <w:rPr>
      <w:rFonts w:eastAsiaTheme="minorEastAsia"/>
      <w:kern w:val="2"/>
      <w:sz w:val="21"/>
      <w:szCs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qFormat/>
    <w:rsid w:val="00611C45"/>
    <w:pPr>
      <w:autoSpaceDE w:val="0"/>
      <w:autoSpaceDN w:val="0"/>
      <w:adjustRightInd w:val="0"/>
      <w:spacing w:after="0" w:line="240" w:lineRule="auto"/>
    </w:pPr>
    <w:rPr>
      <w:rFonts w:ascii="Times New Roman" w:eastAsia="Calibri" w:hAnsi="Times New Roman" w:cs="Times New Roman"/>
      <w:color w:val="000000"/>
      <w:sz w:val="24"/>
      <w:szCs w:val="24"/>
      <w:lang w:val="en-US" w:eastAsia="zh-CN"/>
    </w:rPr>
  </w:style>
  <w:style w:type="character" w:styleId="Lienhypertexte">
    <w:name w:val="Hyperlink"/>
    <w:qFormat/>
    <w:rsid w:val="00611C45"/>
    <w:rPr>
      <w:color w:val="0000FF"/>
      <w:u w:val="single"/>
    </w:rPr>
  </w:style>
  <w:style w:type="character" w:styleId="lev">
    <w:name w:val="Strong"/>
    <w:uiPriority w:val="22"/>
    <w:qFormat/>
    <w:rsid w:val="00611C45"/>
    <w:rPr>
      <w:b/>
      <w:bCs/>
    </w:rPr>
  </w:style>
  <w:style w:type="paragraph" w:styleId="NormalWeb">
    <w:name w:val="Normal (Web)"/>
    <w:basedOn w:val="Normal"/>
    <w:uiPriority w:val="99"/>
    <w:semiHidden/>
    <w:unhideWhenUsed/>
    <w:rsid w:val="00611C45"/>
    <w:pPr>
      <w:widowControl/>
      <w:spacing w:before="100" w:beforeAutospacing="1" w:after="100" w:afterAutospacing="1"/>
      <w:jc w:val="left"/>
    </w:pPr>
    <w:rPr>
      <w:rFonts w:ascii="Times New Roman" w:eastAsia="Times New Roman" w:hAnsi="Times New Roman" w:cs="Times New Roman"/>
      <w:kern w:val="0"/>
      <w:sz w:val="24"/>
      <w:lang w:val="fr-FR" w:eastAsia="fr-FR"/>
    </w:rPr>
  </w:style>
  <w:style w:type="paragraph" w:styleId="Paragraphedeliste">
    <w:name w:val="List Paragraph"/>
    <w:basedOn w:val="Normal"/>
    <w:uiPriority w:val="34"/>
    <w:qFormat/>
    <w:rsid w:val="00611C45"/>
    <w:pPr>
      <w:ind w:left="720"/>
      <w:contextualSpacing/>
    </w:pPr>
  </w:style>
  <w:style w:type="paragraph" w:customStyle="1" w:styleId="z1qcye">
    <w:name w:val="z1qcye"/>
    <w:basedOn w:val="Normal"/>
    <w:rsid w:val="00EE0FF5"/>
    <w:pPr>
      <w:widowControl/>
      <w:spacing w:before="100" w:beforeAutospacing="1" w:after="100" w:afterAutospacing="1"/>
      <w:jc w:val="left"/>
    </w:pPr>
    <w:rPr>
      <w:rFonts w:ascii="Times New Roman" w:eastAsia="Times New Roman" w:hAnsi="Times New Roman" w:cs="Times New Roman"/>
      <w:kern w:val="0"/>
      <w:sz w:val="24"/>
      <w:lang w:val="fr-FR" w:eastAsia="fr-FR"/>
    </w:rPr>
  </w:style>
  <w:style w:type="character" w:customStyle="1" w:styleId="inqyif">
    <w:name w:val="inqyif"/>
    <w:basedOn w:val="Policepardfaut"/>
    <w:rsid w:val="00EE0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855839">
      <w:bodyDiv w:val="1"/>
      <w:marLeft w:val="0"/>
      <w:marRight w:val="0"/>
      <w:marTop w:val="0"/>
      <w:marBottom w:val="0"/>
      <w:divBdr>
        <w:top w:val="none" w:sz="0" w:space="0" w:color="auto"/>
        <w:left w:val="none" w:sz="0" w:space="0" w:color="auto"/>
        <w:bottom w:val="none" w:sz="0" w:space="0" w:color="auto"/>
        <w:right w:val="none" w:sz="0" w:space="0" w:color="auto"/>
      </w:divBdr>
    </w:div>
    <w:div w:id="145529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ritannica.com" TargetMode="External"/><Relationship Id="rId5" Type="http://schemas.openxmlformats.org/officeDocument/2006/relationships/hyperlink" Target="https://www.britannica.com"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2</Pages>
  <Words>212</Words>
  <Characters>1169</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 Casa</dc:creator>
  <cp:keywords/>
  <dc:description/>
  <cp:lastModifiedBy>La Casa</cp:lastModifiedBy>
  <cp:revision>16</cp:revision>
  <dcterms:created xsi:type="dcterms:W3CDTF">2026-10-13T11:45:00Z</dcterms:created>
  <dcterms:modified xsi:type="dcterms:W3CDTF">2026-10-16T07:01:00Z</dcterms:modified>
</cp:coreProperties>
</file>