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FA" w:rsidRDefault="002102FA" w:rsidP="002102FA">
      <w:pPr>
        <w:jc w:val="center"/>
        <w:rPr>
          <w:b/>
          <w:bCs/>
          <w:sz w:val="28"/>
          <w:szCs w:val="28"/>
          <w:rtl/>
        </w:rPr>
      </w:pPr>
      <w:r>
        <w:rPr>
          <w:rFonts w:hint="cs"/>
          <w:b/>
          <w:bCs/>
          <w:sz w:val="28"/>
          <w:szCs w:val="28"/>
          <w:rtl/>
        </w:rPr>
        <w:t xml:space="preserve">الإجابة النموذجية </w:t>
      </w:r>
    </w:p>
    <w:p w:rsidR="002102FA" w:rsidRDefault="002102FA" w:rsidP="006E5CD0">
      <w:pPr>
        <w:jc w:val="right"/>
        <w:rPr>
          <w:b/>
          <w:bCs/>
          <w:sz w:val="28"/>
          <w:szCs w:val="28"/>
          <w:rtl/>
        </w:rPr>
      </w:pPr>
    </w:p>
    <w:p w:rsidR="001B646D" w:rsidRDefault="00B04FFB" w:rsidP="006E5CD0">
      <w:pPr>
        <w:jc w:val="right"/>
        <w:rPr>
          <w:b/>
          <w:bCs/>
          <w:sz w:val="28"/>
          <w:szCs w:val="28"/>
          <w:rtl/>
        </w:rPr>
      </w:pPr>
      <w:r w:rsidRPr="00B04FFB">
        <w:rPr>
          <w:rFonts w:hint="cs"/>
          <w:b/>
          <w:bCs/>
          <w:sz w:val="28"/>
          <w:szCs w:val="28"/>
          <w:rtl/>
        </w:rPr>
        <w:t>السؤال الأول:تنقسم الأحزا</w:t>
      </w:r>
      <w:r w:rsidRPr="00B04FFB">
        <w:rPr>
          <w:rFonts w:hint="eastAsia"/>
          <w:b/>
          <w:bCs/>
          <w:sz w:val="28"/>
          <w:szCs w:val="28"/>
          <w:rtl/>
        </w:rPr>
        <w:t>ب</w:t>
      </w:r>
      <w:r w:rsidRPr="00B04FFB">
        <w:rPr>
          <w:rFonts w:hint="cs"/>
          <w:b/>
          <w:bCs/>
          <w:sz w:val="28"/>
          <w:szCs w:val="28"/>
          <w:rtl/>
        </w:rPr>
        <w:t xml:space="preserve"> إلى عدة أنواع ودلك حسب إيديولوجي</w:t>
      </w:r>
      <w:r w:rsidRPr="00B04FFB">
        <w:rPr>
          <w:rFonts w:hint="eastAsia"/>
          <w:b/>
          <w:bCs/>
          <w:sz w:val="28"/>
          <w:szCs w:val="28"/>
          <w:rtl/>
        </w:rPr>
        <w:t>ة</w:t>
      </w:r>
      <w:r w:rsidRPr="00B04FFB">
        <w:rPr>
          <w:rFonts w:hint="cs"/>
          <w:b/>
          <w:bCs/>
          <w:sz w:val="28"/>
          <w:szCs w:val="28"/>
          <w:rtl/>
        </w:rPr>
        <w:t xml:space="preserve"> </w:t>
      </w:r>
      <w:r w:rsidR="006E5CD0">
        <w:rPr>
          <w:rFonts w:hint="cs"/>
          <w:b/>
          <w:bCs/>
          <w:sz w:val="28"/>
          <w:szCs w:val="28"/>
          <w:rtl/>
        </w:rPr>
        <w:t>تلك</w:t>
      </w:r>
      <w:r w:rsidRPr="00B04FFB">
        <w:rPr>
          <w:rFonts w:hint="cs"/>
          <w:b/>
          <w:bCs/>
          <w:sz w:val="28"/>
          <w:szCs w:val="28"/>
          <w:rtl/>
        </w:rPr>
        <w:t xml:space="preserve"> </w:t>
      </w:r>
      <w:r w:rsidR="006E5CD0">
        <w:rPr>
          <w:rFonts w:hint="cs"/>
          <w:b/>
          <w:bCs/>
          <w:sz w:val="28"/>
          <w:szCs w:val="28"/>
          <w:rtl/>
        </w:rPr>
        <w:t>الأحزاب</w:t>
      </w:r>
      <w:r w:rsidRPr="00B04FFB">
        <w:rPr>
          <w:rFonts w:hint="cs"/>
          <w:b/>
          <w:bCs/>
          <w:sz w:val="28"/>
          <w:szCs w:val="28"/>
          <w:rtl/>
        </w:rPr>
        <w:t xml:space="preserve"> وعليه  أذكر تصنيف موريس ديفرجيه  للأحزاب السياسية؟ </w:t>
      </w:r>
      <w:r>
        <w:rPr>
          <w:rFonts w:hint="cs"/>
          <w:b/>
          <w:bCs/>
          <w:sz w:val="28"/>
          <w:szCs w:val="28"/>
          <w:rtl/>
        </w:rPr>
        <w:t>بدون شرح (3ن)</w:t>
      </w:r>
    </w:p>
    <w:p w:rsidR="00AC1D89" w:rsidRDefault="004F36D0" w:rsidP="00B04FFB">
      <w:pPr>
        <w:jc w:val="right"/>
        <w:rPr>
          <w:sz w:val="28"/>
          <w:szCs w:val="28"/>
          <w:rtl/>
        </w:rPr>
      </w:pPr>
      <w:r>
        <w:rPr>
          <w:rFonts w:hint="cs"/>
          <w:sz w:val="28"/>
          <w:szCs w:val="28"/>
          <w:rtl/>
        </w:rPr>
        <w:t xml:space="preserve">1-التصنيف </w:t>
      </w:r>
      <w:proofErr w:type="gramStart"/>
      <w:r>
        <w:rPr>
          <w:rFonts w:hint="cs"/>
          <w:sz w:val="28"/>
          <w:szCs w:val="28"/>
          <w:rtl/>
        </w:rPr>
        <w:t>الأول :</w:t>
      </w:r>
      <w:proofErr w:type="gramEnd"/>
      <w:r>
        <w:rPr>
          <w:rFonts w:hint="cs"/>
          <w:sz w:val="28"/>
          <w:szCs w:val="28"/>
          <w:rtl/>
        </w:rPr>
        <w:t xml:space="preserve"> أحزاب الإطارات وأحزاب الجماهير </w:t>
      </w:r>
      <w:r w:rsidR="007C12DB">
        <w:rPr>
          <w:rFonts w:hint="cs"/>
          <w:sz w:val="28"/>
          <w:szCs w:val="28"/>
          <w:rtl/>
        </w:rPr>
        <w:t>(1ن)</w:t>
      </w:r>
    </w:p>
    <w:p w:rsidR="004F36D0" w:rsidRDefault="004F36D0" w:rsidP="00B04FFB">
      <w:pPr>
        <w:jc w:val="right"/>
        <w:rPr>
          <w:sz w:val="28"/>
          <w:szCs w:val="28"/>
          <w:rtl/>
        </w:rPr>
      </w:pPr>
      <w:r>
        <w:rPr>
          <w:rFonts w:hint="cs"/>
          <w:sz w:val="28"/>
          <w:szCs w:val="28"/>
          <w:rtl/>
        </w:rPr>
        <w:t xml:space="preserve">2-التصنيف </w:t>
      </w:r>
      <w:proofErr w:type="gramStart"/>
      <w:r>
        <w:rPr>
          <w:rFonts w:hint="cs"/>
          <w:sz w:val="28"/>
          <w:szCs w:val="28"/>
          <w:rtl/>
        </w:rPr>
        <w:t>الثاني :</w:t>
      </w:r>
      <w:proofErr w:type="gramEnd"/>
      <w:r>
        <w:rPr>
          <w:rFonts w:hint="cs"/>
          <w:sz w:val="28"/>
          <w:szCs w:val="28"/>
          <w:rtl/>
        </w:rPr>
        <w:t xml:space="preserve"> الأحزاب المباشرة والأحزاب غير المباشرة </w:t>
      </w:r>
      <w:r w:rsidR="007C12DB">
        <w:rPr>
          <w:rFonts w:hint="cs"/>
          <w:sz w:val="28"/>
          <w:szCs w:val="28"/>
          <w:rtl/>
        </w:rPr>
        <w:t>(1ن)</w:t>
      </w:r>
    </w:p>
    <w:p w:rsidR="004F36D0" w:rsidRDefault="004F36D0" w:rsidP="00B04FFB">
      <w:pPr>
        <w:jc w:val="right"/>
        <w:rPr>
          <w:sz w:val="28"/>
          <w:szCs w:val="28"/>
        </w:rPr>
      </w:pPr>
      <w:r>
        <w:rPr>
          <w:rFonts w:hint="cs"/>
          <w:sz w:val="28"/>
          <w:szCs w:val="28"/>
          <w:rtl/>
        </w:rPr>
        <w:t>3-</w:t>
      </w:r>
      <w:proofErr w:type="gramStart"/>
      <w:r>
        <w:rPr>
          <w:rFonts w:hint="cs"/>
          <w:sz w:val="28"/>
          <w:szCs w:val="28"/>
          <w:rtl/>
        </w:rPr>
        <w:t>التصنيف</w:t>
      </w:r>
      <w:proofErr w:type="gramEnd"/>
      <w:r>
        <w:rPr>
          <w:rFonts w:hint="cs"/>
          <w:sz w:val="28"/>
          <w:szCs w:val="28"/>
          <w:rtl/>
        </w:rPr>
        <w:t xml:space="preserve"> الثالث: أحزاب الأغلبية والأحزاب الكبيرة والأحزاب الصغيرة </w:t>
      </w:r>
      <w:r w:rsidR="007C12DB">
        <w:rPr>
          <w:rFonts w:hint="cs"/>
          <w:sz w:val="28"/>
          <w:szCs w:val="28"/>
          <w:rtl/>
        </w:rPr>
        <w:t>(1ن)</w:t>
      </w:r>
    </w:p>
    <w:p w:rsidR="00AC1D89" w:rsidRDefault="00AC1D89" w:rsidP="00621865">
      <w:pPr>
        <w:jc w:val="right"/>
        <w:rPr>
          <w:b/>
          <w:bCs/>
          <w:sz w:val="28"/>
          <w:szCs w:val="28"/>
        </w:rPr>
      </w:pPr>
      <w:r w:rsidRPr="00AC1D89">
        <w:rPr>
          <w:rFonts w:hint="cs"/>
          <w:b/>
          <w:bCs/>
          <w:sz w:val="28"/>
          <w:szCs w:val="28"/>
          <w:rtl/>
        </w:rPr>
        <w:t>السؤال الثاني: ما</w:t>
      </w:r>
      <w:r>
        <w:rPr>
          <w:rFonts w:hint="cs"/>
          <w:b/>
          <w:bCs/>
          <w:sz w:val="28"/>
          <w:szCs w:val="28"/>
          <w:rtl/>
        </w:rPr>
        <w:t xml:space="preserve"> </w:t>
      </w:r>
      <w:r w:rsidRPr="00AC1D89">
        <w:rPr>
          <w:rFonts w:hint="cs"/>
          <w:b/>
          <w:bCs/>
          <w:sz w:val="28"/>
          <w:szCs w:val="28"/>
          <w:rtl/>
        </w:rPr>
        <w:t>هي الشروط  المتعلقة بالترشح لعضوية المجل</w:t>
      </w:r>
      <w:r w:rsidR="00621865">
        <w:rPr>
          <w:rFonts w:hint="cs"/>
          <w:b/>
          <w:bCs/>
          <w:sz w:val="28"/>
          <w:szCs w:val="28"/>
          <w:rtl/>
        </w:rPr>
        <w:t>س</w:t>
      </w:r>
      <w:r w:rsidRPr="00AC1D89">
        <w:rPr>
          <w:rFonts w:hint="cs"/>
          <w:b/>
          <w:bCs/>
          <w:sz w:val="28"/>
          <w:szCs w:val="28"/>
          <w:rtl/>
        </w:rPr>
        <w:t xml:space="preserve"> الشعبي الوطني؟</w:t>
      </w:r>
      <w:r>
        <w:rPr>
          <w:rFonts w:hint="cs"/>
          <w:b/>
          <w:bCs/>
          <w:sz w:val="28"/>
          <w:szCs w:val="28"/>
          <w:rtl/>
        </w:rPr>
        <w:t>(4ن)</w:t>
      </w:r>
    </w:p>
    <w:p w:rsidR="004F36D0" w:rsidRPr="0087253D" w:rsidRDefault="004F36D0" w:rsidP="004F36D0">
      <w:pPr>
        <w:bidi/>
        <w:spacing w:after="100"/>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w:t>
      </w:r>
      <w:r w:rsidRPr="0087253D">
        <w:rPr>
          <w:rFonts w:ascii="Simplified Arabic" w:eastAsia="Times New Roman" w:hAnsi="Simplified Arabic" w:cs="Simplified Arabic"/>
          <w:sz w:val="28"/>
          <w:szCs w:val="28"/>
          <w:rtl/>
        </w:rPr>
        <w:t>أن يكون ناخبا</w:t>
      </w:r>
      <w:r w:rsidR="007C12DB">
        <w:rPr>
          <w:rFonts w:ascii="Simplified Arabic" w:eastAsia="Times New Roman" w:hAnsi="Simplified Arabic" w:cs="Simplified Arabic" w:hint="cs"/>
          <w:sz w:val="28"/>
          <w:szCs w:val="28"/>
          <w:rtl/>
        </w:rPr>
        <w:t xml:space="preserve"> (0.5ن)</w:t>
      </w:r>
    </w:p>
    <w:p w:rsidR="004F36D0" w:rsidRPr="0087253D" w:rsidRDefault="004F36D0" w:rsidP="004F36D0">
      <w:pPr>
        <w:bidi/>
        <w:spacing w:after="100"/>
        <w:rPr>
          <w:rFonts w:ascii="Simplified Arabic" w:eastAsia="Times New Roman" w:hAnsi="Simplified Arabic" w:cs="Simplified Arabic"/>
          <w:sz w:val="28"/>
          <w:szCs w:val="28"/>
          <w:rtl/>
        </w:rPr>
      </w:pPr>
      <w:r w:rsidRPr="0087253D">
        <w:rPr>
          <w:rFonts w:ascii="Simplified Arabic" w:eastAsia="Times New Roman" w:hAnsi="Simplified Arabic" w:cs="Simplified Arabic"/>
          <w:sz w:val="28"/>
          <w:szCs w:val="28"/>
          <w:rtl/>
        </w:rPr>
        <w:t>-</w:t>
      </w:r>
      <w:r>
        <w:rPr>
          <w:rFonts w:ascii="Simplified Arabic" w:eastAsia="Times New Roman" w:hAnsi="Simplified Arabic" w:cs="Simplified Arabic"/>
          <w:sz w:val="28"/>
          <w:szCs w:val="28"/>
        </w:rPr>
        <w:t xml:space="preserve"> </w:t>
      </w:r>
      <w:r w:rsidRPr="0087253D">
        <w:rPr>
          <w:rFonts w:ascii="Simplified Arabic" w:eastAsia="Times New Roman" w:hAnsi="Simplified Arabic" w:cs="Simplified Arabic"/>
          <w:sz w:val="28"/>
          <w:szCs w:val="28"/>
          <w:rtl/>
        </w:rPr>
        <w:t>أن يكون بالغ 23 سنة كاملة يوم الاقتراع</w:t>
      </w:r>
      <w:r w:rsidR="007C12DB">
        <w:rPr>
          <w:rFonts w:ascii="Simplified Arabic" w:eastAsia="Times New Roman" w:hAnsi="Simplified Arabic" w:cs="Simplified Arabic" w:hint="cs"/>
          <w:sz w:val="28"/>
          <w:szCs w:val="28"/>
          <w:rtl/>
        </w:rPr>
        <w:t>(0.5ن)</w:t>
      </w:r>
    </w:p>
    <w:p w:rsidR="004F36D0" w:rsidRPr="0087253D" w:rsidRDefault="004F36D0" w:rsidP="007C12DB">
      <w:pPr>
        <w:bidi/>
        <w:spacing w:after="100"/>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Pr>
        <w:t xml:space="preserve">- </w:t>
      </w:r>
      <w:r w:rsidRPr="0087253D">
        <w:rPr>
          <w:rFonts w:ascii="Simplified Arabic" w:eastAsia="Times New Roman" w:hAnsi="Simplified Arabic" w:cs="Simplified Arabic"/>
          <w:sz w:val="28"/>
          <w:szCs w:val="28"/>
          <w:rtl/>
        </w:rPr>
        <w:t xml:space="preserve">أن تكون جنسيته </w:t>
      </w:r>
      <w:proofErr w:type="gramStart"/>
      <w:r w:rsidRPr="0087253D">
        <w:rPr>
          <w:rFonts w:ascii="Simplified Arabic" w:eastAsia="Times New Roman" w:hAnsi="Simplified Arabic" w:cs="Simplified Arabic"/>
          <w:sz w:val="28"/>
          <w:szCs w:val="28"/>
          <w:rtl/>
        </w:rPr>
        <w:t>جزائرية</w:t>
      </w:r>
      <w:r w:rsidR="007C12DB">
        <w:rPr>
          <w:rFonts w:ascii="Simplified Arabic" w:eastAsia="Times New Roman" w:hAnsi="Simplified Arabic" w:cs="Simplified Arabic" w:hint="cs"/>
          <w:sz w:val="28"/>
          <w:szCs w:val="28"/>
          <w:rtl/>
        </w:rPr>
        <w:t>(</w:t>
      </w:r>
      <w:proofErr w:type="gramEnd"/>
      <w:r w:rsidR="007C12DB">
        <w:rPr>
          <w:rFonts w:ascii="Simplified Arabic" w:eastAsia="Times New Roman" w:hAnsi="Simplified Arabic" w:cs="Simplified Arabic" w:hint="cs"/>
          <w:sz w:val="28"/>
          <w:szCs w:val="28"/>
          <w:rtl/>
        </w:rPr>
        <w:t>0.5ن)</w:t>
      </w:r>
    </w:p>
    <w:p w:rsidR="004F36D0" w:rsidRPr="0087253D" w:rsidRDefault="004F36D0" w:rsidP="007C12DB">
      <w:pPr>
        <w:bidi/>
        <w:spacing w:after="100"/>
        <w:rPr>
          <w:rFonts w:ascii="Simplified Arabic" w:eastAsia="Times New Roman" w:hAnsi="Simplified Arabic" w:cs="Simplified Arabic"/>
          <w:sz w:val="28"/>
          <w:szCs w:val="28"/>
          <w:rtl/>
        </w:rPr>
      </w:pPr>
      <w:r w:rsidRPr="0087253D">
        <w:rPr>
          <w:rFonts w:ascii="Simplified Arabic" w:eastAsia="Times New Roman" w:hAnsi="Simplified Arabic" w:cs="Simplified Arabic"/>
          <w:sz w:val="28"/>
          <w:szCs w:val="28"/>
          <w:rtl/>
        </w:rPr>
        <w:t xml:space="preserve">- </w:t>
      </w:r>
      <w:r w:rsidRPr="0087253D">
        <w:rPr>
          <w:rFonts w:ascii="Simplified Arabic" w:eastAsia="Times New Roman" w:hAnsi="Simplified Arabic" w:cs="Simplified Arabic" w:hint="cs"/>
          <w:sz w:val="28"/>
          <w:szCs w:val="28"/>
          <w:rtl/>
        </w:rPr>
        <w:t>أداء</w:t>
      </w:r>
      <w:r w:rsidRPr="0087253D">
        <w:rPr>
          <w:rFonts w:ascii="Simplified Arabic" w:eastAsia="Times New Roman" w:hAnsi="Simplified Arabic" w:cs="Simplified Arabic"/>
          <w:sz w:val="28"/>
          <w:szCs w:val="28"/>
          <w:rtl/>
        </w:rPr>
        <w:t xml:space="preserve"> الخدمة الوطنية أو </w:t>
      </w:r>
      <w:proofErr w:type="gramStart"/>
      <w:r w:rsidRPr="0087253D">
        <w:rPr>
          <w:rFonts w:ascii="Simplified Arabic" w:eastAsia="Times New Roman" w:hAnsi="Simplified Arabic" w:cs="Simplified Arabic"/>
          <w:sz w:val="28"/>
          <w:szCs w:val="28"/>
          <w:rtl/>
        </w:rPr>
        <w:t>الإعفاء</w:t>
      </w:r>
      <w:proofErr w:type="gramEnd"/>
      <w:r w:rsidRPr="0087253D">
        <w:rPr>
          <w:rFonts w:ascii="Simplified Arabic" w:eastAsia="Times New Roman" w:hAnsi="Simplified Arabic" w:cs="Simplified Arabic"/>
          <w:sz w:val="28"/>
          <w:szCs w:val="28"/>
          <w:rtl/>
        </w:rPr>
        <w:t xml:space="preserve"> منها</w:t>
      </w:r>
      <w:r w:rsidR="007C12DB">
        <w:rPr>
          <w:rFonts w:ascii="Simplified Arabic" w:eastAsia="Times New Roman" w:hAnsi="Simplified Arabic" w:cs="Simplified Arabic" w:hint="cs"/>
          <w:sz w:val="28"/>
          <w:szCs w:val="28"/>
          <w:rtl/>
        </w:rPr>
        <w:t>(0.5ن)</w:t>
      </w:r>
    </w:p>
    <w:p w:rsidR="004F36D0" w:rsidRPr="0087253D" w:rsidRDefault="004F36D0" w:rsidP="007C12DB">
      <w:pPr>
        <w:bidi/>
        <w:spacing w:after="100"/>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w:t>
      </w:r>
      <w:proofErr w:type="gramStart"/>
      <w:r w:rsidRPr="0087253D">
        <w:rPr>
          <w:rFonts w:ascii="Simplified Arabic" w:eastAsia="Times New Roman" w:hAnsi="Simplified Arabic" w:cs="Simplified Arabic"/>
          <w:sz w:val="28"/>
          <w:szCs w:val="28"/>
          <w:rtl/>
        </w:rPr>
        <w:t>ألا</w:t>
      </w:r>
      <w:proofErr w:type="gramEnd"/>
      <w:r w:rsidRPr="0087253D">
        <w:rPr>
          <w:rFonts w:ascii="Simplified Arabic" w:eastAsia="Times New Roman" w:hAnsi="Simplified Arabic" w:cs="Simplified Arabic"/>
          <w:sz w:val="28"/>
          <w:szCs w:val="28"/>
          <w:rtl/>
        </w:rPr>
        <w:t xml:space="preserve"> يكون محكوم عليه بحكم نهائي لارتكابه جناية أو جنحة سالبة للحرية ولم يتم رد اعتباره</w:t>
      </w:r>
      <w:r w:rsidR="007C12DB">
        <w:rPr>
          <w:rFonts w:ascii="Simplified Arabic" w:eastAsia="Times New Roman" w:hAnsi="Simplified Arabic" w:cs="Simplified Arabic" w:hint="cs"/>
          <w:sz w:val="28"/>
          <w:szCs w:val="28"/>
          <w:rtl/>
        </w:rPr>
        <w:t xml:space="preserve"> (1ن)</w:t>
      </w:r>
    </w:p>
    <w:p w:rsidR="004F36D0" w:rsidRPr="0087253D" w:rsidRDefault="004F36D0" w:rsidP="004F36D0">
      <w:pPr>
        <w:bidi/>
        <w:spacing w:after="100"/>
        <w:rPr>
          <w:rFonts w:ascii="Simplified Arabic" w:eastAsia="Times New Roman" w:hAnsi="Simplified Arabic" w:cs="Simplified Arabic"/>
          <w:sz w:val="28"/>
          <w:szCs w:val="28"/>
        </w:rPr>
      </w:pPr>
      <w:r w:rsidRPr="0087253D">
        <w:rPr>
          <w:rFonts w:ascii="Simplified Arabic" w:eastAsia="Times New Roman" w:hAnsi="Simplified Arabic" w:cs="Simplified Arabic"/>
          <w:sz w:val="28"/>
          <w:szCs w:val="28"/>
          <w:rtl/>
        </w:rPr>
        <w:t xml:space="preserve">- </w:t>
      </w:r>
      <w:r w:rsidRPr="0087253D">
        <w:rPr>
          <w:rFonts w:ascii="Simplified Arabic" w:eastAsia="Times New Roman" w:hAnsi="Simplified Arabic" w:cs="Simplified Arabic" w:hint="cs"/>
          <w:sz w:val="28"/>
          <w:szCs w:val="28"/>
          <w:rtl/>
        </w:rPr>
        <w:t>أن</w:t>
      </w:r>
      <w:r w:rsidRPr="0087253D">
        <w:rPr>
          <w:rFonts w:ascii="Simplified Arabic" w:eastAsia="Times New Roman" w:hAnsi="Simplified Arabic" w:cs="Simplified Arabic"/>
          <w:sz w:val="28"/>
          <w:szCs w:val="28"/>
          <w:rtl/>
        </w:rPr>
        <w:t xml:space="preserve"> يثبت عضويته تجاه الإدارة الضريبية (المادة 184 الأمر رقم 21 / 01).</w:t>
      </w:r>
      <w:r w:rsidR="007C12DB">
        <w:rPr>
          <w:rFonts w:ascii="Simplified Arabic" w:eastAsia="Times New Roman" w:hAnsi="Simplified Arabic" w:cs="Simplified Arabic" w:hint="cs"/>
          <w:sz w:val="28"/>
          <w:szCs w:val="28"/>
          <w:rtl/>
        </w:rPr>
        <w:t>(01.ن)</w:t>
      </w:r>
    </w:p>
    <w:p w:rsidR="00AC1D89" w:rsidRDefault="00AC1D89" w:rsidP="00AC1D89">
      <w:pPr>
        <w:jc w:val="right"/>
        <w:rPr>
          <w:sz w:val="28"/>
          <w:szCs w:val="28"/>
        </w:rPr>
      </w:pPr>
      <w:r>
        <w:rPr>
          <w:rFonts w:hint="cs"/>
          <w:sz w:val="28"/>
          <w:szCs w:val="28"/>
          <w:rtl/>
        </w:rPr>
        <w:t>.</w:t>
      </w:r>
      <w:proofErr w:type="gramStart"/>
      <w:r w:rsidRPr="00AC1D89">
        <w:rPr>
          <w:rFonts w:hint="cs"/>
          <w:b/>
          <w:bCs/>
          <w:sz w:val="28"/>
          <w:szCs w:val="28"/>
          <w:rtl/>
        </w:rPr>
        <w:t>السؤال</w:t>
      </w:r>
      <w:proofErr w:type="gramEnd"/>
      <w:r w:rsidRPr="00AC1D89">
        <w:rPr>
          <w:rFonts w:hint="cs"/>
          <w:b/>
          <w:bCs/>
          <w:sz w:val="28"/>
          <w:szCs w:val="28"/>
          <w:rtl/>
        </w:rPr>
        <w:t xml:space="preserve"> الثالث: ضع مخطط حول السلطات الثلاث في الجزائر؟ </w:t>
      </w:r>
      <w:r>
        <w:rPr>
          <w:rFonts w:hint="cs"/>
          <w:b/>
          <w:bCs/>
          <w:sz w:val="28"/>
          <w:szCs w:val="28"/>
          <w:rtl/>
        </w:rPr>
        <w:t>(3ن)</w:t>
      </w:r>
    </w:p>
    <w:tbl>
      <w:tblPr>
        <w:tblStyle w:val="Grilledutableau"/>
        <w:tblW w:w="0" w:type="auto"/>
        <w:tblLook w:val="04A0"/>
      </w:tblPr>
      <w:tblGrid>
        <w:gridCol w:w="9212"/>
      </w:tblGrid>
      <w:tr w:rsidR="00AC1D89" w:rsidTr="00AC1D89">
        <w:trPr>
          <w:trHeight w:val="4658"/>
        </w:trPr>
        <w:tc>
          <w:tcPr>
            <w:tcW w:w="9212" w:type="dxa"/>
          </w:tcPr>
          <w:p w:rsidR="00AC1D89" w:rsidRDefault="00AC1D89" w:rsidP="00AC1D89">
            <w:pPr>
              <w:jc w:val="right"/>
              <w:rPr>
                <w:sz w:val="28"/>
                <w:szCs w:val="28"/>
                <w:rtl/>
                <w:lang w:val="fr-FR"/>
              </w:rPr>
            </w:pPr>
          </w:p>
          <w:p w:rsidR="004F36D0" w:rsidRDefault="004F36D0" w:rsidP="004F36D0">
            <w:pPr>
              <w:jc w:val="center"/>
              <w:rPr>
                <w:sz w:val="28"/>
                <w:szCs w:val="28"/>
                <w:lang w:val="fr-FR"/>
              </w:rPr>
            </w:pPr>
            <w:proofErr w:type="gramStart"/>
            <w:r>
              <w:rPr>
                <w:rFonts w:hint="cs"/>
                <w:sz w:val="28"/>
                <w:szCs w:val="28"/>
                <w:rtl/>
                <w:lang w:val="fr-FR"/>
              </w:rPr>
              <w:t>السلطات</w:t>
            </w:r>
            <w:proofErr w:type="gramEnd"/>
            <w:r>
              <w:rPr>
                <w:rFonts w:hint="cs"/>
                <w:sz w:val="28"/>
                <w:szCs w:val="28"/>
                <w:rtl/>
                <w:lang w:val="fr-FR"/>
              </w:rPr>
              <w:t xml:space="preserve"> الثلاث</w:t>
            </w:r>
          </w:p>
          <w:p w:rsidR="004F36D0" w:rsidRDefault="004F36D0" w:rsidP="004F36D0">
            <w:pPr>
              <w:rPr>
                <w:sz w:val="28"/>
                <w:szCs w:val="28"/>
              </w:rPr>
            </w:pPr>
          </w:p>
          <w:p w:rsidR="004F36D0" w:rsidRDefault="004F36D0" w:rsidP="004F36D0">
            <w:pPr>
              <w:jc w:val="right"/>
              <w:rPr>
                <w:sz w:val="28"/>
                <w:szCs w:val="28"/>
                <w:rtl/>
              </w:rPr>
            </w:pPr>
            <w:proofErr w:type="gramStart"/>
            <w:r>
              <w:rPr>
                <w:rFonts w:hint="cs"/>
                <w:sz w:val="28"/>
                <w:szCs w:val="28"/>
                <w:rtl/>
              </w:rPr>
              <w:t>السلطة</w:t>
            </w:r>
            <w:proofErr w:type="gramEnd"/>
            <w:r>
              <w:rPr>
                <w:rFonts w:hint="cs"/>
                <w:sz w:val="28"/>
                <w:szCs w:val="28"/>
                <w:rtl/>
              </w:rPr>
              <w:t xml:space="preserve"> التشريعية (0.5): المجلس الشعبي الوطني- مجلس الأمة (0.5ن)</w:t>
            </w:r>
          </w:p>
          <w:p w:rsidR="004F36D0" w:rsidRDefault="004F36D0" w:rsidP="004F36D0">
            <w:pPr>
              <w:jc w:val="right"/>
              <w:rPr>
                <w:sz w:val="28"/>
                <w:szCs w:val="28"/>
                <w:rtl/>
              </w:rPr>
            </w:pPr>
          </w:p>
          <w:p w:rsidR="004F36D0" w:rsidRDefault="004F36D0" w:rsidP="007C12DB">
            <w:pPr>
              <w:jc w:val="right"/>
              <w:rPr>
                <w:sz w:val="28"/>
                <w:szCs w:val="28"/>
              </w:rPr>
            </w:pPr>
            <w:proofErr w:type="gramStart"/>
            <w:r>
              <w:rPr>
                <w:rFonts w:hint="cs"/>
                <w:sz w:val="28"/>
                <w:szCs w:val="28"/>
                <w:rtl/>
              </w:rPr>
              <w:t>السلطة</w:t>
            </w:r>
            <w:proofErr w:type="gramEnd"/>
            <w:r>
              <w:rPr>
                <w:rFonts w:hint="cs"/>
                <w:sz w:val="28"/>
                <w:szCs w:val="28"/>
                <w:rtl/>
              </w:rPr>
              <w:t xml:space="preserve"> التنفيذية (0.5): رئيس الجمهورية </w:t>
            </w:r>
            <w:r>
              <w:rPr>
                <w:sz w:val="28"/>
                <w:szCs w:val="28"/>
                <w:rtl/>
              </w:rPr>
              <w:t>–</w:t>
            </w:r>
            <w:r>
              <w:rPr>
                <w:rFonts w:hint="cs"/>
                <w:sz w:val="28"/>
                <w:szCs w:val="28"/>
                <w:rtl/>
              </w:rPr>
              <w:t>رئيس الحكومة</w:t>
            </w:r>
            <w:r w:rsidR="007C12DB">
              <w:rPr>
                <w:rFonts w:hint="cs"/>
                <w:sz w:val="28"/>
                <w:szCs w:val="28"/>
                <w:rtl/>
              </w:rPr>
              <w:t>،</w:t>
            </w:r>
            <w:r>
              <w:rPr>
                <w:rFonts w:hint="cs"/>
                <w:sz w:val="28"/>
                <w:szCs w:val="28"/>
                <w:rtl/>
              </w:rPr>
              <w:t xml:space="preserve">أو الوزير الأول حسب الحالة </w:t>
            </w:r>
            <w:r w:rsidR="007C12DB">
              <w:rPr>
                <w:rFonts w:hint="cs"/>
                <w:sz w:val="28"/>
                <w:szCs w:val="28"/>
                <w:rtl/>
              </w:rPr>
              <w:t>0.5ن</w:t>
            </w:r>
          </w:p>
          <w:p w:rsidR="004F36D0" w:rsidRDefault="004F36D0" w:rsidP="004F36D0">
            <w:pPr>
              <w:rPr>
                <w:sz w:val="28"/>
                <w:szCs w:val="28"/>
              </w:rPr>
            </w:pPr>
          </w:p>
          <w:p w:rsidR="004F36D0" w:rsidRPr="004F36D0" w:rsidRDefault="004F36D0" w:rsidP="004F36D0">
            <w:pPr>
              <w:jc w:val="right"/>
              <w:rPr>
                <w:sz w:val="28"/>
                <w:szCs w:val="28"/>
              </w:rPr>
            </w:pPr>
            <w:proofErr w:type="gramStart"/>
            <w:r>
              <w:rPr>
                <w:rFonts w:hint="cs"/>
                <w:sz w:val="28"/>
                <w:szCs w:val="28"/>
                <w:rtl/>
              </w:rPr>
              <w:t>السلطة</w:t>
            </w:r>
            <w:proofErr w:type="gramEnd"/>
            <w:r>
              <w:rPr>
                <w:rFonts w:hint="cs"/>
                <w:sz w:val="28"/>
                <w:szCs w:val="28"/>
                <w:rtl/>
              </w:rPr>
              <w:t xml:space="preserve"> القضائية</w:t>
            </w:r>
            <w:r w:rsidR="007C12DB">
              <w:rPr>
                <w:rFonts w:hint="cs"/>
                <w:sz w:val="28"/>
                <w:szCs w:val="28"/>
                <w:rtl/>
              </w:rPr>
              <w:t>(0.5)</w:t>
            </w:r>
            <w:r>
              <w:rPr>
                <w:rFonts w:hint="cs"/>
                <w:sz w:val="28"/>
                <w:szCs w:val="28"/>
                <w:rtl/>
              </w:rPr>
              <w:t xml:space="preserve"> : القضاء الإداري </w:t>
            </w:r>
            <w:r>
              <w:rPr>
                <w:sz w:val="28"/>
                <w:szCs w:val="28"/>
                <w:rtl/>
              </w:rPr>
              <w:t>–</w:t>
            </w:r>
            <w:r>
              <w:rPr>
                <w:rFonts w:hint="cs"/>
                <w:sz w:val="28"/>
                <w:szCs w:val="28"/>
                <w:rtl/>
              </w:rPr>
              <w:t>القضاء العادي</w:t>
            </w:r>
            <w:r w:rsidR="007C12DB">
              <w:rPr>
                <w:rFonts w:hint="cs"/>
                <w:sz w:val="28"/>
                <w:szCs w:val="28"/>
                <w:rtl/>
              </w:rPr>
              <w:t>(0.5ن)</w:t>
            </w:r>
          </w:p>
        </w:tc>
      </w:tr>
    </w:tbl>
    <w:p w:rsidR="00B04FFB" w:rsidRDefault="00AC1D89" w:rsidP="00AC1D89">
      <w:pPr>
        <w:jc w:val="center"/>
        <w:rPr>
          <w:sz w:val="28"/>
          <w:szCs w:val="28"/>
          <w:rtl/>
        </w:rPr>
      </w:pPr>
      <w:r>
        <w:rPr>
          <w:rFonts w:hint="cs"/>
          <w:sz w:val="28"/>
          <w:szCs w:val="28"/>
          <w:rtl/>
        </w:rPr>
        <w:t>½</w:t>
      </w:r>
    </w:p>
    <w:p w:rsidR="00AC1D89" w:rsidRDefault="00AC1D89" w:rsidP="00AC1D89">
      <w:pPr>
        <w:jc w:val="right"/>
        <w:rPr>
          <w:b/>
          <w:bCs/>
          <w:sz w:val="28"/>
          <w:szCs w:val="28"/>
        </w:rPr>
      </w:pPr>
      <w:proofErr w:type="gramStart"/>
      <w:r w:rsidRPr="00AC1D89">
        <w:rPr>
          <w:rFonts w:hint="cs"/>
          <w:b/>
          <w:bCs/>
          <w:sz w:val="28"/>
          <w:szCs w:val="28"/>
          <w:rtl/>
        </w:rPr>
        <w:t>السؤال</w:t>
      </w:r>
      <w:proofErr w:type="gramEnd"/>
      <w:r w:rsidRPr="00AC1D89">
        <w:rPr>
          <w:rFonts w:hint="cs"/>
          <w:b/>
          <w:bCs/>
          <w:sz w:val="28"/>
          <w:szCs w:val="28"/>
          <w:rtl/>
        </w:rPr>
        <w:t xml:space="preserve"> الرابع: أذكر الفرق بين </w:t>
      </w:r>
      <w:r w:rsidR="00621865">
        <w:rPr>
          <w:rFonts w:hint="cs"/>
          <w:b/>
          <w:bCs/>
          <w:sz w:val="28"/>
          <w:szCs w:val="28"/>
          <w:rtl/>
        </w:rPr>
        <w:t>(10ن)</w:t>
      </w:r>
    </w:p>
    <w:tbl>
      <w:tblPr>
        <w:tblStyle w:val="Grilledutableau"/>
        <w:tblW w:w="0" w:type="auto"/>
        <w:tblLook w:val="04A0"/>
      </w:tblPr>
      <w:tblGrid>
        <w:gridCol w:w="4606"/>
        <w:gridCol w:w="4606"/>
      </w:tblGrid>
      <w:tr w:rsidR="00AC1D89" w:rsidTr="00621865">
        <w:trPr>
          <w:trHeight w:val="1681"/>
        </w:trPr>
        <w:tc>
          <w:tcPr>
            <w:tcW w:w="4606" w:type="dxa"/>
          </w:tcPr>
          <w:p w:rsidR="006E5CD0" w:rsidRDefault="00621865" w:rsidP="00AC1D89">
            <w:pPr>
              <w:jc w:val="right"/>
              <w:rPr>
                <w:b/>
                <w:bCs/>
                <w:sz w:val="28"/>
                <w:szCs w:val="28"/>
                <w:rtl/>
              </w:rPr>
            </w:pPr>
            <w:proofErr w:type="gramStart"/>
            <w:r w:rsidRPr="00621865">
              <w:rPr>
                <w:rFonts w:hint="cs"/>
                <w:b/>
                <w:bCs/>
                <w:sz w:val="28"/>
                <w:szCs w:val="28"/>
                <w:rtl/>
              </w:rPr>
              <w:lastRenderedPageBreak/>
              <w:t>الأحزاب</w:t>
            </w:r>
            <w:proofErr w:type="gramEnd"/>
            <w:r w:rsidRPr="00621865">
              <w:rPr>
                <w:rFonts w:hint="cs"/>
                <w:b/>
                <w:bCs/>
                <w:sz w:val="28"/>
                <w:szCs w:val="28"/>
                <w:rtl/>
              </w:rPr>
              <w:t xml:space="preserve"> غير المباشرة</w:t>
            </w:r>
          </w:p>
          <w:p w:rsidR="00621865" w:rsidRPr="007C12DB" w:rsidRDefault="007C12DB" w:rsidP="007C12DB">
            <w:pPr>
              <w:jc w:val="right"/>
              <w:rPr>
                <w:sz w:val="28"/>
                <w:szCs w:val="28"/>
              </w:rPr>
            </w:pPr>
            <w:r w:rsidRPr="007C12DB">
              <w:rPr>
                <w:rFonts w:hint="cs"/>
                <w:sz w:val="28"/>
                <w:szCs w:val="28"/>
                <w:rtl/>
              </w:rPr>
              <w:t>في الأصل هي نقابات</w:t>
            </w:r>
            <w:r>
              <w:rPr>
                <w:rFonts w:hint="cs"/>
                <w:sz w:val="28"/>
                <w:szCs w:val="28"/>
                <w:rtl/>
              </w:rPr>
              <w:t xml:space="preserve"> ثم تحولت إلى أحزاب </w:t>
            </w:r>
            <w:proofErr w:type="gramStart"/>
            <w:r>
              <w:rPr>
                <w:rFonts w:hint="cs"/>
                <w:sz w:val="28"/>
                <w:szCs w:val="28"/>
                <w:rtl/>
              </w:rPr>
              <w:t xml:space="preserve">سياسية </w:t>
            </w:r>
            <w:r w:rsidR="002102FA">
              <w:rPr>
                <w:rFonts w:hint="cs"/>
                <w:sz w:val="28"/>
                <w:szCs w:val="28"/>
                <w:rtl/>
              </w:rPr>
              <w:t xml:space="preserve"> مثل</w:t>
            </w:r>
            <w:proofErr w:type="gramEnd"/>
            <w:r w:rsidR="002102FA">
              <w:rPr>
                <w:rFonts w:hint="cs"/>
                <w:sz w:val="28"/>
                <w:szCs w:val="28"/>
                <w:rtl/>
              </w:rPr>
              <w:t xml:space="preserve"> </w:t>
            </w:r>
            <w:r>
              <w:rPr>
                <w:rFonts w:hint="cs"/>
                <w:sz w:val="28"/>
                <w:szCs w:val="28"/>
                <w:rtl/>
              </w:rPr>
              <w:t xml:space="preserve">حزب العمال في بريطانيا </w:t>
            </w:r>
            <w:r w:rsidRPr="007C12DB">
              <w:rPr>
                <w:rFonts w:hint="cs"/>
                <w:sz w:val="28"/>
                <w:szCs w:val="28"/>
                <w:rtl/>
              </w:rPr>
              <w:t xml:space="preserve"> </w:t>
            </w:r>
            <w:r>
              <w:rPr>
                <w:rFonts w:hint="cs"/>
                <w:sz w:val="28"/>
                <w:szCs w:val="28"/>
                <w:rtl/>
              </w:rPr>
              <w:t>(1ن)</w:t>
            </w:r>
          </w:p>
        </w:tc>
        <w:tc>
          <w:tcPr>
            <w:tcW w:w="4606" w:type="dxa"/>
          </w:tcPr>
          <w:p w:rsidR="006E5CD0" w:rsidRDefault="00AC1D89" w:rsidP="00AC1D89">
            <w:pPr>
              <w:jc w:val="right"/>
              <w:rPr>
                <w:b/>
                <w:bCs/>
                <w:sz w:val="28"/>
                <w:szCs w:val="28"/>
                <w:rtl/>
              </w:rPr>
            </w:pPr>
            <w:proofErr w:type="gramStart"/>
            <w:r w:rsidRPr="00621865">
              <w:rPr>
                <w:rFonts w:hint="cs"/>
                <w:b/>
                <w:bCs/>
                <w:sz w:val="28"/>
                <w:szCs w:val="28"/>
                <w:rtl/>
              </w:rPr>
              <w:t>الأحزاب</w:t>
            </w:r>
            <w:proofErr w:type="gramEnd"/>
            <w:r w:rsidRPr="00621865">
              <w:rPr>
                <w:rFonts w:hint="cs"/>
                <w:b/>
                <w:bCs/>
                <w:sz w:val="28"/>
                <w:szCs w:val="28"/>
                <w:rtl/>
              </w:rPr>
              <w:t xml:space="preserve"> المباشرة </w:t>
            </w:r>
          </w:p>
          <w:p w:rsidR="00AC1D89" w:rsidRDefault="007C12DB" w:rsidP="007C12DB">
            <w:pPr>
              <w:jc w:val="right"/>
              <w:rPr>
                <w:sz w:val="28"/>
                <w:szCs w:val="28"/>
                <w:rtl/>
              </w:rPr>
            </w:pPr>
            <w:r>
              <w:rPr>
                <w:rFonts w:hint="cs"/>
                <w:sz w:val="28"/>
                <w:szCs w:val="28"/>
                <w:rtl/>
              </w:rPr>
              <w:t>أنشأت  مباشرة كأحزاب  مثال على دلك الحزب الاشتراكي الفرنسي (1ن)</w:t>
            </w:r>
          </w:p>
          <w:p w:rsidR="00AC1D89" w:rsidRDefault="00AC1D89" w:rsidP="00AC1D89">
            <w:pPr>
              <w:jc w:val="right"/>
              <w:rPr>
                <w:sz w:val="28"/>
                <w:szCs w:val="28"/>
              </w:rPr>
            </w:pPr>
          </w:p>
        </w:tc>
      </w:tr>
      <w:tr w:rsidR="00AC1D89" w:rsidTr="00621865">
        <w:trPr>
          <w:trHeight w:val="1689"/>
        </w:trPr>
        <w:tc>
          <w:tcPr>
            <w:tcW w:w="4606" w:type="dxa"/>
          </w:tcPr>
          <w:p w:rsidR="006E5CD0" w:rsidRDefault="00621865" w:rsidP="00AC1D89">
            <w:pPr>
              <w:jc w:val="right"/>
              <w:rPr>
                <w:b/>
                <w:bCs/>
                <w:sz w:val="28"/>
                <w:szCs w:val="28"/>
                <w:rtl/>
              </w:rPr>
            </w:pPr>
            <w:r w:rsidRPr="00621865">
              <w:rPr>
                <w:rFonts w:hint="cs"/>
                <w:b/>
                <w:bCs/>
                <w:sz w:val="28"/>
                <w:szCs w:val="28"/>
                <w:rtl/>
              </w:rPr>
              <w:t>الانتخاب غير المباشر</w:t>
            </w:r>
          </w:p>
          <w:p w:rsidR="00621865" w:rsidRDefault="002102FA" w:rsidP="00AC1D89">
            <w:pPr>
              <w:jc w:val="right"/>
              <w:rPr>
                <w:sz w:val="28"/>
                <w:szCs w:val="28"/>
              </w:rPr>
            </w:pPr>
            <w:r>
              <w:rPr>
                <w:rFonts w:ascii="Simplified Arabic" w:hAnsi="Simplified Arabic" w:cs="Simplified Arabic" w:hint="cs"/>
                <w:sz w:val="28"/>
                <w:szCs w:val="28"/>
                <w:rtl/>
                <w:lang w:bidi="ar-DZ"/>
              </w:rPr>
              <w:t>يقوم الناخبون باختيار مندوبين عنهم يتولون انتخاب ممثليهم من بين المرشحين(1ن)</w:t>
            </w:r>
            <w:r w:rsidR="00621865">
              <w:rPr>
                <w:rFonts w:hint="cs"/>
                <w:sz w:val="28"/>
                <w:szCs w:val="28"/>
                <w:rtl/>
              </w:rPr>
              <w:t>.</w:t>
            </w:r>
          </w:p>
        </w:tc>
        <w:tc>
          <w:tcPr>
            <w:tcW w:w="4606" w:type="dxa"/>
          </w:tcPr>
          <w:p w:rsidR="006E5CD0" w:rsidRDefault="00621865" w:rsidP="00AC1D89">
            <w:pPr>
              <w:jc w:val="right"/>
              <w:rPr>
                <w:b/>
                <w:bCs/>
                <w:sz w:val="28"/>
                <w:szCs w:val="28"/>
                <w:rtl/>
              </w:rPr>
            </w:pPr>
            <w:proofErr w:type="gramStart"/>
            <w:r>
              <w:rPr>
                <w:rFonts w:hint="cs"/>
                <w:sz w:val="28"/>
                <w:szCs w:val="28"/>
                <w:rtl/>
              </w:rPr>
              <w:t>ا</w:t>
            </w:r>
            <w:r w:rsidRPr="00621865">
              <w:rPr>
                <w:rFonts w:hint="cs"/>
                <w:b/>
                <w:bCs/>
                <w:sz w:val="28"/>
                <w:szCs w:val="28"/>
                <w:rtl/>
              </w:rPr>
              <w:t>لانتخاب</w:t>
            </w:r>
            <w:proofErr w:type="gramEnd"/>
            <w:r w:rsidRPr="00621865">
              <w:rPr>
                <w:rFonts w:hint="cs"/>
                <w:b/>
                <w:bCs/>
                <w:sz w:val="28"/>
                <w:szCs w:val="28"/>
                <w:rtl/>
              </w:rPr>
              <w:t xml:space="preserve"> المباشر</w:t>
            </w:r>
          </w:p>
          <w:p w:rsidR="00AC1D89" w:rsidRDefault="002102FA" w:rsidP="00AC1D89">
            <w:pPr>
              <w:jc w:val="right"/>
              <w:rPr>
                <w:sz w:val="28"/>
                <w:szCs w:val="28"/>
              </w:rPr>
            </w:pPr>
            <w:proofErr w:type="gramStart"/>
            <w:r>
              <w:rPr>
                <w:rFonts w:ascii="Simplified Arabic" w:hAnsi="Simplified Arabic" w:cs="Simplified Arabic" w:hint="cs"/>
                <w:sz w:val="28"/>
                <w:szCs w:val="28"/>
                <w:rtl/>
                <w:lang w:bidi="ar-DZ"/>
              </w:rPr>
              <w:t>قيام</w:t>
            </w:r>
            <w:proofErr w:type="gramEnd"/>
            <w:r>
              <w:rPr>
                <w:rFonts w:ascii="Simplified Arabic" w:hAnsi="Simplified Arabic" w:cs="Simplified Arabic" w:hint="cs"/>
                <w:sz w:val="28"/>
                <w:szCs w:val="28"/>
                <w:rtl/>
                <w:lang w:bidi="ar-DZ"/>
              </w:rPr>
              <w:t xml:space="preserve"> الناخبون أنفسهم باختيار النواب أو الحكام من بين المرشحين مباشرة ودون وسيط (1ن)</w:t>
            </w:r>
          </w:p>
        </w:tc>
      </w:tr>
      <w:tr w:rsidR="00AC1D89" w:rsidTr="00621865">
        <w:trPr>
          <w:trHeight w:val="1699"/>
        </w:trPr>
        <w:tc>
          <w:tcPr>
            <w:tcW w:w="4606" w:type="dxa"/>
          </w:tcPr>
          <w:p w:rsidR="006E5CD0" w:rsidRDefault="00621865" w:rsidP="00AC1D89">
            <w:pPr>
              <w:jc w:val="right"/>
              <w:rPr>
                <w:b/>
                <w:bCs/>
                <w:sz w:val="28"/>
                <w:szCs w:val="28"/>
                <w:rtl/>
              </w:rPr>
            </w:pPr>
            <w:proofErr w:type="gramStart"/>
            <w:r w:rsidRPr="006E5CD0">
              <w:rPr>
                <w:rFonts w:hint="cs"/>
                <w:b/>
                <w:bCs/>
                <w:sz w:val="28"/>
                <w:szCs w:val="28"/>
                <w:rtl/>
              </w:rPr>
              <w:t>الاستفتاء</w:t>
            </w:r>
            <w:proofErr w:type="gramEnd"/>
            <w:r w:rsidRPr="006E5CD0">
              <w:rPr>
                <w:rFonts w:hint="cs"/>
                <w:b/>
                <w:bCs/>
                <w:sz w:val="28"/>
                <w:szCs w:val="28"/>
                <w:rtl/>
              </w:rPr>
              <w:t xml:space="preserve"> الدستوري</w:t>
            </w:r>
          </w:p>
          <w:p w:rsidR="00AC1D89" w:rsidRDefault="002102FA" w:rsidP="00AC1D89">
            <w:pPr>
              <w:jc w:val="right"/>
              <w:rPr>
                <w:sz w:val="28"/>
                <w:szCs w:val="28"/>
              </w:rPr>
            </w:pPr>
            <w:r>
              <w:rPr>
                <w:rFonts w:hint="cs"/>
                <w:sz w:val="28"/>
                <w:szCs w:val="28"/>
                <w:rtl/>
              </w:rPr>
              <w:t>يقترن بمعرفة رأي الشعب حول تعديل دستوري أو وضع دستور جديد</w:t>
            </w:r>
            <w:r w:rsidR="00621865">
              <w:rPr>
                <w:rFonts w:hint="cs"/>
                <w:sz w:val="28"/>
                <w:szCs w:val="28"/>
                <w:rtl/>
              </w:rPr>
              <w:t xml:space="preserve"> </w:t>
            </w:r>
            <w:r>
              <w:rPr>
                <w:rFonts w:hint="cs"/>
                <w:sz w:val="28"/>
                <w:szCs w:val="28"/>
                <w:rtl/>
              </w:rPr>
              <w:t>.(1ن)</w:t>
            </w:r>
          </w:p>
        </w:tc>
        <w:tc>
          <w:tcPr>
            <w:tcW w:w="4606" w:type="dxa"/>
          </w:tcPr>
          <w:p w:rsidR="006E5CD0" w:rsidRDefault="00621865" w:rsidP="00621865">
            <w:pPr>
              <w:jc w:val="right"/>
              <w:rPr>
                <w:b/>
                <w:bCs/>
                <w:sz w:val="28"/>
                <w:szCs w:val="28"/>
                <w:rtl/>
              </w:rPr>
            </w:pPr>
            <w:r>
              <w:rPr>
                <w:rFonts w:hint="cs"/>
                <w:sz w:val="28"/>
                <w:szCs w:val="28"/>
                <w:rtl/>
              </w:rPr>
              <w:t xml:space="preserve"> </w:t>
            </w:r>
            <w:proofErr w:type="gramStart"/>
            <w:r w:rsidRPr="006E5CD0">
              <w:rPr>
                <w:rFonts w:hint="cs"/>
                <w:b/>
                <w:bCs/>
                <w:sz w:val="28"/>
                <w:szCs w:val="28"/>
                <w:rtl/>
              </w:rPr>
              <w:t>الاستفتاء</w:t>
            </w:r>
            <w:proofErr w:type="gramEnd"/>
            <w:r w:rsidRPr="006E5CD0">
              <w:rPr>
                <w:rFonts w:hint="cs"/>
                <w:b/>
                <w:bCs/>
                <w:sz w:val="28"/>
                <w:szCs w:val="28"/>
                <w:rtl/>
              </w:rPr>
              <w:t xml:space="preserve"> السياسي</w:t>
            </w:r>
          </w:p>
          <w:p w:rsidR="00621865" w:rsidRDefault="002102FA" w:rsidP="00AC1D89">
            <w:pPr>
              <w:jc w:val="right"/>
              <w:rPr>
                <w:sz w:val="28"/>
                <w:szCs w:val="28"/>
              </w:rPr>
            </w:pPr>
            <w:proofErr w:type="gramStart"/>
            <w:r w:rsidRPr="007B1CE2">
              <w:rPr>
                <w:rFonts w:cs="Traditional Arabic" w:hint="cs"/>
                <w:sz w:val="28"/>
                <w:szCs w:val="28"/>
                <w:rtl/>
                <w:lang w:bidi="ar-DZ"/>
              </w:rPr>
              <w:t>يقترن</w:t>
            </w:r>
            <w:proofErr w:type="gramEnd"/>
            <w:r w:rsidRPr="007B1CE2">
              <w:rPr>
                <w:rFonts w:cs="Traditional Arabic" w:hint="cs"/>
                <w:sz w:val="28"/>
                <w:szCs w:val="28"/>
                <w:rtl/>
                <w:lang w:bidi="ar-DZ"/>
              </w:rPr>
              <w:t xml:space="preserve"> بمعرفة رأي الشّعب حول معاهدة دولية أو أمر من أمور السّياسة العامة</w:t>
            </w:r>
            <w:r w:rsidRPr="007B1CE2">
              <w:rPr>
                <w:rFonts w:cs="Traditional Arabic" w:hint="cs"/>
                <w:b/>
                <w:bCs/>
                <w:sz w:val="28"/>
                <w:szCs w:val="28"/>
                <w:rtl/>
                <w:lang w:bidi="ar-DZ"/>
              </w:rPr>
              <w:t>.</w:t>
            </w:r>
            <w:r>
              <w:rPr>
                <w:rFonts w:cs="Traditional Arabic" w:hint="cs"/>
                <w:b/>
                <w:bCs/>
                <w:sz w:val="28"/>
                <w:szCs w:val="28"/>
                <w:rtl/>
                <w:lang w:bidi="ar-DZ"/>
              </w:rPr>
              <w:t>(1ن)</w:t>
            </w:r>
          </w:p>
        </w:tc>
      </w:tr>
      <w:tr w:rsidR="00AC1D89" w:rsidTr="00621865">
        <w:trPr>
          <w:trHeight w:val="1837"/>
        </w:trPr>
        <w:tc>
          <w:tcPr>
            <w:tcW w:w="4606" w:type="dxa"/>
          </w:tcPr>
          <w:p w:rsidR="00621865" w:rsidRDefault="00621865" w:rsidP="00AC1D89">
            <w:pPr>
              <w:jc w:val="right"/>
              <w:rPr>
                <w:sz w:val="28"/>
                <w:szCs w:val="28"/>
              </w:rPr>
            </w:pPr>
            <w:r w:rsidRPr="006E5CD0">
              <w:rPr>
                <w:rFonts w:hint="cs"/>
                <w:b/>
                <w:bCs/>
                <w:sz w:val="28"/>
                <w:szCs w:val="28"/>
                <w:rtl/>
              </w:rPr>
              <w:t>الديمقراطية شبه مباشرة</w:t>
            </w:r>
            <w:r>
              <w:rPr>
                <w:rFonts w:hint="cs"/>
                <w:sz w:val="28"/>
                <w:szCs w:val="28"/>
                <w:rtl/>
              </w:rPr>
              <w:t xml:space="preserve"> </w:t>
            </w:r>
            <w:r w:rsidR="002102FA" w:rsidRPr="007B1CE2">
              <w:rPr>
                <w:rFonts w:cs="Traditional Arabic" w:hint="cs"/>
                <w:sz w:val="28"/>
                <w:szCs w:val="28"/>
                <w:rtl/>
                <w:lang w:bidi="ar-DZ"/>
              </w:rPr>
              <w:t>المزج بين النّظامين (الدّيمقراطية المباشرة والدّيمقراطية النّيابية) بحيث تأخذ من كل منهما بعض خصائصه، فتبقي على جوهر النّظام النّيابي المتمثل في وجود هيئات منتخبة تمارس السّلطة باسم الشّعب من ناحية ،مع الرّجوع إلى الشّعب في بعض الأمور الهامة ليمارسها بنفسه لاسيما في المجال التّشريعي</w:t>
            </w:r>
            <w:r w:rsidR="002102FA">
              <w:rPr>
                <w:rFonts w:cs="Traditional Arabic" w:hint="cs"/>
                <w:sz w:val="28"/>
                <w:szCs w:val="28"/>
                <w:rtl/>
                <w:lang w:bidi="ar-DZ"/>
              </w:rPr>
              <w:t xml:space="preserve"> (1ن)</w:t>
            </w:r>
          </w:p>
        </w:tc>
        <w:tc>
          <w:tcPr>
            <w:tcW w:w="4606" w:type="dxa"/>
          </w:tcPr>
          <w:p w:rsidR="006E5CD0" w:rsidRPr="006E5CD0" w:rsidRDefault="00621865" w:rsidP="00AC1D89">
            <w:pPr>
              <w:jc w:val="right"/>
              <w:rPr>
                <w:b/>
                <w:bCs/>
                <w:sz w:val="28"/>
                <w:szCs w:val="28"/>
                <w:rtl/>
              </w:rPr>
            </w:pPr>
            <w:r>
              <w:rPr>
                <w:rFonts w:hint="cs"/>
                <w:sz w:val="28"/>
                <w:szCs w:val="28"/>
                <w:rtl/>
              </w:rPr>
              <w:t xml:space="preserve"> </w:t>
            </w:r>
            <w:proofErr w:type="gramStart"/>
            <w:r w:rsidRPr="006E5CD0">
              <w:rPr>
                <w:rFonts w:hint="cs"/>
                <w:b/>
                <w:bCs/>
                <w:sz w:val="28"/>
                <w:szCs w:val="28"/>
                <w:rtl/>
              </w:rPr>
              <w:t>الديمقراطية</w:t>
            </w:r>
            <w:proofErr w:type="gramEnd"/>
            <w:r w:rsidRPr="006E5CD0">
              <w:rPr>
                <w:rFonts w:hint="cs"/>
                <w:b/>
                <w:bCs/>
                <w:sz w:val="28"/>
                <w:szCs w:val="28"/>
                <w:rtl/>
              </w:rPr>
              <w:t xml:space="preserve"> المباشرة</w:t>
            </w:r>
          </w:p>
          <w:p w:rsidR="00621865" w:rsidRDefault="002102FA" w:rsidP="00AC1D89">
            <w:pPr>
              <w:jc w:val="right"/>
              <w:rPr>
                <w:sz w:val="28"/>
                <w:szCs w:val="28"/>
              </w:rPr>
            </w:pPr>
            <w:proofErr w:type="gramStart"/>
            <w:r w:rsidRPr="007B1CE2">
              <w:rPr>
                <w:rFonts w:cs="Traditional Arabic" w:hint="cs"/>
                <w:sz w:val="28"/>
                <w:szCs w:val="28"/>
                <w:rtl/>
                <w:lang w:bidi="ar-DZ"/>
              </w:rPr>
              <w:t>يقصد</w:t>
            </w:r>
            <w:proofErr w:type="gramEnd"/>
            <w:r w:rsidRPr="007B1CE2">
              <w:rPr>
                <w:rFonts w:cs="Traditional Arabic" w:hint="cs"/>
                <w:sz w:val="28"/>
                <w:szCs w:val="28"/>
                <w:rtl/>
                <w:lang w:bidi="ar-DZ"/>
              </w:rPr>
              <w:t xml:space="preserve"> بالدّيمقراطية المباشرة أن يتولى الشّعب حكم نفسه بنفسه مباشرة دون وسيط</w:t>
            </w:r>
            <w:r>
              <w:rPr>
                <w:rFonts w:cs="Traditional Arabic" w:hint="cs"/>
                <w:sz w:val="28"/>
                <w:szCs w:val="28"/>
                <w:rtl/>
                <w:lang w:bidi="ar-DZ"/>
              </w:rPr>
              <w:t xml:space="preserve"> (1ن)</w:t>
            </w:r>
            <w:r>
              <w:rPr>
                <w:sz w:val="28"/>
                <w:szCs w:val="28"/>
              </w:rPr>
              <w:t xml:space="preserve"> </w:t>
            </w:r>
          </w:p>
        </w:tc>
      </w:tr>
      <w:tr w:rsidR="00AC1D89" w:rsidTr="00621865">
        <w:trPr>
          <w:trHeight w:val="1977"/>
        </w:trPr>
        <w:tc>
          <w:tcPr>
            <w:tcW w:w="4606" w:type="dxa"/>
          </w:tcPr>
          <w:p w:rsidR="006E5CD0" w:rsidRDefault="00621865" w:rsidP="00AC1D89">
            <w:pPr>
              <w:jc w:val="right"/>
              <w:rPr>
                <w:b/>
                <w:bCs/>
                <w:sz w:val="28"/>
                <w:szCs w:val="28"/>
                <w:rtl/>
              </w:rPr>
            </w:pPr>
            <w:r w:rsidRPr="006E5CD0">
              <w:rPr>
                <w:rFonts w:hint="cs"/>
                <w:b/>
                <w:bCs/>
                <w:sz w:val="28"/>
                <w:szCs w:val="28"/>
                <w:rtl/>
              </w:rPr>
              <w:t>الانتخاب بالقائمة بالمزج</w:t>
            </w:r>
          </w:p>
          <w:p w:rsidR="00621865" w:rsidRDefault="002102FA" w:rsidP="00AC1D89">
            <w:pPr>
              <w:jc w:val="right"/>
              <w:rPr>
                <w:sz w:val="28"/>
                <w:szCs w:val="28"/>
              </w:rPr>
            </w:pPr>
            <w:proofErr w:type="gramStart"/>
            <w:r>
              <w:rPr>
                <w:rFonts w:ascii="Simplified Arabic" w:hAnsi="Simplified Arabic" w:cs="Simplified Arabic" w:hint="cs"/>
                <w:sz w:val="28"/>
                <w:szCs w:val="28"/>
                <w:rtl/>
                <w:lang w:bidi="ar-DZ"/>
              </w:rPr>
              <w:t>يعني</w:t>
            </w:r>
            <w:proofErr w:type="gramEnd"/>
            <w:r>
              <w:rPr>
                <w:rFonts w:ascii="Simplified Arabic" w:hAnsi="Simplified Arabic" w:cs="Simplified Arabic" w:hint="cs"/>
                <w:sz w:val="28"/>
                <w:szCs w:val="28"/>
                <w:rtl/>
                <w:lang w:bidi="ar-DZ"/>
              </w:rPr>
              <w:t xml:space="preserve"> نظام القوائم مع المزج عدم تقييد الناخب بقائمة انتخابية واحدة بل يكون له الحق في تكوين قائمة من عنده، يمزج فيها أسماء عدة مرشحين من عدة قوائم انتخابية.(1ن)</w:t>
            </w:r>
          </w:p>
        </w:tc>
        <w:tc>
          <w:tcPr>
            <w:tcW w:w="4606" w:type="dxa"/>
          </w:tcPr>
          <w:p w:rsidR="006E5CD0" w:rsidRDefault="00621865" w:rsidP="00621865">
            <w:pPr>
              <w:jc w:val="right"/>
              <w:rPr>
                <w:b/>
                <w:bCs/>
                <w:sz w:val="28"/>
                <w:szCs w:val="28"/>
                <w:rtl/>
              </w:rPr>
            </w:pPr>
            <w:r w:rsidRPr="006E5CD0">
              <w:rPr>
                <w:rFonts w:hint="cs"/>
                <w:b/>
                <w:bCs/>
                <w:sz w:val="28"/>
                <w:szCs w:val="28"/>
                <w:rtl/>
              </w:rPr>
              <w:t>الانتخاب بالقائمة المغلقة</w:t>
            </w:r>
          </w:p>
          <w:p w:rsidR="00621865" w:rsidRDefault="002102FA" w:rsidP="00621865">
            <w:pPr>
              <w:jc w:val="right"/>
              <w:rPr>
                <w:sz w:val="28"/>
                <w:szCs w:val="28"/>
              </w:rPr>
            </w:pPr>
            <w:r>
              <w:rPr>
                <w:rFonts w:ascii="Simplified Arabic" w:hAnsi="Simplified Arabic" w:cs="Simplified Arabic" w:hint="cs"/>
                <w:sz w:val="28"/>
                <w:szCs w:val="28"/>
                <w:rtl/>
                <w:lang w:bidi="ar-DZ"/>
              </w:rPr>
              <w:t xml:space="preserve">أن يقوم الناخب </w:t>
            </w:r>
            <w:r w:rsidR="005D4E7C">
              <w:rPr>
                <w:rFonts w:ascii="Simplified Arabic" w:hAnsi="Simplified Arabic" w:cs="Simplified Arabic" w:hint="cs"/>
                <w:sz w:val="28"/>
                <w:szCs w:val="28"/>
                <w:rtl/>
                <w:lang w:bidi="ar-DZ"/>
              </w:rPr>
              <w:t>باختيار</w:t>
            </w:r>
            <w:r>
              <w:rPr>
                <w:rFonts w:ascii="Simplified Arabic" w:hAnsi="Simplified Arabic" w:cs="Simplified Arabic" w:hint="cs"/>
                <w:sz w:val="28"/>
                <w:szCs w:val="28"/>
                <w:rtl/>
                <w:lang w:bidi="ar-DZ"/>
              </w:rPr>
              <w:t xml:space="preserve"> إحدى القوائم الانتخابية المقدمة إليه بكاملها وكما هي، بجميع الأسماء الواردة فيها، دون إمكانية إجراء أي تعديل في مضمونها (1ن)</w:t>
            </w:r>
            <w:r>
              <w:rPr>
                <w:sz w:val="28"/>
                <w:szCs w:val="28"/>
              </w:rPr>
              <w:t xml:space="preserve"> </w:t>
            </w:r>
          </w:p>
        </w:tc>
      </w:tr>
    </w:tbl>
    <w:p w:rsidR="00621865" w:rsidRDefault="00621865" w:rsidP="00621865">
      <w:pPr>
        <w:rPr>
          <w:sz w:val="28"/>
          <w:szCs w:val="28"/>
          <w:rtl/>
        </w:rPr>
      </w:pPr>
    </w:p>
    <w:p w:rsidR="00621865" w:rsidRDefault="00621865" w:rsidP="00621865">
      <w:pPr>
        <w:rPr>
          <w:sz w:val="28"/>
          <w:szCs w:val="28"/>
          <w:rtl/>
        </w:rPr>
      </w:pPr>
    </w:p>
    <w:p w:rsidR="00621865" w:rsidRPr="00621865" w:rsidRDefault="00621865" w:rsidP="00621865">
      <w:pPr>
        <w:rPr>
          <w:b/>
          <w:bCs/>
          <w:sz w:val="28"/>
          <w:szCs w:val="28"/>
          <w:rtl/>
        </w:rPr>
      </w:pPr>
      <w:r w:rsidRPr="00621865">
        <w:rPr>
          <w:rFonts w:hint="cs"/>
          <w:b/>
          <w:bCs/>
          <w:sz w:val="28"/>
          <w:szCs w:val="28"/>
          <w:rtl/>
        </w:rPr>
        <w:t xml:space="preserve">بالتوفيق أستاذة المادة </w:t>
      </w:r>
    </w:p>
    <w:p w:rsidR="00621865" w:rsidRDefault="00621865" w:rsidP="00621865">
      <w:pPr>
        <w:rPr>
          <w:sz w:val="28"/>
          <w:szCs w:val="28"/>
          <w:rtl/>
        </w:rPr>
      </w:pPr>
    </w:p>
    <w:p w:rsidR="00621865" w:rsidRPr="00AC1D89" w:rsidRDefault="00621865" w:rsidP="00621865">
      <w:pPr>
        <w:rPr>
          <w:sz w:val="28"/>
          <w:szCs w:val="28"/>
        </w:rPr>
      </w:pPr>
    </w:p>
    <w:sectPr w:rsidR="00621865" w:rsidRPr="00AC1D89" w:rsidSect="001B64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04FFB"/>
    <w:rsid w:val="001B646D"/>
    <w:rsid w:val="002102FA"/>
    <w:rsid w:val="004746F3"/>
    <w:rsid w:val="004F36D0"/>
    <w:rsid w:val="005D4E7C"/>
    <w:rsid w:val="00621865"/>
    <w:rsid w:val="006E5CD0"/>
    <w:rsid w:val="007C12DB"/>
    <w:rsid w:val="008626B7"/>
    <w:rsid w:val="00AC1D89"/>
    <w:rsid w:val="00B04FFB"/>
    <w:rsid w:val="00BA7ED2"/>
    <w:rsid w:val="00D410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4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04FFB"/>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F963-BC20-4725-9FF1-31D88175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374</Words>
  <Characters>2061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car</dc:creator>
  <cp:keywords/>
  <dc:description/>
  <cp:lastModifiedBy>pc car</cp:lastModifiedBy>
  <cp:revision>7</cp:revision>
  <dcterms:created xsi:type="dcterms:W3CDTF">2026-05-05T16:33:00Z</dcterms:created>
  <dcterms:modified xsi:type="dcterms:W3CDTF">2026-05-17T13:17:00Z</dcterms:modified>
</cp:coreProperties>
</file>