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784C4">
      <w:pPr>
        <w:jc w:val="center"/>
        <w:rPr>
          <w:rFonts w:hint="default" w:ascii="Times New Roman Bold" w:hAnsi="Times New Roman Bold" w:cs="Times New Roman Bold"/>
          <w:b/>
          <w:bCs/>
        </w:rPr>
      </w:pPr>
      <w:r>
        <w:rPr>
          <w:rFonts w:hint="default" w:ascii="Times New Roman Bold" w:hAnsi="Times New Roman Bold" w:cs="Times New Roman Bold"/>
          <w:b/>
          <w:bCs/>
        </w:rPr>
        <w:t>Department of Foreign Languages</w:t>
      </w:r>
    </w:p>
    <w:p w14:paraId="1742AC37">
      <w:pPr>
        <w:jc w:val="center"/>
        <w:rPr>
          <w:rFonts w:hint="default" w:ascii="Times New Roman Bold" w:hAnsi="Times New Roman Bold" w:cs="Times New Roman Bold"/>
          <w:b/>
          <w:bCs/>
        </w:rPr>
      </w:pPr>
      <w:r>
        <w:rPr>
          <w:rFonts w:hint="default" w:asciiTheme="majorBidi" w:hAnsiTheme="majorBidi" w:cstheme="majorBidi"/>
          <w:b/>
          <w:bCs/>
          <w:lang w:val="en-US"/>
        </w:rPr>
        <w:t>Second</w:t>
      </w:r>
      <w:r>
        <w:rPr>
          <w:rFonts w:asciiTheme="majorBidi" w:hAnsiTheme="majorBidi" w:cstheme="majorBidi"/>
          <w:b/>
          <w:bCs/>
        </w:rPr>
        <w:t xml:space="preserve"> Term </w:t>
      </w:r>
      <w:r>
        <w:rPr>
          <w:rFonts w:hint="default" w:asciiTheme="majorBidi" w:hAnsiTheme="majorBidi" w:cstheme="majorBidi"/>
          <w:b/>
          <w:bCs/>
          <w:lang w:val="en-US"/>
        </w:rPr>
        <w:t>Civilization Exam</w:t>
      </w:r>
      <w:r>
        <w:rPr>
          <w:rFonts w:asciiTheme="majorBidi" w:hAnsiTheme="majorBidi" w:cstheme="majorBidi"/>
          <w:b/>
          <w:bCs/>
        </w:rPr>
        <w:t xml:space="preserve"> (Second year)</w:t>
      </w:r>
    </w:p>
    <w:p w14:paraId="0A5CC9C4">
      <w:pPr>
        <w:rPr>
          <w:rFonts w:asciiTheme="majorBidi" w:hAnsiTheme="majorBidi" w:cstheme="majorBidi"/>
        </w:rPr>
      </w:pPr>
      <w:r>
        <w:rPr>
          <w:rFonts w:asciiTheme="majorBidi" w:hAnsiTheme="majorBidi" w:cstheme="majorBidi"/>
          <w:b/>
          <w:bCs/>
        </w:rPr>
        <w:t>Full Name:</w:t>
      </w:r>
      <w:r>
        <w:rPr>
          <w:rFonts w:asciiTheme="majorBidi" w:hAnsiTheme="majorBidi" w:cstheme="majorBidi"/>
        </w:rPr>
        <w:t xml:space="preserve"> ………………………………                                    </w:t>
      </w:r>
      <w:r>
        <w:rPr>
          <w:rFonts w:hint="default" w:ascii="Times New Roman Bold" w:hAnsi="Times New Roman Bold" w:cs="Times New Roman Bold"/>
          <w:b/>
          <w:bCs/>
        </w:rPr>
        <w:t xml:space="preserve">    Group:</w:t>
      </w:r>
      <w:r>
        <w:rPr>
          <w:rFonts w:asciiTheme="majorBidi" w:hAnsiTheme="majorBidi" w:cstheme="majorBidi"/>
        </w:rPr>
        <w:t xml:space="preserve"> …………</w:t>
      </w:r>
    </w:p>
    <w:p w14:paraId="542B6E4D">
      <w:pPr>
        <w:keepNext w:val="0"/>
        <w:keepLines w:val="0"/>
        <w:widowControl/>
        <w:suppressLineNumbers w:val="0"/>
        <w:jc w:val="left"/>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lang w:val="en-US"/>
        </w:rPr>
        <w:t xml:space="preserve">Note: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Answer on this paper only. No extra sheets will be accepted.</w:t>
      </w:r>
    </w:p>
    <w:p w14:paraId="19EB29C9">
      <w:pPr>
        <w:spacing w:before="100" w:beforeAutospacing="1" w:after="100" w:afterAutospacing="1" w:line="240" w:lineRule="auto"/>
        <w:rPr>
          <w:rFonts w:hint="default" w:ascii="Times New Roman Bold" w:hAnsi="Times New Roman Bold" w:cs="Times New Roman Bold"/>
          <w:b/>
          <w:bCs/>
          <w:lang w:val="en-US"/>
        </w:rPr>
      </w:pPr>
      <w:r>
        <w:rPr>
          <w:rFonts w:asciiTheme="majorBidi" w:hAnsiTheme="majorBidi" w:cstheme="majorBidi"/>
          <w:b/>
          <w:bCs/>
          <w:sz w:val="24"/>
          <w:szCs w:val="24"/>
        </w:rPr>
        <w:t>Exercise One:</w:t>
      </w:r>
      <w:r>
        <w:rPr>
          <w:rFonts w:asciiTheme="majorBidi" w:hAnsiTheme="majorBidi" w:cstheme="majorBidi"/>
          <w:b/>
          <w:bCs/>
        </w:rPr>
        <w:t xml:space="preserve"> </w:t>
      </w:r>
      <w:r>
        <w:rPr>
          <w:rFonts w:hint="default" w:asciiTheme="majorBidi" w:hAnsiTheme="majorBidi" w:cstheme="majorBidi"/>
          <w:b w:val="0"/>
          <w:bCs w:val="0"/>
          <w:sz w:val="24"/>
          <w:szCs w:val="24"/>
          <w:lang w:val="en-US"/>
        </w:rPr>
        <w:t xml:space="preserve">Complete the sentences. </w:t>
      </w:r>
      <w:r>
        <w:rPr>
          <w:rFonts w:hint="default" w:ascii="Times New Roman Bold" w:hAnsi="Times New Roman Bold" w:cs="Times New Roman Bold"/>
          <w:b/>
          <w:bCs/>
          <w:lang w:val="en-US"/>
        </w:rPr>
        <w:t>(5 pts)</w:t>
      </w:r>
    </w:p>
    <w:p w14:paraId="35C502FE">
      <w:pPr>
        <w:numPr>
          <w:ilvl w:val="0"/>
          <w:numId w:val="1"/>
        </w:numPr>
        <w:spacing w:before="100" w:beforeAutospacing="1" w:after="100" w:afterAutospacing="1" w:line="240" w:lineRule="auto"/>
        <w:rPr>
          <w:rFonts w:hint="default" w:ascii="Times New Roman Bold" w:hAnsi="Times New Roman Bold"/>
          <w:b/>
          <w:bCs/>
          <w:lang w:val="en-US"/>
        </w:rPr>
      </w:pPr>
      <w:r>
        <w:rPr>
          <w:rFonts w:hint="default" w:ascii="Times New Roman" w:hAnsi="Times New Roman" w:cs="Times New Roman"/>
          <w:b w:val="0"/>
          <w:bCs w:val="0"/>
          <w:lang w:val="en-US"/>
        </w:rPr>
        <w:t xml:space="preserve">President Abraham Lincoln’s </w:t>
      </w:r>
      <w:r>
        <w:rPr>
          <w:rFonts w:hint="default" w:ascii="Times New Roman Bold" w:hAnsi="Times New Roman Bold"/>
          <w:b/>
          <w:bCs/>
          <w:highlight w:val="cyan"/>
          <w:lang w:val="en-US"/>
        </w:rPr>
        <w:t>Emancipation</w:t>
      </w:r>
      <w:r>
        <w:rPr>
          <w:rFonts w:hint="default" w:ascii="Times New Roman" w:hAnsi="Times New Roman" w:cs="Times New Roman"/>
          <w:b w:val="0"/>
          <w:bCs w:val="0"/>
          <w:lang w:val="en-US"/>
        </w:rPr>
        <w:t xml:space="preserve"> Proclamation declared freedom for enslaved people in states in rebellion while exempting loyal Border States.</w:t>
      </w:r>
      <w:r>
        <w:rPr>
          <w:rFonts w:hint="default" w:ascii="Times New Roman Bold" w:hAnsi="Times New Roman Bold"/>
          <w:b/>
          <w:bCs/>
          <w:lang w:val="en-US"/>
        </w:rPr>
        <w:t xml:space="preserve"> </w:t>
      </w:r>
    </w:p>
    <w:p w14:paraId="4A126511">
      <w:pPr>
        <w:numPr>
          <w:ilvl w:val="0"/>
          <w:numId w:val="1"/>
        </w:numPr>
        <w:spacing w:before="100" w:beforeAutospacing="1" w:after="100" w:afterAutospacing="1" w:line="240" w:lineRule="auto"/>
        <w:rPr>
          <w:rFonts w:hint="default" w:ascii="Times New Roman" w:hAnsi="Times New Roman" w:cs="Times New Roman"/>
          <w:b w:val="0"/>
          <w:bCs w:val="0"/>
          <w:lang w:val="en-US"/>
        </w:rPr>
      </w:pPr>
      <w:r>
        <w:rPr>
          <w:rFonts w:hint="default" w:ascii="Times New Roman" w:hAnsi="Times New Roman" w:cs="Times New Roman"/>
          <w:b w:val="0"/>
          <w:bCs w:val="0"/>
          <w:lang w:val="en-US"/>
        </w:rPr>
        <w:t>The</w:t>
      </w:r>
      <w:r>
        <w:rPr>
          <w:rFonts w:hint="default" w:ascii="Times New Roman" w:hAnsi="Times New Roman"/>
          <w:b w:val="0"/>
          <w:bCs w:val="0"/>
          <w:lang w:val="en-US"/>
        </w:rPr>
        <w:t xml:space="preserve"> policy announced by President James Monroe warning European nations not to interfere in the Americas became known as the ………</w:t>
      </w:r>
      <w:r>
        <w:rPr>
          <w:rFonts w:hint="default" w:ascii="Times New Roman Bold" w:hAnsi="Times New Roman Bold" w:cs="Times New Roman Bold"/>
          <w:b/>
          <w:bCs/>
          <w:highlight w:val="cyan"/>
          <w:lang w:val="en-US"/>
        </w:rPr>
        <w:t>Monroe</w:t>
      </w:r>
      <w:r>
        <w:rPr>
          <w:rFonts w:hint="default" w:ascii="Times New Roman" w:hAnsi="Times New Roman"/>
          <w:b w:val="0"/>
          <w:bCs w:val="0"/>
          <w:lang w:val="en-US"/>
        </w:rPr>
        <w:t xml:space="preserve">…………….Doctrine. </w:t>
      </w:r>
    </w:p>
    <w:p w14:paraId="184A549D">
      <w:pPr>
        <w:numPr>
          <w:ilvl w:val="0"/>
          <w:numId w:val="1"/>
        </w:numPr>
        <w:spacing w:before="100" w:beforeAutospacing="1" w:after="100" w:afterAutospacing="1" w:line="240" w:lineRule="auto"/>
        <w:rPr>
          <w:rFonts w:hint="default" w:ascii="Times New Roman" w:hAnsi="Times New Roman" w:cs="Times New Roman"/>
          <w:b w:val="0"/>
          <w:bCs w:val="0"/>
          <w:lang w:val="en-US"/>
        </w:rPr>
      </w:pPr>
      <w:r>
        <w:rPr>
          <w:rFonts w:hint="default" w:ascii="Times New Roman" w:hAnsi="Times New Roman"/>
          <w:b w:val="0"/>
          <w:bCs w:val="0"/>
          <w:lang w:val="en-US"/>
        </w:rPr>
        <w:t>The ………</w:t>
      </w:r>
      <w:r>
        <w:rPr>
          <w:rFonts w:hint="default" w:ascii="Times New Roman Bold" w:hAnsi="Times New Roman Bold" w:cs="Times New Roman Bold"/>
          <w:b/>
          <w:bCs/>
          <w:highlight w:val="cyan"/>
          <w:lang w:val="en-US"/>
        </w:rPr>
        <w:t>Articles</w:t>
      </w:r>
      <w:r>
        <w:rPr>
          <w:rFonts w:hint="default" w:ascii="Times New Roman" w:hAnsi="Times New Roman"/>
          <w:b w:val="0"/>
          <w:bCs w:val="0"/>
          <w:highlight w:val="cyan"/>
          <w:lang w:val="en-US"/>
        </w:rPr>
        <w:t>…</w:t>
      </w:r>
      <w:r>
        <w:rPr>
          <w:rFonts w:hint="default" w:ascii="Times New Roman" w:hAnsi="Times New Roman"/>
          <w:b w:val="0"/>
          <w:bCs w:val="0"/>
          <w:lang w:val="en-US"/>
        </w:rPr>
        <w:t xml:space="preserve">……………of Confederation created a weak national government that lacked the power to collect taxes or regulate trade. </w:t>
      </w:r>
    </w:p>
    <w:p w14:paraId="2B89A819">
      <w:pPr>
        <w:numPr>
          <w:ilvl w:val="0"/>
          <w:numId w:val="1"/>
        </w:numPr>
        <w:spacing w:before="100" w:beforeAutospacing="1" w:after="100" w:afterAutospacing="1" w:line="240" w:lineRule="auto"/>
        <w:rPr>
          <w:rFonts w:hint="default" w:ascii="Times New Roman" w:hAnsi="Times New Roman" w:cs="Times New Roman"/>
          <w:b w:val="0"/>
          <w:bCs w:val="0"/>
          <w:lang w:val="en-US"/>
        </w:rPr>
      </w:pPr>
      <w:r>
        <w:rPr>
          <w:rFonts w:hint="default" w:ascii="Times New Roman" w:hAnsi="Times New Roman"/>
          <w:b w:val="0"/>
          <w:bCs w:val="0"/>
          <w:lang w:val="en-US"/>
        </w:rPr>
        <w:t>The Union victory at ………</w:t>
      </w:r>
      <w:r>
        <w:rPr>
          <w:rFonts w:hint="default" w:ascii="Times New Roman Bold" w:hAnsi="Times New Roman Bold" w:cs="Times New Roman Bold"/>
          <w:b/>
          <w:bCs/>
          <w:highlight w:val="cyan"/>
          <w:lang w:val="en-US"/>
        </w:rPr>
        <w:t>Vicksburg</w:t>
      </w:r>
      <w:r>
        <w:rPr>
          <w:rFonts w:hint="default" w:ascii="Times New Roman" w:hAnsi="Times New Roman"/>
          <w:b w:val="0"/>
          <w:bCs w:val="0"/>
          <w:highlight w:val="cyan"/>
          <w:lang w:val="en-US"/>
        </w:rPr>
        <w:t>…</w:t>
      </w:r>
      <w:r>
        <w:rPr>
          <w:rFonts w:hint="default" w:ascii="Times New Roman" w:hAnsi="Times New Roman"/>
          <w:b w:val="0"/>
          <w:bCs w:val="0"/>
          <w:lang w:val="en-US"/>
        </w:rPr>
        <w:t xml:space="preserve">…………..in 1863 secured control of the Mississippi River and effectively split the Confederacy. </w:t>
      </w:r>
    </w:p>
    <w:p w14:paraId="49E154BD">
      <w:pPr>
        <w:numPr>
          <w:ilvl w:val="0"/>
          <w:numId w:val="1"/>
        </w:numPr>
        <w:spacing w:before="100" w:beforeAutospacing="1" w:after="100" w:afterAutospacing="1" w:line="240" w:lineRule="auto"/>
        <w:rPr>
          <w:rFonts w:hint="default" w:asciiTheme="majorBidi" w:hAnsiTheme="majorBidi" w:cstheme="majorBidi"/>
          <w:b w:val="0"/>
          <w:bCs w:val="0"/>
          <w:lang w:val="en-US"/>
        </w:rPr>
      </w:pPr>
      <w:r>
        <w:rPr>
          <w:rFonts w:hint="default" w:ascii="Times New Roman" w:hAnsi="Times New Roman"/>
          <w:b w:val="0"/>
          <w:bCs w:val="0"/>
          <w:lang w:val="en-US"/>
        </w:rPr>
        <w:t>During the Civil War, General Winfield Scott’s ……</w:t>
      </w:r>
      <w:r>
        <w:rPr>
          <w:rFonts w:hint="default" w:ascii="Times New Roman Bold" w:hAnsi="Times New Roman Bold" w:cs="Times New Roman Bold"/>
          <w:b/>
          <w:bCs/>
          <w:highlight w:val="cyan"/>
          <w:lang w:val="en-US"/>
        </w:rPr>
        <w:t>Anaconda</w:t>
      </w:r>
      <w:r>
        <w:rPr>
          <w:rFonts w:hint="default" w:ascii="Times New Roman" w:hAnsi="Times New Roman"/>
          <w:b w:val="0"/>
          <w:bCs w:val="0"/>
          <w:lang w:val="en-US"/>
        </w:rPr>
        <w:t xml:space="preserve">………………Plan aimed to weaken the Confederacy through blockades and control of major rivers. </w:t>
      </w:r>
    </w:p>
    <w:p w14:paraId="636F6032">
      <w:pPr>
        <w:keepNext w:val="0"/>
        <w:keepLines w:val="0"/>
        <w:widowControl/>
        <w:suppressLineNumbers w:val="0"/>
        <w:jc w:val="left"/>
        <w:rPr>
          <w:rFonts w:hint="default"/>
          <w:lang w:val="en-US"/>
        </w:rPr>
      </w:pPr>
      <w:r>
        <w:rPr>
          <w:rFonts w:ascii="Times New Roman" w:hAnsi="Times New Roman" w:eastAsia="Times New Roman" w:cs="Times New Roman"/>
          <w:b/>
          <w:bCs/>
          <w:sz w:val="24"/>
          <w:szCs w:val="24"/>
          <w:lang w:eastAsia="en-GB"/>
        </w:rPr>
        <w:t>Exercise Two:</w:t>
      </w:r>
      <w:r>
        <w:rPr>
          <w:rFonts w:ascii="Times New Roman" w:hAnsi="Times New Roman" w:eastAsia="Times New Roman" w:cs="Times New Roman"/>
          <w:lang w:eastAsia="en-GB"/>
        </w:rPr>
        <w:t xml:space="preserve"> </w:t>
      </w:r>
      <w:r>
        <w:rPr>
          <w:rStyle w:val="7"/>
          <w:rFonts w:hint="default" w:ascii="Times New Roman Regular" w:hAnsi="Times New Roman Regular" w:eastAsia="SimSun" w:cs="Times New Roman Regular"/>
          <w:b w:val="0"/>
          <w:bCs w:val="0"/>
          <w:i w:val="0"/>
          <w:iCs w:val="0"/>
          <w:caps w:val="0"/>
          <w:color w:val="000000"/>
          <w:spacing w:val="0"/>
          <w:kern w:val="0"/>
          <w:sz w:val="24"/>
          <w:szCs w:val="24"/>
          <w:u w:val="none"/>
          <w:lang w:val="en-US" w:eastAsia="zh-CN" w:bidi="ar"/>
        </w:rPr>
        <w:t xml:space="preserve">Answer the following question in paragraph form. </w:t>
      </w:r>
      <w:r>
        <w:rPr>
          <w:rStyle w:val="7"/>
          <w:rFonts w:hint="default" w:ascii="Times New Roman Bold" w:hAnsi="Times New Roman Bold" w:eastAsia="SimSun" w:cs="Times New Roman Bold"/>
          <w:b/>
          <w:bCs/>
          <w:i w:val="0"/>
          <w:iCs w:val="0"/>
          <w:caps w:val="0"/>
          <w:color w:val="000000"/>
          <w:spacing w:val="0"/>
          <w:kern w:val="0"/>
          <w:sz w:val="24"/>
          <w:szCs w:val="24"/>
          <w:u w:val="none"/>
          <w:lang w:val="en-US" w:eastAsia="zh-CN" w:bidi="ar"/>
        </w:rPr>
        <w:t>(10pts)</w:t>
      </w:r>
    </w:p>
    <w:p w14:paraId="515C660E">
      <w:pPr>
        <w:keepNext w:val="0"/>
        <w:keepLines w:val="0"/>
        <w:widowControl/>
        <w:suppressLineNumbers w:val="0"/>
        <w:jc w:val="left"/>
        <w:rPr>
          <w:rFonts w:hint="default" w:ascii="Times New Roman" w:hAnsi="Times New Roman" w:eastAsia="Times New Roman" w:cs="Times New Roman"/>
          <w:lang w:val="en-US" w:eastAsia="en-GB"/>
        </w:rPr>
      </w:pPr>
    </w:p>
    <w:p w14:paraId="6E396D22">
      <w:pPr>
        <w:keepNext w:val="0"/>
        <w:keepLines w:val="0"/>
        <w:widowControl/>
        <w:suppressLineNumbers w:val="0"/>
        <w:jc w:val="left"/>
        <w:rPr>
          <w:rStyle w:val="7"/>
          <w:rFonts w:hint="default" w:ascii="Times New Roman Bold" w:hAnsi="Times New Roman Bold" w:eastAsia="SimSun" w:cs="Times New Roman Bold"/>
          <w:b/>
          <w:bCs/>
          <w:i w:val="0"/>
          <w:iCs w:val="0"/>
          <w:caps w:val="0"/>
          <w:color w:val="222222"/>
          <w:spacing w:val="0"/>
          <w:kern w:val="0"/>
          <w:sz w:val="24"/>
          <w:szCs w:val="24"/>
          <w:u w:val="none"/>
          <w:lang w:val="en-US" w:eastAsia="zh-CN" w:bidi="ar"/>
        </w:rPr>
      </w:pPr>
      <w:r>
        <w:rPr>
          <w:rStyle w:val="7"/>
          <w:rFonts w:hint="default" w:ascii="Times New Roman Bold" w:hAnsi="Times New Roman Bold" w:eastAsia="SimSun" w:cs="Times New Roman Bold"/>
          <w:b/>
          <w:bCs/>
          <w:i w:val="0"/>
          <w:iCs w:val="0"/>
          <w:caps w:val="0"/>
          <w:color w:val="222222"/>
          <w:spacing w:val="0"/>
          <w:kern w:val="0"/>
          <w:sz w:val="24"/>
          <w:szCs w:val="24"/>
          <w:u w:val="none"/>
          <w:lang w:val="en-US" w:eastAsia="zh-CN" w:bidi="ar"/>
        </w:rPr>
        <w:t>How did the belief in Manifest Destiny shape American expansion, and what were its long-term consequences leading up to the Civil War?</w:t>
      </w:r>
    </w:p>
    <w:p w14:paraId="08480A15">
      <w:pPr>
        <w:pStyle w:val="6"/>
        <w:keepNext w:val="0"/>
        <w:keepLines w:val="0"/>
        <w:widowControl/>
        <w:suppressLineNumbers w:val="0"/>
        <w:ind w:left="0" w:firstLine="0"/>
        <w:jc w:val="both"/>
        <w:rPr>
          <w:rFonts w:hint="default" w:ascii="Times New Roman Regular" w:hAnsi="Times New Roman Regular" w:cs="Times New Roman Regular"/>
          <w:i w:val="0"/>
          <w:iCs w:val="0"/>
          <w:caps w:val="0"/>
          <w:color w:val="222222"/>
          <w:spacing w:val="0"/>
          <w:sz w:val="22"/>
          <w:szCs w:val="22"/>
          <w:u w:val="none"/>
        </w:rPr>
      </w:pPr>
      <w:r>
        <w:rPr>
          <w:rFonts w:hint="default" w:ascii="Times New Roman Regular" w:hAnsi="Times New Roman Regular" w:cs="Times New Roman Regular"/>
          <w:i w:val="0"/>
          <w:iCs w:val="0"/>
          <w:caps w:val="0"/>
          <w:color w:val="222222"/>
          <w:spacing w:val="0"/>
          <w:sz w:val="22"/>
          <w:szCs w:val="22"/>
          <w:u w:val="none"/>
        </w:rPr>
        <w:t xml:space="preserve">The belief in Manifest Destiny shaped American expansion because many Americans believed that </w:t>
      </w:r>
      <w:r>
        <w:rPr>
          <w:rFonts w:hint="default" w:ascii="Times New Roman Bold" w:hAnsi="Times New Roman Bold" w:cs="Times New Roman Bold"/>
          <w:b/>
          <w:bCs/>
          <w:i w:val="0"/>
          <w:iCs w:val="0"/>
          <w:caps w:val="0"/>
          <w:color w:val="222222"/>
          <w:spacing w:val="0"/>
          <w:sz w:val="22"/>
          <w:szCs w:val="22"/>
          <w:u w:val="none"/>
        </w:rPr>
        <w:t>the United States had a natural and divine right to expand westward across North America</w:t>
      </w:r>
      <w:r>
        <w:rPr>
          <w:rFonts w:hint="default" w:ascii="Times New Roman Regular" w:hAnsi="Times New Roman Regular" w:cs="Times New Roman Regular"/>
          <w:i w:val="0"/>
          <w:iCs w:val="0"/>
          <w:caps w:val="0"/>
          <w:color w:val="222222"/>
          <w:spacing w:val="0"/>
          <w:sz w:val="22"/>
          <w:szCs w:val="22"/>
          <w:u w:val="none"/>
        </w:rPr>
        <w:t xml:space="preserve">. Americans believed their </w:t>
      </w:r>
      <w:r>
        <w:rPr>
          <w:rFonts w:hint="default" w:ascii="Times New Roman Bold" w:hAnsi="Times New Roman Bold" w:cs="Times New Roman Bold"/>
          <w:b/>
          <w:bCs/>
          <w:i w:val="0"/>
          <w:iCs w:val="0"/>
          <w:caps w:val="0"/>
          <w:color w:val="222222"/>
          <w:spacing w:val="0"/>
          <w:sz w:val="22"/>
          <w:szCs w:val="22"/>
          <w:u w:val="none"/>
        </w:rPr>
        <w:t>nation was special and had a mission to spread freedom, democracy, and their way of life</w:t>
      </w:r>
      <w:r>
        <w:rPr>
          <w:rFonts w:hint="default" w:ascii="Times New Roman Regular" w:hAnsi="Times New Roman Regular" w:cs="Times New Roman Regular"/>
          <w:i w:val="0"/>
          <w:iCs w:val="0"/>
          <w:caps w:val="0"/>
          <w:color w:val="222222"/>
          <w:spacing w:val="0"/>
          <w:sz w:val="22"/>
          <w:szCs w:val="22"/>
          <w:u w:val="none"/>
        </w:rPr>
        <w:t>. T</w:t>
      </w:r>
      <w:r>
        <w:rPr>
          <w:rFonts w:hint="default" w:ascii="Times New Roman Bold" w:hAnsi="Times New Roman Bold" w:cs="Times New Roman Bold"/>
          <w:b/>
          <w:bCs/>
          <w:i w:val="0"/>
          <w:iCs w:val="0"/>
          <w:caps w:val="0"/>
          <w:color w:val="222222"/>
          <w:spacing w:val="0"/>
          <w:sz w:val="22"/>
          <w:szCs w:val="22"/>
          <w:u w:val="none"/>
        </w:rPr>
        <w:t xml:space="preserve">hey believed their expansion was guided by God and therefore inevitable and justified. </w:t>
      </w:r>
      <w:r>
        <w:rPr>
          <w:rFonts w:hint="default" w:ascii="Times New Roman Regular" w:hAnsi="Times New Roman Regular" w:cs="Times New Roman Regular"/>
          <w:i w:val="0"/>
          <w:iCs w:val="0"/>
          <w:caps w:val="0"/>
          <w:color w:val="222222"/>
          <w:spacing w:val="0"/>
          <w:sz w:val="22"/>
          <w:szCs w:val="22"/>
          <w:u w:val="none"/>
        </w:rPr>
        <w:t xml:space="preserve">This idea encouraged major events such as the annexation of </w:t>
      </w:r>
      <w:r>
        <w:rPr>
          <w:rFonts w:hint="default" w:ascii="Times New Roman Bold" w:hAnsi="Times New Roman Bold" w:cs="Times New Roman Bold"/>
          <w:b/>
          <w:bCs/>
          <w:i w:val="0"/>
          <w:iCs w:val="0"/>
          <w:caps w:val="0"/>
          <w:color w:val="222222"/>
          <w:spacing w:val="0"/>
          <w:sz w:val="22"/>
          <w:szCs w:val="22"/>
          <w:u w:val="none"/>
        </w:rPr>
        <w:t>Texas and the Mexican–</w:t>
      </w:r>
      <w:r>
        <w:rPr>
          <w:rFonts w:hint="default" w:ascii="Times New Roman Regular" w:hAnsi="Times New Roman Regular" w:cs="Times New Roman Regular"/>
          <w:i w:val="0"/>
          <w:iCs w:val="0"/>
          <w:caps w:val="0"/>
          <w:color w:val="222222"/>
          <w:spacing w:val="0"/>
          <w:sz w:val="22"/>
          <w:szCs w:val="22"/>
          <w:u w:val="none"/>
        </w:rPr>
        <w:t>American War, which helped the United States gain large territories.</w:t>
      </w:r>
      <w:r>
        <w:rPr>
          <w:rFonts w:hint="default" w:ascii="Times New Roman Regular" w:hAnsi="Times New Roman Regular" w:cs="Times New Roman Regular"/>
          <w:i w:val="0"/>
          <w:iCs w:val="0"/>
          <w:caps w:val="0"/>
          <w:color w:val="222222"/>
          <w:spacing w:val="0"/>
          <w:sz w:val="22"/>
          <w:szCs w:val="22"/>
          <w:u w:val="none"/>
          <w:lang w:val="en-US"/>
        </w:rPr>
        <w:t xml:space="preserve"> </w:t>
      </w:r>
      <w:r>
        <w:rPr>
          <w:rFonts w:hint="default" w:ascii="Times New Roman Bold" w:hAnsi="Times New Roman Bold" w:cs="Times New Roman Bold"/>
          <w:b/>
          <w:bCs/>
          <w:i w:val="0"/>
          <w:iCs w:val="0"/>
          <w:caps w:val="0"/>
          <w:color w:val="222222"/>
          <w:spacing w:val="0"/>
          <w:sz w:val="22"/>
          <w:szCs w:val="22"/>
          <w:u w:val="none"/>
        </w:rPr>
        <w:t>Manifest Destiny</w:t>
      </w:r>
      <w:r>
        <w:rPr>
          <w:rFonts w:hint="default" w:ascii="Times New Roman Regular" w:hAnsi="Times New Roman Regular" w:cs="Times New Roman Regular"/>
          <w:i w:val="0"/>
          <w:iCs w:val="0"/>
          <w:caps w:val="0"/>
          <w:color w:val="222222"/>
          <w:spacing w:val="0"/>
          <w:sz w:val="22"/>
          <w:szCs w:val="22"/>
          <w:u w:val="none"/>
        </w:rPr>
        <w:t xml:space="preserve"> was also connected to t</w:t>
      </w:r>
      <w:r>
        <w:rPr>
          <w:rFonts w:hint="default" w:ascii="Times New Roman Bold" w:hAnsi="Times New Roman Bold" w:cs="Times New Roman Bold"/>
          <w:b/>
          <w:bCs/>
          <w:i w:val="0"/>
          <w:iCs w:val="0"/>
          <w:caps w:val="0"/>
          <w:color w:val="222222"/>
          <w:spacing w:val="0"/>
          <w:sz w:val="22"/>
          <w:szCs w:val="22"/>
          <w:u w:val="none"/>
        </w:rPr>
        <w:t>he Louisiana Purchase, the Lewis and Clark Expedition,</w:t>
      </w:r>
      <w:r>
        <w:rPr>
          <w:rFonts w:hint="default" w:ascii="Times New Roman Regular" w:hAnsi="Times New Roman Regular" w:cs="Times New Roman Regular"/>
          <w:i w:val="0"/>
          <w:iCs w:val="0"/>
          <w:caps w:val="0"/>
          <w:color w:val="222222"/>
          <w:spacing w:val="0"/>
          <w:sz w:val="22"/>
          <w:szCs w:val="22"/>
          <w:u w:val="none"/>
        </w:rPr>
        <w:t xml:space="preserve"> westward trails, and the </w:t>
      </w:r>
      <w:r>
        <w:rPr>
          <w:rFonts w:hint="default" w:ascii="Times New Roman Bold" w:hAnsi="Times New Roman Bold" w:cs="Times New Roman Bold"/>
          <w:b/>
          <w:bCs/>
          <w:i w:val="0"/>
          <w:iCs w:val="0"/>
          <w:caps w:val="0"/>
          <w:color w:val="222222"/>
          <w:spacing w:val="0"/>
          <w:sz w:val="22"/>
          <w:szCs w:val="22"/>
          <w:u w:val="none"/>
        </w:rPr>
        <w:t>California Gold Rush</w:t>
      </w:r>
      <w:r>
        <w:rPr>
          <w:rFonts w:hint="default" w:ascii="Times New Roman Regular" w:hAnsi="Times New Roman Regular" w:cs="Times New Roman Regular"/>
          <w:i w:val="0"/>
          <w:iCs w:val="0"/>
          <w:caps w:val="0"/>
          <w:color w:val="222222"/>
          <w:spacing w:val="0"/>
          <w:sz w:val="22"/>
          <w:szCs w:val="22"/>
          <w:u w:val="none"/>
        </w:rPr>
        <w:t>. The expedition improved maps, strengthened U.S. claims to western lands, encouraged trade and settlement, and opened the way for future westward expansion. Thousands of settlers traveled west in search of land, wealth, and new opportunities. The United States greatly increased its size and power through territorial expansion.</w:t>
      </w:r>
      <w:r>
        <w:rPr>
          <w:rFonts w:hint="default" w:ascii="Times New Roman Regular" w:hAnsi="Times New Roman Regular" w:cs="Times New Roman Regular"/>
          <w:i w:val="0"/>
          <w:iCs w:val="0"/>
          <w:caps w:val="0"/>
          <w:color w:val="222222"/>
          <w:spacing w:val="0"/>
          <w:sz w:val="22"/>
          <w:szCs w:val="22"/>
          <w:u w:val="none"/>
          <w:lang w:val="en-US"/>
        </w:rPr>
        <w:t xml:space="preserve"> </w:t>
      </w:r>
      <w:r>
        <w:rPr>
          <w:rFonts w:hint="default" w:ascii="Times New Roman Regular" w:hAnsi="Times New Roman Regular" w:cs="Times New Roman Regular"/>
          <w:i w:val="0"/>
          <w:iCs w:val="0"/>
          <w:caps w:val="0"/>
          <w:color w:val="222222"/>
          <w:spacing w:val="0"/>
          <w:sz w:val="22"/>
          <w:szCs w:val="22"/>
          <w:u w:val="none"/>
        </w:rPr>
        <w:t xml:space="preserve">However, Manifest Destiny had serious long-term consequences. It led to </w:t>
      </w:r>
      <w:r>
        <w:rPr>
          <w:rFonts w:hint="default" w:ascii="Times New Roman Bold" w:hAnsi="Times New Roman Bold" w:cs="Times New Roman Bold"/>
          <w:b/>
          <w:bCs/>
          <w:i w:val="0"/>
          <w:iCs w:val="0"/>
          <w:caps w:val="0"/>
          <w:color w:val="222222"/>
          <w:spacing w:val="0"/>
          <w:sz w:val="22"/>
          <w:szCs w:val="22"/>
          <w:u w:val="none"/>
        </w:rPr>
        <w:t>the displacement of Native Americans</w:t>
      </w:r>
      <w:r>
        <w:rPr>
          <w:rFonts w:hint="default" w:ascii="Times New Roman Regular" w:hAnsi="Times New Roman Regular" w:cs="Times New Roman Regular"/>
          <w:i w:val="0"/>
          <w:iCs w:val="0"/>
          <w:caps w:val="0"/>
          <w:color w:val="222222"/>
          <w:spacing w:val="0"/>
          <w:sz w:val="22"/>
          <w:szCs w:val="22"/>
          <w:u w:val="none"/>
        </w:rPr>
        <w:t xml:space="preserve">, conflicts with other countries, and increased tensions over slavery in new territories. </w:t>
      </w:r>
      <w:r>
        <w:rPr>
          <w:rFonts w:hint="default" w:ascii="Times New Roman Bold" w:hAnsi="Times New Roman Bold" w:cs="Times New Roman Bold"/>
          <w:b/>
          <w:bCs/>
          <w:i w:val="0"/>
          <w:iCs w:val="0"/>
          <w:caps w:val="0"/>
          <w:color w:val="222222"/>
          <w:spacing w:val="0"/>
          <w:sz w:val="22"/>
          <w:szCs w:val="22"/>
          <w:u w:val="none"/>
        </w:rPr>
        <w:t>As settlers moved into western lands, Native tribes were gradually pushed off their territories</w:t>
      </w:r>
      <w:r>
        <w:rPr>
          <w:rFonts w:hint="default" w:ascii="Times New Roman Regular" w:hAnsi="Times New Roman Regular" w:cs="Times New Roman Regular"/>
          <w:i w:val="0"/>
          <w:iCs w:val="0"/>
          <w:caps w:val="0"/>
          <w:color w:val="222222"/>
          <w:spacing w:val="0"/>
          <w:sz w:val="22"/>
          <w:szCs w:val="22"/>
          <w:u w:val="none"/>
        </w:rPr>
        <w:t xml:space="preserve">. Laws such as the </w:t>
      </w:r>
      <w:r>
        <w:rPr>
          <w:rFonts w:hint="default" w:ascii="Times New Roman Bold" w:hAnsi="Times New Roman Bold" w:cs="Times New Roman Bold"/>
          <w:b/>
          <w:bCs/>
          <w:i w:val="0"/>
          <w:iCs w:val="0"/>
          <w:caps w:val="0"/>
          <w:color w:val="222222"/>
          <w:spacing w:val="0"/>
          <w:sz w:val="22"/>
          <w:szCs w:val="22"/>
          <w:u w:val="none"/>
        </w:rPr>
        <w:t>Indian Removal Act and the Indian Appropriations Act forced Native Americans</w:t>
      </w:r>
      <w:r>
        <w:rPr>
          <w:rFonts w:hint="default" w:ascii="Times New Roman Regular" w:hAnsi="Times New Roman Regular" w:cs="Times New Roman Regular"/>
          <w:i w:val="0"/>
          <w:iCs w:val="0"/>
          <w:caps w:val="0"/>
          <w:color w:val="222222"/>
          <w:spacing w:val="0"/>
          <w:sz w:val="22"/>
          <w:szCs w:val="22"/>
          <w:u w:val="none"/>
        </w:rPr>
        <w:t xml:space="preserve"> to leave their homelands and move to reservations.The new lands gained after </w:t>
      </w:r>
      <w:r>
        <w:rPr>
          <w:rFonts w:hint="default" w:ascii="Times New Roman Bold" w:hAnsi="Times New Roman Bold" w:cs="Times New Roman Bold"/>
          <w:b/>
          <w:bCs/>
          <w:i w:val="0"/>
          <w:iCs w:val="0"/>
          <w:caps w:val="0"/>
          <w:color w:val="222222"/>
          <w:spacing w:val="0"/>
          <w:sz w:val="22"/>
          <w:szCs w:val="22"/>
          <w:u w:val="none"/>
        </w:rPr>
        <w:t>the Mexican–American War</w:t>
      </w:r>
      <w:r>
        <w:rPr>
          <w:rFonts w:hint="default" w:ascii="Times New Roman Regular" w:hAnsi="Times New Roman Regular" w:cs="Times New Roman Regular"/>
          <w:i w:val="0"/>
          <w:iCs w:val="0"/>
          <w:caps w:val="0"/>
          <w:color w:val="222222"/>
          <w:spacing w:val="0"/>
          <w:sz w:val="22"/>
          <w:szCs w:val="22"/>
          <w:u w:val="none"/>
        </w:rPr>
        <w:t xml:space="preserve"> caused serious arguments over slavery, which later helped lead to </w:t>
      </w:r>
      <w:r>
        <w:rPr>
          <w:rFonts w:hint="default" w:ascii="Times New Roman Bold" w:hAnsi="Times New Roman Bold" w:cs="Times New Roman Bold"/>
          <w:b/>
          <w:bCs/>
          <w:i w:val="0"/>
          <w:iCs w:val="0"/>
          <w:caps w:val="0"/>
          <w:color w:val="222222"/>
          <w:spacing w:val="0"/>
          <w:sz w:val="22"/>
          <w:szCs w:val="22"/>
          <w:u w:val="none"/>
        </w:rPr>
        <w:t>the American Civil War</w:t>
      </w:r>
      <w:r>
        <w:rPr>
          <w:rFonts w:hint="default" w:ascii="Times New Roman Regular" w:hAnsi="Times New Roman Regular" w:cs="Times New Roman Regular"/>
          <w:i w:val="0"/>
          <w:iCs w:val="0"/>
          <w:caps w:val="0"/>
          <w:color w:val="222222"/>
          <w:spacing w:val="0"/>
          <w:sz w:val="22"/>
          <w:szCs w:val="22"/>
          <w:u w:val="none"/>
        </w:rPr>
        <w:t>. T</w:t>
      </w:r>
      <w:bookmarkStart w:id="0" w:name="_GoBack"/>
      <w:r>
        <w:rPr>
          <w:rFonts w:hint="default" w:ascii="Times New Roman Bold" w:hAnsi="Times New Roman Bold" w:cs="Times New Roman Bold"/>
          <w:b/>
          <w:bCs/>
          <w:i w:val="0"/>
          <w:iCs w:val="0"/>
          <w:caps w:val="0"/>
          <w:color w:val="222222"/>
          <w:spacing w:val="0"/>
          <w:sz w:val="22"/>
          <w:szCs w:val="22"/>
          <w:u w:val="none"/>
        </w:rPr>
        <w:t>he expansion of U.S. territory</w:t>
      </w:r>
      <w:bookmarkEnd w:id="0"/>
      <w:r>
        <w:rPr>
          <w:rFonts w:hint="default" w:ascii="Times New Roman Regular" w:hAnsi="Times New Roman Regular" w:cs="Times New Roman Regular"/>
          <w:i w:val="0"/>
          <w:iCs w:val="0"/>
          <w:caps w:val="0"/>
          <w:color w:val="222222"/>
          <w:spacing w:val="0"/>
          <w:sz w:val="22"/>
          <w:szCs w:val="22"/>
          <w:u w:val="none"/>
        </w:rPr>
        <w:t xml:space="preserve"> raised the contentious issue of whether new states would permit slavery, threatening the delicate balance of power in Congress and intensifying sectional rivalries. These tensions, together with political, economic, and social divisions between the North and South, eventually made war unavoidable.</w:t>
      </w:r>
    </w:p>
    <w:p w14:paraId="2DA04F00">
      <w:pPr>
        <w:keepNext w:val="0"/>
        <w:keepLines w:val="0"/>
        <w:widowControl/>
        <w:suppressLineNumbers w:val="0"/>
        <w:jc w:val="left"/>
        <w:rPr>
          <w:rStyle w:val="7"/>
          <w:rFonts w:hint="default" w:ascii="Times New Roman Bold" w:hAnsi="Times New Roman Bold" w:eastAsia="SimSun" w:cs="Times New Roman Bold"/>
          <w:b/>
          <w:bCs/>
          <w:i w:val="0"/>
          <w:iCs w:val="0"/>
          <w:caps w:val="0"/>
          <w:color w:val="222222"/>
          <w:spacing w:val="0"/>
          <w:kern w:val="0"/>
          <w:sz w:val="24"/>
          <w:szCs w:val="24"/>
          <w:u w:val="none"/>
          <w:lang w:val="en-US" w:eastAsia="zh-CN" w:bidi="ar"/>
        </w:rPr>
      </w:pPr>
    </w:p>
    <w:p w14:paraId="34996DFA">
      <w:pPr>
        <w:keepNext w:val="0"/>
        <w:keepLines w:val="0"/>
        <w:widowControl/>
        <w:suppressLineNumbers w:val="0"/>
        <w:jc w:val="left"/>
        <w:rPr>
          <w:rFonts w:asciiTheme="majorBidi" w:hAnsiTheme="majorBidi" w:cstheme="majorBidi"/>
          <w:b/>
          <w:bCs/>
        </w:rPr>
      </w:pPr>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 xml:space="preserve">Five marks (5 points)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are awarded for language.</w:t>
      </w:r>
    </w:p>
    <w:p w14:paraId="0EE2E956"/>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webkit-standard">
    <w:altName w:val="苹方-简"/>
    <w:panose1 w:val="00000000000000000000"/>
    <w:charset w:val="00"/>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苹方-简">
    <w:altName w:val="Times New Roman"/>
    <w:panose1 w:val="020B0600000000000000"/>
    <w:charset w:val="00"/>
    <w:family w:val="auto"/>
    <w:pitch w:val="default"/>
    <w:sig w:usb0="A00002FF" w:usb1="7ACFFDFB" w:usb2="00000017" w:usb3="00000000" w:csb0="00040001" w:csb1="00000000"/>
  </w:font>
  <w:font w:name="SimSun">
    <w:altName w:val="宋体-简"/>
    <w:panose1 w:val="02010600030101010101"/>
    <w:charset w:val="86"/>
    <w:family w:val="roman"/>
    <w:pitch w:val="variable"/>
    <w:sig w:usb0="00000003" w:usb1="288F0000" w:usb2="00000016" w:usb3="00000000" w:csb0="00040001" w:csb1="00000000"/>
  </w:font>
  <w:font w:name="Al Nile Regular">
    <w:panose1 w:val="000004000000000000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CFF2">
    <w:pPr>
      <w:pStyle w:val="5"/>
      <w:jc w:val="center"/>
      <w:rPr>
        <w:rFonts w:hint="default" w:ascii="Times New Roman Bold" w:hAnsi="Times New Roman Bold" w:cs="Times New Roman Bold"/>
        <w:b/>
        <w:bCs/>
        <w:lang w:val="en-US"/>
      </w:rPr>
    </w:pPr>
    <w:r>
      <w:rPr>
        <w:rFonts w:hint="default" w:ascii="Times New Roman Bold" w:hAnsi="Times New Roman Bold" w:cs="Times New Roman Bold"/>
        <w:b/>
        <w:bCs/>
      </w:rPr>
      <w:t>University of Mujahid Abdelhafid Boussouf - M</w:t>
    </w:r>
    <w:r>
      <w:rPr>
        <w:rFonts w:hint="default" w:ascii="Times New Roman Bold" w:hAnsi="Times New Roman Bold" w:cs="Times New Roman Bold"/>
        <w:b/>
        <w:bCs/>
        <w:lang w:val="en-US"/>
      </w:rPr>
      <w:t>ila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4A8DA"/>
    <w:multiLevelType w:val="singleLevel"/>
    <w:tmpl w:val="ADD4A8DA"/>
    <w:lvl w:ilvl="0" w:tentative="0">
      <w:start w:val="1"/>
      <w:numFmt w:val="decimal"/>
      <w:lvlText w:val="%1."/>
      <w:lvlJc w:val="left"/>
      <w:pPr>
        <w:tabs>
          <w:tab w:val="left" w:pos="312"/>
        </w:tabs>
      </w:pPr>
      <w:rPr>
        <w:rFonts w:hint="default" w:ascii="Times New Roman Bold" w:hAnsi="Times New Roman Bold" w:cs="Times New Roman Bold"/>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155D5"/>
    <w:rsid w:val="77B155D5"/>
    <w:rsid w:val="7B5F565A"/>
    <w:rsid w:val="FF6E3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2"/>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2026-05-11T23:23:00Z</dcterms:created>
  <dc:creator>Rania Khelifa chelihi</dc:creator>
  <cp:lastModifiedBy>Rania Khelifa chelihi</cp:lastModifiedBy>
  <dcterms:modified xsi:type="dcterms:W3CDTF">2026-05-18T06:49:12Z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1033-12.1.23153.23153</vt:lpwstr>
  </property>
  <property fmtid="{D5CDD505-2E9C-101B-9397-08002B2CF9AE}" pid="3" name="ICV">
    <vt:lpwstr>DA7517662DAD3B3FF637036ACF1F0782_41</vt:lpwstr>
  </property>
</Properties>
</file>