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43" w:rsidRPr="000B1F9C" w:rsidRDefault="001910F8">
      <w:pPr>
        <w:rPr>
          <w:rFonts w:asciiTheme="majorBidi" w:hAnsiTheme="majorBidi" w:cstheme="majorBidi"/>
          <w:b/>
          <w:bCs/>
          <w:lang w:val="en-US"/>
        </w:rPr>
      </w:pPr>
      <w:r w:rsidRPr="000B1F9C">
        <w:rPr>
          <w:rFonts w:asciiTheme="majorBidi" w:hAnsiTheme="majorBidi" w:cstheme="majorBidi"/>
          <w:b/>
          <w:bCs/>
          <w:lang w:val="en-US"/>
        </w:rPr>
        <w:t>Teaching Reading</w:t>
      </w:r>
    </w:p>
    <w:p w:rsidR="001910F8" w:rsidRDefault="001910F8" w:rsidP="001910F8">
      <w:pPr>
        <w:rPr>
          <w:rFonts w:asciiTheme="majorBidi" w:hAnsiTheme="majorBidi" w:cstheme="majorBidi"/>
          <w:b/>
          <w:bCs/>
          <w:lang w:val="en-US"/>
        </w:rPr>
      </w:pPr>
      <w:r w:rsidRPr="001910F8">
        <w:rPr>
          <w:rFonts w:asciiTheme="majorBidi" w:hAnsiTheme="majorBidi" w:cstheme="majorBidi"/>
          <w:b/>
          <w:bCs/>
          <w:lang w:val="en-US"/>
        </w:rPr>
        <w:t xml:space="preserve">The nature of reading </w:t>
      </w:r>
    </w:p>
    <w:p w:rsidR="001910F8" w:rsidRDefault="001910F8" w:rsidP="001910F8">
      <w:pPr>
        <w:rPr>
          <w:rFonts w:asciiTheme="majorBidi" w:hAnsiTheme="majorBidi" w:cstheme="majorBidi"/>
          <w:lang w:val="en-US"/>
        </w:rPr>
      </w:pPr>
      <w:r w:rsidRPr="001910F8">
        <w:rPr>
          <w:rFonts w:asciiTheme="majorBidi" w:hAnsiTheme="majorBidi" w:cstheme="majorBidi"/>
          <w:lang w:val="en-US"/>
        </w:rPr>
        <w:t>It is a complex, multidimensional cognitive process that involves much more than simply looking at words on a page. In an academic or ESP context, reading is defined as an active interaction between the reader’s mind and the written text to construct meaning.</w:t>
      </w:r>
    </w:p>
    <w:p w:rsidR="001910F8" w:rsidRDefault="001910F8" w:rsidP="001910F8">
      <w:pPr>
        <w:rPr>
          <w:rFonts w:asciiTheme="majorBidi" w:hAnsiTheme="majorBidi" w:cstheme="majorBidi"/>
          <w:lang w:val="en-US"/>
        </w:rPr>
      </w:pPr>
      <w:r w:rsidRPr="001910F8">
        <w:rPr>
          <w:rFonts w:asciiTheme="majorBidi" w:hAnsiTheme="majorBidi" w:cstheme="majorBidi"/>
          <w:lang w:val="en-US"/>
        </w:rPr>
        <w:t>Like listening, one cannot see the process or observe a specific product of reading.</w:t>
      </w:r>
      <w:r w:rsidRPr="001910F8">
        <w:rPr>
          <w:rFonts w:asciiTheme="majorBidi" w:hAnsiTheme="majorBidi" w:cstheme="majorBidi"/>
          <w:lang w:val="en-US"/>
        </w:rPr>
        <w:br/>
        <w:t>No technology enables us to “see” the process of the brain interpreting the graphic symbols written in a book other than observation of a reader's eye movemen</w:t>
      </w:r>
      <w:r>
        <w:rPr>
          <w:rFonts w:asciiTheme="majorBidi" w:hAnsiTheme="majorBidi" w:cstheme="majorBidi"/>
          <w:lang w:val="en-US"/>
        </w:rPr>
        <w:t>ts and the act of page turning.</w:t>
      </w:r>
    </w:p>
    <w:p w:rsidR="001910F8" w:rsidRDefault="0069462F" w:rsidP="001910F8">
      <w:pPr>
        <w:rPr>
          <w:rFonts w:asciiTheme="majorBidi" w:hAnsiTheme="majorBidi" w:cstheme="majorBidi"/>
          <w:lang w:val="en-US"/>
        </w:rPr>
      </w:pPr>
      <w:r>
        <w:rPr>
          <w:rFonts w:asciiTheme="majorBidi" w:hAnsiTheme="majorBidi" w:cstheme="majorBidi"/>
          <w:b/>
          <w:bCs/>
          <w:lang w:val="en-US"/>
        </w:rPr>
        <w:t xml:space="preserve">1. </w:t>
      </w:r>
      <w:r w:rsidR="001910F8" w:rsidRPr="001910F8">
        <w:rPr>
          <w:rFonts w:asciiTheme="majorBidi" w:hAnsiTheme="majorBidi" w:cstheme="majorBidi"/>
          <w:b/>
          <w:bCs/>
          <w:lang w:val="en-US"/>
        </w:rPr>
        <w:t>Genres of Reading</w:t>
      </w:r>
      <w:r w:rsidR="001910F8" w:rsidRPr="001910F8">
        <w:rPr>
          <w:rFonts w:asciiTheme="majorBidi" w:hAnsiTheme="majorBidi" w:cstheme="majorBidi"/>
          <w:lang w:val="en-US"/>
        </w:rPr>
        <w:br/>
      </w:r>
      <w:proofErr w:type="gramStart"/>
      <w:r w:rsidR="001910F8" w:rsidRPr="001910F8">
        <w:rPr>
          <w:rFonts w:asciiTheme="majorBidi" w:hAnsiTheme="majorBidi" w:cstheme="majorBidi"/>
          <w:lang w:val="en-US"/>
        </w:rPr>
        <w:t>Generally</w:t>
      </w:r>
      <w:proofErr w:type="gramEnd"/>
      <w:r w:rsidR="001910F8" w:rsidRPr="001910F8">
        <w:rPr>
          <w:rFonts w:asciiTheme="majorBidi" w:hAnsiTheme="majorBidi" w:cstheme="majorBidi"/>
          <w:lang w:val="en-US"/>
        </w:rPr>
        <w:t>, there are three types of reading academic reading, job-related reading, and personal reading.</w:t>
      </w:r>
      <w:r w:rsidR="001910F8">
        <w:rPr>
          <w:rFonts w:asciiTheme="majorBidi" w:hAnsiTheme="majorBidi" w:cstheme="majorBidi"/>
          <w:lang w:val="en-US"/>
        </w:rPr>
        <w:t xml:space="preserve"> </w:t>
      </w:r>
      <w:r w:rsidR="001910F8" w:rsidRPr="001910F8">
        <w:rPr>
          <w:rFonts w:asciiTheme="majorBidi" w:hAnsiTheme="majorBidi" w:cstheme="majorBidi"/>
          <w:lang w:val="en-US"/>
        </w:rPr>
        <w:t>Here is a list of common genres</w:t>
      </w:r>
      <w:proofErr w:type="gramStart"/>
      <w:r w:rsidR="001910F8" w:rsidRPr="001910F8">
        <w:rPr>
          <w:rFonts w:asciiTheme="majorBidi" w:hAnsiTheme="majorBidi" w:cstheme="majorBidi"/>
          <w:lang w:val="en-US"/>
        </w:rPr>
        <w:t>:</w:t>
      </w:r>
      <w:proofErr w:type="gramEnd"/>
      <w:r w:rsidR="001910F8" w:rsidRPr="001910F8">
        <w:rPr>
          <w:rFonts w:asciiTheme="majorBidi" w:hAnsiTheme="majorBidi" w:cstheme="majorBidi"/>
          <w:lang w:val="en-US"/>
        </w:rPr>
        <w:br/>
      </w:r>
      <w:r w:rsidR="001910F8" w:rsidRPr="001910F8">
        <w:rPr>
          <w:rFonts w:asciiTheme="majorBidi" w:hAnsiTheme="majorBidi" w:cstheme="majorBidi"/>
          <w:b/>
          <w:bCs/>
          <w:lang w:val="en-US"/>
        </w:rPr>
        <w:t>1. Academic reading</w:t>
      </w:r>
      <w:r w:rsidR="001910F8" w:rsidRPr="001910F8">
        <w:rPr>
          <w:rFonts w:asciiTheme="majorBidi" w:hAnsiTheme="majorBidi" w:cstheme="majorBidi"/>
          <w:lang w:val="en-US"/>
        </w:rPr>
        <w:br/>
        <w:t>General interest articles (in magazines, newspapers, etc.)</w:t>
      </w:r>
      <w:r w:rsidR="001910F8" w:rsidRPr="001910F8">
        <w:rPr>
          <w:rFonts w:asciiTheme="majorBidi" w:hAnsiTheme="majorBidi" w:cstheme="majorBidi"/>
          <w:lang w:val="en-US"/>
        </w:rPr>
        <w:br/>
      </w:r>
      <w:proofErr w:type="gramStart"/>
      <w:r w:rsidR="001910F8" w:rsidRPr="001910F8">
        <w:rPr>
          <w:rFonts w:asciiTheme="majorBidi" w:hAnsiTheme="majorBidi" w:cstheme="majorBidi"/>
          <w:lang w:val="en-US"/>
        </w:rPr>
        <w:t>Technical reports (e.g., lab reports), professional journal articles</w:t>
      </w:r>
      <w:r w:rsidR="001910F8" w:rsidRPr="001910F8">
        <w:rPr>
          <w:rFonts w:asciiTheme="majorBidi" w:hAnsiTheme="majorBidi" w:cstheme="majorBidi"/>
          <w:lang w:val="en-US"/>
        </w:rPr>
        <w:br/>
        <w:t>Reference material (dictionaries, online encyclopedias, etc.)</w:t>
      </w:r>
      <w:proofErr w:type="gramEnd"/>
      <w:r w:rsidR="001910F8" w:rsidRPr="001910F8">
        <w:rPr>
          <w:rFonts w:asciiTheme="majorBidi" w:hAnsiTheme="majorBidi" w:cstheme="majorBidi"/>
          <w:lang w:val="en-US"/>
        </w:rPr>
        <w:br/>
        <w:t xml:space="preserve">Textbooks, theses, </w:t>
      </w:r>
      <w:r w:rsidR="001910F8" w:rsidRPr="001910F8">
        <w:rPr>
          <w:rFonts w:asciiTheme="majorBidi" w:hAnsiTheme="majorBidi" w:cstheme="majorBidi"/>
          <w:lang w:val="en-US"/>
        </w:rPr>
        <w:br/>
        <w:t>Essays, papers</w:t>
      </w:r>
      <w:r w:rsidR="001910F8" w:rsidRPr="001910F8">
        <w:rPr>
          <w:rFonts w:asciiTheme="majorBidi" w:hAnsiTheme="majorBidi" w:cstheme="majorBidi"/>
          <w:lang w:val="en-US"/>
        </w:rPr>
        <w:br/>
        <w:t>Test directions</w:t>
      </w:r>
      <w:r w:rsidR="001910F8" w:rsidRPr="001910F8">
        <w:rPr>
          <w:rFonts w:asciiTheme="majorBidi" w:hAnsiTheme="majorBidi" w:cstheme="majorBidi"/>
          <w:lang w:val="en-US"/>
        </w:rPr>
        <w:br/>
        <w:t>Editorials and opinion writing.</w:t>
      </w:r>
    </w:p>
    <w:p w:rsidR="001910F8" w:rsidRDefault="001910F8" w:rsidP="001910F8">
      <w:pPr>
        <w:rPr>
          <w:rFonts w:asciiTheme="majorBidi" w:hAnsiTheme="majorBidi" w:cstheme="majorBidi"/>
          <w:lang w:val="en-US"/>
        </w:rPr>
      </w:pPr>
      <w:r w:rsidRPr="001910F8">
        <w:rPr>
          <w:rFonts w:asciiTheme="majorBidi" w:hAnsiTheme="majorBidi" w:cstheme="majorBidi"/>
          <w:b/>
          <w:bCs/>
          <w:lang w:val="en-US"/>
        </w:rPr>
        <w:t>2. Job-related Reading</w:t>
      </w:r>
      <w:r w:rsidRPr="001910F8">
        <w:rPr>
          <w:rFonts w:asciiTheme="majorBidi" w:hAnsiTheme="majorBidi" w:cstheme="majorBidi"/>
          <w:lang w:val="en-US"/>
        </w:rPr>
        <w:br/>
        <w:t>Messages (e.g., phone messages’</w:t>
      </w:r>
      <w:proofErr w:type="gramStart"/>
      <w:r w:rsidRPr="001910F8">
        <w:rPr>
          <w:rFonts w:asciiTheme="majorBidi" w:hAnsiTheme="majorBidi" w:cstheme="majorBidi"/>
          <w:lang w:val="en-US"/>
        </w:rPr>
        <w:t>)</w:t>
      </w:r>
      <w:proofErr w:type="gramEnd"/>
      <w:r w:rsidRPr="001910F8">
        <w:rPr>
          <w:rFonts w:asciiTheme="majorBidi" w:hAnsiTheme="majorBidi" w:cstheme="majorBidi"/>
          <w:lang w:val="en-US"/>
        </w:rPr>
        <w:br/>
        <w:t>Letters/e-mails</w:t>
      </w:r>
      <w:r w:rsidRPr="001910F8">
        <w:rPr>
          <w:rFonts w:asciiTheme="majorBidi" w:hAnsiTheme="majorBidi" w:cstheme="majorBidi"/>
          <w:lang w:val="en-US"/>
        </w:rPr>
        <w:br/>
        <w:t>Memos (e.g., interoffice)</w:t>
      </w:r>
      <w:r w:rsidRPr="001910F8">
        <w:rPr>
          <w:rFonts w:asciiTheme="majorBidi" w:hAnsiTheme="majorBidi" w:cstheme="majorBidi"/>
          <w:lang w:val="en-US"/>
        </w:rPr>
        <w:br/>
        <w:t>Reports (e.g., job evaluations, project reports)</w:t>
      </w:r>
      <w:r w:rsidRPr="001910F8">
        <w:rPr>
          <w:rFonts w:asciiTheme="majorBidi" w:hAnsiTheme="majorBidi" w:cstheme="majorBidi"/>
          <w:lang w:val="en-US"/>
        </w:rPr>
        <w:br/>
        <w:t>Schedules, labels, signs, announcements</w:t>
      </w:r>
      <w:r w:rsidRPr="001910F8">
        <w:rPr>
          <w:rFonts w:asciiTheme="majorBidi" w:hAnsiTheme="majorBidi" w:cstheme="majorBidi"/>
          <w:lang w:val="en-US"/>
        </w:rPr>
        <w:br/>
        <w:t>Forms, applications, questionnaires</w:t>
      </w:r>
      <w:r w:rsidRPr="001910F8">
        <w:rPr>
          <w:rFonts w:asciiTheme="majorBidi" w:hAnsiTheme="majorBidi" w:cstheme="majorBidi"/>
          <w:lang w:val="en-US"/>
        </w:rPr>
        <w:br/>
        <w:t>Financial documents (bills, invoices, etc.)</w:t>
      </w:r>
      <w:r w:rsidRPr="001910F8">
        <w:rPr>
          <w:rFonts w:asciiTheme="majorBidi" w:hAnsiTheme="majorBidi" w:cstheme="majorBidi"/>
          <w:lang w:val="en-US"/>
        </w:rPr>
        <w:br/>
        <w:t>Directories (telephone, office, etc.)</w:t>
      </w:r>
      <w:r w:rsidRPr="001910F8">
        <w:rPr>
          <w:rFonts w:asciiTheme="majorBidi" w:hAnsiTheme="majorBidi" w:cstheme="majorBidi"/>
          <w:lang w:val="en-US"/>
        </w:rPr>
        <w:br/>
      </w:r>
      <w:proofErr w:type="gramStart"/>
      <w:r w:rsidRPr="001910F8">
        <w:rPr>
          <w:rFonts w:asciiTheme="majorBidi" w:hAnsiTheme="majorBidi" w:cstheme="majorBidi"/>
          <w:lang w:val="en-US"/>
        </w:rPr>
        <w:t>Manuals, directions</w:t>
      </w:r>
      <w:r w:rsidRPr="001910F8">
        <w:rPr>
          <w:rFonts w:asciiTheme="majorBidi" w:hAnsiTheme="majorBidi" w:cstheme="majorBidi"/>
          <w:lang w:val="en-US"/>
        </w:rPr>
        <w:br/>
      </w:r>
      <w:r w:rsidRPr="001910F8">
        <w:rPr>
          <w:rFonts w:asciiTheme="majorBidi" w:hAnsiTheme="majorBidi" w:cstheme="majorBidi"/>
          <w:b/>
          <w:bCs/>
          <w:lang w:val="en-US"/>
        </w:rPr>
        <w:t>3.</w:t>
      </w:r>
      <w:proofErr w:type="gramEnd"/>
      <w:r w:rsidRPr="001910F8">
        <w:rPr>
          <w:rFonts w:asciiTheme="majorBidi" w:hAnsiTheme="majorBidi" w:cstheme="majorBidi"/>
          <w:b/>
          <w:bCs/>
          <w:lang w:val="en-US"/>
        </w:rPr>
        <w:t xml:space="preserve"> Personal reading</w:t>
      </w:r>
      <w:r w:rsidRPr="001910F8">
        <w:rPr>
          <w:rFonts w:asciiTheme="majorBidi" w:hAnsiTheme="majorBidi" w:cstheme="majorBidi"/>
          <w:lang w:val="en-US"/>
        </w:rPr>
        <w:br/>
        <w:t>Newspapers and magazines</w:t>
      </w:r>
      <w:r w:rsidRPr="001910F8">
        <w:rPr>
          <w:rFonts w:asciiTheme="majorBidi" w:hAnsiTheme="majorBidi" w:cstheme="majorBidi"/>
          <w:lang w:val="en-US"/>
        </w:rPr>
        <w:br/>
        <w:t>E-mails, greeting cards, invitations</w:t>
      </w:r>
      <w:r w:rsidRPr="001910F8">
        <w:rPr>
          <w:rFonts w:asciiTheme="majorBidi" w:hAnsiTheme="majorBidi" w:cstheme="majorBidi"/>
          <w:lang w:val="en-US"/>
        </w:rPr>
        <w:br/>
        <w:t>Messages, texts, notes, lists, blogs</w:t>
      </w:r>
      <w:r w:rsidRPr="001910F8">
        <w:rPr>
          <w:rFonts w:asciiTheme="majorBidi" w:hAnsiTheme="majorBidi" w:cstheme="majorBidi"/>
          <w:lang w:val="en-US"/>
        </w:rPr>
        <w:br/>
        <w:t>Schedules (train, bus, plane, etc.)</w:t>
      </w:r>
      <w:r w:rsidRPr="001910F8">
        <w:rPr>
          <w:rFonts w:asciiTheme="majorBidi" w:hAnsiTheme="majorBidi" w:cstheme="majorBidi"/>
          <w:lang w:val="en-US"/>
        </w:rPr>
        <w:br/>
        <w:t>Recipes, menus, maps, calendars</w:t>
      </w:r>
      <w:r w:rsidRPr="001910F8">
        <w:rPr>
          <w:rFonts w:asciiTheme="majorBidi" w:hAnsiTheme="majorBidi" w:cstheme="majorBidi"/>
          <w:lang w:val="en-US"/>
        </w:rPr>
        <w:br/>
        <w:t>Advertisements (commercials, want ads)</w:t>
      </w:r>
      <w:r w:rsidRPr="001910F8">
        <w:rPr>
          <w:rFonts w:asciiTheme="majorBidi" w:hAnsiTheme="majorBidi" w:cstheme="majorBidi"/>
          <w:lang w:val="en-US"/>
        </w:rPr>
        <w:br/>
        <w:t>Novels, short stories, jokes, drama, poetry</w:t>
      </w:r>
      <w:r w:rsidRPr="001910F8">
        <w:rPr>
          <w:rFonts w:asciiTheme="majorBidi" w:hAnsiTheme="majorBidi" w:cstheme="majorBidi"/>
          <w:lang w:val="en-US"/>
        </w:rPr>
        <w:br/>
        <w:t>Financial documents (e.g., checks, tax forms, loan applications)</w:t>
      </w:r>
      <w:r w:rsidRPr="001910F8">
        <w:rPr>
          <w:rFonts w:asciiTheme="majorBidi" w:hAnsiTheme="majorBidi" w:cstheme="majorBidi"/>
          <w:lang w:val="en-US"/>
        </w:rPr>
        <w:br/>
        <w:t>Forms, questionnaires, medical reports, immigration documents</w:t>
      </w:r>
      <w:r w:rsidRPr="001910F8">
        <w:rPr>
          <w:rFonts w:asciiTheme="majorBidi" w:hAnsiTheme="majorBidi" w:cstheme="majorBidi"/>
          <w:lang w:val="en-US"/>
        </w:rPr>
        <w:br/>
        <w:t>Comic strips, cartoons</w:t>
      </w:r>
    </w:p>
    <w:p w:rsidR="001910F8" w:rsidRPr="001910F8" w:rsidRDefault="001910F8" w:rsidP="001910F8">
      <w:pPr>
        <w:rPr>
          <w:rFonts w:asciiTheme="majorBidi" w:hAnsiTheme="majorBidi" w:cstheme="majorBidi"/>
          <w:lang w:val="en-US"/>
        </w:rPr>
      </w:pPr>
      <w:r w:rsidRPr="001910F8">
        <w:rPr>
          <w:rFonts w:asciiTheme="majorBidi" w:hAnsiTheme="majorBidi" w:cstheme="majorBidi"/>
          <w:b/>
          <w:bCs/>
          <w:lang w:val="en-US"/>
        </w:rPr>
        <w:t xml:space="preserve">2. </w:t>
      </w:r>
      <w:proofErr w:type="spellStart"/>
      <w:r w:rsidRPr="001910F8">
        <w:rPr>
          <w:rFonts w:asciiTheme="majorBidi" w:hAnsiTheme="majorBidi" w:cstheme="majorBidi"/>
          <w:b/>
          <w:bCs/>
          <w:lang w:val="en-US"/>
        </w:rPr>
        <w:t>Microskills</w:t>
      </w:r>
      <w:proofErr w:type="spellEnd"/>
      <w:r w:rsidRPr="001910F8">
        <w:rPr>
          <w:rFonts w:asciiTheme="majorBidi" w:hAnsiTheme="majorBidi" w:cstheme="majorBidi"/>
          <w:b/>
          <w:bCs/>
          <w:lang w:val="en-US"/>
        </w:rPr>
        <w:t xml:space="preserve">, </w:t>
      </w:r>
      <w:proofErr w:type="spellStart"/>
      <w:r w:rsidRPr="001910F8">
        <w:rPr>
          <w:rFonts w:asciiTheme="majorBidi" w:hAnsiTheme="majorBidi" w:cstheme="majorBidi"/>
          <w:b/>
          <w:bCs/>
          <w:lang w:val="en-US"/>
        </w:rPr>
        <w:t>Macroskills</w:t>
      </w:r>
      <w:proofErr w:type="spellEnd"/>
      <w:r w:rsidRPr="001910F8">
        <w:rPr>
          <w:rFonts w:asciiTheme="majorBidi" w:hAnsiTheme="majorBidi" w:cstheme="majorBidi"/>
          <w:b/>
          <w:bCs/>
          <w:lang w:val="en-US"/>
        </w:rPr>
        <w:t>, and Strategies for Learning</w:t>
      </w:r>
      <w:r w:rsidRPr="001910F8">
        <w:rPr>
          <w:rFonts w:asciiTheme="majorBidi" w:hAnsiTheme="majorBidi" w:cstheme="majorBidi"/>
          <w:b/>
          <w:bCs/>
          <w:lang w:val="en-US"/>
        </w:rPr>
        <w:br/>
      </w:r>
      <w:proofErr w:type="spellStart"/>
      <w:r w:rsidRPr="001910F8">
        <w:rPr>
          <w:rFonts w:asciiTheme="majorBidi" w:hAnsiTheme="majorBidi" w:cstheme="majorBidi"/>
          <w:b/>
          <w:bCs/>
          <w:lang w:val="en-US"/>
        </w:rPr>
        <w:t>Microskills</w:t>
      </w:r>
      <w:proofErr w:type="spellEnd"/>
      <w:r w:rsidRPr="001910F8">
        <w:rPr>
          <w:rFonts w:asciiTheme="majorBidi" w:hAnsiTheme="majorBidi" w:cstheme="majorBidi"/>
          <w:b/>
          <w:bCs/>
          <w:lang w:val="en-US"/>
        </w:rPr>
        <w:br/>
      </w:r>
      <w:r w:rsidRPr="001910F8">
        <w:rPr>
          <w:rFonts w:asciiTheme="majorBidi" w:hAnsiTheme="majorBidi" w:cstheme="majorBidi"/>
          <w:lang w:val="en-US"/>
        </w:rPr>
        <w:t>1. Discriminate among the distinctive graphemes (letters or letter combinations that produce a phoneme) and orthographic patterns of English</w:t>
      </w:r>
      <w:r w:rsidRPr="001910F8">
        <w:rPr>
          <w:rFonts w:asciiTheme="majorBidi" w:hAnsiTheme="majorBidi" w:cstheme="majorBidi"/>
          <w:lang w:val="en-US"/>
        </w:rPr>
        <w:br/>
      </w:r>
      <w:r w:rsidRPr="001910F8">
        <w:rPr>
          <w:rFonts w:asciiTheme="majorBidi" w:hAnsiTheme="majorBidi" w:cstheme="majorBidi"/>
          <w:lang w:val="en-US"/>
        </w:rPr>
        <w:lastRenderedPageBreak/>
        <w:t>2. Retain chunks of language of different lengths in short-term memory</w:t>
      </w:r>
      <w:r w:rsidRPr="001910F8">
        <w:rPr>
          <w:rFonts w:asciiTheme="majorBidi" w:hAnsiTheme="majorBidi" w:cstheme="majorBidi"/>
          <w:lang w:val="en-US"/>
        </w:rPr>
        <w:br/>
        <w:t xml:space="preserve">3. </w:t>
      </w:r>
      <w:proofErr w:type="gramStart"/>
      <w:r w:rsidRPr="001910F8">
        <w:rPr>
          <w:rFonts w:asciiTheme="majorBidi" w:hAnsiTheme="majorBidi" w:cstheme="majorBidi"/>
          <w:lang w:val="en-US"/>
        </w:rPr>
        <w:t>Process writing at an efficient rate of speed to suit the purpose</w:t>
      </w:r>
      <w:r w:rsidRPr="001910F8">
        <w:rPr>
          <w:rFonts w:asciiTheme="majorBidi" w:hAnsiTheme="majorBidi" w:cstheme="majorBidi"/>
          <w:lang w:val="en-US"/>
        </w:rPr>
        <w:br/>
        <w:t>4.</w:t>
      </w:r>
      <w:proofErr w:type="gramEnd"/>
      <w:r w:rsidRPr="001910F8">
        <w:rPr>
          <w:rFonts w:asciiTheme="majorBidi" w:hAnsiTheme="majorBidi" w:cstheme="majorBidi"/>
          <w:lang w:val="en-US"/>
        </w:rPr>
        <w:t xml:space="preserve"> Recognize a core of words and interpre</w:t>
      </w:r>
      <w:r w:rsidR="000B1F9C">
        <w:rPr>
          <w:rFonts w:asciiTheme="majorBidi" w:hAnsiTheme="majorBidi" w:cstheme="majorBidi"/>
          <w:lang w:val="en-US"/>
        </w:rPr>
        <w:t xml:space="preserve">t word order patterns and their </w:t>
      </w:r>
      <w:r w:rsidRPr="001910F8">
        <w:rPr>
          <w:rFonts w:asciiTheme="majorBidi" w:hAnsiTheme="majorBidi" w:cstheme="majorBidi"/>
          <w:lang w:val="en-US"/>
        </w:rPr>
        <w:t>significance</w:t>
      </w:r>
      <w:r w:rsidRPr="001910F8">
        <w:rPr>
          <w:rFonts w:asciiTheme="majorBidi" w:hAnsiTheme="majorBidi" w:cstheme="majorBidi"/>
          <w:lang w:val="en-US"/>
        </w:rPr>
        <w:br/>
        <w:t>5. Recognize grammatical word classes (noun</w:t>
      </w:r>
      <w:r w:rsidR="000B1F9C">
        <w:rPr>
          <w:rFonts w:asciiTheme="majorBidi" w:hAnsiTheme="majorBidi" w:cstheme="majorBidi"/>
          <w:lang w:val="en-US"/>
        </w:rPr>
        <w:t xml:space="preserve">s, verbs, etc.), systems (e.g., </w:t>
      </w:r>
      <w:r w:rsidRPr="001910F8">
        <w:rPr>
          <w:rFonts w:asciiTheme="majorBidi" w:hAnsiTheme="majorBidi" w:cstheme="majorBidi"/>
          <w:lang w:val="en-US"/>
        </w:rPr>
        <w:t xml:space="preserve">tense, agreement, </w:t>
      </w:r>
      <w:proofErr w:type="gramStart"/>
      <w:r w:rsidRPr="001910F8">
        <w:rPr>
          <w:rFonts w:asciiTheme="majorBidi" w:hAnsiTheme="majorBidi" w:cstheme="majorBidi"/>
          <w:lang w:val="en-US"/>
        </w:rPr>
        <w:t>pluralization</w:t>
      </w:r>
      <w:proofErr w:type="gramEnd"/>
      <w:r w:rsidRPr="001910F8">
        <w:rPr>
          <w:rFonts w:asciiTheme="majorBidi" w:hAnsiTheme="majorBidi" w:cstheme="majorBidi"/>
          <w:lang w:val="en-US"/>
        </w:rPr>
        <w:t>), patterns, rules, and elliptical forms</w:t>
      </w:r>
      <w:r w:rsidRPr="001910F8">
        <w:rPr>
          <w:rFonts w:asciiTheme="majorBidi" w:hAnsiTheme="majorBidi" w:cstheme="majorBidi"/>
          <w:lang w:val="en-US"/>
        </w:rPr>
        <w:br/>
        <w:t>6. Recognize that a particular meaning</w:t>
      </w:r>
      <w:r w:rsidR="000B1F9C">
        <w:rPr>
          <w:rFonts w:asciiTheme="majorBidi" w:hAnsiTheme="majorBidi" w:cstheme="majorBidi"/>
          <w:lang w:val="en-US"/>
        </w:rPr>
        <w:t xml:space="preserve"> may be expressed in different </w:t>
      </w:r>
      <w:r w:rsidRPr="001910F8">
        <w:rPr>
          <w:rFonts w:asciiTheme="majorBidi" w:hAnsiTheme="majorBidi" w:cstheme="majorBidi"/>
          <w:lang w:val="en-US"/>
        </w:rPr>
        <w:t>grammatical forms</w:t>
      </w:r>
      <w:r w:rsidRPr="001910F8">
        <w:rPr>
          <w:rFonts w:asciiTheme="majorBidi" w:hAnsiTheme="majorBidi" w:cstheme="majorBidi"/>
          <w:lang w:val="en-US"/>
        </w:rPr>
        <w:br/>
        <w:t>7. Recognize cohesive devices in written discourse and their role in signaling the relations between and among clauses.</w:t>
      </w:r>
    </w:p>
    <w:p w:rsidR="001910F8" w:rsidRDefault="001910F8" w:rsidP="001910F8">
      <w:pPr>
        <w:rPr>
          <w:rFonts w:asciiTheme="majorBidi" w:hAnsiTheme="majorBidi" w:cstheme="majorBidi"/>
          <w:lang w:val="en-US"/>
        </w:rPr>
      </w:pPr>
      <w:proofErr w:type="spellStart"/>
      <w:proofErr w:type="gramStart"/>
      <w:r w:rsidRPr="00AB36D3">
        <w:rPr>
          <w:rFonts w:asciiTheme="majorBidi" w:hAnsiTheme="majorBidi" w:cstheme="majorBidi"/>
          <w:b/>
          <w:bCs/>
          <w:lang w:val="en-US"/>
        </w:rPr>
        <w:t>Macroskills</w:t>
      </w:r>
      <w:proofErr w:type="spellEnd"/>
      <w:r w:rsidRPr="001910F8">
        <w:rPr>
          <w:rFonts w:asciiTheme="majorBidi" w:hAnsiTheme="majorBidi" w:cstheme="majorBidi"/>
          <w:lang w:val="en-US"/>
        </w:rPr>
        <w:br/>
        <w:t>8.</w:t>
      </w:r>
      <w:proofErr w:type="gramEnd"/>
      <w:r w:rsidRPr="001910F8">
        <w:rPr>
          <w:rFonts w:asciiTheme="majorBidi" w:hAnsiTheme="majorBidi" w:cstheme="majorBidi"/>
          <w:lang w:val="en-US"/>
        </w:rPr>
        <w:t xml:space="preserve"> Recognize the rhetorical conventions of written discourse and their significance for interpretation</w:t>
      </w:r>
      <w:r w:rsidRPr="001910F8">
        <w:rPr>
          <w:rFonts w:asciiTheme="majorBidi" w:hAnsiTheme="majorBidi" w:cstheme="majorBidi"/>
          <w:lang w:val="en-US"/>
        </w:rPr>
        <w:br/>
        <w:t>9. Recognize the communicative functions of w</w:t>
      </w:r>
      <w:r w:rsidR="000B1F9C">
        <w:rPr>
          <w:rFonts w:asciiTheme="majorBidi" w:hAnsiTheme="majorBidi" w:cstheme="majorBidi"/>
          <w:lang w:val="en-US"/>
        </w:rPr>
        <w:t xml:space="preserve">ritten texts, according to form </w:t>
      </w:r>
      <w:r w:rsidRPr="001910F8">
        <w:rPr>
          <w:rFonts w:asciiTheme="majorBidi" w:hAnsiTheme="majorBidi" w:cstheme="majorBidi"/>
          <w:lang w:val="en-US"/>
        </w:rPr>
        <w:t>and purpose</w:t>
      </w:r>
      <w:r w:rsidRPr="001910F8">
        <w:rPr>
          <w:rFonts w:asciiTheme="majorBidi" w:hAnsiTheme="majorBidi" w:cstheme="majorBidi"/>
          <w:lang w:val="en-US"/>
        </w:rPr>
        <w:br/>
        <w:t>10. Infer context that is not explicit by activa</w:t>
      </w:r>
      <w:r w:rsidR="000B1F9C">
        <w:rPr>
          <w:rFonts w:asciiTheme="majorBidi" w:hAnsiTheme="majorBidi" w:cstheme="majorBidi"/>
          <w:lang w:val="en-US"/>
        </w:rPr>
        <w:t xml:space="preserve">ting schemata (using background </w:t>
      </w:r>
      <w:r w:rsidRPr="001910F8">
        <w:rPr>
          <w:rFonts w:asciiTheme="majorBidi" w:hAnsiTheme="majorBidi" w:cstheme="majorBidi"/>
          <w:lang w:val="en-US"/>
        </w:rPr>
        <w:t>knowledge</w:t>
      </w:r>
      <w:proofErr w:type="gramStart"/>
      <w:r w:rsidRPr="001910F8">
        <w:rPr>
          <w:rFonts w:asciiTheme="majorBidi" w:hAnsiTheme="majorBidi" w:cstheme="majorBidi"/>
          <w:lang w:val="en-US"/>
        </w:rPr>
        <w:t>)</w:t>
      </w:r>
      <w:proofErr w:type="gramEnd"/>
      <w:r w:rsidRPr="001910F8">
        <w:rPr>
          <w:rFonts w:asciiTheme="majorBidi" w:hAnsiTheme="majorBidi" w:cstheme="majorBidi"/>
          <w:lang w:val="en-US"/>
        </w:rPr>
        <w:br/>
        <w:t>11. From described events, ideas, and so on, infer links and connections between</w:t>
      </w:r>
      <w:r w:rsidRPr="001910F8">
        <w:rPr>
          <w:rFonts w:asciiTheme="majorBidi" w:hAnsiTheme="majorBidi" w:cstheme="majorBidi"/>
          <w:lang w:val="en-US"/>
        </w:rPr>
        <w:br/>
        <w:t>events, deduce causes and effects, and dete</w:t>
      </w:r>
      <w:r w:rsidR="000B1F9C">
        <w:rPr>
          <w:rFonts w:asciiTheme="majorBidi" w:hAnsiTheme="majorBidi" w:cstheme="majorBidi"/>
          <w:lang w:val="en-US"/>
        </w:rPr>
        <w:t xml:space="preserve">ct such relations as main idea, </w:t>
      </w:r>
      <w:r w:rsidRPr="001910F8">
        <w:rPr>
          <w:rFonts w:asciiTheme="majorBidi" w:hAnsiTheme="majorBidi" w:cstheme="majorBidi"/>
          <w:lang w:val="en-US"/>
        </w:rPr>
        <w:t>supporting idea, new information, given information, gene</w:t>
      </w:r>
      <w:r w:rsidR="000B1F9C">
        <w:rPr>
          <w:rFonts w:asciiTheme="majorBidi" w:hAnsiTheme="majorBidi" w:cstheme="majorBidi"/>
          <w:lang w:val="en-US"/>
        </w:rPr>
        <w:t xml:space="preserve">ralization, and </w:t>
      </w:r>
      <w:r w:rsidRPr="001910F8">
        <w:rPr>
          <w:rFonts w:asciiTheme="majorBidi" w:hAnsiTheme="majorBidi" w:cstheme="majorBidi"/>
          <w:lang w:val="en-US"/>
        </w:rPr>
        <w:t>exemplification</w:t>
      </w:r>
      <w:r w:rsidRPr="001910F8">
        <w:rPr>
          <w:rFonts w:asciiTheme="majorBidi" w:hAnsiTheme="majorBidi" w:cstheme="majorBidi"/>
          <w:lang w:val="en-US"/>
        </w:rPr>
        <w:br/>
        <w:t>12. Distinguish between literal and implied meanings</w:t>
      </w:r>
      <w:r w:rsidRPr="001910F8">
        <w:rPr>
          <w:rFonts w:asciiTheme="majorBidi" w:hAnsiTheme="majorBidi" w:cstheme="majorBidi"/>
          <w:lang w:val="en-US"/>
        </w:rPr>
        <w:br/>
        <w:t>13. Detect culturally specific references and int</w:t>
      </w:r>
      <w:r w:rsidR="000B1F9C">
        <w:rPr>
          <w:rFonts w:asciiTheme="majorBidi" w:hAnsiTheme="majorBidi" w:cstheme="majorBidi"/>
          <w:lang w:val="en-US"/>
        </w:rPr>
        <w:t xml:space="preserve">erpret them in a context of the </w:t>
      </w:r>
      <w:r w:rsidRPr="001910F8">
        <w:rPr>
          <w:rFonts w:asciiTheme="majorBidi" w:hAnsiTheme="majorBidi" w:cstheme="majorBidi"/>
          <w:lang w:val="en-US"/>
        </w:rPr>
        <w:t>appropriate cultural schemata</w:t>
      </w:r>
      <w:r w:rsidRPr="001910F8">
        <w:rPr>
          <w:rFonts w:asciiTheme="majorBidi" w:hAnsiTheme="majorBidi" w:cstheme="majorBidi"/>
          <w:lang w:val="en-US"/>
        </w:rPr>
        <w:br/>
        <w:t>14. Develop and use a battery of reading s</w:t>
      </w:r>
      <w:r>
        <w:rPr>
          <w:rFonts w:asciiTheme="majorBidi" w:hAnsiTheme="majorBidi" w:cstheme="majorBidi"/>
          <w:lang w:val="en-US"/>
        </w:rPr>
        <w:t xml:space="preserve">trategies, such as scanning and </w:t>
      </w:r>
      <w:r w:rsidRPr="001910F8">
        <w:rPr>
          <w:rFonts w:asciiTheme="majorBidi" w:hAnsiTheme="majorBidi" w:cstheme="majorBidi"/>
          <w:lang w:val="en-US"/>
        </w:rPr>
        <w:t>skimming, detecting discourse markers</w:t>
      </w:r>
      <w:r>
        <w:rPr>
          <w:rFonts w:asciiTheme="majorBidi" w:hAnsiTheme="majorBidi" w:cstheme="majorBidi"/>
          <w:lang w:val="en-US"/>
        </w:rPr>
        <w:t xml:space="preserve">, guessing the meaning of words </w:t>
      </w:r>
      <w:r w:rsidRPr="001910F8">
        <w:rPr>
          <w:rFonts w:asciiTheme="majorBidi" w:hAnsiTheme="majorBidi" w:cstheme="majorBidi"/>
          <w:lang w:val="en-US"/>
        </w:rPr>
        <w:t>from context, and a</w:t>
      </w:r>
      <w:r>
        <w:rPr>
          <w:rFonts w:asciiTheme="majorBidi" w:hAnsiTheme="majorBidi" w:cstheme="majorBidi"/>
          <w:lang w:val="en-US"/>
        </w:rPr>
        <w:t xml:space="preserve">ctivating schemata to interpret </w:t>
      </w:r>
      <w:r w:rsidRPr="001910F8">
        <w:rPr>
          <w:rFonts w:asciiTheme="majorBidi" w:hAnsiTheme="majorBidi" w:cstheme="majorBidi"/>
          <w:lang w:val="en-US"/>
        </w:rPr>
        <w:t>texts</w:t>
      </w:r>
      <w:r>
        <w:rPr>
          <w:rFonts w:asciiTheme="majorBidi" w:hAnsiTheme="majorBidi" w:cstheme="majorBidi"/>
          <w:lang w:val="en-US"/>
        </w:rPr>
        <w:t>.</w:t>
      </w:r>
    </w:p>
    <w:p w:rsidR="001910F8" w:rsidRDefault="001910F8" w:rsidP="001910F8">
      <w:pPr>
        <w:rPr>
          <w:rFonts w:asciiTheme="majorBidi" w:hAnsiTheme="majorBidi" w:cstheme="majorBidi"/>
          <w:lang w:val="en-US"/>
        </w:rPr>
      </w:pPr>
      <w:r w:rsidRPr="001910F8">
        <w:rPr>
          <w:rFonts w:asciiTheme="majorBidi" w:hAnsiTheme="majorBidi" w:cstheme="majorBidi"/>
          <w:lang w:val="en-US"/>
        </w:rPr>
        <w:t>The following brief taxonomy of strategies is a list of possible assessment criteria.</w:t>
      </w:r>
      <w:r w:rsidRPr="001910F8">
        <w:rPr>
          <w:rFonts w:asciiTheme="majorBidi" w:hAnsiTheme="majorBidi" w:cstheme="majorBidi"/>
          <w:lang w:val="en-US"/>
        </w:rPr>
        <w:br/>
        <w:t>1. Identify your purpose in reading a text</w:t>
      </w:r>
      <w:r w:rsidRPr="001910F8">
        <w:rPr>
          <w:rFonts w:asciiTheme="majorBidi" w:hAnsiTheme="majorBidi" w:cstheme="majorBidi"/>
          <w:lang w:val="en-US"/>
        </w:rPr>
        <w:br/>
        <w:t>2. Apply spelling rules and conventions for bottom-up decoding</w:t>
      </w:r>
      <w:r w:rsidRPr="001910F8">
        <w:rPr>
          <w:rFonts w:asciiTheme="majorBidi" w:hAnsiTheme="majorBidi" w:cstheme="majorBidi"/>
          <w:lang w:val="en-US"/>
        </w:rPr>
        <w:br/>
        <w:t>3. Use lexical analysis (prefixes, roots, suffixes, etc.) to determine meaning</w:t>
      </w:r>
      <w:r w:rsidRPr="001910F8">
        <w:rPr>
          <w:rFonts w:asciiTheme="majorBidi" w:hAnsiTheme="majorBidi" w:cstheme="majorBidi"/>
          <w:lang w:val="en-US"/>
        </w:rPr>
        <w:br/>
        <w:t xml:space="preserve">4. </w:t>
      </w:r>
      <w:proofErr w:type="gramStart"/>
      <w:r w:rsidRPr="001910F8">
        <w:rPr>
          <w:rFonts w:asciiTheme="majorBidi" w:hAnsiTheme="majorBidi" w:cstheme="majorBidi"/>
          <w:lang w:val="en-US"/>
        </w:rPr>
        <w:t>Guess at meaning (of words, idioms, etc.) when you aren't certain</w:t>
      </w:r>
      <w:r w:rsidRPr="001910F8">
        <w:rPr>
          <w:rFonts w:asciiTheme="majorBidi" w:hAnsiTheme="majorBidi" w:cstheme="majorBidi"/>
          <w:lang w:val="en-US"/>
        </w:rPr>
        <w:br/>
        <w:t>5.</w:t>
      </w:r>
      <w:proofErr w:type="gramEnd"/>
      <w:r w:rsidRPr="001910F8">
        <w:rPr>
          <w:rFonts w:asciiTheme="majorBidi" w:hAnsiTheme="majorBidi" w:cstheme="majorBidi"/>
          <w:lang w:val="en-US"/>
        </w:rPr>
        <w:t xml:space="preserve"> Skim the text for the gist and for main ideas</w:t>
      </w:r>
      <w:r w:rsidRPr="001910F8">
        <w:rPr>
          <w:rFonts w:asciiTheme="majorBidi" w:hAnsiTheme="majorBidi" w:cstheme="majorBidi"/>
          <w:lang w:val="en-US"/>
        </w:rPr>
        <w:br/>
        <w:t>6. Scan the text for specific information (names, dates, key words</w:t>
      </w:r>
      <w:proofErr w:type="gramStart"/>
      <w:r w:rsidRPr="001910F8">
        <w:rPr>
          <w:rFonts w:asciiTheme="majorBidi" w:hAnsiTheme="majorBidi" w:cstheme="majorBidi"/>
          <w:lang w:val="en-US"/>
        </w:rPr>
        <w:t>)</w:t>
      </w:r>
      <w:proofErr w:type="gramEnd"/>
      <w:r w:rsidRPr="001910F8">
        <w:rPr>
          <w:rFonts w:asciiTheme="majorBidi" w:hAnsiTheme="majorBidi" w:cstheme="majorBidi"/>
          <w:lang w:val="en-US"/>
        </w:rPr>
        <w:br/>
        <w:t>7. Use silent reading techniques for rapid processing</w:t>
      </w:r>
      <w:r w:rsidRPr="001910F8">
        <w:rPr>
          <w:rFonts w:asciiTheme="majorBidi" w:hAnsiTheme="majorBidi" w:cstheme="majorBidi"/>
          <w:lang w:val="en-US"/>
        </w:rPr>
        <w:br/>
        <w:t>8. Use marginal notes, outlines, charts, or semantic maps to understand and</w:t>
      </w:r>
      <w:r w:rsidRPr="001910F8">
        <w:rPr>
          <w:rFonts w:asciiTheme="majorBidi" w:hAnsiTheme="majorBidi" w:cstheme="majorBidi"/>
          <w:lang w:val="en-US"/>
        </w:rPr>
        <w:br/>
        <w:t>retain information</w:t>
      </w:r>
      <w:r w:rsidRPr="001910F8">
        <w:rPr>
          <w:rFonts w:asciiTheme="majorBidi" w:hAnsiTheme="majorBidi" w:cstheme="majorBidi"/>
          <w:lang w:val="en-US"/>
        </w:rPr>
        <w:br/>
        <w:t>9. Distinguish between literal and implied meanings</w:t>
      </w:r>
      <w:r w:rsidRPr="001910F8">
        <w:rPr>
          <w:rFonts w:asciiTheme="majorBidi" w:hAnsiTheme="majorBidi" w:cstheme="majorBidi"/>
          <w:lang w:val="en-US"/>
        </w:rPr>
        <w:br/>
        <w:t>10. Use discourse markers (e g., "in addition," "however," "nevertheless") to process relations</w:t>
      </w:r>
    </w:p>
    <w:p w:rsidR="00AB36D3" w:rsidRDefault="0069462F" w:rsidP="00AB36D3">
      <w:pPr>
        <w:rPr>
          <w:rFonts w:asciiTheme="majorBidi" w:hAnsiTheme="majorBidi" w:cstheme="majorBidi"/>
          <w:lang w:val="en-US"/>
        </w:rPr>
      </w:pPr>
      <w:r>
        <w:rPr>
          <w:rFonts w:asciiTheme="majorBidi" w:hAnsiTheme="majorBidi" w:cstheme="majorBidi"/>
          <w:b/>
          <w:bCs/>
          <w:lang w:val="en-US"/>
        </w:rPr>
        <w:t xml:space="preserve">3. </w:t>
      </w:r>
      <w:r w:rsidR="00AB36D3" w:rsidRPr="00AB36D3">
        <w:rPr>
          <w:rFonts w:asciiTheme="majorBidi" w:hAnsiTheme="majorBidi" w:cstheme="majorBidi"/>
          <w:b/>
          <w:bCs/>
          <w:lang w:val="en-US"/>
        </w:rPr>
        <w:t>Types of Reading</w:t>
      </w:r>
      <w:r w:rsidR="00AB36D3" w:rsidRPr="00AB36D3">
        <w:rPr>
          <w:rFonts w:asciiTheme="majorBidi" w:hAnsiTheme="majorBidi" w:cstheme="majorBidi"/>
          <w:lang w:val="en-US"/>
        </w:rPr>
        <w:br/>
        <w:t>Four types are mentioned: perceptive, selective, interactive, and extensive.</w:t>
      </w:r>
      <w:r w:rsidR="00AB36D3" w:rsidRPr="00AB36D3">
        <w:rPr>
          <w:rFonts w:asciiTheme="majorBidi" w:hAnsiTheme="majorBidi" w:cstheme="majorBidi"/>
          <w:lang w:val="en-US"/>
        </w:rPr>
        <w:br/>
      </w:r>
      <w:r>
        <w:rPr>
          <w:rFonts w:asciiTheme="majorBidi" w:hAnsiTheme="majorBidi" w:cstheme="majorBidi"/>
          <w:b/>
          <w:bCs/>
          <w:lang w:val="en-US"/>
        </w:rPr>
        <w:t>3</w:t>
      </w:r>
      <w:r w:rsidR="00AB36D3" w:rsidRPr="00AB36D3">
        <w:rPr>
          <w:rFonts w:asciiTheme="majorBidi" w:hAnsiTheme="majorBidi" w:cstheme="majorBidi"/>
          <w:b/>
          <w:bCs/>
          <w:lang w:val="en-US"/>
        </w:rPr>
        <w:t>.1. Perceptive Reading</w:t>
      </w:r>
      <w:r w:rsidR="00AB36D3" w:rsidRPr="00AB36D3">
        <w:rPr>
          <w:rFonts w:asciiTheme="majorBidi" w:hAnsiTheme="majorBidi" w:cstheme="majorBidi"/>
          <w:lang w:val="en-US"/>
        </w:rPr>
        <w:br/>
        <w:t>Perceptive reading tasks involve attending to the components of larger stretches of discours</w:t>
      </w:r>
      <w:r w:rsidR="000B1F9C">
        <w:rPr>
          <w:rFonts w:asciiTheme="majorBidi" w:hAnsiTheme="majorBidi" w:cstheme="majorBidi"/>
          <w:lang w:val="en-US"/>
        </w:rPr>
        <w:t xml:space="preserve">e: letters, words, punctuation, </w:t>
      </w:r>
      <w:r w:rsidR="00AB36D3" w:rsidRPr="00AB36D3">
        <w:rPr>
          <w:rFonts w:asciiTheme="majorBidi" w:hAnsiTheme="majorBidi" w:cstheme="majorBidi"/>
          <w:lang w:val="en-US"/>
        </w:rPr>
        <w:t xml:space="preserve">and other </w:t>
      </w:r>
      <w:proofErr w:type="spellStart"/>
      <w:r w:rsidR="00AB36D3" w:rsidRPr="00AB36D3">
        <w:rPr>
          <w:rFonts w:asciiTheme="majorBidi" w:hAnsiTheme="majorBidi" w:cstheme="majorBidi"/>
          <w:lang w:val="en-US"/>
        </w:rPr>
        <w:t>graphemic</w:t>
      </w:r>
      <w:proofErr w:type="spellEnd"/>
      <w:r w:rsidR="00AB36D3" w:rsidRPr="00AB36D3">
        <w:rPr>
          <w:rFonts w:asciiTheme="majorBidi" w:hAnsiTheme="majorBidi" w:cstheme="majorBidi"/>
          <w:lang w:val="en-US"/>
        </w:rPr>
        <w:t xml:space="preserve"> symbols. Bottom-up processing is implied.</w:t>
      </w:r>
      <w:r w:rsidR="00AB36D3" w:rsidRPr="00AB36D3">
        <w:rPr>
          <w:rFonts w:asciiTheme="majorBidi" w:hAnsiTheme="majorBidi" w:cstheme="majorBidi"/>
          <w:lang w:val="en-US"/>
        </w:rPr>
        <w:br/>
      </w:r>
      <w:r>
        <w:rPr>
          <w:rFonts w:asciiTheme="majorBidi" w:hAnsiTheme="majorBidi" w:cstheme="majorBidi"/>
          <w:b/>
          <w:bCs/>
          <w:lang w:val="en-US"/>
        </w:rPr>
        <w:t>3</w:t>
      </w:r>
      <w:r w:rsidR="00AB36D3" w:rsidRPr="00AB36D3">
        <w:rPr>
          <w:rFonts w:asciiTheme="majorBidi" w:hAnsiTheme="majorBidi" w:cstheme="majorBidi"/>
          <w:b/>
          <w:bCs/>
          <w:lang w:val="en-US"/>
        </w:rPr>
        <w:t>.2. Selective Reading</w:t>
      </w:r>
      <w:r w:rsidR="00AB36D3" w:rsidRPr="00AB36D3">
        <w:rPr>
          <w:rFonts w:asciiTheme="majorBidi" w:hAnsiTheme="majorBidi" w:cstheme="majorBidi"/>
          <w:lang w:val="en-US"/>
        </w:rPr>
        <w:br/>
        <w:t xml:space="preserve">Certain typical tasks are used to ascertain </w:t>
      </w:r>
      <w:proofErr w:type="spellStart"/>
      <w:r w:rsidR="00AB36D3" w:rsidRPr="00AB36D3">
        <w:rPr>
          <w:rFonts w:asciiTheme="majorBidi" w:hAnsiTheme="majorBidi" w:cstheme="majorBidi"/>
          <w:lang w:val="en-US"/>
        </w:rPr>
        <w:t>one s</w:t>
      </w:r>
      <w:proofErr w:type="spellEnd"/>
      <w:r w:rsidR="00AB36D3" w:rsidRPr="00AB36D3">
        <w:rPr>
          <w:rFonts w:asciiTheme="majorBidi" w:hAnsiTheme="majorBidi" w:cstheme="majorBidi"/>
          <w:lang w:val="en-US"/>
        </w:rPr>
        <w:t xml:space="preserve"> reading recognition of lexical, grammatical, or discourse features of language within a very short stretch of language: picture-cued tasks, matching, true/false, multiple-choice, and so on. Stimuli include sentences, brief paragraphs, and simple charts and graphs. Brief responses are intended as well. A combination of bottom-up and top-down processing may be used.</w:t>
      </w:r>
    </w:p>
    <w:p w:rsidR="00AB36D3" w:rsidRDefault="0069462F" w:rsidP="00AB36D3">
      <w:pPr>
        <w:rPr>
          <w:rFonts w:asciiTheme="majorBidi" w:hAnsiTheme="majorBidi" w:cstheme="majorBidi"/>
          <w:lang w:val="en-US"/>
        </w:rPr>
      </w:pPr>
      <w:r>
        <w:rPr>
          <w:rFonts w:asciiTheme="majorBidi" w:hAnsiTheme="majorBidi" w:cstheme="majorBidi"/>
          <w:b/>
          <w:bCs/>
          <w:lang w:val="en-US"/>
        </w:rPr>
        <w:lastRenderedPageBreak/>
        <w:t>3</w:t>
      </w:r>
      <w:r w:rsidR="00AB36D3" w:rsidRPr="00AB36D3">
        <w:rPr>
          <w:rFonts w:asciiTheme="majorBidi" w:hAnsiTheme="majorBidi" w:cstheme="majorBidi"/>
          <w:b/>
          <w:bCs/>
          <w:lang w:val="en-US"/>
        </w:rPr>
        <w:t>.3. Interactive Reading</w:t>
      </w:r>
      <w:r w:rsidR="00AB36D3" w:rsidRPr="00AB36D3">
        <w:rPr>
          <w:rFonts w:asciiTheme="majorBidi" w:hAnsiTheme="majorBidi" w:cstheme="majorBidi"/>
          <w:lang w:val="en-US"/>
        </w:rPr>
        <w:br/>
        <w:t xml:space="preserve">Included among interactive reading types are stretches of language of several paragraphs to one page or more in which the reader must, in a psycholinguistic sense, interact with the text. That is, reading is a process of negotiating meaning; the reader brings to the text a set of schemata for understanding it, and intake is the product of that interaction. Typical genres that lend </w:t>
      </w:r>
      <w:r w:rsidR="000B1F9C">
        <w:rPr>
          <w:rFonts w:asciiTheme="majorBidi" w:hAnsiTheme="majorBidi" w:cstheme="majorBidi"/>
          <w:lang w:val="en-US"/>
        </w:rPr>
        <w:t xml:space="preserve">themselves to </w:t>
      </w:r>
      <w:r w:rsidR="00AB36D3" w:rsidRPr="00AB36D3">
        <w:rPr>
          <w:rFonts w:asciiTheme="majorBidi" w:hAnsiTheme="majorBidi" w:cstheme="majorBidi"/>
          <w:lang w:val="en-US"/>
        </w:rPr>
        <w:t>interactive reading are anecdotes, short narratives and descriptions, excerpts from longer texts, questionnaires, memos, announcements, directions, recipes, and the like. The focus of an interactive task is to identify relevant features (lexical, symbolic, grammatical, and discourse) within texts of moderately short</w:t>
      </w:r>
      <w:r w:rsidR="00AB36D3" w:rsidRPr="00AB36D3">
        <w:rPr>
          <w:rFonts w:asciiTheme="majorBidi" w:hAnsiTheme="majorBidi" w:cstheme="majorBidi"/>
          <w:lang w:val="en-US"/>
        </w:rPr>
        <w:br/>
        <w:t>length, with the objective of retaining the information that is processed. Top down processing is typical of such tasks, although some instances of bottom-up performance may be necessary.</w:t>
      </w:r>
    </w:p>
    <w:p w:rsidR="00AB36D3" w:rsidRDefault="0069462F" w:rsidP="00AB36D3">
      <w:pPr>
        <w:rPr>
          <w:rFonts w:asciiTheme="majorBidi" w:hAnsiTheme="majorBidi" w:cstheme="majorBidi"/>
          <w:lang w:val="en-US"/>
        </w:rPr>
      </w:pPr>
      <w:r>
        <w:rPr>
          <w:rFonts w:asciiTheme="majorBidi" w:hAnsiTheme="majorBidi" w:cstheme="majorBidi"/>
          <w:b/>
          <w:bCs/>
          <w:lang w:val="en-US"/>
        </w:rPr>
        <w:t>4</w:t>
      </w:r>
      <w:r w:rsidR="00AB36D3" w:rsidRPr="00AB36D3">
        <w:rPr>
          <w:rFonts w:asciiTheme="majorBidi" w:hAnsiTheme="majorBidi" w:cstheme="majorBidi"/>
          <w:b/>
          <w:bCs/>
          <w:lang w:val="en-US"/>
        </w:rPr>
        <w:t>.4. Extensive Reading</w:t>
      </w:r>
      <w:r w:rsidR="00AB36D3" w:rsidRPr="00AB36D3">
        <w:rPr>
          <w:rFonts w:asciiTheme="majorBidi" w:hAnsiTheme="majorBidi" w:cstheme="majorBidi"/>
          <w:lang w:val="en-US"/>
        </w:rPr>
        <w:br/>
        <w:t>Extensive reading includes professional articles, essays, technical reports, short stories, and books. (It should be noted that reading research commonly refers to “extensive reading" as longer stretches of discourse, such as long articles and books that are usually read outside a classroom. Here that definition encompasses any text longer than a page.) The purposes of assessment usually are to tap into a learner’s global understanding of a text, as opposed to asking test-takers to “zoom in” on small details. Top</w:t>
      </w:r>
      <w:r w:rsidR="000B1F9C">
        <w:rPr>
          <w:rFonts w:asciiTheme="majorBidi" w:hAnsiTheme="majorBidi" w:cstheme="majorBidi"/>
          <w:lang w:val="en-US"/>
        </w:rPr>
        <w:t xml:space="preserve">-down processing is assumed for </w:t>
      </w:r>
      <w:r w:rsidR="00AB36D3" w:rsidRPr="00AB36D3">
        <w:rPr>
          <w:rFonts w:asciiTheme="majorBidi" w:hAnsiTheme="majorBidi" w:cstheme="majorBidi"/>
          <w:lang w:val="en-US"/>
        </w:rPr>
        <w:t>most extensive tasks</w:t>
      </w:r>
      <w:r w:rsidR="00AB36D3">
        <w:rPr>
          <w:rFonts w:asciiTheme="majorBidi" w:hAnsiTheme="majorBidi" w:cstheme="majorBidi"/>
          <w:lang w:val="en-US"/>
        </w:rPr>
        <w:t>.</w:t>
      </w:r>
    </w:p>
    <w:p w:rsidR="00AB36D3" w:rsidRDefault="0069462F" w:rsidP="00AB36D3">
      <w:pPr>
        <w:rPr>
          <w:rFonts w:asciiTheme="majorBidi" w:hAnsiTheme="majorBidi" w:cstheme="majorBidi"/>
          <w:b/>
          <w:bCs/>
          <w:lang w:val="en-US"/>
        </w:rPr>
      </w:pPr>
      <w:r>
        <w:rPr>
          <w:rFonts w:asciiTheme="majorBidi" w:hAnsiTheme="majorBidi" w:cstheme="majorBidi"/>
          <w:b/>
          <w:bCs/>
          <w:lang w:val="en-US"/>
        </w:rPr>
        <w:t xml:space="preserve">5. </w:t>
      </w:r>
      <w:r w:rsidR="00AB36D3" w:rsidRPr="00AB36D3">
        <w:rPr>
          <w:rFonts w:asciiTheme="majorBidi" w:hAnsiTheme="majorBidi" w:cstheme="majorBidi"/>
          <w:b/>
          <w:bCs/>
          <w:lang w:val="en-US"/>
        </w:rPr>
        <w:t>Reading Process</w:t>
      </w:r>
    </w:p>
    <w:p w:rsidR="00AB36D3" w:rsidRPr="000B1F9C" w:rsidRDefault="00AB36D3" w:rsidP="00AB36D3">
      <w:pPr>
        <w:rPr>
          <w:rFonts w:asciiTheme="majorBidi" w:hAnsiTheme="majorBidi" w:cstheme="majorBidi"/>
          <w:lang w:val="en-US"/>
        </w:rPr>
      </w:pPr>
      <w:r w:rsidRPr="000B1F9C">
        <w:rPr>
          <w:rFonts w:asciiTheme="majorBidi" w:hAnsiTheme="majorBidi" w:cstheme="majorBidi"/>
          <w:lang w:val="en-US"/>
        </w:rPr>
        <w:t>Here is the step-by-step breakdown of how reading occurs:</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1. The Visual Stage (The Eyes)</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Reading begins with physical movement. Your eyes do not move smoothly across a line; instead, they perform:</w:t>
      </w:r>
    </w:p>
    <w:p w:rsidR="00AB36D3" w:rsidRPr="0069462F" w:rsidRDefault="00AB36D3" w:rsidP="00AB36D3">
      <w:pPr>
        <w:numPr>
          <w:ilvl w:val="0"/>
          <w:numId w:val="1"/>
        </w:numPr>
        <w:rPr>
          <w:rFonts w:asciiTheme="majorBidi" w:hAnsiTheme="majorBidi" w:cstheme="majorBidi"/>
          <w:lang w:val="en-US"/>
        </w:rPr>
      </w:pPr>
      <w:r w:rsidRPr="00AB36D3">
        <w:rPr>
          <w:rFonts w:asciiTheme="majorBidi" w:hAnsiTheme="majorBidi" w:cstheme="majorBidi"/>
          <w:b/>
          <w:bCs/>
          <w:lang w:val="en-US"/>
        </w:rPr>
        <w:t>Fixations</w:t>
      </w:r>
      <w:r w:rsidRPr="0069462F">
        <w:rPr>
          <w:rFonts w:asciiTheme="majorBidi" w:hAnsiTheme="majorBidi" w:cstheme="majorBidi"/>
          <w:lang w:val="en-US"/>
        </w:rPr>
        <w:t>: Short pauses (about 200–250 milliseconds) where the eye stops to focus on a word.</w:t>
      </w:r>
    </w:p>
    <w:p w:rsidR="00AB36D3" w:rsidRPr="0069462F" w:rsidRDefault="00AB36D3" w:rsidP="00AB36D3">
      <w:pPr>
        <w:numPr>
          <w:ilvl w:val="0"/>
          <w:numId w:val="1"/>
        </w:numPr>
        <w:rPr>
          <w:rFonts w:asciiTheme="majorBidi" w:hAnsiTheme="majorBidi" w:cstheme="majorBidi"/>
          <w:lang w:val="en-US"/>
        </w:rPr>
      </w:pPr>
      <w:r w:rsidRPr="00AB36D3">
        <w:rPr>
          <w:rFonts w:asciiTheme="majorBidi" w:hAnsiTheme="majorBidi" w:cstheme="majorBidi"/>
          <w:b/>
          <w:bCs/>
          <w:lang w:val="en-US"/>
        </w:rPr>
        <w:t xml:space="preserve">Saccades: </w:t>
      </w:r>
      <w:r w:rsidRPr="0069462F">
        <w:rPr>
          <w:rFonts w:asciiTheme="majorBidi" w:hAnsiTheme="majorBidi" w:cstheme="majorBidi"/>
          <w:lang w:val="en-US"/>
        </w:rPr>
        <w:t>Quick jumps between those pauses.</w:t>
      </w:r>
    </w:p>
    <w:p w:rsidR="00AB36D3" w:rsidRPr="0069462F" w:rsidRDefault="00AB36D3" w:rsidP="0069462F">
      <w:pPr>
        <w:numPr>
          <w:ilvl w:val="0"/>
          <w:numId w:val="1"/>
        </w:numPr>
        <w:rPr>
          <w:rFonts w:asciiTheme="majorBidi" w:hAnsiTheme="majorBidi" w:cstheme="majorBidi"/>
          <w:lang w:val="en-US"/>
        </w:rPr>
      </w:pPr>
      <w:r w:rsidRPr="00AB36D3">
        <w:rPr>
          <w:rFonts w:asciiTheme="majorBidi" w:hAnsiTheme="majorBidi" w:cstheme="majorBidi"/>
          <w:b/>
          <w:bCs/>
          <w:lang w:val="en-US"/>
        </w:rPr>
        <w:t xml:space="preserve">Regressions: </w:t>
      </w:r>
      <w:r w:rsidRPr="0069462F">
        <w:rPr>
          <w:rFonts w:asciiTheme="majorBidi" w:hAnsiTheme="majorBidi" w:cstheme="majorBidi"/>
          <w:lang w:val="en-US"/>
        </w:rPr>
        <w:t>Small jumps backward when the brain realizes it didn't understand something.</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2. The Neurological Stage (The Brain)</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Once the eyes "photograph" the words, the information travels to the brain via the optic nerve. Three main areas of the brain's left hemisphere take over:</w:t>
      </w:r>
    </w:p>
    <w:p w:rsidR="00AB36D3" w:rsidRPr="00AB36D3" w:rsidRDefault="00AB36D3" w:rsidP="00AB36D3">
      <w:pPr>
        <w:numPr>
          <w:ilvl w:val="0"/>
          <w:numId w:val="2"/>
        </w:numPr>
        <w:rPr>
          <w:rFonts w:asciiTheme="majorBidi" w:hAnsiTheme="majorBidi" w:cstheme="majorBidi"/>
          <w:b/>
          <w:bCs/>
          <w:lang w:val="en-US"/>
        </w:rPr>
      </w:pPr>
      <w:r w:rsidRPr="00AB36D3">
        <w:rPr>
          <w:rFonts w:asciiTheme="majorBidi" w:hAnsiTheme="majorBidi" w:cstheme="majorBidi"/>
          <w:b/>
          <w:bCs/>
          <w:lang w:val="en-US"/>
        </w:rPr>
        <w:t xml:space="preserve">Visual Word Form Area: </w:t>
      </w:r>
      <w:r w:rsidRPr="0069462F">
        <w:rPr>
          <w:rFonts w:asciiTheme="majorBidi" w:hAnsiTheme="majorBidi" w:cstheme="majorBidi"/>
          <w:lang w:val="en-US"/>
        </w:rPr>
        <w:t>Recognizes the shapes of the letters.</w:t>
      </w:r>
    </w:p>
    <w:p w:rsidR="00AB36D3" w:rsidRPr="00AB36D3" w:rsidRDefault="00AB36D3" w:rsidP="00AB36D3">
      <w:pPr>
        <w:numPr>
          <w:ilvl w:val="0"/>
          <w:numId w:val="2"/>
        </w:numPr>
        <w:rPr>
          <w:rFonts w:asciiTheme="majorBidi" w:hAnsiTheme="majorBidi" w:cstheme="majorBidi"/>
          <w:b/>
          <w:bCs/>
          <w:lang w:val="en-US"/>
        </w:rPr>
      </w:pPr>
      <w:proofErr w:type="spellStart"/>
      <w:r w:rsidRPr="00AB36D3">
        <w:rPr>
          <w:rFonts w:asciiTheme="majorBidi" w:hAnsiTheme="majorBidi" w:cstheme="majorBidi"/>
          <w:b/>
          <w:bCs/>
          <w:lang w:val="en-US"/>
        </w:rPr>
        <w:t>Broca’s</w:t>
      </w:r>
      <w:proofErr w:type="spellEnd"/>
      <w:r w:rsidRPr="00AB36D3">
        <w:rPr>
          <w:rFonts w:asciiTheme="majorBidi" w:hAnsiTheme="majorBidi" w:cstheme="majorBidi"/>
          <w:b/>
          <w:bCs/>
          <w:lang w:val="en-US"/>
        </w:rPr>
        <w:t xml:space="preserve"> Area: </w:t>
      </w:r>
      <w:r w:rsidRPr="0069462F">
        <w:rPr>
          <w:rFonts w:asciiTheme="majorBidi" w:hAnsiTheme="majorBidi" w:cstheme="majorBidi"/>
          <w:lang w:val="en-US"/>
        </w:rPr>
        <w:t>Processes the "sound" of the words (even if you are reading silently).</w:t>
      </w:r>
    </w:p>
    <w:p w:rsidR="00AB36D3" w:rsidRPr="0069462F" w:rsidRDefault="00AB36D3" w:rsidP="0069462F">
      <w:pPr>
        <w:numPr>
          <w:ilvl w:val="0"/>
          <w:numId w:val="2"/>
        </w:numPr>
        <w:rPr>
          <w:rFonts w:asciiTheme="majorBidi" w:hAnsiTheme="majorBidi" w:cstheme="majorBidi"/>
          <w:b/>
          <w:bCs/>
          <w:lang w:val="en-US"/>
        </w:rPr>
      </w:pPr>
      <w:proofErr w:type="gramStart"/>
      <w:r w:rsidRPr="00AB36D3">
        <w:rPr>
          <w:rFonts w:asciiTheme="majorBidi" w:hAnsiTheme="majorBidi" w:cstheme="majorBidi"/>
          <w:b/>
          <w:bCs/>
          <w:lang w:val="en-US"/>
        </w:rPr>
        <w:t>Wernicke’s Area</w:t>
      </w:r>
      <w:proofErr w:type="gramEnd"/>
      <w:r w:rsidRPr="00AB36D3">
        <w:rPr>
          <w:rFonts w:asciiTheme="majorBidi" w:hAnsiTheme="majorBidi" w:cstheme="majorBidi"/>
          <w:b/>
          <w:bCs/>
          <w:lang w:val="en-US"/>
        </w:rPr>
        <w:t xml:space="preserve">: </w:t>
      </w:r>
      <w:r w:rsidRPr="0069462F">
        <w:rPr>
          <w:rFonts w:asciiTheme="majorBidi" w:hAnsiTheme="majorBidi" w:cstheme="majorBidi"/>
          <w:lang w:val="en-US"/>
        </w:rPr>
        <w:t>Connects those words to their actual meaning.</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3. The Cognitive Stage (The Interaction)</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This is where the actual "understanding" happens. This occurs through two simultaneous methods:</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A. Bottom-Up Processing</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Your brain looks at the letters C-A-T, recognizes the sounds, blends them into the word "cat," and then retrieves the image of a small feline from your memory. You are building meaning from the data up.</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lastRenderedPageBreak/>
        <w:t>B. Top-Down Processing</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 xml:space="preserve">Your brain uses context and experience. If you see the sentence </w:t>
      </w:r>
      <w:r w:rsidRPr="0069462F">
        <w:rPr>
          <w:rFonts w:asciiTheme="majorBidi" w:hAnsiTheme="majorBidi" w:cstheme="majorBidi"/>
          <w:i/>
          <w:iCs/>
          <w:lang w:val="en-US"/>
        </w:rPr>
        <w:t>"The cat sat on the..."</w:t>
      </w:r>
      <w:r w:rsidRPr="0069462F">
        <w:rPr>
          <w:rFonts w:asciiTheme="majorBidi" w:hAnsiTheme="majorBidi" w:cstheme="majorBidi"/>
          <w:lang w:val="en-US"/>
        </w:rPr>
        <w:t>, your brain already predicts the word "mat" or "floor" before your eyes even finish the jump. This makes reading faster.</w:t>
      </w:r>
    </w:p>
    <w:p w:rsidR="00AB36D3" w:rsidRPr="0069462F" w:rsidRDefault="00AB36D3" w:rsidP="0069462F">
      <w:pPr>
        <w:rPr>
          <w:rFonts w:asciiTheme="majorBidi" w:hAnsiTheme="majorBidi" w:cstheme="majorBidi"/>
          <w:lang w:val="en-US"/>
        </w:rPr>
      </w:pPr>
      <w:r w:rsidRPr="0069462F">
        <w:rPr>
          <w:rFonts w:asciiTheme="majorBidi" w:hAnsiTheme="majorBidi" w:cstheme="majorBidi"/>
          <w:lang w:val="en-US"/>
        </w:rPr>
        <w:t>Here are the essential reading activities categorized by the stage of the lesson:</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1. Pre-reading Activities (Preparing the Mind)</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The goal here is to activate schemata (background knowledge) and set a purpose.</w:t>
      </w:r>
    </w:p>
    <w:p w:rsidR="00AB36D3" w:rsidRPr="00AB36D3" w:rsidRDefault="00AB36D3" w:rsidP="00AB36D3">
      <w:pPr>
        <w:numPr>
          <w:ilvl w:val="0"/>
          <w:numId w:val="3"/>
        </w:numPr>
        <w:rPr>
          <w:rFonts w:asciiTheme="majorBidi" w:hAnsiTheme="majorBidi" w:cstheme="majorBidi"/>
          <w:b/>
          <w:bCs/>
          <w:lang w:val="en-US"/>
        </w:rPr>
      </w:pPr>
      <w:r w:rsidRPr="00AB36D3">
        <w:rPr>
          <w:rFonts w:asciiTheme="majorBidi" w:hAnsiTheme="majorBidi" w:cstheme="majorBidi"/>
          <w:b/>
          <w:bCs/>
          <w:lang w:val="en-US"/>
        </w:rPr>
        <w:t xml:space="preserve">Brainstorming: </w:t>
      </w:r>
      <w:r w:rsidRPr="0069462F">
        <w:rPr>
          <w:rFonts w:asciiTheme="majorBidi" w:hAnsiTheme="majorBidi" w:cstheme="majorBidi"/>
          <w:lang w:val="en-US"/>
        </w:rPr>
        <w:t>Students list everything they know about the topic.</w:t>
      </w:r>
    </w:p>
    <w:p w:rsidR="00AB36D3" w:rsidRPr="00AB36D3" w:rsidRDefault="00AB36D3" w:rsidP="00AB36D3">
      <w:pPr>
        <w:numPr>
          <w:ilvl w:val="0"/>
          <w:numId w:val="3"/>
        </w:numPr>
        <w:rPr>
          <w:rFonts w:asciiTheme="majorBidi" w:hAnsiTheme="majorBidi" w:cstheme="majorBidi"/>
          <w:b/>
          <w:bCs/>
          <w:lang w:val="en-US"/>
        </w:rPr>
      </w:pPr>
      <w:r w:rsidRPr="00AB36D3">
        <w:rPr>
          <w:rFonts w:asciiTheme="majorBidi" w:hAnsiTheme="majorBidi" w:cstheme="majorBidi"/>
          <w:b/>
          <w:bCs/>
          <w:lang w:val="en-US"/>
        </w:rPr>
        <w:t xml:space="preserve">Prediction: </w:t>
      </w:r>
      <w:r w:rsidRPr="0069462F">
        <w:rPr>
          <w:rFonts w:asciiTheme="majorBidi" w:hAnsiTheme="majorBidi" w:cstheme="majorBidi"/>
          <w:lang w:val="en-US"/>
        </w:rPr>
        <w:t>Looking at titles, images, or "digital thumbnails" to guess the content.</w:t>
      </w:r>
    </w:p>
    <w:p w:rsidR="00AB36D3" w:rsidRPr="00AB36D3" w:rsidRDefault="00AB36D3" w:rsidP="00AB36D3">
      <w:pPr>
        <w:numPr>
          <w:ilvl w:val="0"/>
          <w:numId w:val="3"/>
        </w:numPr>
        <w:rPr>
          <w:rFonts w:asciiTheme="majorBidi" w:hAnsiTheme="majorBidi" w:cstheme="majorBidi"/>
          <w:b/>
          <w:bCs/>
          <w:lang w:val="en-US"/>
        </w:rPr>
      </w:pPr>
      <w:r w:rsidRPr="00AB36D3">
        <w:rPr>
          <w:rFonts w:asciiTheme="majorBidi" w:hAnsiTheme="majorBidi" w:cstheme="majorBidi"/>
          <w:b/>
          <w:bCs/>
          <w:lang w:val="en-US"/>
        </w:rPr>
        <w:t xml:space="preserve">K-W-L Charts: </w:t>
      </w:r>
      <w:r w:rsidRPr="0069462F">
        <w:rPr>
          <w:rFonts w:asciiTheme="majorBidi" w:hAnsiTheme="majorBidi" w:cstheme="majorBidi"/>
          <w:lang w:val="en-US"/>
        </w:rPr>
        <w:t xml:space="preserve">Students fill in what they </w:t>
      </w:r>
      <w:proofErr w:type="gramStart"/>
      <w:r w:rsidRPr="0069462F">
        <w:rPr>
          <w:rFonts w:asciiTheme="majorBidi" w:hAnsiTheme="majorBidi" w:cstheme="majorBidi"/>
          <w:lang w:val="en-US"/>
        </w:rPr>
        <w:t>Know</w:t>
      </w:r>
      <w:proofErr w:type="gramEnd"/>
      <w:r w:rsidRPr="0069462F">
        <w:rPr>
          <w:rFonts w:asciiTheme="majorBidi" w:hAnsiTheme="majorBidi" w:cstheme="majorBidi"/>
          <w:lang w:val="en-US"/>
        </w:rPr>
        <w:t xml:space="preserve"> and what they Want to know.</w:t>
      </w:r>
    </w:p>
    <w:p w:rsidR="00AB36D3" w:rsidRPr="0069462F" w:rsidRDefault="00AB36D3" w:rsidP="00AB36D3">
      <w:pPr>
        <w:numPr>
          <w:ilvl w:val="0"/>
          <w:numId w:val="3"/>
        </w:numPr>
        <w:rPr>
          <w:rFonts w:asciiTheme="majorBidi" w:hAnsiTheme="majorBidi" w:cstheme="majorBidi"/>
          <w:lang w:val="en-US"/>
        </w:rPr>
      </w:pPr>
      <w:r w:rsidRPr="00AB36D3">
        <w:rPr>
          <w:rFonts w:asciiTheme="majorBidi" w:hAnsiTheme="majorBidi" w:cstheme="majorBidi"/>
          <w:b/>
          <w:bCs/>
          <w:lang w:val="en-US"/>
        </w:rPr>
        <w:t>Key Vocabulary Preview</w:t>
      </w:r>
      <w:r w:rsidRPr="0069462F">
        <w:rPr>
          <w:rFonts w:asciiTheme="majorBidi" w:hAnsiTheme="majorBidi" w:cstheme="majorBidi"/>
          <w:lang w:val="en-US"/>
        </w:rPr>
        <w:t>: Defining technical terms (especially in ESP) before the text is encountered.</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2. While-reading Activities (Engaging the Brain)</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These activities keep the reader "active" rather than passive.</w:t>
      </w:r>
    </w:p>
    <w:p w:rsidR="00AB36D3" w:rsidRPr="00AB36D3" w:rsidRDefault="00AB36D3" w:rsidP="00AB36D3">
      <w:pPr>
        <w:numPr>
          <w:ilvl w:val="0"/>
          <w:numId w:val="4"/>
        </w:numPr>
        <w:rPr>
          <w:rFonts w:asciiTheme="majorBidi" w:hAnsiTheme="majorBidi" w:cstheme="majorBidi"/>
          <w:b/>
          <w:bCs/>
          <w:lang w:val="en-US"/>
        </w:rPr>
      </w:pPr>
      <w:r w:rsidRPr="00AB36D3">
        <w:rPr>
          <w:rFonts w:asciiTheme="majorBidi" w:hAnsiTheme="majorBidi" w:cstheme="majorBidi"/>
          <w:b/>
          <w:bCs/>
          <w:lang w:val="en-US"/>
        </w:rPr>
        <w:t xml:space="preserve">Skimming &amp; </w:t>
      </w:r>
      <w:proofErr w:type="gramStart"/>
      <w:r w:rsidRPr="00AB36D3">
        <w:rPr>
          <w:rFonts w:asciiTheme="majorBidi" w:hAnsiTheme="majorBidi" w:cstheme="majorBidi"/>
          <w:b/>
          <w:bCs/>
          <w:lang w:val="en-US"/>
        </w:rPr>
        <w:t>Scanning</w:t>
      </w:r>
      <w:proofErr w:type="gramEnd"/>
      <w:r w:rsidRPr="00AB36D3">
        <w:rPr>
          <w:rFonts w:asciiTheme="majorBidi" w:hAnsiTheme="majorBidi" w:cstheme="majorBidi"/>
          <w:b/>
          <w:bCs/>
          <w:lang w:val="en-US"/>
        </w:rPr>
        <w:t xml:space="preserve">: * </w:t>
      </w:r>
      <w:r w:rsidRPr="00AB36D3">
        <w:rPr>
          <w:rFonts w:asciiTheme="majorBidi" w:hAnsiTheme="majorBidi" w:cstheme="majorBidi"/>
          <w:b/>
          <w:bCs/>
          <w:i/>
          <w:iCs/>
          <w:lang w:val="en-US"/>
        </w:rPr>
        <w:t>Activity:</w:t>
      </w:r>
      <w:r w:rsidRPr="00AB36D3">
        <w:rPr>
          <w:rFonts w:asciiTheme="majorBidi" w:hAnsiTheme="majorBidi" w:cstheme="majorBidi"/>
          <w:b/>
          <w:bCs/>
          <w:lang w:val="en-US"/>
        </w:rPr>
        <w:t xml:space="preserve"> </w:t>
      </w:r>
      <w:r w:rsidRPr="0069462F">
        <w:rPr>
          <w:rFonts w:asciiTheme="majorBidi" w:hAnsiTheme="majorBidi" w:cstheme="majorBidi"/>
          <w:lang w:val="en-US"/>
        </w:rPr>
        <w:t>Find three specific dates in 60 seconds (Scanning).</w:t>
      </w:r>
    </w:p>
    <w:p w:rsidR="00AB36D3" w:rsidRPr="00AB36D3" w:rsidRDefault="00AB36D3" w:rsidP="00AB36D3">
      <w:pPr>
        <w:numPr>
          <w:ilvl w:val="1"/>
          <w:numId w:val="4"/>
        </w:numPr>
        <w:rPr>
          <w:rFonts w:asciiTheme="majorBidi" w:hAnsiTheme="majorBidi" w:cstheme="majorBidi"/>
          <w:b/>
          <w:bCs/>
          <w:lang w:val="en-US"/>
        </w:rPr>
      </w:pPr>
      <w:r w:rsidRPr="00AB36D3">
        <w:rPr>
          <w:rFonts w:asciiTheme="majorBidi" w:hAnsiTheme="majorBidi" w:cstheme="majorBidi"/>
          <w:b/>
          <w:bCs/>
          <w:i/>
          <w:iCs/>
          <w:lang w:val="en-US"/>
        </w:rPr>
        <w:t>Activity:</w:t>
      </w:r>
      <w:r w:rsidRPr="00AB36D3">
        <w:rPr>
          <w:rFonts w:asciiTheme="majorBidi" w:hAnsiTheme="majorBidi" w:cstheme="majorBidi"/>
          <w:b/>
          <w:bCs/>
          <w:lang w:val="en-US"/>
        </w:rPr>
        <w:t xml:space="preserve"> Read the first sentence of each paragraph to find the main idea </w:t>
      </w:r>
      <w:r w:rsidRPr="0069462F">
        <w:rPr>
          <w:rFonts w:asciiTheme="majorBidi" w:hAnsiTheme="majorBidi" w:cstheme="majorBidi"/>
          <w:lang w:val="en-US"/>
        </w:rPr>
        <w:t>(Skimming).</w:t>
      </w:r>
    </w:p>
    <w:p w:rsidR="00AB36D3" w:rsidRPr="0069462F" w:rsidRDefault="00AB36D3" w:rsidP="00AB36D3">
      <w:pPr>
        <w:numPr>
          <w:ilvl w:val="0"/>
          <w:numId w:val="4"/>
        </w:numPr>
        <w:rPr>
          <w:rFonts w:asciiTheme="majorBidi" w:hAnsiTheme="majorBidi" w:cstheme="majorBidi"/>
          <w:lang w:val="en-US"/>
        </w:rPr>
      </w:pPr>
      <w:r w:rsidRPr="00AB36D3">
        <w:rPr>
          <w:rFonts w:asciiTheme="majorBidi" w:hAnsiTheme="majorBidi" w:cstheme="majorBidi"/>
          <w:b/>
          <w:bCs/>
          <w:lang w:val="en-US"/>
        </w:rPr>
        <w:t xml:space="preserve">Annotating: * In Print: </w:t>
      </w:r>
      <w:r w:rsidRPr="0069462F">
        <w:rPr>
          <w:rFonts w:asciiTheme="majorBidi" w:hAnsiTheme="majorBidi" w:cstheme="majorBidi"/>
          <w:lang w:val="en-US"/>
        </w:rPr>
        <w:t>Circling keywords and writing in the margins.</w:t>
      </w:r>
    </w:p>
    <w:p w:rsidR="00AB36D3" w:rsidRPr="00AB36D3" w:rsidRDefault="00AB36D3" w:rsidP="00AB36D3">
      <w:pPr>
        <w:numPr>
          <w:ilvl w:val="1"/>
          <w:numId w:val="4"/>
        </w:numPr>
        <w:rPr>
          <w:rFonts w:asciiTheme="majorBidi" w:hAnsiTheme="majorBidi" w:cstheme="majorBidi"/>
          <w:b/>
          <w:bCs/>
          <w:lang w:val="en-US"/>
        </w:rPr>
      </w:pPr>
      <w:r w:rsidRPr="00AB36D3">
        <w:rPr>
          <w:rFonts w:asciiTheme="majorBidi" w:hAnsiTheme="majorBidi" w:cstheme="majorBidi"/>
          <w:b/>
          <w:bCs/>
          <w:lang w:val="en-US"/>
        </w:rPr>
        <w:t xml:space="preserve">Digital: </w:t>
      </w:r>
      <w:r w:rsidRPr="0069462F">
        <w:rPr>
          <w:rFonts w:asciiTheme="majorBidi" w:hAnsiTheme="majorBidi" w:cstheme="majorBidi"/>
          <w:lang w:val="en-US"/>
        </w:rPr>
        <w:t>Using "Comment" tools or digital highlighters.</w:t>
      </w:r>
    </w:p>
    <w:p w:rsidR="00AB36D3" w:rsidRPr="0069462F" w:rsidRDefault="00AB36D3" w:rsidP="00AB36D3">
      <w:pPr>
        <w:numPr>
          <w:ilvl w:val="0"/>
          <w:numId w:val="4"/>
        </w:numPr>
        <w:rPr>
          <w:rFonts w:asciiTheme="majorBidi" w:hAnsiTheme="majorBidi" w:cstheme="majorBidi"/>
          <w:lang w:val="en-US"/>
        </w:rPr>
      </w:pPr>
      <w:r w:rsidRPr="00AB36D3">
        <w:rPr>
          <w:rFonts w:asciiTheme="majorBidi" w:hAnsiTheme="majorBidi" w:cstheme="majorBidi"/>
          <w:b/>
          <w:bCs/>
          <w:lang w:val="en-US"/>
        </w:rPr>
        <w:t>Think-</w:t>
      </w:r>
      <w:proofErr w:type="spellStart"/>
      <w:r w:rsidRPr="00AB36D3">
        <w:rPr>
          <w:rFonts w:asciiTheme="majorBidi" w:hAnsiTheme="majorBidi" w:cstheme="majorBidi"/>
          <w:b/>
          <w:bCs/>
          <w:lang w:val="en-US"/>
        </w:rPr>
        <w:t>Alouds</w:t>
      </w:r>
      <w:proofErr w:type="spellEnd"/>
      <w:r w:rsidRPr="00AB36D3">
        <w:rPr>
          <w:rFonts w:asciiTheme="majorBidi" w:hAnsiTheme="majorBidi" w:cstheme="majorBidi"/>
          <w:b/>
          <w:bCs/>
          <w:lang w:val="en-US"/>
        </w:rPr>
        <w:t xml:space="preserve">: </w:t>
      </w:r>
      <w:r w:rsidRPr="0069462F">
        <w:rPr>
          <w:rFonts w:asciiTheme="majorBidi" w:hAnsiTheme="majorBidi" w:cstheme="majorBidi"/>
          <w:lang w:val="en-US"/>
        </w:rPr>
        <w:t>Students verbalize their thought process as they read (e.g., "I see this word, and it reminds me of...").</w:t>
      </w:r>
    </w:p>
    <w:p w:rsidR="00AB36D3" w:rsidRPr="0069462F" w:rsidRDefault="00AB36D3" w:rsidP="00AB36D3">
      <w:pPr>
        <w:numPr>
          <w:ilvl w:val="0"/>
          <w:numId w:val="4"/>
        </w:numPr>
        <w:rPr>
          <w:rFonts w:asciiTheme="majorBidi" w:hAnsiTheme="majorBidi" w:cstheme="majorBidi"/>
          <w:lang w:val="en-US"/>
        </w:rPr>
      </w:pPr>
      <w:r w:rsidRPr="00AB36D3">
        <w:rPr>
          <w:rFonts w:asciiTheme="majorBidi" w:hAnsiTheme="majorBidi" w:cstheme="majorBidi"/>
          <w:b/>
          <w:bCs/>
          <w:lang w:val="en-US"/>
        </w:rPr>
        <w:t xml:space="preserve">Information Transfer: </w:t>
      </w:r>
      <w:r w:rsidRPr="0069462F">
        <w:rPr>
          <w:rFonts w:asciiTheme="majorBidi" w:hAnsiTheme="majorBidi" w:cstheme="majorBidi"/>
          <w:lang w:val="en-US"/>
        </w:rPr>
        <w:t>Filling out a table or a flow chart based on information in the text.</w:t>
      </w:r>
    </w:p>
    <w:p w:rsidR="00AB36D3" w:rsidRPr="00AB36D3" w:rsidRDefault="00AB36D3" w:rsidP="00AB36D3">
      <w:pPr>
        <w:rPr>
          <w:rFonts w:asciiTheme="majorBidi" w:hAnsiTheme="majorBidi" w:cstheme="majorBidi"/>
          <w:b/>
          <w:bCs/>
          <w:lang w:val="en-US"/>
        </w:rPr>
      </w:pPr>
      <w:r w:rsidRPr="00AB36D3">
        <w:rPr>
          <w:rFonts w:asciiTheme="majorBidi" w:hAnsiTheme="majorBidi" w:cstheme="majorBidi"/>
          <w:b/>
          <w:bCs/>
          <w:lang w:val="en-US"/>
        </w:rPr>
        <w:t>3. Post-reading Activities (Consolidating Knowledge)</w:t>
      </w:r>
    </w:p>
    <w:p w:rsidR="00AB36D3" w:rsidRPr="0069462F" w:rsidRDefault="00AB36D3" w:rsidP="00AB36D3">
      <w:pPr>
        <w:rPr>
          <w:rFonts w:asciiTheme="majorBidi" w:hAnsiTheme="majorBidi" w:cstheme="majorBidi"/>
          <w:lang w:val="en-US"/>
        </w:rPr>
      </w:pPr>
      <w:r w:rsidRPr="0069462F">
        <w:rPr>
          <w:rFonts w:asciiTheme="majorBidi" w:hAnsiTheme="majorBidi" w:cstheme="majorBidi"/>
          <w:lang w:val="en-US"/>
        </w:rPr>
        <w:t>These activities check comprehension and prepare students for the writing task.</w:t>
      </w:r>
    </w:p>
    <w:p w:rsidR="00AB36D3" w:rsidRPr="00AB36D3" w:rsidRDefault="00AB36D3" w:rsidP="00AB36D3">
      <w:pPr>
        <w:numPr>
          <w:ilvl w:val="0"/>
          <w:numId w:val="5"/>
        </w:numPr>
        <w:rPr>
          <w:rFonts w:asciiTheme="majorBidi" w:hAnsiTheme="majorBidi" w:cstheme="majorBidi"/>
          <w:b/>
          <w:bCs/>
          <w:lang w:val="en-US"/>
        </w:rPr>
      </w:pPr>
      <w:r w:rsidRPr="00AB36D3">
        <w:rPr>
          <w:rFonts w:asciiTheme="majorBidi" w:hAnsiTheme="majorBidi" w:cstheme="majorBidi"/>
          <w:b/>
          <w:bCs/>
          <w:lang w:val="en-US"/>
        </w:rPr>
        <w:t xml:space="preserve">Summarizing: </w:t>
      </w:r>
      <w:r w:rsidRPr="0069462F">
        <w:rPr>
          <w:rFonts w:asciiTheme="majorBidi" w:hAnsiTheme="majorBidi" w:cstheme="majorBidi"/>
          <w:lang w:val="en-US"/>
        </w:rPr>
        <w:t>Condensing the text into a single paragraph.</w:t>
      </w:r>
    </w:p>
    <w:p w:rsidR="00AB36D3" w:rsidRPr="0069462F" w:rsidRDefault="00AB36D3" w:rsidP="00AB36D3">
      <w:pPr>
        <w:numPr>
          <w:ilvl w:val="0"/>
          <w:numId w:val="5"/>
        </w:numPr>
        <w:rPr>
          <w:rFonts w:asciiTheme="majorBidi" w:hAnsiTheme="majorBidi" w:cstheme="majorBidi"/>
          <w:lang w:val="en-US"/>
        </w:rPr>
      </w:pPr>
      <w:r w:rsidRPr="00AB36D3">
        <w:rPr>
          <w:rFonts w:asciiTheme="majorBidi" w:hAnsiTheme="majorBidi" w:cstheme="majorBidi"/>
          <w:b/>
          <w:bCs/>
          <w:lang w:val="en-US"/>
        </w:rPr>
        <w:t xml:space="preserve">Questioning: </w:t>
      </w:r>
      <w:r w:rsidRPr="0069462F">
        <w:rPr>
          <w:rFonts w:asciiTheme="majorBidi" w:hAnsiTheme="majorBidi" w:cstheme="majorBidi"/>
          <w:lang w:val="en-US"/>
        </w:rPr>
        <w:t>Students create their own "comprehension questions" for their peers.</w:t>
      </w:r>
    </w:p>
    <w:p w:rsidR="00AB36D3" w:rsidRPr="00AB36D3" w:rsidRDefault="00AB36D3" w:rsidP="00AB36D3">
      <w:pPr>
        <w:numPr>
          <w:ilvl w:val="0"/>
          <w:numId w:val="5"/>
        </w:numPr>
        <w:rPr>
          <w:rFonts w:asciiTheme="majorBidi" w:hAnsiTheme="majorBidi" w:cstheme="majorBidi"/>
          <w:b/>
          <w:bCs/>
          <w:lang w:val="en-US"/>
        </w:rPr>
      </w:pPr>
      <w:r w:rsidRPr="00AB36D3">
        <w:rPr>
          <w:rFonts w:asciiTheme="majorBidi" w:hAnsiTheme="majorBidi" w:cstheme="majorBidi"/>
          <w:b/>
          <w:bCs/>
          <w:lang w:val="en-US"/>
        </w:rPr>
        <w:t xml:space="preserve">Critical Evaluation: </w:t>
      </w:r>
      <w:r w:rsidRPr="0069462F">
        <w:rPr>
          <w:rFonts w:asciiTheme="majorBidi" w:hAnsiTheme="majorBidi" w:cstheme="majorBidi"/>
          <w:lang w:val="en-US"/>
        </w:rPr>
        <w:t>Discussing whether they agree or disagree with the author.</w:t>
      </w:r>
    </w:p>
    <w:p w:rsidR="00AB36D3" w:rsidRDefault="00AB36D3" w:rsidP="00AB36D3">
      <w:pPr>
        <w:numPr>
          <w:ilvl w:val="0"/>
          <w:numId w:val="5"/>
        </w:numPr>
        <w:rPr>
          <w:rFonts w:asciiTheme="majorBidi" w:hAnsiTheme="majorBidi" w:cstheme="majorBidi"/>
          <w:b/>
          <w:bCs/>
          <w:lang w:val="en-US"/>
        </w:rPr>
      </w:pPr>
      <w:r w:rsidRPr="00AB36D3">
        <w:rPr>
          <w:rFonts w:asciiTheme="majorBidi" w:hAnsiTheme="majorBidi" w:cstheme="majorBidi"/>
          <w:b/>
          <w:bCs/>
          <w:lang w:val="en-US"/>
        </w:rPr>
        <w:t xml:space="preserve">Synthesis: </w:t>
      </w:r>
      <w:r w:rsidRPr="0069462F">
        <w:rPr>
          <w:rFonts w:asciiTheme="majorBidi" w:hAnsiTheme="majorBidi" w:cstheme="majorBidi"/>
          <w:lang w:val="en-US"/>
        </w:rPr>
        <w:t>Combining information from two different texts (a great way to compare a digital source vs. a printed one).</w:t>
      </w:r>
    </w:p>
    <w:p w:rsidR="0070667F" w:rsidRPr="0069462F" w:rsidRDefault="0069462F" w:rsidP="0069462F">
      <w:pPr>
        <w:ind w:left="360"/>
        <w:rPr>
          <w:rFonts w:asciiTheme="majorBidi" w:hAnsiTheme="majorBidi" w:cstheme="majorBidi"/>
          <w:b/>
          <w:bCs/>
          <w:lang w:val="en-US"/>
        </w:rPr>
      </w:pPr>
      <w:proofErr w:type="gramStart"/>
      <w:r>
        <w:rPr>
          <w:rFonts w:asciiTheme="majorBidi" w:hAnsiTheme="majorBidi" w:cstheme="majorBidi"/>
          <w:b/>
          <w:bCs/>
          <w:lang w:val="en-US"/>
        </w:rPr>
        <w:t>5.</w:t>
      </w:r>
      <w:r w:rsidR="0070667F" w:rsidRPr="0069462F">
        <w:rPr>
          <w:rFonts w:asciiTheme="majorBidi" w:hAnsiTheme="majorBidi" w:cstheme="majorBidi"/>
          <w:b/>
          <w:bCs/>
          <w:lang w:val="en-US"/>
        </w:rPr>
        <w:t>Pillars</w:t>
      </w:r>
      <w:proofErr w:type="gramEnd"/>
      <w:r w:rsidR="0070667F" w:rsidRPr="0069462F">
        <w:rPr>
          <w:rFonts w:asciiTheme="majorBidi" w:hAnsiTheme="majorBidi" w:cstheme="majorBidi"/>
          <w:b/>
          <w:bCs/>
          <w:lang w:val="en-US"/>
        </w:rPr>
        <w:t xml:space="preserve"> of reading</w:t>
      </w:r>
    </w:p>
    <w:p w:rsidR="0070667F" w:rsidRPr="0069462F" w:rsidRDefault="0069462F" w:rsidP="0070667F">
      <w:pPr>
        <w:rPr>
          <w:rFonts w:asciiTheme="majorBidi" w:hAnsiTheme="majorBidi" w:cstheme="majorBidi"/>
          <w:lang w:val="en-US"/>
        </w:rPr>
      </w:pPr>
      <w:r w:rsidRPr="0069462F">
        <w:rPr>
          <w:rFonts w:asciiTheme="majorBidi" w:hAnsiTheme="majorBidi" w:cstheme="majorBidi"/>
          <w:lang w:val="en-US"/>
        </w:rPr>
        <w:lastRenderedPageBreak/>
        <w:t>T</w:t>
      </w:r>
      <w:r w:rsidR="0070667F" w:rsidRPr="0069462F">
        <w:rPr>
          <w:rFonts w:asciiTheme="majorBidi" w:hAnsiTheme="majorBidi" w:cstheme="majorBidi"/>
          <w:lang w:val="en-US"/>
        </w:rPr>
        <w:t>he "Pillars of Reading" refers to the core components identified by educational researchers (notably the National Reading Panel) that are essential for a person to become a proficient reader.</w:t>
      </w:r>
    </w:p>
    <w:p w:rsidR="0070667F" w:rsidRPr="0069462F" w:rsidRDefault="0070667F" w:rsidP="0069462F">
      <w:pPr>
        <w:rPr>
          <w:rFonts w:asciiTheme="majorBidi" w:hAnsiTheme="majorBidi" w:cstheme="majorBidi"/>
          <w:lang w:val="en-US"/>
        </w:rPr>
      </w:pPr>
      <w:r w:rsidRPr="0069462F">
        <w:rPr>
          <w:rFonts w:asciiTheme="majorBidi" w:hAnsiTheme="majorBidi" w:cstheme="majorBidi"/>
          <w:lang w:val="en-US"/>
        </w:rPr>
        <w:t>If your comparative study focuses on teaching writing through reading, these pillars are the "building blocks" that allow students to move from simply seeing words to actually understanding and mimicking a writer's style.</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1. Phonemic Awareness</w:t>
      </w:r>
    </w:p>
    <w:p w:rsidR="0070667F" w:rsidRPr="0069462F" w:rsidRDefault="0070667F" w:rsidP="0070667F">
      <w:pPr>
        <w:rPr>
          <w:rFonts w:asciiTheme="majorBidi" w:hAnsiTheme="majorBidi" w:cstheme="majorBidi"/>
          <w:lang w:val="en-US"/>
        </w:rPr>
      </w:pPr>
      <w:r w:rsidRPr="0069462F">
        <w:rPr>
          <w:rFonts w:asciiTheme="majorBidi" w:hAnsiTheme="majorBidi" w:cstheme="majorBidi"/>
          <w:lang w:val="en-US"/>
        </w:rPr>
        <w:t>This is the ability to hear, identify, and manipulate individual sounds (phonemes) in spoken words. It is the foundation of the reading-writing connection. If a student can’t hear the "sounds," they will struggle to spell them in their writing.</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2. Phonics</w:t>
      </w:r>
    </w:p>
    <w:p w:rsidR="0070667F" w:rsidRPr="0069462F" w:rsidRDefault="0070667F" w:rsidP="0070667F">
      <w:pPr>
        <w:rPr>
          <w:rFonts w:asciiTheme="majorBidi" w:hAnsiTheme="majorBidi" w:cstheme="majorBidi"/>
        </w:rPr>
      </w:pPr>
      <w:r w:rsidRPr="0069462F">
        <w:rPr>
          <w:rFonts w:asciiTheme="majorBidi" w:hAnsiTheme="majorBidi" w:cstheme="majorBidi"/>
          <w:lang w:val="en-US"/>
        </w:rPr>
        <w:t xml:space="preserve">Phonics involves the relationship between letters (graphemes) and sounds. </w:t>
      </w:r>
      <w:r w:rsidRPr="0069462F">
        <w:rPr>
          <w:rFonts w:asciiTheme="majorBidi" w:hAnsiTheme="majorBidi" w:cstheme="majorBidi"/>
        </w:rPr>
        <w:t xml:space="preserve">This </w:t>
      </w:r>
      <w:proofErr w:type="spellStart"/>
      <w:r w:rsidRPr="0069462F">
        <w:rPr>
          <w:rFonts w:asciiTheme="majorBidi" w:hAnsiTheme="majorBidi" w:cstheme="majorBidi"/>
        </w:rPr>
        <w:t>is</w:t>
      </w:r>
      <w:proofErr w:type="spellEnd"/>
      <w:r w:rsidRPr="0069462F">
        <w:rPr>
          <w:rFonts w:asciiTheme="majorBidi" w:hAnsiTheme="majorBidi" w:cstheme="majorBidi"/>
        </w:rPr>
        <w:t xml:space="preserve"> the "code-</w:t>
      </w:r>
      <w:proofErr w:type="spellStart"/>
      <w:r w:rsidRPr="0069462F">
        <w:rPr>
          <w:rFonts w:asciiTheme="majorBidi" w:hAnsiTheme="majorBidi" w:cstheme="majorBidi"/>
        </w:rPr>
        <w:t>breaking</w:t>
      </w:r>
      <w:proofErr w:type="spellEnd"/>
      <w:r w:rsidRPr="0069462F">
        <w:rPr>
          <w:rFonts w:asciiTheme="majorBidi" w:hAnsiTheme="majorBidi" w:cstheme="majorBidi"/>
        </w:rPr>
        <w:t xml:space="preserve">" part of </w:t>
      </w:r>
      <w:proofErr w:type="spellStart"/>
      <w:r w:rsidRPr="0069462F">
        <w:rPr>
          <w:rFonts w:asciiTheme="majorBidi" w:hAnsiTheme="majorBidi" w:cstheme="majorBidi"/>
        </w:rPr>
        <w:t>reading</w:t>
      </w:r>
      <w:proofErr w:type="spellEnd"/>
      <w:r w:rsidRPr="0069462F">
        <w:rPr>
          <w:rFonts w:asciiTheme="majorBidi" w:hAnsiTheme="majorBidi" w:cstheme="majorBidi"/>
        </w:rPr>
        <w:t>.</w:t>
      </w:r>
    </w:p>
    <w:p w:rsidR="0070667F" w:rsidRPr="0069462F" w:rsidRDefault="0070667F" w:rsidP="0070667F">
      <w:pPr>
        <w:numPr>
          <w:ilvl w:val="0"/>
          <w:numId w:val="6"/>
        </w:numPr>
        <w:rPr>
          <w:rFonts w:asciiTheme="majorBidi" w:hAnsiTheme="majorBidi" w:cstheme="majorBidi"/>
          <w:lang w:val="en-US"/>
        </w:rPr>
      </w:pPr>
      <w:r w:rsidRPr="0069462F">
        <w:rPr>
          <w:rFonts w:asciiTheme="majorBidi" w:hAnsiTheme="majorBidi" w:cstheme="majorBidi"/>
          <w:lang w:val="en-US"/>
        </w:rPr>
        <w:t>Writing Link: A strong grasp of phonics allows students to encode words accurately when they transition from reading to drafting.</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3. Fluency</w:t>
      </w:r>
    </w:p>
    <w:p w:rsidR="0070667F" w:rsidRPr="0069462F" w:rsidRDefault="0070667F" w:rsidP="0070667F">
      <w:pPr>
        <w:rPr>
          <w:rFonts w:asciiTheme="majorBidi" w:hAnsiTheme="majorBidi" w:cstheme="majorBidi"/>
          <w:lang w:val="en-US"/>
        </w:rPr>
      </w:pPr>
      <w:r w:rsidRPr="0069462F">
        <w:rPr>
          <w:rFonts w:asciiTheme="majorBidi" w:hAnsiTheme="majorBidi" w:cstheme="majorBidi"/>
          <w:lang w:val="en-US"/>
        </w:rPr>
        <w:t>Fluency is the ability to read text accurately, quickly, and with proper expression (prosody).</w:t>
      </w:r>
    </w:p>
    <w:p w:rsidR="0070667F" w:rsidRPr="0069462F" w:rsidRDefault="0070667F" w:rsidP="0070667F">
      <w:pPr>
        <w:numPr>
          <w:ilvl w:val="0"/>
          <w:numId w:val="7"/>
        </w:numPr>
        <w:rPr>
          <w:rFonts w:asciiTheme="majorBidi" w:hAnsiTheme="majorBidi" w:cstheme="majorBidi"/>
          <w:lang w:val="en-US"/>
        </w:rPr>
      </w:pPr>
      <w:r w:rsidRPr="0069462F">
        <w:rPr>
          <w:rFonts w:asciiTheme="majorBidi" w:hAnsiTheme="majorBidi" w:cstheme="majorBidi"/>
          <w:lang w:val="en-US"/>
        </w:rPr>
        <w:t>The Cognitive Link: When a student reads fluently, their brain doesn't have to work hard to decode words. This frees up "mental space" to focus on the meaning and structure, which is vital when using a text as a model for writing.</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4. Vocabulary</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Vocabulary is the body of words a student knows.</w:t>
      </w:r>
    </w:p>
    <w:p w:rsidR="0070667F" w:rsidRPr="00790839" w:rsidRDefault="0070667F" w:rsidP="00790839">
      <w:pPr>
        <w:numPr>
          <w:ilvl w:val="0"/>
          <w:numId w:val="8"/>
        </w:numPr>
        <w:rPr>
          <w:rFonts w:asciiTheme="majorBidi" w:hAnsiTheme="majorBidi" w:cstheme="majorBidi"/>
          <w:lang w:val="en-US"/>
        </w:rPr>
      </w:pPr>
      <w:r w:rsidRPr="00790839">
        <w:rPr>
          <w:rFonts w:asciiTheme="majorBidi" w:hAnsiTheme="majorBidi" w:cstheme="majorBidi"/>
          <w:lang w:val="en-US"/>
        </w:rPr>
        <w:t>Digital vs. Print: digital texts allow for instant vocabulary lookup (hyperlinks/dictionaries), whereas printed texts require students to use context clues or physical dictionaries, which may lead to better long-term retention.</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5. Comprehension</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This is the "ultimate goal" of reading. It is the complex cognitive process where the reader integrates the text with their own knowledge to understand the message.</w:t>
      </w:r>
    </w:p>
    <w:p w:rsidR="0070667F" w:rsidRPr="00790839" w:rsidRDefault="0070667F" w:rsidP="0070667F">
      <w:pPr>
        <w:numPr>
          <w:ilvl w:val="0"/>
          <w:numId w:val="9"/>
        </w:numPr>
        <w:rPr>
          <w:rFonts w:asciiTheme="majorBidi" w:hAnsiTheme="majorBidi" w:cstheme="majorBidi"/>
          <w:lang w:val="en-US"/>
        </w:rPr>
      </w:pPr>
      <w:r w:rsidRPr="00790839">
        <w:rPr>
          <w:rFonts w:asciiTheme="majorBidi" w:hAnsiTheme="majorBidi" w:cstheme="majorBidi"/>
          <w:lang w:val="en-US"/>
        </w:rPr>
        <w:t xml:space="preserve">For Writing Instruction: Comprehension is the stage where a student realizes </w:t>
      </w:r>
      <w:r w:rsidRPr="00790839">
        <w:rPr>
          <w:rFonts w:asciiTheme="majorBidi" w:hAnsiTheme="majorBidi" w:cstheme="majorBidi"/>
          <w:i/>
          <w:iCs/>
          <w:lang w:val="en-US"/>
        </w:rPr>
        <w:t>how</w:t>
      </w:r>
      <w:r w:rsidRPr="00790839">
        <w:rPr>
          <w:rFonts w:asciiTheme="majorBidi" w:hAnsiTheme="majorBidi" w:cstheme="majorBidi"/>
          <w:lang w:val="en-US"/>
        </w:rPr>
        <w:t xml:space="preserve"> an author organized an argument, allowing them to replicate that organization in their own writing.</w:t>
      </w:r>
    </w:p>
    <w:p w:rsidR="0070667F" w:rsidRPr="000B1F9C" w:rsidRDefault="00790839" w:rsidP="0070667F">
      <w:pPr>
        <w:rPr>
          <w:rFonts w:asciiTheme="majorBidi" w:hAnsiTheme="majorBidi" w:cstheme="majorBidi"/>
          <w:b/>
          <w:bCs/>
          <w:lang w:val="en-US"/>
        </w:rPr>
      </w:pPr>
      <w:proofErr w:type="gramStart"/>
      <w:r>
        <w:rPr>
          <w:rFonts w:asciiTheme="majorBidi" w:hAnsiTheme="majorBidi" w:cstheme="majorBidi"/>
          <w:b/>
          <w:bCs/>
          <w:lang w:val="en-US"/>
        </w:rPr>
        <w:t>6.</w:t>
      </w:r>
      <w:r w:rsidR="0070667F" w:rsidRPr="000B1F9C">
        <w:rPr>
          <w:rFonts w:asciiTheme="majorBidi" w:hAnsiTheme="majorBidi" w:cstheme="majorBidi"/>
          <w:b/>
          <w:bCs/>
          <w:lang w:val="en-US"/>
        </w:rPr>
        <w:t>Building</w:t>
      </w:r>
      <w:proofErr w:type="gramEnd"/>
      <w:r w:rsidR="0070667F" w:rsidRPr="000B1F9C">
        <w:rPr>
          <w:rFonts w:asciiTheme="majorBidi" w:hAnsiTheme="majorBidi" w:cstheme="majorBidi"/>
          <w:b/>
          <w:bCs/>
          <w:lang w:val="en-US"/>
        </w:rPr>
        <w:t xml:space="preserve"> the Reading Habit</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Building a reading habit is less about "willpower" and more about system design. Especially for someone in academia, the goal is to shift reading from a "chore" to a "reflex."</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Here is a straightforward strategy to build a sustainable reading habit:</w:t>
      </w:r>
    </w:p>
    <w:p w:rsidR="0070667F" w:rsidRPr="0070667F" w:rsidRDefault="0070667F" w:rsidP="0070667F">
      <w:pPr>
        <w:rPr>
          <w:rFonts w:asciiTheme="majorBidi" w:hAnsiTheme="majorBidi" w:cstheme="majorBidi"/>
          <w:b/>
          <w:bCs/>
        </w:rPr>
      </w:pP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lastRenderedPageBreak/>
        <w:t>1. The "10-Page Rule" (Start Small)</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The biggest mistake is trying to read for an hour straight. Instead, commit to 10 pages per day.</w:t>
      </w:r>
    </w:p>
    <w:p w:rsidR="0070667F" w:rsidRPr="00790839" w:rsidRDefault="0070667F" w:rsidP="0070667F">
      <w:pPr>
        <w:numPr>
          <w:ilvl w:val="0"/>
          <w:numId w:val="10"/>
        </w:numPr>
        <w:rPr>
          <w:rFonts w:asciiTheme="majorBidi" w:hAnsiTheme="majorBidi" w:cstheme="majorBidi"/>
          <w:lang w:val="en-US"/>
        </w:rPr>
      </w:pPr>
      <w:r w:rsidRPr="00790839">
        <w:rPr>
          <w:rFonts w:asciiTheme="majorBidi" w:hAnsiTheme="majorBidi" w:cstheme="majorBidi"/>
          <w:lang w:val="en-US"/>
        </w:rPr>
        <w:t xml:space="preserve">The Logic: Ten pages </w:t>
      </w:r>
      <w:proofErr w:type="gramStart"/>
      <w:r w:rsidRPr="00790839">
        <w:rPr>
          <w:rFonts w:asciiTheme="majorBidi" w:hAnsiTheme="majorBidi" w:cstheme="majorBidi"/>
          <w:lang w:val="en-US"/>
        </w:rPr>
        <w:t>feels</w:t>
      </w:r>
      <w:proofErr w:type="gramEnd"/>
      <w:r w:rsidRPr="00790839">
        <w:rPr>
          <w:rFonts w:asciiTheme="majorBidi" w:hAnsiTheme="majorBidi" w:cstheme="majorBidi"/>
          <w:lang w:val="en-US"/>
        </w:rPr>
        <w:t xml:space="preserve"> easy, so you won’t procrastinate. However, 10 pages a day equals roughly 300 pages a month—that is one full book every 30 days.</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2. Environment Design: The "Cues"</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Your brain needs a physical signal that it is time to read.</w:t>
      </w:r>
    </w:p>
    <w:p w:rsidR="0070667F" w:rsidRPr="00790839" w:rsidRDefault="0070667F" w:rsidP="0070667F">
      <w:pPr>
        <w:numPr>
          <w:ilvl w:val="0"/>
          <w:numId w:val="11"/>
        </w:numPr>
        <w:rPr>
          <w:rFonts w:asciiTheme="majorBidi" w:hAnsiTheme="majorBidi" w:cstheme="majorBidi"/>
          <w:lang w:val="en-US"/>
        </w:rPr>
      </w:pPr>
      <w:r w:rsidRPr="00790839">
        <w:rPr>
          <w:rFonts w:asciiTheme="majorBidi" w:hAnsiTheme="majorBidi" w:cstheme="majorBidi"/>
          <w:lang w:val="en-US"/>
        </w:rPr>
        <w:t>Visibility: Never put your book in a drawer. Keep it on your pillow or next to your coffee machine.</w:t>
      </w:r>
    </w:p>
    <w:p w:rsidR="0070667F" w:rsidRPr="00790839" w:rsidRDefault="0070667F" w:rsidP="0070667F">
      <w:pPr>
        <w:numPr>
          <w:ilvl w:val="0"/>
          <w:numId w:val="11"/>
        </w:numPr>
        <w:rPr>
          <w:rFonts w:asciiTheme="majorBidi" w:hAnsiTheme="majorBidi" w:cstheme="majorBidi"/>
          <w:lang w:val="en-US"/>
        </w:rPr>
      </w:pPr>
      <w:r w:rsidRPr="00790839">
        <w:rPr>
          <w:rFonts w:asciiTheme="majorBidi" w:hAnsiTheme="majorBidi" w:cstheme="majorBidi"/>
          <w:lang w:val="en-US"/>
        </w:rPr>
        <w:t>The "Phone-Away" Zone: Designate one spot in your home (like a specific chair) where phones are forbidden and only reading is allowed.</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3. Use "Habit Stacking"</w:t>
      </w:r>
    </w:p>
    <w:p w:rsidR="0070667F" w:rsidRPr="00790839" w:rsidRDefault="0070667F" w:rsidP="0070667F">
      <w:pPr>
        <w:rPr>
          <w:rFonts w:asciiTheme="majorBidi" w:hAnsiTheme="majorBidi" w:cstheme="majorBidi"/>
        </w:rPr>
      </w:pPr>
      <w:r w:rsidRPr="00790839">
        <w:rPr>
          <w:rFonts w:asciiTheme="majorBidi" w:hAnsiTheme="majorBidi" w:cstheme="majorBidi"/>
          <w:lang w:val="en-US"/>
        </w:rPr>
        <w:t xml:space="preserve">Link reading to a habit you already have. </w:t>
      </w:r>
      <w:r w:rsidRPr="00790839">
        <w:rPr>
          <w:rFonts w:asciiTheme="majorBidi" w:hAnsiTheme="majorBidi" w:cstheme="majorBidi"/>
        </w:rPr>
        <w:t xml:space="preserve">This </w:t>
      </w:r>
      <w:proofErr w:type="spellStart"/>
      <w:r w:rsidRPr="00790839">
        <w:rPr>
          <w:rFonts w:asciiTheme="majorBidi" w:hAnsiTheme="majorBidi" w:cstheme="majorBidi"/>
        </w:rPr>
        <w:t>is</w:t>
      </w:r>
      <w:proofErr w:type="spellEnd"/>
      <w:r w:rsidRPr="00790839">
        <w:rPr>
          <w:rFonts w:asciiTheme="majorBidi" w:hAnsiTheme="majorBidi" w:cstheme="majorBidi"/>
        </w:rPr>
        <w:t xml:space="preserve"> a </w:t>
      </w:r>
      <w:proofErr w:type="spellStart"/>
      <w:r w:rsidRPr="00790839">
        <w:rPr>
          <w:rFonts w:asciiTheme="majorBidi" w:hAnsiTheme="majorBidi" w:cstheme="majorBidi"/>
        </w:rPr>
        <w:t>proven</w:t>
      </w:r>
      <w:proofErr w:type="spellEnd"/>
      <w:r w:rsidRPr="00790839">
        <w:rPr>
          <w:rFonts w:asciiTheme="majorBidi" w:hAnsiTheme="majorBidi" w:cstheme="majorBidi"/>
        </w:rPr>
        <w:t xml:space="preserve"> </w:t>
      </w:r>
      <w:proofErr w:type="spellStart"/>
      <w:r w:rsidRPr="00790839">
        <w:rPr>
          <w:rFonts w:asciiTheme="majorBidi" w:hAnsiTheme="majorBidi" w:cstheme="majorBidi"/>
        </w:rPr>
        <w:t>psychological</w:t>
      </w:r>
      <w:proofErr w:type="spellEnd"/>
      <w:r w:rsidRPr="00790839">
        <w:rPr>
          <w:rFonts w:asciiTheme="majorBidi" w:hAnsiTheme="majorBidi" w:cstheme="majorBidi"/>
        </w:rPr>
        <w:t xml:space="preserve"> technique:</w:t>
      </w:r>
    </w:p>
    <w:p w:rsidR="0070667F" w:rsidRPr="00790839" w:rsidRDefault="0070667F" w:rsidP="0070667F">
      <w:pPr>
        <w:numPr>
          <w:ilvl w:val="0"/>
          <w:numId w:val="12"/>
        </w:numPr>
        <w:rPr>
          <w:rFonts w:asciiTheme="majorBidi" w:hAnsiTheme="majorBidi" w:cstheme="majorBidi"/>
          <w:lang w:val="en-US"/>
        </w:rPr>
      </w:pPr>
      <w:r w:rsidRPr="00790839">
        <w:rPr>
          <w:rFonts w:asciiTheme="majorBidi" w:hAnsiTheme="majorBidi" w:cstheme="majorBidi"/>
          <w:i/>
          <w:iCs/>
          <w:lang w:val="en-US"/>
        </w:rPr>
        <w:t>“After I pour my morning coffee, I will read 5 pages.”</w:t>
      </w:r>
    </w:p>
    <w:p w:rsidR="0070667F" w:rsidRPr="00790839" w:rsidRDefault="0070667F" w:rsidP="0070667F">
      <w:pPr>
        <w:numPr>
          <w:ilvl w:val="0"/>
          <w:numId w:val="12"/>
        </w:numPr>
        <w:rPr>
          <w:rFonts w:asciiTheme="majorBidi" w:hAnsiTheme="majorBidi" w:cstheme="majorBidi"/>
          <w:lang w:val="en-US"/>
        </w:rPr>
      </w:pPr>
      <w:r w:rsidRPr="00790839">
        <w:rPr>
          <w:rFonts w:asciiTheme="majorBidi" w:hAnsiTheme="majorBidi" w:cstheme="majorBidi"/>
          <w:i/>
          <w:iCs/>
          <w:lang w:val="en-US"/>
        </w:rPr>
        <w:t>“After I lie down in bed, I will read for 10 minutes.”</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4. The "Alt-Format" Strategy</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To keep the habit alive during busy days, use different formats:</w:t>
      </w:r>
    </w:p>
    <w:p w:rsidR="0070667F" w:rsidRPr="00790839" w:rsidRDefault="0070667F" w:rsidP="0070667F">
      <w:pPr>
        <w:numPr>
          <w:ilvl w:val="0"/>
          <w:numId w:val="13"/>
        </w:numPr>
        <w:rPr>
          <w:rFonts w:asciiTheme="majorBidi" w:hAnsiTheme="majorBidi" w:cstheme="majorBidi"/>
          <w:lang w:val="en-US"/>
        </w:rPr>
      </w:pPr>
      <w:r w:rsidRPr="00790839">
        <w:rPr>
          <w:rFonts w:asciiTheme="majorBidi" w:hAnsiTheme="majorBidi" w:cstheme="majorBidi"/>
          <w:lang w:val="en-US"/>
        </w:rPr>
        <w:t>Printed: For deep focus and "Mathematical Didactics" study.</w:t>
      </w:r>
    </w:p>
    <w:p w:rsidR="0070667F" w:rsidRPr="00790839" w:rsidRDefault="0070667F" w:rsidP="0070667F">
      <w:pPr>
        <w:numPr>
          <w:ilvl w:val="0"/>
          <w:numId w:val="13"/>
        </w:numPr>
        <w:rPr>
          <w:rFonts w:asciiTheme="majorBidi" w:hAnsiTheme="majorBidi" w:cstheme="majorBidi"/>
          <w:lang w:val="en-US"/>
        </w:rPr>
      </w:pPr>
      <w:r w:rsidRPr="00790839">
        <w:rPr>
          <w:rFonts w:asciiTheme="majorBidi" w:hAnsiTheme="majorBidi" w:cstheme="majorBidi"/>
          <w:lang w:val="en-US"/>
        </w:rPr>
        <w:t>Digital: For commuting or quick breaks.</w:t>
      </w:r>
    </w:p>
    <w:p w:rsidR="0070667F" w:rsidRPr="00790839" w:rsidRDefault="0070667F" w:rsidP="00790839">
      <w:pPr>
        <w:numPr>
          <w:ilvl w:val="0"/>
          <w:numId w:val="13"/>
        </w:numPr>
        <w:rPr>
          <w:rFonts w:asciiTheme="majorBidi" w:hAnsiTheme="majorBidi" w:cstheme="majorBidi"/>
          <w:lang w:val="en-US"/>
        </w:rPr>
      </w:pPr>
      <w:r w:rsidRPr="00790839">
        <w:rPr>
          <w:rFonts w:asciiTheme="majorBidi" w:hAnsiTheme="majorBidi" w:cstheme="majorBidi"/>
          <w:lang w:val="en-US"/>
        </w:rPr>
        <w:t>Audio: For when you are walking or driving. This keeps the "story" or "information" moving in your head even when your eyes are busy.</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5. Curate Your "Reading List"</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 xml:space="preserve">Don't read what you </w:t>
      </w:r>
      <w:r w:rsidRPr="00790839">
        <w:rPr>
          <w:rFonts w:asciiTheme="majorBidi" w:hAnsiTheme="majorBidi" w:cstheme="majorBidi"/>
          <w:i/>
          <w:iCs/>
          <w:lang w:val="en-US"/>
        </w:rPr>
        <w:t>think</w:t>
      </w:r>
      <w:r w:rsidRPr="00790839">
        <w:rPr>
          <w:rFonts w:asciiTheme="majorBidi" w:hAnsiTheme="majorBidi" w:cstheme="majorBidi"/>
          <w:lang w:val="en-US"/>
        </w:rPr>
        <w:t xml:space="preserve"> you should read; read what actually interests you.</w:t>
      </w:r>
    </w:p>
    <w:p w:rsidR="0070667F" w:rsidRPr="00790839" w:rsidRDefault="0070667F" w:rsidP="0070667F">
      <w:pPr>
        <w:numPr>
          <w:ilvl w:val="0"/>
          <w:numId w:val="14"/>
        </w:numPr>
        <w:rPr>
          <w:rFonts w:asciiTheme="majorBidi" w:hAnsiTheme="majorBidi" w:cstheme="majorBidi"/>
          <w:lang w:val="en-US"/>
        </w:rPr>
      </w:pPr>
      <w:r w:rsidRPr="00790839">
        <w:rPr>
          <w:rFonts w:asciiTheme="majorBidi" w:hAnsiTheme="majorBidi" w:cstheme="majorBidi"/>
          <w:lang w:val="en-US"/>
        </w:rPr>
        <w:t>The 50-Page Test: If a book hasn't captured your interest by page 50, drop it. Forcing yourself to finish a boring book is the fastest way to kill a reading habit.</w:t>
      </w:r>
    </w:p>
    <w:p w:rsidR="0070667F" w:rsidRPr="0070667F" w:rsidRDefault="0070667F" w:rsidP="0070667F">
      <w:pPr>
        <w:rPr>
          <w:rFonts w:asciiTheme="majorBidi" w:hAnsiTheme="majorBidi" w:cstheme="majorBidi"/>
          <w:b/>
          <w:bCs/>
        </w:rPr>
      </w:pP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6. Track Your Progress</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Visible progress triggers dopamine, which makes the habit stick.</w:t>
      </w:r>
    </w:p>
    <w:p w:rsidR="0070667F" w:rsidRPr="00790839" w:rsidRDefault="0070667F" w:rsidP="0070667F">
      <w:pPr>
        <w:numPr>
          <w:ilvl w:val="0"/>
          <w:numId w:val="15"/>
        </w:numPr>
        <w:rPr>
          <w:rFonts w:asciiTheme="majorBidi" w:hAnsiTheme="majorBidi" w:cstheme="majorBidi"/>
          <w:lang w:val="en-US"/>
        </w:rPr>
      </w:pPr>
      <w:r w:rsidRPr="00790839">
        <w:rPr>
          <w:rFonts w:asciiTheme="majorBidi" w:hAnsiTheme="majorBidi" w:cstheme="majorBidi"/>
          <w:lang w:val="en-US"/>
        </w:rPr>
        <w:t>Use an app (like Goodreads) or a simple paper log.</w:t>
      </w:r>
    </w:p>
    <w:p w:rsidR="0070667F" w:rsidRPr="00790839" w:rsidRDefault="0070667F" w:rsidP="0070667F">
      <w:pPr>
        <w:numPr>
          <w:ilvl w:val="0"/>
          <w:numId w:val="15"/>
        </w:numPr>
        <w:rPr>
          <w:rFonts w:asciiTheme="majorBidi" w:hAnsiTheme="majorBidi" w:cstheme="majorBidi"/>
          <w:lang w:val="en-US"/>
        </w:rPr>
      </w:pPr>
      <w:r w:rsidRPr="00790839">
        <w:rPr>
          <w:rFonts w:asciiTheme="majorBidi" w:hAnsiTheme="majorBidi" w:cstheme="majorBidi"/>
          <w:lang w:val="en-US"/>
        </w:rPr>
        <w:t>Don't Break the Chain: Mark an 'X' on a calendar for every day you read. Your only goal is to not have a gap in those 'X's.</w:t>
      </w:r>
    </w:p>
    <w:p w:rsidR="00790839" w:rsidRDefault="00790839" w:rsidP="0070667F">
      <w:pPr>
        <w:rPr>
          <w:rFonts w:asciiTheme="majorBidi" w:hAnsiTheme="majorBidi" w:cstheme="majorBidi"/>
          <w:lang w:val="en-US"/>
        </w:rPr>
      </w:pPr>
    </w:p>
    <w:p w:rsidR="00790839" w:rsidRPr="00790839" w:rsidRDefault="00790839" w:rsidP="0070667F">
      <w:pPr>
        <w:rPr>
          <w:rFonts w:asciiTheme="majorBidi" w:hAnsiTheme="majorBidi" w:cstheme="majorBidi"/>
          <w:b/>
          <w:bCs/>
          <w:lang w:val="en-US"/>
        </w:rPr>
      </w:pPr>
      <w:r w:rsidRPr="00790839">
        <w:rPr>
          <w:rFonts w:asciiTheme="majorBidi" w:hAnsiTheme="majorBidi" w:cstheme="majorBidi"/>
          <w:b/>
          <w:bCs/>
          <w:lang w:val="en-US"/>
        </w:rPr>
        <w:lastRenderedPageBreak/>
        <w:t>7. Reading in Relation to other Skills</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Reading is often called the "master skill" because it does not exist in isolation. In academic linguistics and ESP, we view language through the Integrated Skills Approach, where reading acts as the primary "input" that fuels "output" in writing, speaking, and listening.</w:t>
      </w:r>
    </w:p>
    <w:p w:rsidR="0070667F" w:rsidRPr="00790839" w:rsidRDefault="0070667F" w:rsidP="00790839">
      <w:pPr>
        <w:rPr>
          <w:rFonts w:asciiTheme="majorBidi" w:hAnsiTheme="majorBidi" w:cstheme="majorBidi"/>
          <w:lang w:val="en-US"/>
        </w:rPr>
      </w:pPr>
      <w:r w:rsidRPr="00790839">
        <w:rPr>
          <w:rFonts w:asciiTheme="majorBidi" w:hAnsiTheme="majorBidi" w:cstheme="majorBidi"/>
          <w:lang w:val="en-US"/>
        </w:rPr>
        <w:t>Here is how reading relates to and enhances the other three core language skills:</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1. Reading and Writing (The Input-Output Loop)</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This is the strongest relationship. Reading is the "nourishment" for writing.</w:t>
      </w:r>
    </w:p>
    <w:p w:rsidR="0070667F" w:rsidRPr="00790839" w:rsidRDefault="0070667F" w:rsidP="0070667F">
      <w:pPr>
        <w:numPr>
          <w:ilvl w:val="0"/>
          <w:numId w:val="16"/>
        </w:numPr>
        <w:rPr>
          <w:rFonts w:asciiTheme="majorBidi" w:hAnsiTheme="majorBidi" w:cstheme="majorBidi"/>
          <w:lang w:val="en-US"/>
        </w:rPr>
      </w:pPr>
      <w:r w:rsidRPr="0070667F">
        <w:rPr>
          <w:rFonts w:asciiTheme="majorBidi" w:hAnsiTheme="majorBidi" w:cstheme="majorBidi"/>
          <w:b/>
          <w:bCs/>
          <w:lang w:val="en-US"/>
        </w:rPr>
        <w:t xml:space="preserve">Structural Modeling: </w:t>
      </w:r>
      <w:r w:rsidRPr="00790839">
        <w:rPr>
          <w:rFonts w:asciiTheme="majorBidi" w:hAnsiTheme="majorBidi" w:cstheme="majorBidi"/>
          <w:lang w:val="en-US"/>
        </w:rPr>
        <w:t>By reading, students subconsciously learn how to organize a paragraph, use transition words, and structure a bibliography.</w:t>
      </w:r>
    </w:p>
    <w:p w:rsidR="0070667F" w:rsidRPr="00790839" w:rsidRDefault="0070667F" w:rsidP="0070667F">
      <w:pPr>
        <w:numPr>
          <w:ilvl w:val="0"/>
          <w:numId w:val="16"/>
        </w:numPr>
        <w:rPr>
          <w:rFonts w:asciiTheme="majorBidi" w:hAnsiTheme="majorBidi" w:cstheme="majorBidi"/>
          <w:lang w:val="en-US"/>
        </w:rPr>
      </w:pPr>
      <w:r w:rsidRPr="0070667F">
        <w:rPr>
          <w:rFonts w:asciiTheme="majorBidi" w:hAnsiTheme="majorBidi" w:cstheme="majorBidi"/>
          <w:b/>
          <w:bCs/>
          <w:lang w:val="en-US"/>
        </w:rPr>
        <w:t xml:space="preserve">The "Writer's Eye": </w:t>
      </w:r>
      <w:r w:rsidRPr="00790839">
        <w:rPr>
          <w:rFonts w:asciiTheme="majorBidi" w:hAnsiTheme="majorBidi" w:cstheme="majorBidi"/>
          <w:lang w:val="en-US"/>
        </w:rPr>
        <w:t>When students read, they notice how an author handles complex ideas. In your study, this is why using printed or digital texts is the first step before asking students to produce their own written work.</w:t>
      </w:r>
    </w:p>
    <w:p w:rsidR="0070667F" w:rsidRPr="00790839" w:rsidRDefault="0070667F" w:rsidP="0070667F">
      <w:pPr>
        <w:numPr>
          <w:ilvl w:val="0"/>
          <w:numId w:val="16"/>
        </w:numPr>
        <w:rPr>
          <w:rFonts w:asciiTheme="majorBidi" w:hAnsiTheme="majorBidi" w:cstheme="majorBidi"/>
          <w:lang w:val="en-US"/>
        </w:rPr>
      </w:pPr>
      <w:r w:rsidRPr="0070667F">
        <w:rPr>
          <w:rFonts w:asciiTheme="majorBidi" w:hAnsiTheme="majorBidi" w:cstheme="majorBidi"/>
          <w:b/>
          <w:bCs/>
          <w:lang w:val="en-US"/>
        </w:rPr>
        <w:t xml:space="preserve">Vocabulary Acquisition: </w:t>
      </w:r>
      <w:r w:rsidRPr="00790839">
        <w:rPr>
          <w:rFonts w:asciiTheme="majorBidi" w:hAnsiTheme="majorBidi" w:cstheme="majorBidi"/>
          <w:lang w:val="en-US"/>
        </w:rPr>
        <w:t>Reading provides the words; writing provides the practice of using them.</w:t>
      </w:r>
    </w:p>
    <w:p w:rsidR="0070667F" w:rsidRPr="0070667F" w:rsidRDefault="0070667F" w:rsidP="00790839">
      <w:pPr>
        <w:rPr>
          <w:rFonts w:asciiTheme="majorBidi" w:hAnsiTheme="majorBidi" w:cstheme="majorBidi"/>
          <w:b/>
          <w:bCs/>
          <w:lang w:val="en-US"/>
        </w:rPr>
      </w:pPr>
      <w:r w:rsidRPr="0070667F">
        <w:rPr>
          <w:rFonts w:asciiTheme="majorBidi" w:hAnsiTheme="majorBidi" w:cstheme="majorBidi"/>
          <w:b/>
          <w:bCs/>
          <w:lang w:val="en-US"/>
        </w:rPr>
        <w:t xml:space="preserve">2. Reading and Speaking </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Reading provides the content and the confidence needed for effective speaking.</w:t>
      </w:r>
    </w:p>
    <w:p w:rsidR="0070667F" w:rsidRPr="00790839" w:rsidRDefault="0070667F" w:rsidP="00790839">
      <w:pPr>
        <w:numPr>
          <w:ilvl w:val="0"/>
          <w:numId w:val="17"/>
        </w:numPr>
        <w:rPr>
          <w:rFonts w:asciiTheme="majorBidi" w:hAnsiTheme="majorBidi" w:cstheme="majorBidi"/>
          <w:lang w:val="en-US"/>
        </w:rPr>
      </w:pPr>
      <w:r w:rsidRPr="0070667F">
        <w:rPr>
          <w:rFonts w:asciiTheme="majorBidi" w:hAnsiTheme="majorBidi" w:cstheme="majorBidi"/>
          <w:b/>
          <w:bCs/>
          <w:lang w:val="en-US"/>
        </w:rPr>
        <w:t xml:space="preserve">Information Provision: </w:t>
      </w:r>
      <w:r w:rsidRPr="00790839">
        <w:rPr>
          <w:rFonts w:asciiTheme="majorBidi" w:hAnsiTheme="majorBidi" w:cstheme="majorBidi"/>
          <w:lang w:val="en-US"/>
        </w:rPr>
        <w:t xml:space="preserve">You cannot speak about </w:t>
      </w:r>
      <w:r w:rsidR="00790839">
        <w:rPr>
          <w:rFonts w:asciiTheme="majorBidi" w:hAnsiTheme="majorBidi" w:cstheme="majorBidi"/>
          <w:lang w:val="en-US"/>
        </w:rPr>
        <w:t>a topic</w:t>
      </w:r>
      <w:r w:rsidRPr="00790839">
        <w:rPr>
          <w:rFonts w:asciiTheme="majorBidi" w:hAnsiTheme="majorBidi" w:cstheme="majorBidi"/>
          <w:lang w:val="en-US"/>
        </w:rPr>
        <w:t xml:space="preserve"> if you haven't first read the theory.</w:t>
      </w:r>
    </w:p>
    <w:p w:rsidR="0070667F" w:rsidRPr="0070667F" w:rsidRDefault="0070667F" w:rsidP="0070667F">
      <w:pPr>
        <w:numPr>
          <w:ilvl w:val="0"/>
          <w:numId w:val="17"/>
        </w:numPr>
        <w:rPr>
          <w:rFonts w:asciiTheme="majorBidi" w:hAnsiTheme="majorBidi" w:cstheme="majorBidi"/>
          <w:b/>
          <w:bCs/>
          <w:lang w:val="en-US"/>
        </w:rPr>
      </w:pPr>
      <w:r w:rsidRPr="0070667F">
        <w:rPr>
          <w:rFonts w:asciiTheme="majorBidi" w:hAnsiTheme="majorBidi" w:cstheme="majorBidi"/>
          <w:b/>
          <w:bCs/>
          <w:lang w:val="en-US"/>
        </w:rPr>
        <w:t xml:space="preserve">Pronunciation and Prosody: </w:t>
      </w:r>
      <w:r w:rsidRPr="00790839">
        <w:rPr>
          <w:rFonts w:asciiTheme="majorBidi" w:hAnsiTheme="majorBidi" w:cstheme="majorBidi"/>
          <w:lang w:val="en-US"/>
        </w:rPr>
        <w:t>When students read aloud (or follow a digital text while listening to audio), they learn the rhythm and intonation of the language.</w:t>
      </w:r>
    </w:p>
    <w:p w:rsidR="0070667F" w:rsidRPr="00790839" w:rsidRDefault="0070667F" w:rsidP="0070667F">
      <w:pPr>
        <w:numPr>
          <w:ilvl w:val="0"/>
          <w:numId w:val="17"/>
        </w:numPr>
        <w:rPr>
          <w:rFonts w:asciiTheme="majorBidi" w:hAnsiTheme="majorBidi" w:cstheme="majorBidi"/>
          <w:lang w:val="en-US"/>
        </w:rPr>
      </w:pPr>
      <w:r w:rsidRPr="0070667F">
        <w:rPr>
          <w:rFonts w:asciiTheme="majorBidi" w:hAnsiTheme="majorBidi" w:cstheme="majorBidi"/>
          <w:b/>
          <w:bCs/>
          <w:lang w:val="en-US"/>
        </w:rPr>
        <w:t xml:space="preserve">Expansion of Ideas: </w:t>
      </w:r>
      <w:r w:rsidRPr="00790839">
        <w:rPr>
          <w:rFonts w:asciiTheme="majorBidi" w:hAnsiTheme="majorBidi" w:cstheme="majorBidi"/>
          <w:lang w:val="en-US"/>
        </w:rPr>
        <w:t>Reading exposes students to different viewpoints, allowing them to participate in debates and academic discussions more effectively.</w:t>
      </w:r>
    </w:p>
    <w:p w:rsidR="0070667F" w:rsidRPr="0070667F" w:rsidRDefault="0070667F" w:rsidP="0070667F">
      <w:pPr>
        <w:rPr>
          <w:rFonts w:asciiTheme="majorBidi" w:hAnsiTheme="majorBidi" w:cstheme="majorBidi"/>
          <w:b/>
          <w:bCs/>
          <w:lang w:val="en-US"/>
        </w:rPr>
      </w:pPr>
      <w:r w:rsidRPr="0070667F">
        <w:rPr>
          <w:rFonts w:asciiTheme="majorBidi" w:hAnsiTheme="majorBidi" w:cstheme="majorBidi"/>
          <w:b/>
          <w:bCs/>
          <w:lang w:val="en-US"/>
        </w:rPr>
        <w:t>3. Reading and Listening (The Decoding Connection)</w:t>
      </w:r>
    </w:p>
    <w:p w:rsidR="0070667F" w:rsidRPr="00790839" w:rsidRDefault="0070667F" w:rsidP="0070667F">
      <w:pPr>
        <w:rPr>
          <w:rFonts w:asciiTheme="majorBidi" w:hAnsiTheme="majorBidi" w:cstheme="majorBidi"/>
          <w:lang w:val="en-US"/>
        </w:rPr>
      </w:pPr>
      <w:r w:rsidRPr="00790839">
        <w:rPr>
          <w:rFonts w:asciiTheme="majorBidi" w:hAnsiTheme="majorBidi" w:cstheme="majorBidi"/>
          <w:lang w:val="en-US"/>
        </w:rPr>
        <w:t>Both are receptive skills, but they support each other through "mental mapping."</w:t>
      </w:r>
    </w:p>
    <w:p w:rsidR="0070667F" w:rsidRPr="00790839" w:rsidRDefault="0070667F" w:rsidP="0070667F">
      <w:pPr>
        <w:numPr>
          <w:ilvl w:val="0"/>
          <w:numId w:val="18"/>
        </w:numPr>
        <w:rPr>
          <w:rFonts w:asciiTheme="majorBidi" w:hAnsiTheme="majorBidi" w:cstheme="majorBidi"/>
          <w:lang w:val="en-US"/>
        </w:rPr>
      </w:pPr>
      <w:r w:rsidRPr="0070667F">
        <w:rPr>
          <w:rFonts w:asciiTheme="majorBidi" w:hAnsiTheme="majorBidi" w:cstheme="majorBidi"/>
          <w:b/>
          <w:bCs/>
          <w:lang w:val="en-US"/>
        </w:rPr>
        <w:t xml:space="preserve">Reinforcement: </w:t>
      </w:r>
      <w:r w:rsidRPr="00790839">
        <w:rPr>
          <w:rFonts w:asciiTheme="majorBidi" w:hAnsiTheme="majorBidi" w:cstheme="majorBidi"/>
          <w:lang w:val="en-US"/>
        </w:rPr>
        <w:t>Seeing a word in print while hearing it spoken (as in digital subtitled videos) creates a stronger neural connection than doing just one.</w:t>
      </w:r>
    </w:p>
    <w:p w:rsidR="0070667F" w:rsidRPr="00790839" w:rsidRDefault="0070667F" w:rsidP="0070667F">
      <w:pPr>
        <w:numPr>
          <w:ilvl w:val="0"/>
          <w:numId w:val="18"/>
        </w:numPr>
        <w:rPr>
          <w:rFonts w:asciiTheme="majorBidi" w:hAnsiTheme="majorBidi" w:cstheme="majorBidi"/>
          <w:lang w:val="en-US"/>
        </w:rPr>
      </w:pPr>
      <w:r w:rsidRPr="0070667F">
        <w:rPr>
          <w:rFonts w:asciiTheme="majorBidi" w:hAnsiTheme="majorBidi" w:cstheme="majorBidi"/>
          <w:b/>
          <w:bCs/>
          <w:lang w:val="en-US"/>
        </w:rPr>
        <w:t xml:space="preserve">Processing Speed: </w:t>
      </w:r>
      <w:bookmarkStart w:id="0" w:name="_GoBack"/>
      <w:r w:rsidRPr="00790839">
        <w:rPr>
          <w:rFonts w:asciiTheme="majorBidi" w:hAnsiTheme="majorBidi" w:cstheme="majorBidi"/>
          <w:lang w:val="en-US"/>
        </w:rPr>
        <w:t>The more a student reads, the faster they can recognize words. This "fluency" helps them keep up with a speaker in a lecture without getting lost.</w:t>
      </w:r>
    </w:p>
    <w:bookmarkEnd w:id="0"/>
    <w:p w:rsidR="0070667F" w:rsidRPr="0070667F" w:rsidRDefault="0070667F" w:rsidP="0070667F">
      <w:pPr>
        <w:rPr>
          <w:rFonts w:asciiTheme="majorBidi" w:hAnsiTheme="majorBidi" w:cstheme="majorBidi"/>
          <w:b/>
          <w:bCs/>
          <w:lang w:val="en-US"/>
        </w:rPr>
      </w:pPr>
    </w:p>
    <w:p w:rsidR="0070667F" w:rsidRDefault="0070667F" w:rsidP="0070667F">
      <w:pPr>
        <w:rPr>
          <w:rFonts w:asciiTheme="majorBidi" w:hAnsiTheme="majorBidi" w:cstheme="majorBidi"/>
          <w:b/>
          <w:bCs/>
          <w:lang w:val="en-US"/>
        </w:rPr>
      </w:pPr>
    </w:p>
    <w:p w:rsidR="00AB36D3" w:rsidRPr="00AB36D3" w:rsidRDefault="00AB36D3" w:rsidP="00AB36D3">
      <w:pPr>
        <w:rPr>
          <w:rFonts w:asciiTheme="majorBidi" w:hAnsiTheme="majorBidi" w:cstheme="majorBidi"/>
          <w:b/>
          <w:bCs/>
          <w:lang w:val="en-US"/>
        </w:rPr>
      </w:pPr>
    </w:p>
    <w:p w:rsidR="00AB36D3" w:rsidRPr="00AB36D3" w:rsidRDefault="00AB36D3" w:rsidP="00AB36D3">
      <w:pPr>
        <w:rPr>
          <w:rFonts w:asciiTheme="majorBidi" w:hAnsiTheme="majorBidi" w:cstheme="majorBidi"/>
          <w:b/>
          <w:bCs/>
          <w:lang w:val="en-US"/>
        </w:rPr>
      </w:pPr>
    </w:p>
    <w:p w:rsidR="00AB36D3" w:rsidRPr="00AB36D3" w:rsidRDefault="00AB36D3" w:rsidP="00AB36D3">
      <w:pPr>
        <w:rPr>
          <w:rFonts w:asciiTheme="majorBidi" w:hAnsiTheme="majorBidi" w:cstheme="majorBidi"/>
          <w:b/>
          <w:bCs/>
          <w:lang w:val="en-US"/>
        </w:rPr>
      </w:pPr>
    </w:p>
    <w:p w:rsidR="00AB36D3" w:rsidRPr="00AB36D3" w:rsidRDefault="00AB36D3" w:rsidP="00AB36D3">
      <w:pPr>
        <w:rPr>
          <w:rFonts w:asciiTheme="majorBidi" w:hAnsiTheme="majorBidi" w:cstheme="majorBidi"/>
          <w:b/>
          <w:bCs/>
          <w:lang w:val="en-US"/>
        </w:rPr>
      </w:pPr>
    </w:p>
    <w:sectPr w:rsidR="00AB36D3" w:rsidRPr="00AB3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5CD"/>
    <w:multiLevelType w:val="multilevel"/>
    <w:tmpl w:val="35F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03E33"/>
    <w:multiLevelType w:val="multilevel"/>
    <w:tmpl w:val="CF3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F23F9"/>
    <w:multiLevelType w:val="multilevel"/>
    <w:tmpl w:val="9BF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81F98"/>
    <w:multiLevelType w:val="multilevel"/>
    <w:tmpl w:val="AA14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45344"/>
    <w:multiLevelType w:val="multilevel"/>
    <w:tmpl w:val="3A7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D1D91"/>
    <w:multiLevelType w:val="multilevel"/>
    <w:tmpl w:val="D02E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83B28"/>
    <w:multiLevelType w:val="multilevel"/>
    <w:tmpl w:val="54B6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A1653"/>
    <w:multiLevelType w:val="multilevel"/>
    <w:tmpl w:val="445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9323E"/>
    <w:multiLevelType w:val="multilevel"/>
    <w:tmpl w:val="772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04B20"/>
    <w:multiLevelType w:val="multilevel"/>
    <w:tmpl w:val="A2A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F3F37"/>
    <w:multiLevelType w:val="multilevel"/>
    <w:tmpl w:val="B1C6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28313C"/>
    <w:multiLevelType w:val="multilevel"/>
    <w:tmpl w:val="195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6024F5"/>
    <w:multiLevelType w:val="multilevel"/>
    <w:tmpl w:val="EDF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075A86"/>
    <w:multiLevelType w:val="multilevel"/>
    <w:tmpl w:val="0490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65478A"/>
    <w:multiLevelType w:val="multilevel"/>
    <w:tmpl w:val="557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E1FAD"/>
    <w:multiLevelType w:val="multilevel"/>
    <w:tmpl w:val="B51C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B30D07"/>
    <w:multiLevelType w:val="multilevel"/>
    <w:tmpl w:val="E34C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E3046"/>
    <w:multiLevelType w:val="multilevel"/>
    <w:tmpl w:val="45FE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6"/>
  </w:num>
  <w:num w:numId="4">
    <w:abstractNumId w:val="15"/>
  </w:num>
  <w:num w:numId="5">
    <w:abstractNumId w:val="7"/>
  </w:num>
  <w:num w:numId="6">
    <w:abstractNumId w:val="5"/>
  </w:num>
  <w:num w:numId="7">
    <w:abstractNumId w:val="14"/>
  </w:num>
  <w:num w:numId="8">
    <w:abstractNumId w:val="8"/>
  </w:num>
  <w:num w:numId="9">
    <w:abstractNumId w:val="4"/>
  </w:num>
  <w:num w:numId="10">
    <w:abstractNumId w:val="3"/>
  </w:num>
  <w:num w:numId="11">
    <w:abstractNumId w:val="10"/>
  </w:num>
  <w:num w:numId="12">
    <w:abstractNumId w:val="9"/>
  </w:num>
  <w:num w:numId="13">
    <w:abstractNumId w:val="12"/>
  </w:num>
  <w:num w:numId="14">
    <w:abstractNumId w:val="1"/>
  </w:num>
  <w:num w:numId="15">
    <w:abstractNumId w:val="17"/>
  </w:num>
  <w:num w:numId="16">
    <w:abstractNumId w:val="2"/>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F8"/>
    <w:rsid w:val="000B1F9C"/>
    <w:rsid w:val="00163A43"/>
    <w:rsid w:val="001910F8"/>
    <w:rsid w:val="0069462F"/>
    <w:rsid w:val="0070667F"/>
    <w:rsid w:val="00790839"/>
    <w:rsid w:val="00AB36D3"/>
    <w:rsid w:val="00D940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46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4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45235">
      <w:bodyDiv w:val="1"/>
      <w:marLeft w:val="0"/>
      <w:marRight w:val="0"/>
      <w:marTop w:val="0"/>
      <w:marBottom w:val="0"/>
      <w:divBdr>
        <w:top w:val="none" w:sz="0" w:space="0" w:color="auto"/>
        <w:left w:val="none" w:sz="0" w:space="0" w:color="auto"/>
        <w:bottom w:val="none" w:sz="0" w:space="0" w:color="auto"/>
        <w:right w:val="none" w:sz="0" w:space="0" w:color="auto"/>
      </w:divBdr>
    </w:div>
    <w:div w:id="1863663975">
      <w:bodyDiv w:val="1"/>
      <w:marLeft w:val="0"/>
      <w:marRight w:val="0"/>
      <w:marTop w:val="0"/>
      <w:marBottom w:val="0"/>
      <w:divBdr>
        <w:top w:val="none" w:sz="0" w:space="0" w:color="auto"/>
        <w:left w:val="none" w:sz="0" w:space="0" w:color="auto"/>
        <w:bottom w:val="none" w:sz="0" w:space="0" w:color="auto"/>
        <w:right w:val="none" w:sz="0" w:space="0" w:color="auto"/>
      </w:divBdr>
    </w:div>
    <w:div w:id="1891453505">
      <w:bodyDiv w:val="1"/>
      <w:marLeft w:val="0"/>
      <w:marRight w:val="0"/>
      <w:marTop w:val="0"/>
      <w:marBottom w:val="0"/>
      <w:divBdr>
        <w:top w:val="none" w:sz="0" w:space="0" w:color="auto"/>
        <w:left w:val="none" w:sz="0" w:space="0" w:color="auto"/>
        <w:bottom w:val="none" w:sz="0" w:space="0" w:color="auto"/>
        <w:right w:val="none" w:sz="0" w:space="0" w:color="auto"/>
      </w:divBdr>
    </w:div>
    <w:div w:id="1979188547">
      <w:bodyDiv w:val="1"/>
      <w:marLeft w:val="0"/>
      <w:marRight w:val="0"/>
      <w:marTop w:val="0"/>
      <w:marBottom w:val="0"/>
      <w:divBdr>
        <w:top w:val="none" w:sz="0" w:space="0" w:color="auto"/>
        <w:left w:val="none" w:sz="0" w:space="0" w:color="auto"/>
        <w:bottom w:val="none" w:sz="0" w:space="0" w:color="auto"/>
        <w:right w:val="none" w:sz="0" w:space="0" w:color="auto"/>
      </w:divBdr>
    </w:div>
    <w:div w:id="20054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2375</Words>
  <Characters>13065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2026-05-08T12:08:00Z</dcterms:created>
  <dcterms:modified xsi:type="dcterms:W3CDTF">2026-05-08T12:08:00Z</dcterms:modified>
</cp:coreProperties>
</file>