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CC1" w:rsidRPr="005E32B1" w:rsidRDefault="00A0472E" w:rsidP="005E32B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E32B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TD</w:t>
      </w:r>
      <w:r w:rsidR="006F41E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8</w:t>
      </w:r>
      <w:r w:rsidRPr="005E32B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 xml:space="preserve"> of Molecular Biology</w:t>
      </w:r>
    </w:p>
    <w:p w:rsidR="006F41E3" w:rsidRPr="006F41E3" w:rsidRDefault="006F41E3" w:rsidP="006F4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6F41E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1/</w:t>
      </w:r>
      <w:r w:rsidRPr="006F41E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  <w:r w:rsidRPr="006F41E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Among the following statements related to transcription, identify the false one(s):</w:t>
      </w:r>
    </w:p>
    <w:p w:rsidR="006F41E3" w:rsidRPr="006F41E3" w:rsidRDefault="006F41E3" w:rsidP="006F41E3">
      <w:pPr>
        <w:pStyle w:val="Paragraphedeliste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6F41E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Prokaryotes use a single type of RNA polymerase, whereas eukaryotes have three different ones.</w:t>
      </w:r>
    </w:p>
    <w:p w:rsidR="006F41E3" w:rsidRPr="00A3560F" w:rsidRDefault="006F41E3" w:rsidP="006F41E3">
      <w:pPr>
        <w:pStyle w:val="Paragraphedeliste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A3560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In eukaryotes, the transcription of transfer RNAs is carried out by RNA polymerase I. Some RNA polymerases have exonuclease activity. </w:t>
      </w:r>
    </w:p>
    <w:p w:rsidR="006F41E3" w:rsidRPr="006F41E3" w:rsidRDefault="006F41E3" w:rsidP="006F41E3">
      <w:pPr>
        <w:pStyle w:val="Paragraphedeliste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6F41E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Regardless of the transcription unit, only one of the two DNA strands serves as the template strand.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</w:p>
    <w:p w:rsidR="006F41E3" w:rsidRPr="006F41E3" w:rsidRDefault="006F41E3" w:rsidP="006F4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6F41E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2/</w:t>
      </w:r>
      <w:r w:rsidRPr="006F41E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  <w:r w:rsidRPr="006F41E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Among the following statements regarding eukaryotic RNA polymerases, which are correct?</w:t>
      </w:r>
    </w:p>
    <w:p w:rsidR="006F41E3" w:rsidRDefault="006F41E3" w:rsidP="006F41E3">
      <w:pPr>
        <w:pStyle w:val="Paragraphedeliste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6F41E3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RNA polymerase II transcribes messenger RNAs. </w:t>
      </w:r>
    </w:p>
    <w:p w:rsidR="006F41E3" w:rsidRDefault="006F41E3" w:rsidP="006F41E3">
      <w:pPr>
        <w:pStyle w:val="Paragraphedeliste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6F41E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RNA polymerases synthesize RNA in the 3’→5’ direction. </w:t>
      </w:r>
    </w:p>
    <w:p w:rsidR="006F41E3" w:rsidRPr="006F41E3" w:rsidRDefault="006F41E3" w:rsidP="006F41E3">
      <w:pPr>
        <w:pStyle w:val="Paragraphedeliste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6F41E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RNA polymerases require a primer to initiate RNA synthesis. </w:t>
      </w:r>
    </w:p>
    <w:p w:rsidR="006F41E3" w:rsidRPr="006F41E3" w:rsidRDefault="006F41E3" w:rsidP="006F4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6F41E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3/</w:t>
      </w:r>
      <w:r w:rsidRPr="006F41E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  <w:r w:rsidRPr="006F41E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Among the properties of RNA polymerase II, identify the incorrect statement(s):</w:t>
      </w:r>
    </w:p>
    <w:p w:rsidR="006F41E3" w:rsidRPr="006F41E3" w:rsidRDefault="006F41E3" w:rsidP="006F41E3">
      <w:pPr>
        <w:pStyle w:val="Paragraphedeliste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6F41E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It requires a short RNA primer.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</w:p>
    <w:p w:rsidR="006F41E3" w:rsidRPr="006F41E3" w:rsidRDefault="006F41E3" w:rsidP="006F41E3">
      <w:pPr>
        <w:pStyle w:val="Paragraphedeliste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6F41E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Its catalytic product is a pre-messenger RNA.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</w:p>
    <w:p w:rsidR="006F41E3" w:rsidRPr="006F41E3" w:rsidRDefault="006F41E3" w:rsidP="006F41E3">
      <w:pPr>
        <w:pStyle w:val="Paragraphedeliste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6F41E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It copies only the exons of genes.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</w:p>
    <w:p w:rsidR="006F41E3" w:rsidRPr="006F41E3" w:rsidRDefault="006F41E3" w:rsidP="006F4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6F41E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4/ Among the following statements concerning all messenger RNA sequences, which are correct?</w:t>
      </w:r>
    </w:p>
    <w:p w:rsidR="006F41E3" w:rsidRDefault="006F41E3" w:rsidP="006F41E3">
      <w:pPr>
        <w:pStyle w:val="Paragraphedeliste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6F41E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It begins with an AUG codon. </w:t>
      </w:r>
    </w:p>
    <w:p w:rsidR="006F41E3" w:rsidRDefault="006F41E3" w:rsidP="006F41E3">
      <w:pPr>
        <w:pStyle w:val="Paragraphedeliste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6F41E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Its 5’ end contains a cap structure made of a methyl-guanosine nucleotide. </w:t>
      </w:r>
    </w:p>
    <w:p w:rsidR="006F41E3" w:rsidRPr="00A3560F" w:rsidRDefault="006F41E3" w:rsidP="006F41E3">
      <w:pPr>
        <w:pStyle w:val="Paragraphedeliste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6F41E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It always contains a stop codon. </w:t>
      </w:r>
    </w:p>
    <w:p w:rsidR="006F41E3" w:rsidRPr="006F41E3" w:rsidRDefault="006F41E3" w:rsidP="006F4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6F41E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5/ Among the following statements about transcription, which are correct?</w:t>
      </w:r>
    </w:p>
    <w:p w:rsidR="006F41E3" w:rsidRPr="006F41E3" w:rsidRDefault="006F41E3" w:rsidP="006F41E3">
      <w:pPr>
        <w:pStyle w:val="Paragraphedeliste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6F41E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Transcription concerns only the production of messenger RNAs. </w:t>
      </w:r>
    </w:p>
    <w:p w:rsidR="006F41E3" w:rsidRDefault="006F41E3" w:rsidP="006F41E3">
      <w:pPr>
        <w:pStyle w:val="Paragraphedeliste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6F41E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Transcription of transfer RNAs is performed by RNA polymerase III. </w:t>
      </w:r>
    </w:p>
    <w:p w:rsidR="006F41E3" w:rsidRDefault="006F41E3" w:rsidP="006F41E3">
      <w:pPr>
        <w:pStyle w:val="Paragraphedeliste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6F41E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Transcription requires the opening of the DNA helix. </w:t>
      </w:r>
    </w:p>
    <w:p w:rsidR="000E08CA" w:rsidRDefault="006F41E3" w:rsidP="006F41E3">
      <w:pPr>
        <w:pStyle w:val="Paragraphedeliste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0E08C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Only exons are transcribed. </w:t>
      </w:r>
    </w:p>
    <w:p w:rsidR="006F41E3" w:rsidRPr="000E08CA" w:rsidRDefault="006F41E3" w:rsidP="000E08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0E08C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6/ Which of the following statements about RNA polymerases are correct?</w:t>
      </w:r>
    </w:p>
    <w:p w:rsidR="006F41E3" w:rsidRDefault="006F41E3" w:rsidP="006F41E3">
      <w:pPr>
        <w:pStyle w:val="Paragraphedeliste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6F41E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RNA polymerase synthesizes an RNA strand in the 5’→3’ direction. </w:t>
      </w:r>
    </w:p>
    <w:p w:rsidR="006F41E3" w:rsidRDefault="006F41E3" w:rsidP="006F41E3">
      <w:pPr>
        <w:pStyle w:val="Paragraphedeliste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6F41E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RNA polymerase requires a primer to initiate transcription. </w:t>
      </w:r>
    </w:p>
    <w:p w:rsidR="006F41E3" w:rsidRPr="000E08CA" w:rsidRDefault="006F41E3" w:rsidP="006F41E3">
      <w:pPr>
        <w:pStyle w:val="Paragraphedeliste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6F41E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There are three types of RNA polymerases in eukaryotes. </w:t>
      </w:r>
    </w:p>
    <w:p w:rsidR="000E08CA" w:rsidRPr="006F41E3" w:rsidRDefault="000E08CA" w:rsidP="000E08CA">
      <w:pPr>
        <w:pStyle w:val="Paragraphedeliste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</w:p>
    <w:p w:rsidR="006F41E3" w:rsidRPr="006F41E3" w:rsidRDefault="006F41E3" w:rsidP="006F4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6F41E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lastRenderedPageBreak/>
        <w:t>7/ Introns and exons: which of the following statements are correct?</w:t>
      </w:r>
    </w:p>
    <w:p w:rsidR="006F41E3" w:rsidRDefault="006F41E3" w:rsidP="006F41E3">
      <w:pPr>
        <w:pStyle w:val="Paragraphedeliste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6F41E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Exons are removed from the final RNA. </w:t>
      </w:r>
    </w:p>
    <w:p w:rsidR="006F41E3" w:rsidRDefault="006F41E3" w:rsidP="006F41E3">
      <w:pPr>
        <w:pStyle w:val="Paragraphedeliste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6F41E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Introns of a primary transcript end with AG. </w:t>
      </w:r>
    </w:p>
    <w:p w:rsidR="006F41E3" w:rsidRPr="006F41E3" w:rsidRDefault="006F41E3" w:rsidP="006F41E3">
      <w:pPr>
        <w:pStyle w:val="Paragraphedeliste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6F41E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Introns of a primary transcript begin with GU. </w:t>
      </w:r>
    </w:p>
    <w:p w:rsidR="006F41E3" w:rsidRPr="006F41E3" w:rsidRDefault="006F41E3" w:rsidP="006F4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6F41E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8/ Regarding transcription, identify the true statement(s):</w:t>
      </w:r>
    </w:p>
    <w:p w:rsidR="007B1D06" w:rsidRDefault="006F41E3" w:rsidP="006F41E3">
      <w:pPr>
        <w:pStyle w:val="Paragraphedeliste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7B1D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RNA polymerases have 3’→5’ proofreading activity.</w:t>
      </w:r>
      <w:r w:rsidR="007B1D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</w:p>
    <w:p w:rsidR="007B1D06" w:rsidRDefault="006F41E3" w:rsidP="006F41E3">
      <w:pPr>
        <w:pStyle w:val="Paragraphedeliste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7B1D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Prokaryotes have only one type of RNA polymerase.</w:t>
      </w:r>
      <w:r w:rsidR="007B1D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</w:p>
    <w:p w:rsidR="007B1D06" w:rsidRDefault="006F41E3" w:rsidP="006F41E3">
      <w:pPr>
        <w:pStyle w:val="Paragraphedeliste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7B1D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The sigma subunit of RNA polymerase is responsible for specific promoter recognition.</w:t>
      </w:r>
      <w:r w:rsidR="007B1D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</w:p>
    <w:p w:rsidR="006F41E3" w:rsidRPr="007B1D06" w:rsidRDefault="006F41E3" w:rsidP="006F41E3">
      <w:pPr>
        <w:pStyle w:val="Paragraphedeliste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7B1D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The sigma subunit is permanently associated with the other subunits of RNA polymerase.</w:t>
      </w:r>
      <w:r w:rsidR="007B1D0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</w:p>
    <w:p w:rsidR="008A0761" w:rsidRPr="006F41E3" w:rsidRDefault="008A0761" w:rsidP="006F41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</w:p>
    <w:sectPr w:rsidR="008A0761" w:rsidRPr="006F41E3" w:rsidSect="00AB66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2CE" w:rsidRDefault="005062CE" w:rsidP="001E0956">
      <w:pPr>
        <w:spacing w:after="0" w:line="240" w:lineRule="auto"/>
      </w:pPr>
      <w:r>
        <w:separator/>
      </w:r>
    </w:p>
  </w:endnote>
  <w:endnote w:type="continuationSeparator" w:id="1">
    <w:p w:rsidR="005062CE" w:rsidRDefault="005062CE" w:rsidP="001E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0F3" w:rsidRPr="00A46E1B" w:rsidRDefault="00C830F3" w:rsidP="00A46E1B">
    <w:pPr>
      <w:pStyle w:val="Pieddepage"/>
      <w:jc w:val="right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Responsable : Dr Amina MERZOUG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2CE" w:rsidRDefault="005062CE" w:rsidP="001E0956">
      <w:pPr>
        <w:spacing w:after="0" w:line="240" w:lineRule="auto"/>
      </w:pPr>
      <w:r>
        <w:separator/>
      </w:r>
    </w:p>
  </w:footnote>
  <w:footnote w:type="continuationSeparator" w:id="1">
    <w:p w:rsidR="005062CE" w:rsidRDefault="005062CE" w:rsidP="001E0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Calibri" w:hAnsi="Times New Roman" w:cs="Times New Roman"/>
        <w:i/>
        <w:iCs/>
        <w:lang w:val="en-US"/>
      </w:rPr>
      <w:alias w:val="Titre"/>
      <w:id w:val="77738743"/>
      <w:placeholder>
        <w:docPart w:val="83132A07650E4DF8983CFEAD7EF7FB8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830F3" w:rsidRPr="00D94EFA" w:rsidRDefault="00C830F3" w:rsidP="00D94EFA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360" w:lineRule="auto"/>
          <w:rPr>
            <w:lang w:val="en-US"/>
          </w:rPr>
        </w:pPr>
        <w:r w:rsidRPr="00D94EFA">
          <w:rPr>
            <w:rFonts w:ascii="Times New Roman" w:eastAsia="Calibri" w:hAnsi="Times New Roman" w:cs="Times New Roman"/>
            <w:i/>
            <w:iCs/>
            <w:lang w:val="en-US"/>
          </w:rPr>
          <w:t xml:space="preserve">Abdelhafid Boussouf University. Mila                                                         </w:t>
        </w:r>
        <w:r>
          <w:rPr>
            <w:rFonts w:ascii="Times New Roman" w:eastAsia="Calibri" w:hAnsi="Times New Roman" w:cs="Times New Roman"/>
            <w:i/>
            <w:iCs/>
            <w:lang w:val="en-US"/>
          </w:rPr>
          <w:t xml:space="preserve">       </w:t>
        </w:r>
        <w:r w:rsidRPr="00F01A24">
          <w:rPr>
            <w:rFonts w:ascii="Times New Roman" w:eastAsia="Calibri" w:hAnsi="Times New Roman" w:cs="Times New Roman"/>
            <w:i/>
            <w:iCs/>
            <w:lang w:val="en-US"/>
          </w:rPr>
          <w:t>TD</w:t>
        </w:r>
        <w:r w:rsidRPr="00D94EFA">
          <w:rPr>
            <w:rFonts w:ascii="Times New Roman" w:eastAsia="Calibri" w:hAnsi="Times New Roman" w:cs="Times New Roman"/>
            <w:i/>
            <w:iCs/>
            <w:lang w:val="en-US"/>
          </w:rPr>
          <w:t xml:space="preserve"> </w:t>
        </w:r>
        <w:r>
          <w:rPr>
            <w:rFonts w:ascii="Times New Roman" w:eastAsia="Calibri" w:hAnsi="Times New Roman" w:cs="Times New Roman"/>
            <w:i/>
            <w:iCs/>
            <w:lang w:val="en-US"/>
          </w:rPr>
          <w:t xml:space="preserve">of </w:t>
        </w:r>
        <w:r w:rsidRPr="00D94EFA">
          <w:rPr>
            <w:rFonts w:ascii="Times New Roman" w:eastAsia="Calibri" w:hAnsi="Times New Roman" w:cs="Times New Roman"/>
            <w:i/>
            <w:iCs/>
            <w:lang w:val="en-US"/>
          </w:rPr>
          <w:t>Molecular Biology                                                                                              3rd Year Biochemistry</w:t>
        </w:r>
      </w:p>
    </w:sdtContent>
  </w:sdt>
  <w:p w:rsidR="00C830F3" w:rsidRPr="00D94EFA" w:rsidRDefault="00C830F3">
    <w:pPr>
      <w:pStyle w:val="En-tt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4BF2"/>
    <w:multiLevelType w:val="hybridMultilevel"/>
    <w:tmpl w:val="4244782A"/>
    <w:lvl w:ilvl="0" w:tplc="8384080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C795B"/>
    <w:multiLevelType w:val="hybridMultilevel"/>
    <w:tmpl w:val="AE7EA302"/>
    <w:lvl w:ilvl="0" w:tplc="FBDAA66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00AFA"/>
    <w:multiLevelType w:val="hybridMultilevel"/>
    <w:tmpl w:val="81029AB0"/>
    <w:lvl w:ilvl="0" w:tplc="C024C0F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03EE8"/>
    <w:multiLevelType w:val="hybridMultilevel"/>
    <w:tmpl w:val="F614F87C"/>
    <w:lvl w:ilvl="0" w:tplc="4DA408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737F1"/>
    <w:multiLevelType w:val="hybridMultilevel"/>
    <w:tmpl w:val="929E4230"/>
    <w:lvl w:ilvl="0" w:tplc="9DEAAD5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DA3957"/>
    <w:multiLevelType w:val="hybridMultilevel"/>
    <w:tmpl w:val="438A80B4"/>
    <w:lvl w:ilvl="0" w:tplc="026E97E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B3A94"/>
    <w:multiLevelType w:val="hybridMultilevel"/>
    <w:tmpl w:val="34867A84"/>
    <w:lvl w:ilvl="0" w:tplc="AA24B65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30E5E"/>
    <w:multiLevelType w:val="hybridMultilevel"/>
    <w:tmpl w:val="BE6CC2AA"/>
    <w:lvl w:ilvl="0" w:tplc="040C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BB71AF0"/>
    <w:multiLevelType w:val="hybridMultilevel"/>
    <w:tmpl w:val="2A648BC0"/>
    <w:lvl w:ilvl="0" w:tplc="AEA4676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B695C"/>
    <w:multiLevelType w:val="hybridMultilevel"/>
    <w:tmpl w:val="72E06036"/>
    <w:lvl w:ilvl="0" w:tplc="7D047F8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A6A2C"/>
    <w:multiLevelType w:val="hybridMultilevel"/>
    <w:tmpl w:val="0C8E0030"/>
    <w:lvl w:ilvl="0" w:tplc="6A0CEC2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182662"/>
    <w:multiLevelType w:val="hybridMultilevel"/>
    <w:tmpl w:val="8BC0EB4E"/>
    <w:lvl w:ilvl="0" w:tplc="CA2EC1D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950CD7"/>
    <w:multiLevelType w:val="hybridMultilevel"/>
    <w:tmpl w:val="0ADE6188"/>
    <w:lvl w:ilvl="0" w:tplc="31AE57D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C3863"/>
    <w:multiLevelType w:val="hybridMultilevel"/>
    <w:tmpl w:val="22C89A0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A359DA"/>
    <w:multiLevelType w:val="hybridMultilevel"/>
    <w:tmpl w:val="1A186812"/>
    <w:lvl w:ilvl="0" w:tplc="03A65B0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965CD6"/>
    <w:multiLevelType w:val="hybridMultilevel"/>
    <w:tmpl w:val="78B4FF76"/>
    <w:lvl w:ilvl="0" w:tplc="E684187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703A97"/>
    <w:multiLevelType w:val="hybridMultilevel"/>
    <w:tmpl w:val="690C82A0"/>
    <w:lvl w:ilvl="0" w:tplc="9C0E4FC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4"/>
  </w:num>
  <w:num w:numId="5">
    <w:abstractNumId w:val="3"/>
  </w:num>
  <w:num w:numId="6">
    <w:abstractNumId w:val="16"/>
  </w:num>
  <w:num w:numId="7">
    <w:abstractNumId w:val="11"/>
  </w:num>
  <w:num w:numId="8">
    <w:abstractNumId w:val="0"/>
  </w:num>
  <w:num w:numId="9">
    <w:abstractNumId w:val="2"/>
  </w:num>
  <w:num w:numId="10">
    <w:abstractNumId w:val="7"/>
  </w:num>
  <w:num w:numId="11">
    <w:abstractNumId w:val="1"/>
  </w:num>
  <w:num w:numId="12">
    <w:abstractNumId w:val="5"/>
  </w:num>
  <w:num w:numId="13">
    <w:abstractNumId w:val="13"/>
  </w:num>
  <w:num w:numId="14">
    <w:abstractNumId w:val="14"/>
  </w:num>
  <w:num w:numId="15">
    <w:abstractNumId w:val="8"/>
  </w:num>
  <w:num w:numId="16">
    <w:abstractNumId w:val="6"/>
  </w:num>
  <w:num w:numId="17">
    <w:abstractNumId w:val="1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226"/>
    <w:rsid w:val="00000B4D"/>
    <w:rsid w:val="000044F7"/>
    <w:rsid w:val="00015EB6"/>
    <w:rsid w:val="00034470"/>
    <w:rsid w:val="0008790C"/>
    <w:rsid w:val="000A342D"/>
    <w:rsid w:val="000A76D7"/>
    <w:rsid w:val="000B599A"/>
    <w:rsid w:val="000D41CD"/>
    <w:rsid w:val="000E08CA"/>
    <w:rsid w:val="000E7FD1"/>
    <w:rsid w:val="001853C9"/>
    <w:rsid w:val="001A7E11"/>
    <w:rsid w:val="001B4886"/>
    <w:rsid w:val="001C4DCB"/>
    <w:rsid w:val="001E0956"/>
    <w:rsid w:val="001E1B1B"/>
    <w:rsid w:val="001E1F35"/>
    <w:rsid w:val="001F00B0"/>
    <w:rsid w:val="002317E6"/>
    <w:rsid w:val="00281BEB"/>
    <w:rsid w:val="002A4FB2"/>
    <w:rsid w:val="002B7CBB"/>
    <w:rsid w:val="00313D62"/>
    <w:rsid w:val="00342AA9"/>
    <w:rsid w:val="003508B6"/>
    <w:rsid w:val="003C4949"/>
    <w:rsid w:val="003D012E"/>
    <w:rsid w:val="003E67CC"/>
    <w:rsid w:val="003F2373"/>
    <w:rsid w:val="00401955"/>
    <w:rsid w:val="00420654"/>
    <w:rsid w:val="004304F6"/>
    <w:rsid w:val="004450E8"/>
    <w:rsid w:val="00445DF3"/>
    <w:rsid w:val="004924A2"/>
    <w:rsid w:val="004A419F"/>
    <w:rsid w:val="004B0792"/>
    <w:rsid w:val="004D37B8"/>
    <w:rsid w:val="005062CE"/>
    <w:rsid w:val="005667B3"/>
    <w:rsid w:val="005755B0"/>
    <w:rsid w:val="005C5983"/>
    <w:rsid w:val="005C7079"/>
    <w:rsid w:val="005E32B1"/>
    <w:rsid w:val="0064201D"/>
    <w:rsid w:val="006669BB"/>
    <w:rsid w:val="0067013C"/>
    <w:rsid w:val="006E6BF9"/>
    <w:rsid w:val="006F41E3"/>
    <w:rsid w:val="0071513A"/>
    <w:rsid w:val="00726DE0"/>
    <w:rsid w:val="00733E9D"/>
    <w:rsid w:val="007732A3"/>
    <w:rsid w:val="00786D1E"/>
    <w:rsid w:val="007A6694"/>
    <w:rsid w:val="007B1D06"/>
    <w:rsid w:val="007B44B1"/>
    <w:rsid w:val="007F2652"/>
    <w:rsid w:val="007F427A"/>
    <w:rsid w:val="00850033"/>
    <w:rsid w:val="00851226"/>
    <w:rsid w:val="00896230"/>
    <w:rsid w:val="008A0761"/>
    <w:rsid w:val="008A214E"/>
    <w:rsid w:val="008A3CC1"/>
    <w:rsid w:val="008E4D2A"/>
    <w:rsid w:val="009358A0"/>
    <w:rsid w:val="009C6E2A"/>
    <w:rsid w:val="00A0472E"/>
    <w:rsid w:val="00A3560F"/>
    <w:rsid w:val="00A457D5"/>
    <w:rsid w:val="00A46E1B"/>
    <w:rsid w:val="00A54B69"/>
    <w:rsid w:val="00A67A2D"/>
    <w:rsid w:val="00AA4925"/>
    <w:rsid w:val="00AB6607"/>
    <w:rsid w:val="00AE36BA"/>
    <w:rsid w:val="00B130AB"/>
    <w:rsid w:val="00B1428B"/>
    <w:rsid w:val="00B23509"/>
    <w:rsid w:val="00B273FC"/>
    <w:rsid w:val="00C167C0"/>
    <w:rsid w:val="00C830F3"/>
    <w:rsid w:val="00C9513B"/>
    <w:rsid w:val="00CB47D8"/>
    <w:rsid w:val="00CC2935"/>
    <w:rsid w:val="00CF3625"/>
    <w:rsid w:val="00D20FF1"/>
    <w:rsid w:val="00D23A01"/>
    <w:rsid w:val="00D94EFA"/>
    <w:rsid w:val="00DA1611"/>
    <w:rsid w:val="00DD3E98"/>
    <w:rsid w:val="00DF145B"/>
    <w:rsid w:val="00E00F8F"/>
    <w:rsid w:val="00E06127"/>
    <w:rsid w:val="00E46336"/>
    <w:rsid w:val="00E52D63"/>
    <w:rsid w:val="00EF1C54"/>
    <w:rsid w:val="00F32B26"/>
    <w:rsid w:val="00F40960"/>
    <w:rsid w:val="00F65632"/>
    <w:rsid w:val="00FC37E0"/>
    <w:rsid w:val="00FD59BB"/>
    <w:rsid w:val="00FE318E"/>
    <w:rsid w:val="00FF1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6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214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9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E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0956"/>
  </w:style>
  <w:style w:type="paragraph" w:styleId="Pieddepage">
    <w:name w:val="footer"/>
    <w:basedOn w:val="Normal"/>
    <w:link w:val="PieddepageCar"/>
    <w:uiPriority w:val="99"/>
    <w:unhideWhenUsed/>
    <w:rsid w:val="001E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956"/>
  </w:style>
  <w:style w:type="table" w:styleId="Grilledutableau">
    <w:name w:val="Table Grid"/>
    <w:basedOn w:val="TableauNormal"/>
    <w:uiPriority w:val="59"/>
    <w:rsid w:val="008A3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Policepardfaut"/>
    <w:rsid w:val="00420654"/>
  </w:style>
  <w:style w:type="paragraph" w:styleId="PrformatHTML">
    <w:name w:val="HTML Preformatted"/>
    <w:basedOn w:val="Normal"/>
    <w:link w:val="PrformatHTMLCar"/>
    <w:uiPriority w:val="99"/>
    <w:semiHidden/>
    <w:unhideWhenUsed/>
    <w:rsid w:val="004206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20654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214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9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E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0956"/>
  </w:style>
  <w:style w:type="paragraph" w:styleId="Pieddepage">
    <w:name w:val="footer"/>
    <w:basedOn w:val="Normal"/>
    <w:link w:val="PieddepageCar"/>
    <w:uiPriority w:val="99"/>
    <w:unhideWhenUsed/>
    <w:rsid w:val="001E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9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8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1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0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7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6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26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17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936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30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14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71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97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448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28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32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46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6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73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75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78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16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9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7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16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02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75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2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97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85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20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62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32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81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38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46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62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5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02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29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03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78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97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99180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75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5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686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1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1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36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46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11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2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7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72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59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39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44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969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86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48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99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82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30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9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04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14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51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57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95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55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7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05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10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33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6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70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5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83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37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30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88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49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64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91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23" Type="http://schemas.microsoft.com/office/2007/relationships/stylesWithEffects" Target="stylesWithEffect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132A07650E4DF8983CFEAD7EF7FB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B7E602-77D9-4DED-A9C6-0EC5E35C5EDF}"/>
      </w:docPartPr>
      <w:docPartBody>
        <w:p w:rsidR="00A006AF" w:rsidRDefault="000460B5" w:rsidP="000460B5">
          <w:pPr>
            <w:pStyle w:val="83132A07650E4DF8983CFEAD7EF7FB8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F7BB9"/>
    <w:rsid w:val="000460B5"/>
    <w:rsid w:val="00096E4E"/>
    <w:rsid w:val="00215798"/>
    <w:rsid w:val="002C6150"/>
    <w:rsid w:val="003A2250"/>
    <w:rsid w:val="00497EA7"/>
    <w:rsid w:val="007D08D3"/>
    <w:rsid w:val="008910D9"/>
    <w:rsid w:val="008F3D3A"/>
    <w:rsid w:val="009362C7"/>
    <w:rsid w:val="009D070C"/>
    <w:rsid w:val="00A006AF"/>
    <w:rsid w:val="00AF7BB9"/>
    <w:rsid w:val="00C44D3F"/>
    <w:rsid w:val="00E016A1"/>
    <w:rsid w:val="00E43732"/>
    <w:rsid w:val="00E458BC"/>
    <w:rsid w:val="00F45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7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DB5A6501BB0496388350E78C137462A">
    <w:name w:val="FDB5A6501BB0496388350E78C137462A"/>
    <w:rsid w:val="00AF7BB9"/>
  </w:style>
  <w:style w:type="paragraph" w:customStyle="1" w:styleId="83132A07650E4DF8983CFEAD7EF7FB86">
    <w:name w:val="83132A07650E4DF8983CFEAD7EF7FB86"/>
    <w:rsid w:val="000460B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Abdelhafid Boussouf University. Mila                                                                TD of Molecular Biology                                                                                              3rd Year Biochemistry</vt:lpstr>
    </vt:vector>
  </TitlesOfParts>
  <Company>Toshiba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Abdelhafid Boussouf University. Mila                                                                TD of Molecular Biology                                                                                              3rd Year Biochemistry</dc:title>
  <dc:creator>AMINAPC</dc:creator>
  <cp:lastModifiedBy>mr</cp:lastModifiedBy>
  <cp:revision>72</cp:revision>
  <dcterms:created xsi:type="dcterms:W3CDTF">2017-02-06T17:48:00Z</dcterms:created>
  <dcterms:modified xsi:type="dcterms:W3CDTF">2026-04-27T18:45:00Z</dcterms:modified>
</cp:coreProperties>
</file>