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4C23" w14:textId="77777777" w:rsidR="00300FA7" w:rsidRPr="00542F1E" w:rsidRDefault="00300FA7" w:rsidP="00300FA7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Tutorial</w:t>
      </w:r>
      <w:r w:rsidRPr="00542F1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2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542F1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: </w:t>
      </w:r>
      <w:proofErr w:type="spellStart"/>
      <w:r w:rsidRPr="00542F1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Characteristics</w:t>
      </w:r>
      <w:proofErr w:type="spellEnd"/>
      <w:r w:rsidRPr="00542F1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of Food</w:t>
      </w:r>
    </w:p>
    <w:p w14:paraId="2F87D062" w14:textId="748E943C" w:rsidR="00300FA7" w:rsidRPr="00300FA7" w:rsidRDefault="00300FA7" w:rsidP="00300FA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Biochemical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changes in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after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slaughter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Presentation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4) </w:t>
      </w:r>
    </w:p>
    <w:p w14:paraId="08520F07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Introduction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slaughter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undergoes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series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biochemical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influence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sensory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technological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characteristics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transformations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mainly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process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rigor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mortis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maturation, as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impact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preservation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refrigeration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freezing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to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optimize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terms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tenderness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texture,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flavor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F1747B3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Process of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rigor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mortis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maturation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Immediately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slaughter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blood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circulation stops,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triggering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series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biochemical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reactions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affect the </w:t>
      </w:r>
      <w:proofErr w:type="gram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muscles:</w:t>
      </w:r>
      <w:proofErr w:type="gramEnd"/>
    </w:p>
    <w:p w14:paraId="4B2674CB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Rigor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mortis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death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, the production of ATP (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adenosine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triphosphate),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necessary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muscle relaxation,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ceases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The absence of ATP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prevents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detachment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actin-myosin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cross-bridges,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leading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irreversible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muscle contraction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toughness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This process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begins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few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hours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slaughter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generally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lasts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 and 24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hours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animal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species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storage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temperature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D5B76A0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maturation (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aging</w:t>
      </w:r>
      <w:proofErr w:type="spellEnd"/>
      <w:proofErr w:type="gram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):</w:t>
      </w:r>
      <w:proofErr w:type="gram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rigor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mortis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enters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maturation phase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during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endogenous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enzymes (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cathepsins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calpains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gradually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degrade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certain muscle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proteins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This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phenomenon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tenderness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flavor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Maturation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for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beef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lamb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takes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place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refrigeration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days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weeks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type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storage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conditions.</w:t>
      </w:r>
    </w:p>
    <w:p w14:paraId="58E29AA9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final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therefore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proper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progression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stages,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directly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influence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organoleptic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properties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8542AA0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Effects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preservation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methods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refrigeration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freezing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Preservation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key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controlling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biochemical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changes:</w:t>
      </w:r>
      <w:proofErr w:type="gramEnd"/>
    </w:p>
    <w:p w14:paraId="1FF3FED0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</w:t>
      </w:r>
      <w:proofErr w:type="spellStart"/>
      <w:proofErr w:type="gram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Refrigeration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stored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 and 4 °C to slow down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enzymatic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microbial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It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controlled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maturation,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thereby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tenderness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flavors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refrigeration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lead to water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color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alteration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E833E5D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</w:t>
      </w:r>
      <w:proofErr w:type="spellStart"/>
      <w:proofErr w:type="gram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Freezing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frozen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temperatures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below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-18 °C to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completely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stop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enzymatic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microbial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Rapid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freezing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helps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prevent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formation of large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ice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crystals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damage muscle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fibers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thereby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limiting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juice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thawing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Poorly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controlled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freezing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 alter texture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drier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thawing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BFC5698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choice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refrigeration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freezing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desired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storage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duration and the type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A92D2C5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Impacts on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texture and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tenderness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Post-mortem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biochemical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directly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influence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sensory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properties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proofErr w:type="gram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14:paraId="4DACA954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Effects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rigor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mortis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If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consumed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before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end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rigor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mortis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tough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unpleasant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A post-mortem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resting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period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necessary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obtain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tender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3E8EC94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Effects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gram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maturation:</w:t>
      </w:r>
      <w:proofErr w:type="gram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degradation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muscle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proteins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enzymes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tenderness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Chemical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reactions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characteristic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flavors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aged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9C8EDA4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</w:t>
      </w:r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Influence of </w:t>
      </w:r>
      <w:proofErr w:type="spell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preservation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methods</w:t>
      </w:r>
      <w:proofErr w:type="spellEnd"/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refrigeration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enhance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tenderness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but can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lead to excessive water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Freezing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slow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thawing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helps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preserve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texture,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whereas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rapid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thawing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fibrous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dry.</w:t>
      </w:r>
    </w:p>
    <w:p w14:paraId="3C517A6E" w14:textId="77777777" w:rsidR="00300FA7" w:rsidRPr="00300FA7" w:rsidRDefault="00300FA7" w:rsidP="0030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0F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</w:t>
      </w:r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Biochemical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in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slaughter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decisive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final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transition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rigor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mortis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maturation influences the texture and taste of the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Preservation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refrigeration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freezing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must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controlled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preserve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qualities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thorough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processes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to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ensure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high-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meat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products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to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meet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consumer expectations in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terms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flavor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tenderness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food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safety</w:t>
      </w:r>
      <w:proofErr w:type="spellEnd"/>
      <w:r w:rsidRPr="00300F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3D0006E" w14:textId="77777777" w:rsidR="004570B9" w:rsidRDefault="004570B9"/>
    <w:sectPr w:rsidR="004570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D4C3" w14:textId="77777777" w:rsidR="008D4416" w:rsidRDefault="008D4416" w:rsidP="00300FA7">
      <w:pPr>
        <w:spacing w:after="0" w:line="240" w:lineRule="auto"/>
      </w:pPr>
      <w:r>
        <w:separator/>
      </w:r>
    </w:p>
  </w:endnote>
  <w:endnote w:type="continuationSeparator" w:id="0">
    <w:p w14:paraId="49A88FD5" w14:textId="77777777" w:rsidR="008D4416" w:rsidRDefault="008D4416" w:rsidP="0030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8FB2" w14:textId="77777777" w:rsidR="00300FA7" w:rsidRDefault="00300FA7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3EC19DE" w14:textId="77777777" w:rsidR="00300FA7" w:rsidRDefault="00300F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110C" w14:textId="77777777" w:rsidR="008D4416" w:rsidRDefault="008D4416" w:rsidP="00300FA7">
      <w:pPr>
        <w:spacing w:after="0" w:line="240" w:lineRule="auto"/>
      </w:pPr>
      <w:r>
        <w:separator/>
      </w:r>
    </w:p>
  </w:footnote>
  <w:footnote w:type="continuationSeparator" w:id="0">
    <w:p w14:paraId="1B671B13" w14:textId="77777777" w:rsidR="008D4416" w:rsidRDefault="008D4416" w:rsidP="0030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274D" w14:textId="1E20F661" w:rsidR="00300FA7" w:rsidRPr="00664BBB" w:rsidRDefault="00300FA7" w:rsidP="00300FA7">
    <w:pPr>
      <w:pStyle w:val="En-tte"/>
      <w:rPr>
        <w:rFonts w:asciiTheme="majorBidi" w:hAnsiTheme="majorBidi" w:cstheme="majorBidi"/>
        <w:sz w:val="24"/>
        <w:szCs w:val="24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ACDC07" wp14:editId="4881E3B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Zone de text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3BDD7" w14:textId="77777777" w:rsidR="00300FA7" w:rsidRDefault="00300FA7">
                            <w:pPr>
                              <w:pStyle w:val="En-tt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ACDC07" id="Groupe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">
              <v:group id="Grou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973BDD7" w14:textId="77777777" w:rsidR="00300FA7" w:rsidRDefault="00300FA7">
                      <w:pPr>
                        <w:pStyle w:val="En-tt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</w:t>
    </w:r>
    <w:r w:rsidRPr="00664BBB">
      <w:rPr>
        <w:rFonts w:asciiTheme="majorBidi" w:hAnsiTheme="majorBidi" w:cstheme="majorBidi"/>
        <w:sz w:val="24"/>
        <w:szCs w:val="24"/>
      </w:rPr>
      <w:t xml:space="preserve">Food and Basics of Food </w:t>
    </w:r>
    <w:proofErr w:type="spellStart"/>
    <w:r w:rsidRPr="00664BBB">
      <w:rPr>
        <w:rFonts w:asciiTheme="majorBidi" w:hAnsiTheme="majorBidi" w:cstheme="majorBidi"/>
        <w:sz w:val="24"/>
        <w:szCs w:val="24"/>
      </w:rPr>
      <w:t>Technology</w:t>
    </w:r>
    <w:proofErr w:type="spellEnd"/>
    <w:r w:rsidRPr="00664BBB">
      <w:rPr>
        <w:rFonts w:asciiTheme="majorBidi" w:hAnsiTheme="majorBidi" w:cstheme="majorBidi"/>
        <w:sz w:val="24"/>
        <w:szCs w:val="24"/>
      </w:rPr>
      <w:t xml:space="preserve">                  </w:t>
    </w:r>
    <w:r>
      <w:rPr>
        <w:rFonts w:asciiTheme="majorBidi" w:hAnsiTheme="majorBidi" w:cstheme="majorBidi"/>
        <w:sz w:val="24"/>
        <w:szCs w:val="24"/>
      </w:rPr>
      <w:t>Mrs</w:t>
    </w:r>
    <w:r w:rsidRPr="00664BBB">
      <w:rPr>
        <w:rFonts w:asciiTheme="majorBidi" w:hAnsiTheme="majorBidi" w:cstheme="majorBidi"/>
        <w:sz w:val="24"/>
        <w:szCs w:val="24"/>
      </w:rPr>
      <w:t>. BENKARA MOSTEFA.</w:t>
    </w:r>
    <w:r>
      <w:rPr>
        <w:rFonts w:asciiTheme="majorBidi" w:hAnsiTheme="majorBidi" w:cstheme="majorBidi"/>
        <w:sz w:val="24"/>
        <w:szCs w:val="24"/>
      </w:rPr>
      <w:t>S</w:t>
    </w:r>
  </w:p>
  <w:p w14:paraId="7D298AEA" w14:textId="467271BD" w:rsidR="00300FA7" w:rsidRDefault="00300FA7" w:rsidP="00300FA7">
    <w:pPr>
      <w:pStyle w:val="En-tte"/>
    </w:pPr>
    <w:r w:rsidRPr="00664BBB">
      <w:rPr>
        <w:rFonts w:asciiTheme="majorBidi" w:hAnsiTheme="majorBidi" w:cstheme="majorBidi"/>
        <w:sz w:val="24"/>
        <w:szCs w:val="24"/>
      </w:rPr>
      <w:t xml:space="preserve">                     2nd </w:t>
    </w:r>
    <w:proofErr w:type="spellStart"/>
    <w:r w:rsidRPr="00664BBB">
      <w:rPr>
        <w:rFonts w:asciiTheme="majorBidi" w:hAnsiTheme="majorBidi" w:cstheme="majorBidi"/>
        <w:sz w:val="24"/>
        <w:szCs w:val="24"/>
      </w:rPr>
      <w:t>Year</w:t>
    </w:r>
    <w:proofErr w:type="spellEnd"/>
    <w:r w:rsidRPr="00664BBB">
      <w:rPr>
        <w:rFonts w:asciiTheme="majorBidi" w:hAnsiTheme="majorBidi" w:cstheme="majorBidi"/>
        <w:sz w:val="24"/>
        <w:szCs w:val="24"/>
      </w:rPr>
      <w:t xml:space="preserve"> Food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00D1"/>
    <w:multiLevelType w:val="multilevel"/>
    <w:tmpl w:val="DE1E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968CE"/>
    <w:multiLevelType w:val="hybridMultilevel"/>
    <w:tmpl w:val="0AEA2210"/>
    <w:lvl w:ilvl="0" w:tplc="772C72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A7"/>
    <w:rsid w:val="00300FA7"/>
    <w:rsid w:val="004570B9"/>
    <w:rsid w:val="008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91201"/>
  <w15:chartTrackingRefBased/>
  <w15:docId w15:val="{5807F7D3-24DC-4486-8C22-0DAB9296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0F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FA7"/>
  </w:style>
  <w:style w:type="paragraph" w:styleId="Pieddepage">
    <w:name w:val="footer"/>
    <w:basedOn w:val="Normal"/>
    <w:link w:val="PieddepageCar"/>
    <w:uiPriority w:val="99"/>
    <w:unhideWhenUsed/>
    <w:rsid w:val="0030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2026-03-26T06:48:00Z</dcterms:created>
  <dcterms:modified xsi:type="dcterms:W3CDTF">2026-03-26T06:54:00Z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5c864d12-0a7d-401c-a707-711c00adf207</vt:lpwstr>
  </property>
</Properties>
</file>