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3A" w:rsidRPr="00134042" w:rsidRDefault="00DA0D3A" w:rsidP="00134042">
      <w:pPr>
        <w:bidi/>
        <w:spacing w:after="0"/>
        <w:jc w:val="both"/>
        <w:rPr>
          <w:rFonts w:ascii="Simplified Arabic" w:eastAsia="Times New Roman" w:hAnsi="Simplified Arabic" w:cs="Simplified Arabic"/>
          <w:sz w:val="36"/>
          <w:szCs w:val="36"/>
        </w:rPr>
      </w:pPr>
    </w:p>
    <w:p w:rsidR="00DA0D3A" w:rsidRPr="00134042" w:rsidRDefault="00DA0D3A" w:rsidP="00134042">
      <w:pPr>
        <w:bidi/>
        <w:spacing w:after="0"/>
        <w:jc w:val="both"/>
        <w:rPr>
          <w:rFonts w:ascii="Simplified Arabic" w:eastAsia="Times New Roman" w:hAnsi="Simplified Arabic" w:cs="Simplified Arabic"/>
          <w:sz w:val="36"/>
          <w:szCs w:val="36"/>
          <w:lang w:bidi="ar-DZ"/>
        </w:rPr>
      </w:pPr>
      <w:r w:rsidRPr="00134042">
        <w:rPr>
          <w:rFonts w:ascii="Simplified Arabic" w:eastAsia="Times New Roman" w:hAnsi="Simplified Arabic" w:cs="Simplified Arabic"/>
          <w:sz w:val="36"/>
          <w:szCs w:val="36"/>
          <w:rtl/>
          <w:lang w:bidi="ar-DZ"/>
        </w:rPr>
        <w:t>أهمية المادة </w:t>
      </w:r>
      <w:r w:rsidRPr="00134042">
        <w:rPr>
          <w:rFonts w:ascii="Simplified Arabic" w:eastAsia="Times New Roman" w:hAnsi="Simplified Arabic" w:cs="Simplified Arabic"/>
          <w:sz w:val="36"/>
          <w:szCs w:val="36"/>
          <w:lang w:bidi="ar-DZ"/>
        </w:rPr>
        <w:t>:</w:t>
      </w:r>
      <w:r w:rsidRPr="00134042">
        <w:rPr>
          <w:rFonts w:ascii="Simplified Arabic" w:eastAsia="Times New Roman" w:hAnsi="Simplified Arabic" w:cs="Simplified Arabic"/>
          <w:sz w:val="36"/>
          <w:szCs w:val="36"/>
          <w:rtl/>
          <w:lang w:bidi="ar-DZ"/>
        </w:rPr>
        <w:t xml:space="preserve"> </w:t>
      </w:r>
    </w:p>
    <w:p w:rsidR="007A148A" w:rsidRPr="00134042" w:rsidRDefault="007A148A" w:rsidP="00134042">
      <w:pPr>
        <w:bidi/>
        <w:spacing w:after="0"/>
        <w:jc w:val="both"/>
        <w:rPr>
          <w:rFonts w:ascii="Simplified Arabic" w:eastAsia="Times New Roman" w:hAnsi="Simplified Arabic" w:cs="Simplified Arabic"/>
          <w:sz w:val="36"/>
          <w:szCs w:val="36"/>
          <w:lang w:bidi="ar-DZ"/>
        </w:rPr>
      </w:pPr>
    </w:p>
    <w:p w:rsidR="007A148A" w:rsidRPr="00134042" w:rsidRDefault="007A148A" w:rsidP="00134042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36"/>
          <w:szCs w:val="36"/>
        </w:rPr>
      </w:pPr>
      <w:r w:rsidRPr="00134042">
        <w:rPr>
          <w:rFonts w:ascii="Simplified Arabic" w:eastAsia="Times New Roman" w:hAnsi="Simplified Arabic" w:cs="Simplified Arabic"/>
          <w:sz w:val="36"/>
          <w:szCs w:val="36"/>
          <w:rtl/>
        </w:rPr>
        <w:t>تغطي محاضرات منهجية العلوم القانونية للسنة الأولى ليسانس حقوق</w:t>
      </w:r>
      <w:r w:rsidR="00134042">
        <w:rPr>
          <w:rFonts w:ascii="Simplified Arabic" w:eastAsia="Times New Roman" w:hAnsi="Simplified Arabic" w:cs="Simplified Arabic" w:hint="cs"/>
          <w:sz w:val="36"/>
          <w:szCs w:val="36"/>
          <w:rtl/>
          <w:lang w:bidi="ar-DZ"/>
        </w:rPr>
        <w:t>، الخاصة بالسداسي الثاني،</w:t>
      </w:r>
      <w:r w:rsidRPr="00134042">
        <w:rPr>
          <w:rFonts w:ascii="Simplified Arabic" w:eastAsia="Times New Roman" w:hAnsi="Simplified Arabic" w:cs="Simplified Arabic"/>
          <w:sz w:val="36"/>
          <w:szCs w:val="36"/>
          <w:rtl/>
        </w:rPr>
        <w:t xml:space="preserve"> المبادئ الأساسية للبحث العلمي القانوني، وتشمل</w:t>
      </w:r>
      <w:r w:rsidR="00134042">
        <w:rPr>
          <w:rFonts w:ascii="Simplified Arabic" w:eastAsia="Times New Roman" w:hAnsi="Simplified Arabic" w:cs="Simplified Arabic"/>
          <w:sz w:val="36"/>
          <w:szCs w:val="36"/>
          <w:rtl/>
        </w:rPr>
        <w:t>: مفهوم المنهجية، أنواع المناهج</w:t>
      </w:r>
      <w:r w:rsidR="00134042">
        <w:rPr>
          <w:rFonts w:ascii="Simplified Arabic" w:eastAsia="Times New Roman" w:hAnsi="Simplified Arabic" w:cs="Simplified Arabic" w:hint="cs"/>
          <w:sz w:val="36"/>
          <w:szCs w:val="36"/>
          <w:rtl/>
        </w:rPr>
        <w:t xml:space="preserve">، على غرار الوصفي والتحليلي، </w:t>
      </w:r>
      <w:r w:rsidRPr="00134042">
        <w:rPr>
          <w:rFonts w:ascii="Simplified Arabic" w:eastAsia="Times New Roman" w:hAnsi="Simplified Arabic" w:cs="Simplified Arabic"/>
          <w:sz w:val="36"/>
          <w:szCs w:val="36"/>
          <w:rtl/>
        </w:rPr>
        <w:t>الاستنباطي، الاستقرائي، التاريخي</w:t>
      </w:r>
      <w:r w:rsidR="00134042">
        <w:rPr>
          <w:rFonts w:ascii="Simplified Arabic" w:eastAsia="Times New Roman" w:hAnsi="Simplified Arabic" w:cs="Simplified Arabic" w:hint="cs"/>
          <w:sz w:val="36"/>
          <w:szCs w:val="36"/>
          <w:rtl/>
        </w:rPr>
        <w:t>...</w:t>
      </w:r>
      <w:proofErr w:type="spellStart"/>
      <w:r w:rsidR="00134042">
        <w:rPr>
          <w:rFonts w:ascii="Simplified Arabic" w:eastAsia="Times New Roman" w:hAnsi="Simplified Arabic" w:cs="Simplified Arabic" w:hint="cs"/>
          <w:sz w:val="36"/>
          <w:szCs w:val="36"/>
          <w:rtl/>
        </w:rPr>
        <w:t>إلخ</w:t>
      </w:r>
      <w:proofErr w:type="spellEnd"/>
      <w:r w:rsidR="00134042">
        <w:rPr>
          <w:rFonts w:ascii="Simplified Arabic" w:eastAsia="Times New Roman" w:hAnsi="Simplified Arabic" w:cs="Simplified Arabic" w:hint="cs"/>
          <w:sz w:val="36"/>
          <w:szCs w:val="36"/>
          <w:rtl/>
        </w:rPr>
        <w:t>.</w:t>
      </w:r>
    </w:p>
    <w:p w:rsidR="007A148A" w:rsidRDefault="00134042" w:rsidP="00134042">
      <w:pPr>
        <w:bidi/>
        <w:spacing w:after="0" w:line="360" w:lineRule="auto"/>
        <w:jc w:val="both"/>
        <w:rPr>
          <w:rFonts w:ascii="Simplified Arabic" w:eastAsia="Times New Roman" w:hAnsi="Simplified Arabic" w:cs="Simplified Arabic" w:hint="cs"/>
          <w:sz w:val="36"/>
          <w:szCs w:val="36"/>
          <w:rtl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</w:rPr>
        <w:t xml:space="preserve">يتعلم الطالب </w:t>
      </w:r>
      <w:proofErr w:type="gramStart"/>
      <w:r w:rsidR="007A148A" w:rsidRPr="00134042">
        <w:rPr>
          <w:rFonts w:ascii="Simplified Arabic" w:eastAsia="Times New Roman" w:hAnsi="Simplified Arabic" w:cs="Simplified Arabic"/>
          <w:sz w:val="36"/>
          <w:szCs w:val="36"/>
          <w:rtl/>
        </w:rPr>
        <w:t>كيفية</w:t>
      </w:r>
      <w:proofErr w:type="gramEnd"/>
      <w:r>
        <w:rPr>
          <w:rFonts w:ascii="Simplified Arabic" w:eastAsia="Times New Roman" w:hAnsi="Simplified Arabic" w:cs="Simplified Arabic" w:hint="cs"/>
          <w:sz w:val="36"/>
          <w:szCs w:val="36"/>
          <w:rtl/>
        </w:rPr>
        <w:t xml:space="preserve"> استعمال مناهج البحث العلمي في الدراسات القانونية.</w:t>
      </w:r>
    </w:p>
    <w:p w:rsidR="00134042" w:rsidRPr="00134042" w:rsidRDefault="00134042" w:rsidP="00134042">
      <w:pPr>
        <w:bidi/>
        <w:spacing w:after="0"/>
        <w:jc w:val="both"/>
        <w:rPr>
          <w:rFonts w:ascii="Simplified Arabic" w:eastAsia="Times New Roman" w:hAnsi="Simplified Arabic" w:cs="Simplified Arabic"/>
          <w:sz w:val="36"/>
          <w:szCs w:val="36"/>
          <w:rtl/>
          <w:lang w:bidi="ar-DZ"/>
        </w:rPr>
      </w:pPr>
    </w:p>
    <w:p w:rsidR="002C53D0" w:rsidRPr="00134042" w:rsidRDefault="002C53D0" w:rsidP="00134042">
      <w:pPr>
        <w:bidi/>
        <w:jc w:val="both"/>
        <w:rPr>
          <w:rFonts w:ascii="Simplified Arabic" w:hAnsi="Simplified Arabic" w:cs="Simplified Arabic"/>
          <w:sz w:val="36"/>
          <w:szCs w:val="36"/>
        </w:rPr>
      </w:pPr>
    </w:p>
    <w:sectPr w:rsidR="002C53D0" w:rsidRPr="00134042" w:rsidSect="0099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A0D3A"/>
    <w:rsid w:val="00134042"/>
    <w:rsid w:val="002C53D0"/>
    <w:rsid w:val="003A07B1"/>
    <w:rsid w:val="007A148A"/>
    <w:rsid w:val="009941A0"/>
    <w:rsid w:val="00A040ED"/>
    <w:rsid w:val="00DA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5</cp:revision>
  <dcterms:created xsi:type="dcterms:W3CDTF">2026-03-01T21:08:00Z</dcterms:created>
  <dcterms:modified xsi:type="dcterms:W3CDTF">2026-03-01T21:39:00Z</dcterms:modified>
</cp:coreProperties>
</file>