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D73" w:rsidRPr="00CD1E10" w:rsidRDefault="00CD1E10" w:rsidP="00CD1E10">
      <w:pPr>
        <w:jc w:val="center"/>
        <w:rPr>
          <w:rFonts w:ascii="Times New Roman" w:hAnsi="Times New Roman" w:cs="Times New Roman"/>
          <w:b/>
          <w:bCs/>
          <w:sz w:val="28"/>
          <w:szCs w:val="28"/>
          <w:lang w:val="en-US"/>
        </w:rPr>
      </w:pPr>
      <w:r w:rsidRPr="00CD1E10">
        <w:rPr>
          <w:rFonts w:ascii="Times New Roman" w:hAnsi="Times New Roman" w:cs="Times New Roman"/>
          <w:b/>
          <w:color w:val="222222"/>
          <w:sz w:val="28"/>
          <w:szCs w:val="28"/>
          <w:shd w:val="clear" w:color="auto" w:fill="FFFFFF"/>
          <w:lang w:val="en-US"/>
        </w:rPr>
        <w:t>TP1 of Molecular Biology</w:t>
      </w:r>
    </w:p>
    <w:p w:rsidR="00CD1E10" w:rsidRPr="00DF0B5B" w:rsidRDefault="00CD1E10" w:rsidP="00CD1E10">
      <w:pPr>
        <w:spacing w:line="360" w:lineRule="auto"/>
        <w:jc w:val="center"/>
        <w:rPr>
          <w:rFonts w:ascii="Times New Roman" w:hAnsi="Times New Roman" w:cs="Times New Roman"/>
          <w:b/>
          <w:color w:val="222222"/>
          <w:sz w:val="28"/>
          <w:szCs w:val="28"/>
          <w:shd w:val="clear" w:color="auto" w:fill="FFFFFF"/>
        </w:rPr>
      </w:pPr>
      <w:r w:rsidRPr="00DF0B5B">
        <w:rPr>
          <w:rFonts w:ascii="Times New Roman" w:hAnsi="Times New Roman" w:cs="Times New Roman"/>
          <w:b/>
          <w:color w:val="222222"/>
          <w:sz w:val="28"/>
          <w:szCs w:val="28"/>
          <w:shd w:val="clear" w:color="auto" w:fill="FFFFFF"/>
        </w:rPr>
        <w:t>Extraction and Visualization of DNA</w:t>
      </w:r>
    </w:p>
    <w:p w:rsidR="003E265B" w:rsidRPr="00DF0B5B" w:rsidRDefault="00DF0B5B" w:rsidP="00DF0B5B">
      <w:pPr>
        <w:spacing w:line="360" w:lineRule="auto"/>
        <w:ind w:firstLine="567"/>
        <w:jc w:val="both"/>
        <w:rPr>
          <w:rFonts w:ascii="Times New Roman" w:hAnsi="Times New Roman" w:cs="Times New Roman"/>
          <w:sz w:val="24"/>
          <w:szCs w:val="24"/>
          <w:lang w:val="en-US"/>
        </w:rPr>
      </w:pPr>
      <w:r w:rsidRPr="00DF0B5B">
        <w:rPr>
          <w:rFonts w:ascii="Times New Roman" w:hAnsi="Times New Roman" w:cs="Times New Roman"/>
          <w:color w:val="222222"/>
          <w:sz w:val="24"/>
          <w:szCs w:val="24"/>
          <w:shd w:val="clear" w:color="auto" w:fill="FFFFFF"/>
          <w:lang w:val="en-US"/>
        </w:rPr>
        <w:t>This manipulation is an example of a technique used to extract intracellular molecules. It allows the extraction of DNA molecules contained within cells, making it possible to observe the filamentous structure of this molecule.</w:t>
      </w:r>
    </w:p>
    <w:p w:rsidR="002F2D73" w:rsidRPr="00DF0B5B" w:rsidRDefault="00DF0B5B" w:rsidP="00DF0B5B">
      <w:pPr>
        <w:pStyle w:val="Paragraphedeliste"/>
        <w:numPr>
          <w:ilvl w:val="0"/>
          <w:numId w:val="3"/>
        </w:numPr>
        <w:spacing w:line="360" w:lineRule="auto"/>
        <w:jc w:val="both"/>
        <w:rPr>
          <w:rFonts w:ascii="Times New Roman" w:hAnsi="Times New Roman" w:cs="Times New Roman"/>
          <w:b/>
          <w:bCs/>
          <w:sz w:val="24"/>
          <w:szCs w:val="24"/>
          <w:lang w:val="en-US"/>
        </w:rPr>
      </w:pPr>
      <w:r w:rsidRPr="00DF0B5B">
        <w:rPr>
          <w:rFonts w:ascii="Times New Roman" w:hAnsi="Times New Roman" w:cs="Times New Roman"/>
          <w:b/>
          <w:color w:val="222222"/>
          <w:sz w:val="24"/>
          <w:szCs w:val="24"/>
          <w:shd w:val="clear" w:color="auto" w:fill="FFFFFF"/>
        </w:rPr>
        <w:t>Principle</w:t>
      </w:r>
      <w:r w:rsidR="003E265B" w:rsidRPr="00DF0B5B">
        <w:rPr>
          <w:rFonts w:ascii="Times New Roman" w:hAnsi="Times New Roman" w:cs="Times New Roman"/>
          <w:b/>
          <w:bCs/>
          <w:sz w:val="24"/>
          <w:szCs w:val="24"/>
          <w:lang w:val="en-US"/>
        </w:rPr>
        <w:t> :</w:t>
      </w:r>
    </w:p>
    <w:p w:rsidR="00DF0B5B" w:rsidRPr="00DF0B5B" w:rsidRDefault="00DF0B5B" w:rsidP="00DF0B5B">
      <w:pPr>
        <w:shd w:val="clear" w:color="auto" w:fill="FFFFFF"/>
        <w:spacing w:line="360" w:lineRule="auto"/>
        <w:ind w:firstLine="567"/>
        <w:jc w:val="both"/>
        <w:rPr>
          <w:rFonts w:ascii="Times New Roman" w:eastAsia="Times New Roman" w:hAnsi="Times New Roman" w:cs="Times New Roman"/>
          <w:color w:val="222222"/>
          <w:sz w:val="24"/>
          <w:szCs w:val="24"/>
          <w:lang w:val="en-US" w:eastAsia="fr-FR"/>
        </w:rPr>
      </w:pPr>
      <w:r w:rsidRPr="00DF0B5B">
        <w:rPr>
          <w:rFonts w:ascii="Times New Roman" w:eastAsia="Times New Roman" w:hAnsi="Times New Roman" w:cs="Times New Roman"/>
          <w:color w:val="222222"/>
          <w:sz w:val="24"/>
          <w:szCs w:val="24"/>
          <w:lang w:val="en-US" w:eastAsia="fr-FR"/>
        </w:rPr>
        <w:t>This experiment does not require any special equipment and can be carried out using products purchased in supermarkets. It should be noted that the DNA obtained is not of excellent quality and would not allow for precise molecular biology experiments. The purified DNA is still contaminated by other molecules (such as proteins) and is probably partially degraded by nucleases. However, this protocol allows easy visualization of DNA and highlights the filamentous appearance of this molecule.</w:t>
      </w:r>
    </w:p>
    <w:p w:rsidR="00DF0B5B" w:rsidRPr="00DF0B5B" w:rsidRDefault="00DF0B5B" w:rsidP="00DF0B5B">
      <w:pPr>
        <w:shd w:val="clear" w:color="auto" w:fill="FFFFFF"/>
        <w:spacing w:after="0" w:line="360" w:lineRule="auto"/>
        <w:ind w:firstLine="567"/>
        <w:jc w:val="both"/>
        <w:rPr>
          <w:rFonts w:ascii="Times New Roman" w:eastAsia="Times New Roman" w:hAnsi="Times New Roman" w:cs="Times New Roman"/>
          <w:color w:val="222222"/>
          <w:sz w:val="24"/>
          <w:szCs w:val="24"/>
          <w:lang w:val="en-US" w:eastAsia="fr-FR"/>
        </w:rPr>
      </w:pPr>
      <w:r w:rsidRPr="00DF0B5B">
        <w:rPr>
          <w:rFonts w:ascii="Times New Roman" w:eastAsia="Times New Roman" w:hAnsi="Times New Roman" w:cs="Times New Roman"/>
          <w:color w:val="222222"/>
          <w:sz w:val="24"/>
          <w:szCs w:val="24"/>
          <w:lang w:val="en-US" w:eastAsia="fr-FR"/>
        </w:rPr>
        <w:t>The extraction technique consists of several steps:</w:t>
      </w:r>
    </w:p>
    <w:p w:rsidR="00DF0B5B" w:rsidRPr="00DF0B5B" w:rsidRDefault="00DF0B5B" w:rsidP="00DF0B5B">
      <w:pPr>
        <w:pStyle w:val="Paragraphedeliste"/>
        <w:numPr>
          <w:ilvl w:val="0"/>
          <w:numId w:val="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DF0B5B">
        <w:rPr>
          <w:rFonts w:ascii="Times New Roman" w:eastAsia="Times New Roman" w:hAnsi="Times New Roman" w:cs="Times New Roman"/>
          <w:color w:val="222222"/>
          <w:sz w:val="24"/>
          <w:szCs w:val="24"/>
          <w:lang w:val="en-US" w:eastAsia="fr-FR"/>
        </w:rPr>
        <w:t>Mechanical destruction of cells (disruption of plant tissue and cells).</w:t>
      </w:r>
    </w:p>
    <w:p w:rsidR="00DF0B5B" w:rsidRPr="00DF0B5B" w:rsidRDefault="00DF0B5B" w:rsidP="00DF0B5B">
      <w:pPr>
        <w:pStyle w:val="Paragraphedeliste"/>
        <w:numPr>
          <w:ilvl w:val="0"/>
          <w:numId w:val="5"/>
        </w:num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DF0B5B">
        <w:rPr>
          <w:rFonts w:ascii="Times New Roman" w:eastAsia="Times New Roman" w:hAnsi="Times New Roman" w:cs="Times New Roman"/>
          <w:color w:val="222222"/>
          <w:sz w:val="24"/>
          <w:szCs w:val="24"/>
          <w:lang w:val="en-US" w:eastAsia="fr-FR"/>
        </w:rPr>
        <w:t>Chemical destruction of biological membranes.</w:t>
      </w:r>
    </w:p>
    <w:p w:rsidR="00DF0B5B" w:rsidRPr="00DF0B5B" w:rsidRDefault="00DF0B5B" w:rsidP="006F5D58">
      <w:pPr>
        <w:pStyle w:val="Paragraphedeliste"/>
        <w:numPr>
          <w:ilvl w:val="0"/>
          <w:numId w:val="5"/>
        </w:numPr>
        <w:shd w:val="clear" w:color="auto" w:fill="FFFFFF"/>
        <w:spacing w:after="0" w:line="480" w:lineRule="auto"/>
        <w:jc w:val="both"/>
        <w:rPr>
          <w:rFonts w:ascii="Times New Roman" w:eastAsia="Times New Roman" w:hAnsi="Times New Roman" w:cs="Times New Roman"/>
          <w:color w:val="222222"/>
          <w:sz w:val="24"/>
          <w:szCs w:val="24"/>
          <w:lang w:val="en-US" w:eastAsia="fr-FR"/>
        </w:rPr>
      </w:pPr>
      <w:r w:rsidRPr="00DF0B5B">
        <w:rPr>
          <w:rFonts w:ascii="Times New Roman" w:eastAsia="Times New Roman" w:hAnsi="Times New Roman" w:cs="Times New Roman"/>
          <w:color w:val="222222"/>
          <w:sz w:val="24"/>
          <w:szCs w:val="24"/>
          <w:lang w:val="en-US" w:eastAsia="fr-FR"/>
        </w:rPr>
        <w:t>Precipitation of the extracted DNA (appearance in an insoluble form).</w:t>
      </w:r>
    </w:p>
    <w:p w:rsidR="003E265B" w:rsidRPr="006F5D58" w:rsidRDefault="006F5D58" w:rsidP="006F5D58">
      <w:pPr>
        <w:pStyle w:val="Paragraphedeliste"/>
        <w:numPr>
          <w:ilvl w:val="0"/>
          <w:numId w:val="3"/>
        </w:numPr>
        <w:spacing w:line="360" w:lineRule="auto"/>
        <w:rPr>
          <w:rFonts w:ascii="Times New Roman" w:hAnsi="Times New Roman" w:cs="Times New Roman"/>
          <w:b/>
          <w:bCs/>
          <w:sz w:val="24"/>
          <w:szCs w:val="24"/>
        </w:rPr>
      </w:pPr>
      <w:r w:rsidRPr="006F5D58">
        <w:rPr>
          <w:rFonts w:ascii="Times New Roman" w:hAnsi="Times New Roman" w:cs="Times New Roman"/>
          <w:b/>
          <w:color w:val="222222"/>
          <w:sz w:val="24"/>
          <w:szCs w:val="24"/>
          <w:shd w:val="clear" w:color="auto" w:fill="FFFFFF"/>
        </w:rPr>
        <w:t>Materials and Reagents</w:t>
      </w:r>
      <w:r w:rsidR="00D538E7" w:rsidRPr="006F5D58">
        <w:rPr>
          <w:rFonts w:ascii="Times New Roman" w:hAnsi="Times New Roman" w:cs="Times New Roman"/>
          <w:b/>
          <w:bCs/>
          <w:sz w:val="24"/>
          <w:szCs w:val="24"/>
        </w:rPr>
        <w:t>:</w:t>
      </w:r>
    </w:p>
    <w:p w:rsidR="00E769EE" w:rsidRPr="006F5D58" w:rsidRDefault="00E769EE" w:rsidP="006F5D58">
      <w:pPr>
        <w:spacing w:line="360" w:lineRule="auto"/>
        <w:rPr>
          <w:rFonts w:ascii="Times New Roman" w:hAnsi="Times New Roman" w:cs="Times New Roman"/>
          <w:sz w:val="24"/>
          <w:szCs w:val="24"/>
        </w:rPr>
        <w:sectPr w:rsidR="00E769EE" w:rsidRPr="006F5D58">
          <w:headerReference w:type="default" r:id="rId7"/>
          <w:footerReference w:type="default" r:id="rId8"/>
          <w:pgSz w:w="11906" w:h="16838"/>
          <w:pgMar w:top="1417" w:right="1417" w:bottom="1417" w:left="1417" w:header="708" w:footer="708" w:gutter="0"/>
          <w:cols w:space="708"/>
          <w:docGrid w:linePitch="360"/>
        </w:sectPr>
      </w:pPr>
    </w:p>
    <w:p w:rsidR="006F5D58" w:rsidRPr="006F5D58" w:rsidRDefault="006F5D58" w:rsidP="006F5D58">
      <w:pPr>
        <w:pStyle w:val="Paragraphedeliste"/>
        <w:numPr>
          <w:ilvl w:val="0"/>
          <w:numId w:val="6"/>
        </w:numPr>
        <w:shd w:val="clear" w:color="auto" w:fill="FFFFFF"/>
        <w:spacing w:line="360" w:lineRule="auto"/>
        <w:rPr>
          <w:rFonts w:ascii="Times New Roman" w:eastAsia="Times New Roman" w:hAnsi="Times New Roman" w:cs="Times New Roman"/>
          <w:color w:val="222222"/>
          <w:sz w:val="24"/>
          <w:szCs w:val="24"/>
          <w:lang w:eastAsia="fr-FR"/>
        </w:rPr>
      </w:pPr>
      <w:r w:rsidRPr="006F5D58">
        <w:rPr>
          <w:rFonts w:ascii="Times New Roman" w:eastAsia="Times New Roman" w:hAnsi="Times New Roman" w:cs="Times New Roman"/>
          <w:color w:val="222222"/>
          <w:sz w:val="24"/>
          <w:szCs w:val="24"/>
          <w:lang w:eastAsia="fr-FR"/>
        </w:rPr>
        <w:lastRenderedPageBreak/>
        <w:t>Fruit (orange)</w:t>
      </w:r>
    </w:p>
    <w:p w:rsidR="006F5D58" w:rsidRPr="006F5D58" w:rsidRDefault="006F5D58" w:rsidP="006F5D58">
      <w:pPr>
        <w:pStyle w:val="Paragraphedeliste"/>
        <w:numPr>
          <w:ilvl w:val="0"/>
          <w:numId w:val="6"/>
        </w:numPr>
        <w:shd w:val="clear" w:color="auto" w:fill="FFFFFF"/>
        <w:spacing w:after="0" w:line="360" w:lineRule="auto"/>
        <w:rPr>
          <w:rFonts w:ascii="Times New Roman" w:eastAsia="Times New Roman" w:hAnsi="Times New Roman" w:cs="Times New Roman"/>
          <w:color w:val="222222"/>
          <w:sz w:val="24"/>
          <w:szCs w:val="24"/>
          <w:lang w:val="en-US" w:eastAsia="fr-FR"/>
        </w:rPr>
      </w:pPr>
      <w:r w:rsidRPr="006F5D58">
        <w:rPr>
          <w:rFonts w:ascii="Times New Roman" w:eastAsia="Times New Roman" w:hAnsi="Times New Roman" w:cs="Times New Roman"/>
          <w:color w:val="222222"/>
          <w:sz w:val="24"/>
          <w:szCs w:val="24"/>
          <w:lang w:val="en-US" w:eastAsia="fr-FR"/>
        </w:rPr>
        <w:t>Sodium chloride (NaCl) solution at 60 g/L</w:t>
      </w:r>
    </w:p>
    <w:p w:rsidR="006F5D58" w:rsidRPr="006F5D58" w:rsidRDefault="006F5D58" w:rsidP="006F5D58">
      <w:pPr>
        <w:pStyle w:val="Paragraphedeliste"/>
        <w:numPr>
          <w:ilvl w:val="0"/>
          <w:numId w:val="6"/>
        </w:numPr>
        <w:shd w:val="clear" w:color="auto" w:fill="FFFFFF"/>
        <w:spacing w:after="0" w:line="360" w:lineRule="auto"/>
        <w:rPr>
          <w:rFonts w:ascii="Times New Roman" w:eastAsia="Times New Roman" w:hAnsi="Times New Roman" w:cs="Times New Roman"/>
          <w:color w:val="222222"/>
          <w:sz w:val="24"/>
          <w:szCs w:val="24"/>
          <w:lang w:val="en-US" w:eastAsia="fr-FR"/>
        </w:rPr>
      </w:pPr>
      <w:r w:rsidRPr="006F5D58">
        <w:rPr>
          <w:rFonts w:ascii="Times New Roman" w:eastAsia="Times New Roman" w:hAnsi="Times New Roman" w:cs="Times New Roman"/>
          <w:color w:val="222222"/>
          <w:sz w:val="24"/>
          <w:szCs w:val="24"/>
          <w:lang w:val="en-US" w:eastAsia="fr-FR"/>
        </w:rPr>
        <w:t>Dishwashing liquid (detergent solution)</w:t>
      </w:r>
    </w:p>
    <w:p w:rsidR="006F5D58" w:rsidRPr="006F5D58" w:rsidRDefault="006F5D58" w:rsidP="006F5D58">
      <w:pPr>
        <w:pStyle w:val="Paragraphedeliste"/>
        <w:numPr>
          <w:ilvl w:val="0"/>
          <w:numId w:val="6"/>
        </w:numPr>
        <w:shd w:val="clear" w:color="auto" w:fill="FFFFFF"/>
        <w:spacing w:after="0" w:line="360" w:lineRule="auto"/>
        <w:rPr>
          <w:rFonts w:ascii="Times New Roman" w:eastAsia="Times New Roman" w:hAnsi="Times New Roman" w:cs="Times New Roman"/>
          <w:color w:val="222222"/>
          <w:sz w:val="24"/>
          <w:szCs w:val="24"/>
          <w:lang w:val="en-US" w:eastAsia="fr-FR"/>
        </w:rPr>
      </w:pPr>
      <w:r w:rsidRPr="006F5D58">
        <w:rPr>
          <w:rFonts w:ascii="Times New Roman" w:eastAsia="Times New Roman" w:hAnsi="Times New Roman" w:cs="Times New Roman"/>
          <w:color w:val="222222"/>
          <w:sz w:val="24"/>
          <w:szCs w:val="24"/>
          <w:lang w:val="en-US" w:eastAsia="fr-FR"/>
        </w:rPr>
        <w:t>Cold ethanol or isopropanol</w:t>
      </w:r>
    </w:p>
    <w:p w:rsidR="006F5D58" w:rsidRPr="006F5D58" w:rsidRDefault="006F5D58" w:rsidP="006F5D58">
      <w:pPr>
        <w:pStyle w:val="Paragraphedeliste"/>
        <w:numPr>
          <w:ilvl w:val="0"/>
          <w:numId w:val="6"/>
        </w:numPr>
        <w:shd w:val="clear" w:color="auto" w:fill="FFFFFF"/>
        <w:spacing w:after="0" w:line="360" w:lineRule="auto"/>
        <w:rPr>
          <w:rFonts w:ascii="Times New Roman" w:eastAsia="Times New Roman" w:hAnsi="Times New Roman" w:cs="Times New Roman"/>
          <w:color w:val="222222"/>
          <w:sz w:val="24"/>
          <w:szCs w:val="24"/>
          <w:lang w:eastAsia="fr-FR"/>
        </w:rPr>
      </w:pPr>
      <w:r w:rsidRPr="006F5D58">
        <w:rPr>
          <w:rFonts w:ascii="Times New Roman" w:eastAsia="Times New Roman" w:hAnsi="Times New Roman" w:cs="Times New Roman"/>
          <w:color w:val="222222"/>
          <w:sz w:val="24"/>
          <w:szCs w:val="24"/>
          <w:lang w:eastAsia="fr-FR"/>
        </w:rPr>
        <w:t>Methyl green</w:t>
      </w:r>
    </w:p>
    <w:p w:rsidR="006F5D58" w:rsidRPr="006F5D58" w:rsidRDefault="006F5D58" w:rsidP="006F5D58">
      <w:pPr>
        <w:pStyle w:val="Paragraphedeliste"/>
        <w:numPr>
          <w:ilvl w:val="1"/>
          <w:numId w:val="6"/>
        </w:numPr>
        <w:shd w:val="clear" w:color="auto" w:fill="FFFFFF"/>
        <w:spacing w:after="0" w:line="360" w:lineRule="auto"/>
        <w:rPr>
          <w:rFonts w:ascii="Times New Roman" w:eastAsia="Times New Roman" w:hAnsi="Times New Roman" w:cs="Times New Roman"/>
          <w:color w:val="222222"/>
          <w:sz w:val="24"/>
          <w:szCs w:val="24"/>
          <w:lang w:eastAsia="fr-FR"/>
        </w:rPr>
      </w:pPr>
      <w:r w:rsidRPr="006F5D58">
        <w:rPr>
          <w:rFonts w:ascii="Times New Roman" w:eastAsia="Times New Roman" w:hAnsi="Times New Roman" w:cs="Times New Roman"/>
          <w:color w:val="222222"/>
          <w:sz w:val="24"/>
          <w:szCs w:val="24"/>
          <w:lang w:eastAsia="fr-FR"/>
        </w:rPr>
        <w:lastRenderedPageBreak/>
        <w:t>Pipette and dropper</w:t>
      </w:r>
    </w:p>
    <w:p w:rsidR="006F5D58" w:rsidRPr="006F5D58" w:rsidRDefault="006F5D58" w:rsidP="006F5D58">
      <w:pPr>
        <w:pStyle w:val="Paragraphedeliste"/>
        <w:numPr>
          <w:ilvl w:val="1"/>
          <w:numId w:val="6"/>
        </w:numPr>
        <w:shd w:val="clear" w:color="auto" w:fill="FFFFFF"/>
        <w:spacing w:after="0" w:line="360" w:lineRule="auto"/>
        <w:rPr>
          <w:rFonts w:ascii="Times New Roman" w:eastAsia="Times New Roman" w:hAnsi="Times New Roman" w:cs="Times New Roman"/>
          <w:color w:val="222222"/>
          <w:sz w:val="24"/>
          <w:szCs w:val="24"/>
          <w:lang w:eastAsia="fr-FR"/>
        </w:rPr>
      </w:pPr>
      <w:r w:rsidRPr="006F5D58">
        <w:rPr>
          <w:rFonts w:ascii="Times New Roman" w:eastAsia="Times New Roman" w:hAnsi="Times New Roman" w:cs="Times New Roman"/>
          <w:color w:val="222222"/>
          <w:sz w:val="24"/>
          <w:szCs w:val="24"/>
          <w:lang w:eastAsia="fr-FR"/>
        </w:rPr>
        <w:t>Mortar and pestle</w:t>
      </w:r>
    </w:p>
    <w:p w:rsidR="006F5D58" w:rsidRPr="006F5D58" w:rsidRDefault="006F5D58" w:rsidP="006F5D58">
      <w:pPr>
        <w:pStyle w:val="Paragraphedeliste"/>
        <w:numPr>
          <w:ilvl w:val="1"/>
          <w:numId w:val="6"/>
        </w:numPr>
        <w:shd w:val="clear" w:color="auto" w:fill="FFFFFF"/>
        <w:spacing w:after="0" w:line="360" w:lineRule="auto"/>
        <w:rPr>
          <w:rFonts w:ascii="Times New Roman" w:eastAsia="Times New Roman" w:hAnsi="Times New Roman" w:cs="Times New Roman"/>
          <w:color w:val="222222"/>
          <w:sz w:val="24"/>
          <w:szCs w:val="24"/>
          <w:lang w:eastAsia="fr-FR"/>
        </w:rPr>
      </w:pPr>
      <w:r w:rsidRPr="006F5D58">
        <w:rPr>
          <w:rFonts w:ascii="Times New Roman" w:eastAsia="Times New Roman" w:hAnsi="Times New Roman" w:cs="Times New Roman"/>
          <w:color w:val="222222"/>
          <w:sz w:val="24"/>
          <w:szCs w:val="24"/>
          <w:lang w:eastAsia="fr-FR"/>
        </w:rPr>
        <w:t>50 mL test tube</w:t>
      </w:r>
    </w:p>
    <w:p w:rsidR="006F5D58" w:rsidRPr="006F5D58" w:rsidRDefault="006F5D58" w:rsidP="006F5D58">
      <w:pPr>
        <w:pStyle w:val="Paragraphedeliste"/>
        <w:numPr>
          <w:ilvl w:val="1"/>
          <w:numId w:val="6"/>
        </w:numPr>
        <w:shd w:val="clear" w:color="auto" w:fill="FFFFFF"/>
        <w:spacing w:after="0" w:line="360" w:lineRule="auto"/>
        <w:rPr>
          <w:rFonts w:ascii="Times New Roman" w:eastAsia="Times New Roman" w:hAnsi="Times New Roman" w:cs="Times New Roman"/>
          <w:color w:val="222222"/>
          <w:sz w:val="24"/>
          <w:szCs w:val="24"/>
          <w:lang w:eastAsia="fr-FR"/>
        </w:rPr>
      </w:pPr>
      <w:r w:rsidRPr="006F5D58">
        <w:rPr>
          <w:rFonts w:ascii="Times New Roman" w:eastAsia="Times New Roman" w:hAnsi="Times New Roman" w:cs="Times New Roman"/>
          <w:color w:val="222222"/>
          <w:sz w:val="24"/>
          <w:szCs w:val="24"/>
          <w:lang w:eastAsia="fr-FR"/>
        </w:rPr>
        <w:t>Long spatula</w:t>
      </w:r>
    </w:p>
    <w:p w:rsidR="006F5D58" w:rsidRPr="006F5D58" w:rsidRDefault="006F5D58" w:rsidP="006F5D58">
      <w:pPr>
        <w:pStyle w:val="Paragraphedeliste"/>
        <w:numPr>
          <w:ilvl w:val="1"/>
          <w:numId w:val="6"/>
        </w:numPr>
        <w:shd w:val="clear" w:color="auto" w:fill="FFFFFF"/>
        <w:spacing w:after="0" w:line="360" w:lineRule="auto"/>
        <w:rPr>
          <w:rFonts w:ascii="Times New Roman" w:eastAsia="Times New Roman" w:hAnsi="Times New Roman" w:cs="Times New Roman"/>
          <w:color w:val="222222"/>
          <w:sz w:val="24"/>
          <w:szCs w:val="24"/>
          <w:lang w:eastAsia="fr-FR"/>
        </w:rPr>
      </w:pPr>
      <w:r w:rsidRPr="006F5D58">
        <w:rPr>
          <w:rFonts w:ascii="Times New Roman" w:eastAsia="Times New Roman" w:hAnsi="Times New Roman" w:cs="Times New Roman"/>
          <w:color w:val="222222"/>
          <w:sz w:val="24"/>
          <w:szCs w:val="24"/>
          <w:lang w:eastAsia="fr-FR"/>
        </w:rPr>
        <w:t>Gauze or cotton</w:t>
      </w:r>
    </w:p>
    <w:p w:rsidR="006F5D58" w:rsidRPr="006F5D58" w:rsidRDefault="006F5D58" w:rsidP="006F5D58">
      <w:pPr>
        <w:pStyle w:val="Paragraphedeliste"/>
        <w:numPr>
          <w:ilvl w:val="1"/>
          <w:numId w:val="6"/>
        </w:numPr>
        <w:shd w:val="clear" w:color="auto" w:fill="FFFFFF"/>
        <w:spacing w:after="0" w:line="360" w:lineRule="auto"/>
        <w:rPr>
          <w:rFonts w:ascii="Arial" w:eastAsia="Times New Roman" w:hAnsi="Arial" w:cs="Arial"/>
          <w:color w:val="222222"/>
          <w:sz w:val="24"/>
          <w:szCs w:val="24"/>
          <w:lang w:eastAsia="fr-FR"/>
        </w:rPr>
      </w:pPr>
      <w:r w:rsidRPr="006F5D58">
        <w:rPr>
          <w:rFonts w:ascii="Times New Roman" w:eastAsia="Times New Roman" w:hAnsi="Times New Roman" w:cs="Times New Roman"/>
          <w:color w:val="222222"/>
          <w:sz w:val="24"/>
          <w:szCs w:val="24"/>
          <w:lang w:eastAsia="fr-FR"/>
        </w:rPr>
        <w:t>Erlenmeyer flask</w:t>
      </w:r>
      <w:r w:rsidRPr="006F5D58">
        <w:rPr>
          <w:rFonts w:ascii="Arial" w:eastAsia="Times New Roman" w:hAnsi="Arial" w:cs="Arial"/>
          <w:color w:val="222222"/>
          <w:sz w:val="24"/>
          <w:szCs w:val="24"/>
          <w:lang w:eastAsia="fr-FR"/>
        </w:rPr>
        <w:t xml:space="preserve"> </w:t>
      </w:r>
      <w:r w:rsidRPr="006F5D58">
        <w:rPr>
          <w:rFonts w:ascii="Times New Roman" w:eastAsia="Times New Roman" w:hAnsi="Times New Roman" w:cs="Times New Roman"/>
          <w:color w:val="222222"/>
          <w:sz w:val="24"/>
          <w:szCs w:val="24"/>
          <w:lang w:eastAsia="fr-FR"/>
        </w:rPr>
        <w:t>or beaker</w:t>
      </w:r>
    </w:p>
    <w:p w:rsidR="00E769EE" w:rsidRDefault="00E769EE" w:rsidP="00252423">
      <w:pPr>
        <w:rPr>
          <w:rFonts w:asciiTheme="majorBidi" w:hAnsiTheme="majorBidi" w:cstheme="majorBidi"/>
          <w:b/>
          <w:bCs/>
          <w:sz w:val="24"/>
          <w:szCs w:val="24"/>
        </w:rPr>
      </w:pPr>
    </w:p>
    <w:p w:rsidR="00252423" w:rsidRPr="00252423" w:rsidRDefault="00252423" w:rsidP="00252423">
      <w:pPr>
        <w:rPr>
          <w:rFonts w:asciiTheme="majorBidi" w:hAnsiTheme="majorBidi" w:cstheme="majorBidi"/>
          <w:b/>
          <w:bCs/>
          <w:sz w:val="24"/>
          <w:szCs w:val="24"/>
        </w:rPr>
        <w:sectPr w:rsidR="00252423" w:rsidRPr="00252423" w:rsidSect="00E769EE">
          <w:type w:val="continuous"/>
          <w:pgSz w:w="11906" w:h="16838"/>
          <w:pgMar w:top="1417" w:right="1417" w:bottom="1417" w:left="1417" w:header="708" w:footer="708" w:gutter="0"/>
          <w:cols w:num="2" w:space="708"/>
          <w:docGrid w:linePitch="360"/>
        </w:sectPr>
      </w:pPr>
    </w:p>
    <w:p w:rsidR="00E7476E" w:rsidRPr="00252423" w:rsidRDefault="00D024C0" w:rsidP="00252423">
      <w:pPr>
        <w:pStyle w:val="Paragraphedeliste"/>
        <w:numPr>
          <w:ilvl w:val="0"/>
          <w:numId w:val="3"/>
        </w:numPr>
        <w:spacing w:line="360" w:lineRule="auto"/>
        <w:jc w:val="both"/>
        <w:rPr>
          <w:rFonts w:ascii="Times New Roman" w:hAnsi="Times New Roman" w:cs="Times New Roman"/>
          <w:b/>
          <w:bCs/>
          <w:sz w:val="24"/>
          <w:szCs w:val="24"/>
        </w:rPr>
      </w:pPr>
      <w:r w:rsidRPr="00252423">
        <w:rPr>
          <w:rFonts w:ascii="Times New Roman" w:hAnsi="Times New Roman" w:cs="Times New Roman"/>
          <w:b/>
          <w:color w:val="222222"/>
          <w:sz w:val="24"/>
          <w:szCs w:val="24"/>
          <w:shd w:val="clear" w:color="auto" w:fill="FFFFFF"/>
        </w:rPr>
        <w:lastRenderedPageBreak/>
        <w:t>Procedure</w:t>
      </w:r>
    </w:p>
    <w:p w:rsidR="00D024C0" w:rsidRPr="00252423" w:rsidRDefault="00D024C0" w:rsidP="00252423">
      <w:pPr>
        <w:pStyle w:val="Paragraphedeliste"/>
        <w:numPr>
          <w:ilvl w:val="0"/>
          <w:numId w:val="7"/>
        </w:numPr>
        <w:spacing w:line="360" w:lineRule="auto"/>
        <w:jc w:val="both"/>
        <w:rPr>
          <w:rFonts w:ascii="Times New Roman" w:hAnsi="Times New Roman" w:cs="Times New Roman"/>
          <w:color w:val="222222"/>
          <w:sz w:val="24"/>
          <w:szCs w:val="24"/>
          <w:shd w:val="clear" w:color="auto" w:fill="FFFFFF"/>
          <w:lang w:val="en-US"/>
        </w:rPr>
      </w:pPr>
      <w:r w:rsidRPr="00252423">
        <w:rPr>
          <w:rFonts w:ascii="Times New Roman" w:hAnsi="Times New Roman" w:cs="Times New Roman"/>
          <w:b/>
          <w:color w:val="222222"/>
          <w:sz w:val="24"/>
          <w:szCs w:val="24"/>
          <w:shd w:val="clear" w:color="auto" w:fill="FFFFFF"/>
          <w:lang w:val="en-US"/>
        </w:rPr>
        <w:t>Preparation of plant tissue</w:t>
      </w:r>
    </w:p>
    <w:p w:rsidR="00D024C0" w:rsidRPr="00252423" w:rsidRDefault="00446ACF" w:rsidP="00252423">
      <w:pPr>
        <w:shd w:val="clear" w:color="auto" w:fill="FFFFFF"/>
        <w:spacing w:line="360" w:lineRule="auto"/>
        <w:jc w:val="both"/>
        <w:rPr>
          <w:rFonts w:ascii="Times New Roman" w:eastAsia="Times New Roman" w:hAnsi="Times New Roman" w:cs="Times New Roman"/>
          <w:color w:val="222222"/>
          <w:sz w:val="24"/>
          <w:szCs w:val="24"/>
          <w:lang w:val="en-US" w:eastAsia="fr-FR"/>
        </w:rPr>
      </w:pPr>
      <w:r w:rsidRPr="00252423">
        <w:rPr>
          <w:rFonts w:ascii="Times New Roman" w:hAnsi="Times New Roman" w:cs="Times New Roman"/>
          <w:sz w:val="24"/>
          <w:szCs w:val="24"/>
          <w:lang w:val="en-US"/>
        </w:rPr>
        <w:t xml:space="preserve">• </w:t>
      </w:r>
      <w:r w:rsidR="00D024C0" w:rsidRPr="00252423">
        <w:rPr>
          <w:rFonts w:ascii="Times New Roman" w:eastAsia="Times New Roman" w:hAnsi="Times New Roman" w:cs="Times New Roman"/>
          <w:color w:val="222222"/>
          <w:sz w:val="24"/>
          <w:szCs w:val="24"/>
          <w:lang w:val="en-US" w:eastAsia="fr-FR"/>
        </w:rPr>
        <w:t>Cut a fruit in half and peel it. Place the pulp in the mortar and cut it into small pieces.</w:t>
      </w:r>
    </w:p>
    <w:p w:rsidR="00D024C0" w:rsidRPr="00D024C0" w:rsidRDefault="00D024C0" w:rsidP="00252423">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D024C0">
        <w:rPr>
          <w:rFonts w:ascii="Times New Roman" w:eastAsia="Times New Roman" w:hAnsi="Times New Roman" w:cs="Times New Roman"/>
          <w:color w:val="222222"/>
          <w:sz w:val="24"/>
          <w:szCs w:val="24"/>
          <w:lang w:val="en-US" w:eastAsia="fr-FR"/>
        </w:rPr>
        <w:lastRenderedPageBreak/>
        <w:t>• Grind the fruit pulp using the pestle, then transfer everything into a beaker. Make sure to recover as much pulp as possible during the transfer.</w:t>
      </w:r>
    </w:p>
    <w:p w:rsidR="00D024C0" w:rsidRPr="00252423" w:rsidRDefault="00BA3172" w:rsidP="00252423">
      <w:pPr>
        <w:spacing w:line="360" w:lineRule="auto"/>
        <w:jc w:val="both"/>
        <w:rPr>
          <w:rFonts w:ascii="Times New Roman" w:hAnsi="Times New Roman" w:cs="Times New Roman"/>
          <w:color w:val="222222"/>
          <w:sz w:val="24"/>
          <w:szCs w:val="24"/>
          <w:shd w:val="clear" w:color="auto" w:fill="FFFFFF"/>
        </w:rPr>
      </w:pPr>
      <w:r w:rsidRPr="00252423">
        <w:rPr>
          <w:rFonts w:ascii="Times New Roman" w:hAnsi="Times New Roman" w:cs="Times New Roman"/>
          <w:b/>
          <w:bCs/>
          <w:sz w:val="24"/>
          <w:szCs w:val="24"/>
        </w:rPr>
        <w:t>b-</w:t>
      </w:r>
      <w:r w:rsidR="00D024C0" w:rsidRPr="00252423">
        <w:rPr>
          <w:rFonts w:ascii="Times New Roman" w:hAnsi="Times New Roman" w:cs="Times New Roman"/>
          <w:b/>
          <w:color w:val="222222"/>
          <w:sz w:val="24"/>
          <w:szCs w:val="24"/>
          <w:shd w:val="clear" w:color="auto" w:fill="FFFFFF"/>
        </w:rPr>
        <w:t>Treatment of plant cells</w:t>
      </w:r>
    </w:p>
    <w:p w:rsidR="00D024C0" w:rsidRPr="00252423" w:rsidRDefault="00BA3172" w:rsidP="00252423">
      <w:pPr>
        <w:shd w:val="clear" w:color="auto" w:fill="FFFFFF"/>
        <w:spacing w:line="360" w:lineRule="auto"/>
        <w:jc w:val="both"/>
        <w:rPr>
          <w:rFonts w:ascii="Times New Roman" w:eastAsia="Times New Roman" w:hAnsi="Times New Roman" w:cs="Times New Roman"/>
          <w:color w:val="222222"/>
          <w:sz w:val="24"/>
          <w:szCs w:val="24"/>
          <w:lang w:val="en-US" w:eastAsia="fr-FR"/>
        </w:rPr>
      </w:pPr>
      <w:r w:rsidRPr="00252423">
        <w:rPr>
          <w:rFonts w:ascii="Times New Roman" w:hAnsi="Times New Roman" w:cs="Times New Roman"/>
          <w:sz w:val="24"/>
          <w:szCs w:val="24"/>
          <w:lang w:val="en-US"/>
        </w:rPr>
        <w:t xml:space="preserve">• </w:t>
      </w:r>
      <w:r w:rsidR="00D024C0" w:rsidRPr="00252423">
        <w:rPr>
          <w:rFonts w:ascii="Times New Roman" w:eastAsia="Times New Roman" w:hAnsi="Times New Roman" w:cs="Times New Roman"/>
          <w:color w:val="222222"/>
          <w:sz w:val="24"/>
          <w:szCs w:val="24"/>
          <w:lang w:val="en-US" w:eastAsia="fr-FR"/>
        </w:rPr>
        <w:t>Using the test tube, add 40 mL of 60 g/L NaCl solution, then 15 drops of detergent solution. Gently mix with the spatula for about 20 seconds.</w:t>
      </w:r>
    </w:p>
    <w:p w:rsidR="00D024C0" w:rsidRPr="00D024C0" w:rsidRDefault="00D024C0" w:rsidP="00252423">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D024C0">
        <w:rPr>
          <w:rFonts w:ascii="Times New Roman" w:eastAsia="Times New Roman" w:hAnsi="Times New Roman" w:cs="Times New Roman"/>
          <w:color w:val="222222"/>
          <w:sz w:val="24"/>
          <w:szCs w:val="24"/>
          <w:lang w:val="en-US" w:eastAsia="fr-FR"/>
        </w:rPr>
        <w:t>• Filter the beaker’s contents through cotton or gauze and collect the filtrate in the Erlenmeyer flask. Lightly and very gently press the filter to recover as much filtrate as possible.</w:t>
      </w:r>
    </w:p>
    <w:p w:rsidR="00711118" w:rsidRPr="00252423" w:rsidRDefault="00252423" w:rsidP="00252423">
      <w:pPr>
        <w:pStyle w:val="Paragraphedeliste"/>
        <w:numPr>
          <w:ilvl w:val="0"/>
          <w:numId w:val="7"/>
        </w:numPr>
        <w:spacing w:line="360" w:lineRule="auto"/>
        <w:jc w:val="both"/>
        <w:rPr>
          <w:rFonts w:ascii="Times New Roman" w:hAnsi="Times New Roman" w:cs="Times New Roman"/>
          <w:b/>
          <w:bCs/>
          <w:sz w:val="24"/>
          <w:szCs w:val="24"/>
          <w:lang w:val="en-US"/>
        </w:rPr>
      </w:pPr>
      <w:r w:rsidRPr="00252423">
        <w:rPr>
          <w:rFonts w:ascii="Times New Roman" w:hAnsi="Times New Roman" w:cs="Times New Roman"/>
          <w:b/>
          <w:color w:val="222222"/>
          <w:sz w:val="24"/>
          <w:szCs w:val="24"/>
          <w:shd w:val="clear" w:color="auto" w:fill="FFFFFF"/>
          <w:lang w:val="en-US"/>
        </w:rPr>
        <w:t>Visualization of DNA</w:t>
      </w:r>
    </w:p>
    <w:p w:rsidR="00252423" w:rsidRPr="00252423" w:rsidRDefault="00711118" w:rsidP="00252423">
      <w:pPr>
        <w:shd w:val="clear" w:color="auto" w:fill="FFFFFF"/>
        <w:spacing w:line="360" w:lineRule="auto"/>
        <w:jc w:val="both"/>
        <w:rPr>
          <w:rFonts w:ascii="Times New Roman" w:eastAsia="Times New Roman" w:hAnsi="Times New Roman" w:cs="Times New Roman"/>
          <w:color w:val="222222"/>
          <w:sz w:val="24"/>
          <w:szCs w:val="24"/>
          <w:lang w:val="en-US" w:eastAsia="fr-FR"/>
        </w:rPr>
      </w:pPr>
      <w:r w:rsidRPr="00252423">
        <w:rPr>
          <w:rFonts w:ascii="Times New Roman" w:hAnsi="Times New Roman" w:cs="Times New Roman"/>
          <w:sz w:val="24"/>
          <w:szCs w:val="24"/>
          <w:lang w:val="en-US"/>
        </w:rPr>
        <w:t xml:space="preserve">• </w:t>
      </w:r>
      <w:r w:rsidR="00252423" w:rsidRPr="00252423">
        <w:rPr>
          <w:rFonts w:ascii="Times New Roman" w:eastAsia="Times New Roman" w:hAnsi="Times New Roman" w:cs="Times New Roman"/>
          <w:color w:val="222222"/>
          <w:sz w:val="24"/>
          <w:szCs w:val="24"/>
          <w:lang w:val="en-US" w:eastAsia="fr-FR"/>
        </w:rPr>
        <w:t>Gently homogenize the contents of the Erlenmeyer flask, then transfer 10 mL of this filtrate into the test tube. Adjust the volume to 20 mL with cold ethanol or isopropanol (pour the alcohol very gently and slowly—do not mix the two phases).</w:t>
      </w:r>
    </w:p>
    <w:p w:rsidR="00252423" w:rsidRPr="00252423" w:rsidRDefault="00252423" w:rsidP="00252423">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252423">
        <w:rPr>
          <w:rFonts w:ascii="Times New Roman" w:eastAsia="Times New Roman" w:hAnsi="Times New Roman" w:cs="Times New Roman"/>
          <w:color w:val="222222"/>
          <w:sz w:val="24"/>
          <w:szCs w:val="24"/>
          <w:lang w:val="en-US" w:eastAsia="fr-FR"/>
        </w:rPr>
        <w:t>• Let the test tube stand for 3 to 5 minutes. The DNA appears as a white clump.</w:t>
      </w:r>
    </w:p>
    <w:p w:rsidR="00252423" w:rsidRPr="00252423" w:rsidRDefault="00252423" w:rsidP="00252423">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252423">
        <w:rPr>
          <w:rFonts w:ascii="Times New Roman" w:eastAsia="Times New Roman" w:hAnsi="Times New Roman" w:cs="Times New Roman"/>
          <w:color w:val="222222"/>
          <w:sz w:val="24"/>
          <w:szCs w:val="24"/>
          <w:lang w:val="en-US" w:eastAsia="fr-FR"/>
        </w:rPr>
        <w:t>• Retrieve the DNA and place it on a slide.</w:t>
      </w:r>
    </w:p>
    <w:p w:rsidR="00252423" w:rsidRPr="00252423" w:rsidRDefault="00252423" w:rsidP="00252423">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252423">
        <w:rPr>
          <w:rFonts w:ascii="Times New Roman" w:eastAsia="Times New Roman" w:hAnsi="Times New Roman" w:cs="Times New Roman"/>
          <w:color w:val="222222"/>
          <w:sz w:val="24"/>
          <w:szCs w:val="24"/>
          <w:lang w:val="en-US" w:eastAsia="fr-FR"/>
        </w:rPr>
        <w:t>Add 1 to 2 drops of methyl green, place a coverslip, and observe the DNA under a light microscope at 40x and then 100x magnification.</w:t>
      </w:r>
    </w:p>
    <w:p w:rsidR="00252423" w:rsidRPr="00252423" w:rsidRDefault="00252423" w:rsidP="00252423">
      <w:pPr>
        <w:shd w:val="clear" w:color="auto" w:fill="FFFFFF"/>
        <w:spacing w:after="0" w:line="240" w:lineRule="auto"/>
        <w:rPr>
          <w:rFonts w:ascii="Arial" w:eastAsia="Times New Roman" w:hAnsi="Arial" w:cs="Arial"/>
          <w:color w:val="222222"/>
          <w:sz w:val="24"/>
          <w:szCs w:val="24"/>
          <w:lang w:val="en-US" w:eastAsia="fr-FR"/>
        </w:rPr>
      </w:pPr>
    </w:p>
    <w:p w:rsidR="00D64FF7" w:rsidRPr="00443359" w:rsidRDefault="00443359" w:rsidP="00252423">
      <w:pPr>
        <w:spacing w:line="360" w:lineRule="auto"/>
        <w:jc w:val="center"/>
        <w:rPr>
          <w:rFonts w:asciiTheme="majorBidi" w:hAnsiTheme="majorBidi" w:cstheme="majorBidi"/>
          <w:sz w:val="24"/>
          <w:szCs w:val="24"/>
        </w:rPr>
      </w:pPr>
      <w:r>
        <w:rPr>
          <w:noProof/>
          <w:lang w:eastAsia="fr-FR"/>
        </w:rPr>
        <w:drawing>
          <wp:inline distT="0" distB="0" distL="0" distR="0">
            <wp:extent cx="3619500" cy="3228975"/>
            <wp:effectExtent l="0" t="0" r="0" b="9525"/>
            <wp:docPr id="1" name="Image 1" descr="Extraction de l'ADN de cellules d'oignon - svt-lagrange-lecle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traction de l'ADN de cellules d'oignon - svt-lagrange-leclerc"/>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19500" cy="3228975"/>
                    </a:xfrm>
                    <a:prstGeom prst="rect">
                      <a:avLst/>
                    </a:prstGeom>
                    <a:noFill/>
                    <a:ln>
                      <a:noFill/>
                    </a:ln>
                  </pic:spPr>
                </pic:pic>
              </a:graphicData>
            </a:graphic>
          </wp:inline>
        </w:drawing>
      </w:r>
    </w:p>
    <w:sectPr w:rsidR="00D64FF7" w:rsidRPr="00443359" w:rsidSect="00E769EE">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0C2" w:rsidRDefault="009300C2" w:rsidP="00A31090">
      <w:pPr>
        <w:spacing w:after="0" w:line="240" w:lineRule="auto"/>
      </w:pPr>
      <w:r>
        <w:separator/>
      </w:r>
    </w:p>
  </w:endnote>
  <w:endnote w:type="continuationSeparator" w:id="1">
    <w:p w:rsidR="009300C2" w:rsidRDefault="009300C2" w:rsidP="00A310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011985"/>
      <w:docPartObj>
        <w:docPartGallery w:val="Page Numbers (Bottom of Page)"/>
        <w:docPartUnique/>
      </w:docPartObj>
    </w:sdtPr>
    <w:sdtContent>
      <w:p w:rsidR="00383493" w:rsidRPr="00A46E1B" w:rsidRDefault="00DC108A" w:rsidP="00383493">
        <w:pPr>
          <w:pStyle w:val="Pieddepage"/>
          <w:jc w:val="right"/>
          <w:rPr>
            <w:rFonts w:asciiTheme="majorBidi" w:hAnsiTheme="majorBidi" w:cstheme="majorBidi"/>
          </w:rPr>
        </w:pPr>
        <w:r>
          <w:fldChar w:fldCharType="begin"/>
        </w:r>
        <w:r w:rsidR="00023E3E">
          <w:instrText>PAGE   \* MERGEFORMAT</w:instrText>
        </w:r>
        <w:r>
          <w:fldChar w:fldCharType="separate"/>
        </w:r>
        <w:r w:rsidR="00252423">
          <w:rPr>
            <w:noProof/>
          </w:rPr>
          <w:t>2</w:t>
        </w:r>
        <w:r>
          <w:fldChar w:fldCharType="end"/>
        </w:r>
        <w:r w:rsidR="00383493">
          <w:rPr>
            <w:rFonts w:asciiTheme="majorBidi" w:hAnsiTheme="majorBidi" w:cstheme="majorBidi"/>
          </w:rPr>
          <w:t xml:space="preserve">                          Responsable : Dr Amina MERZOUG</w:t>
        </w:r>
      </w:p>
      <w:p w:rsidR="00023E3E" w:rsidRDefault="00DC108A">
        <w:pPr>
          <w:pStyle w:val="Pieddepage"/>
          <w:jc w:val="center"/>
        </w:pPr>
      </w:p>
    </w:sdtContent>
  </w:sdt>
  <w:p w:rsidR="00023E3E" w:rsidRDefault="00023E3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0C2" w:rsidRDefault="009300C2" w:rsidP="00A31090">
      <w:pPr>
        <w:spacing w:after="0" w:line="240" w:lineRule="auto"/>
      </w:pPr>
      <w:r>
        <w:separator/>
      </w:r>
    </w:p>
  </w:footnote>
  <w:footnote w:type="continuationSeparator" w:id="1">
    <w:p w:rsidR="009300C2" w:rsidRDefault="009300C2" w:rsidP="00A310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Calibri" w:hAnsi="Times New Roman" w:cs="Times New Roman"/>
        <w:i/>
        <w:iCs/>
        <w:lang w:val="en-US"/>
      </w:rPr>
      <w:alias w:val="Titre"/>
      <w:id w:val="77738743"/>
      <w:placeholder>
        <w:docPart w:val="0610B6BADD2F4FFF9466CE028645BBB6"/>
      </w:placeholder>
      <w:dataBinding w:prefixMappings="xmlns:ns0='http://schemas.openxmlformats.org/package/2006/metadata/core-properties' xmlns:ns1='http://purl.org/dc/elements/1.1/'" w:xpath="/ns0:coreProperties[1]/ns1:title[1]" w:storeItemID="{6C3C8BC8-F283-45AE-878A-BAB7291924A1}"/>
      <w:text/>
    </w:sdtPr>
    <w:sdtContent>
      <w:p w:rsidR="00A31090" w:rsidRPr="00CD1E10" w:rsidRDefault="00CD1E10" w:rsidP="0078463C">
        <w:pPr>
          <w:pStyle w:val="En-tte"/>
          <w:pBdr>
            <w:bottom w:val="thickThinSmallGap" w:sz="24" w:space="1" w:color="622423" w:themeColor="accent2" w:themeShade="7F"/>
          </w:pBdr>
          <w:spacing w:line="360" w:lineRule="auto"/>
          <w:rPr>
            <w:rFonts w:ascii="Times New Roman" w:eastAsia="Calibri" w:hAnsi="Times New Roman" w:cs="Times New Roman"/>
            <w:i/>
            <w:iCs/>
            <w:lang w:val="en-US"/>
          </w:rPr>
        </w:pPr>
        <w:r w:rsidRPr="00CD1E10">
          <w:rPr>
            <w:rFonts w:ascii="Times New Roman" w:eastAsia="Calibri" w:hAnsi="Times New Roman" w:cs="Times New Roman"/>
            <w:i/>
            <w:iCs/>
            <w:lang w:val="en-US"/>
          </w:rPr>
          <w:t xml:space="preserve">Abdelhafid Boussouf University. Mila                                                             </w:t>
        </w:r>
        <w:r>
          <w:rPr>
            <w:rFonts w:ascii="Times New Roman" w:eastAsia="Calibri" w:hAnsi="Times New Roman" w:cs="Times New Roman"/>
            <w:i/>
            <w:iCs/>
            <w:lang w:val="en-US"/>
          </w:rPr>
          <w:t xml:space="preserve">   TP of</w:t>
        </w:r>
        <w:r w:rsidRPr="00CD1E10">
          <w:rPr>
            <w:rFonts w:ascii="Times New Roman" w:eastAsia="Calibri" w:hAnsi="Times New Roman" w:cs="Times New Roman"/>
            <w:i/>
            <w:iCs/>
            <w:lang w:val="en-US"/>
          </w:rPr>
          <w:t xml:space="preserve"> Molecular Biology                                                                                              3rd Year Biochemistry</w:t>
        </w:r>
      </w:p>
    </w:sdtContent>
  </w:sdt>
  <w:p w:rsidR="00A31090" w:rsidRPr="00CD1E10" w:rsidRDefault="00A31090">
    <w:pPr>
      <w:pStyle w:val="En-tte"/>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71892"/>
    <w:multiLevelType w:val="hybridMultilevel"/>
    <w:tmpl w:val="C8387FAC"/>
    <w:lvl w:ilvl="0" w:tplc="12300100">
      <w:start w:val="1"/>
      <w:numFmt w:val="lowerLetter"/>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B94EC1"/>
    <w:multiLevelType w:val="hybridMultilevel"/>
    <w:tmpl w:val="2CA4F0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F860281"/>
    <w:multiLevelType w:val="hybridMultilevel"/>
    <w:tmpl w:val="7C646ED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80C0523"/>
    <w:multiLevelType w:val="hybridMultilevel"/>
    <w:tmpl w:val="BD90DB0C"/>
    <w:lvl w:ilvl="0" w:tplc="06C637FE">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437F25DB"/>
    <w:multiLevelType w:val="hybridMultilevel"/>
    <w:tmpl w:val="6D1A002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51062CA"/>
    <w:multiLevelType w:val="hybridMultilevel"/>
    <w:tmpl w:val="8A5A3EC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F20763C"/>
    <w:multiLevelType w:val="hybridMultilevel"/>
    <w:tmpl w:val="83B65AFA"/>
    <w:lvl w:ilvl="0" w:tplc="272C4182">
      <w:start w:val="1"/>
      <w:numFmt w:val="upp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6"/>
  </w:num>
  <w:num w:numId="2">
    <w:abstractNumId w:val="2"/>
  </w:num>
  <w:num w:numId="3">
    <w:abstractNumId w:val="5"/>
  </w:num>
  <w:num w:numId="4">
    <w:abstractNumId w:val="1"/>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2F2D73"/>
    <w:rsid w:val="00023E3E"/>
    <w:rsid w:val="00080AAC"/>
    <w:rsid w:val="000E73CD"/>
    <w:rsid w:val="00112A4D"/>
    <w:rsid w:val="001709D5"/>
    <w:rsid w:val="001E54D0"/>
    <w:rsid w:val="001F71B5"/>
    <w:rsid w:val="002055FB"/>
    <w:rsid w:val="0022074D"/>
    <w:rsid w:val="002444DE"/>
    <w:rsid w:val="00252423"/>
    <w:rsid w:val="002801B3"/>
    <w:rsid w:val="0028645F"/>
    <w:rsid w:val="002A34F1"/>
    <w:rsid w:val="002C6749"/>
    <w:rsid w:val="002F2D73"/>
    <w:rsid w:val="002F4080"/>
    <w:rsid w:val="002F65A3"/>
    <w:rsid w:val="00350DE0"/>
    <w:rsid w:val="00383493"/>
    <w:rsid w:val="003C5A43"/>
    <w:rsid w:val="003E265B"/>
    <w:rsid w:val="003E6329"/>
    <w:rsid w:val="00443359"/>
    <w:rsid w:val="00446ACF"/>
    <w:rsid w:val="00450E58"/>
    <w:rsid w:val="00460320"/>
    <w:rsid w:val="004B2087"/>
    <w:rsid w:val="004D149E"/>
    <w:rsid w:val="004D4F40"/>
    <w:rsid w:val="0057689F"/>
    <w:rsid w:val="00640795"/>
    <w:rsid w:val="006551BD"/>
    <w:rsid w:val="00666694"/>
    <w:rsid w:val="006F5D58"/>
    <w:rsid w:val="00711118"/>
    <w:rsid w:val="0078463C"/>
    <w:rsid w:val="007F4B45"/>
    <w:rsid w:val="00812F6F"/>
    <w:rsid w:val="00816F6B"/>
    <w:rsid w:val="00820308"/>
    <w:rsid w:val="009300C2"/>
    <w:rsid w:val="009666CE"/>
    <w:rsid w:val="009A4E86"/>
    <w:rsid w:val="009B78CE"/>
    <w:rsid w:val="009E62C9"/>
    <w:rsid w:val="00A10DA1"/>
    <w:rsid w:val="00A2435B"/>
    <w:rsid w:val="00A31090"/>
    <w:rsid w:val="00AB509F"/>
    <w:rsid w:val="00AC0373"/>
    <w:rsid w:val="00AC1DE0"/>
    <w:rsid w:val="00B22EF9"/>
    <w:rsid w:val="00B72A94"/>
    <w:rsid w:val="00B7327E"/>
    <w:rsid w:val="00BA3172"/>
    <w:rsid w:val="00BD5C2D"/>
    <w:rsid w:val="00CD1E10"/>
    <w:rsid w:val="00D024C0"/>
    <w:rsid w:val="00D20629"/>
    <w:rsid w:val="00D538E7"/>
    <w:rsid w:val="00D556BF"/>
    <w:rsid w:val="00D57171"/>
    <w:rsid w:val="00D64FF7"/>
    <w:rsid w:val="00D77000"/>
    <w:rsid w:val="00DC108A"/>
    <w:rsid w:val="00DF0B5B"/>
    <w:rsid w:val="00E736D5"/>
    <w:rsid w:val="00E7476E"/>
    <w:rsid w:val="00E769EE"/>
    <w:rsid w:val="00EC0E71"/>
    <w:rsid w:val="00F33CF5"/>
    <w:rsid w:val="00F9588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08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71B5"/>
    <w:pPr>
      <w:ind w:left="720"/>
      <w:contextualSpacing/>
    </w:pPr>
  </w:style>
  <w:style w:type="paragraph" w:styleId="En-tte">
    <w:name w:val="header"/>
    <w:basedOn w:val="Normal"/>
    <w:link w:val="En-tteCar"/>
    <w:uiPriority w:val="99"/>
    <w:unhideWhenUsed/>
    <w:rsid w:val="00A31090"/>
    <w:pPr>
      <w:tabs>
        <w:tab w:val="center" w:pos="4536"/>
        <w:tab w:val="right" w:pos="9072"/>
      </w:tabs>
      <w:spacing w:after="0" w:line="240" w:lineRule="auto"/>
    </w:pPr>
  </w:style>
  <w:style w:type="character" w:customStyle="1" w:styleId="En-tteCar">
    <w:name w:val="En-tête Car"/>
    <w:basedOn w:val="Policepardfaut"/>
    <w:link w:val="En-tte"/>
    <w:uiPriority w:val="99"/>
    <w:rsid w:val="00A31090"/>
  </w:style>
  <w:style w:type="paragraph" w:styleId="Pieddepage">
    <w:name w:val="footer"/>
    <w:basedOn w:val="Normal"/>
    <w:link w:val="PieddepageCar"/>
    <w:uiPriority w:val="99"/>
    <w:unhideWhenUsed/>
    <w:rsid w:val="00A310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090"/>
  </w:style>
  <w:style w:type="paragraph" w:styleId="Textedebulles">
    <w:name w:val="Balloon Text"/>
    <w:basedOn w:val="Normal"/>
    <w:link w:val="TextedebullesCar"/>
    <w:uiPriority w:val="99"/>
    <w:semiHidden/>
    <w:unhideWhenUsed/>
    <w:rsid w:val="00A310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10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7066971">
      <w:bodyDiv w:val="1"/>
      <w:marLeft w:val="0"/>
      <w:marRight w:val="0"/>
      <w:marTop w:val="0"/>
      <w:marBottom w:val="0"/>
      <w:divBdr>
        <w:top w:val="none" w:sz="0" w:space="0" w:color="auto"/>
        <w:left w:val="none" w:sz="0" w:space="0" w:color="auto"/>
        <w:bottom w:val="none" w:sz="0" w:space="0" w:color="auto"/>
        <w:right w:val="none" w:sz="0" w:space="0" w:color="auto"/>
      </w:divBdr>
      <w:divsChild>
        <w:div w:id="704062846">
          <w:marLeft w:val="0"/>
          <w:marRight w:val="0"/>
          <w:marTop w:val="0"/>
          <w:marBottom w:val="0"/>
          <w:divBdr>
            <w:top w:val="none" w:sz="0" w:space="0" w:color="auto"/>
            <w:left w:val="none" w:sz="0" w:space="0" w:color="auto"/>
            <w:bottom w:val="none" w:sz="0" w:space="0" w:color="auto"/>
            <w:right w:val="none" w:sz="0" w:space="0" w:color="auto"/>
          </w:divBdr>
        </w:div>
        <w:div w:id="1921521860">
          <w:marLeft w:val="0"/>
          <w:marRight w:val="0"/>
          <w:marTop w:val="0"/>
          <w:marBottom w:val="0"/>
          <w:divBdr>
            <w:top w:val="none" w:sz="0" w:space="0" w:color="auto"/>
            <w:left w:val="none" w:sz="0" w:space="0" w:color="auto"/>
            <w:bottom w:val="none" w:sz="0" w:space="0" w:color="auto"/>
            <w:right w:val="none" w:sz="0" w:space="0" w:color="auto"/>
          </w:divBdr>
        </w:div>
      </w:divsChild>
    </w:div>
    <w:div w:id="486746385">
      <w:bodyDiv w:val="1"/>
      <w:marLeft w:val="0"/>
      <w:marRight w:val="0"/>
      <w:marTop w:val="0"/>
      <w:marBottom w:val="0"/>
      <w:divBdr>
        <w:top w:val="none" w:sz="0" w:space="0" w:color="auto"/>
        <w:left w:val="none" w:sz="0" w:space="0" w:color="auto"/>
        <w:bottom w:val="none" w:sz="0" w:space="0" w:color="auto"/>
        <w:right w:val="none" w:sz="0" w:space="0" w:color="auto"/>
      </w:divBdr>
      <w:divsChild>
        <w:div w:id="1367021415">
          <w:marLeft w:val="0"/>
          <w:marRight w:val="0"/>
          <w:marTop w:val="0"/>
          <w:marBottom w:val="0"/>
          <w:divBdr>
            <w:top w:val="none" w:sz="0" w:space="0" w:color="auto"/>
            <w:left w:val="none" w:sz="0" w:space="0" w:color="auto"/>
            <w:bottom w:val="none" w:sz="0" w:space="0" w:color="auto"/>
            <w:right w:val="none" w:sz="0" w:space="0" w:color="auto"/>
          </w:divBdr>
        </w:div>
        <w:div w:id="1665933145">
          <w:marLeft w:val="0"/>
          <w:marRight w:val="0"/>
          <w:marTop w:val="0"/>
          <w:marBottom w:val="0"/>
          <w:divBdr>
            <w:top w:val="none" w:sz="0" w:space="0" w:color="auto"/>
            <w:left w:val="none" w:sz="0" w:space="0" w:color="auto"/>
            <w:bottom w:val="none" w:sz="0" w:space="0" w:color="auto"/>
            <w:right w:val="none" w:sz="0" w:space="0" w:color="auto"/>
          </w:divBdr>
        </w:div>
      </w:divsChild>
    </w:div>
    <w:div w:id="611480832">
      <w:bodyDiv w:val="1"/>
      <w:marLeft w:val="0"/>
      <w:marRight w:val="0"/>
      <w:marTop w:val="0"/>
      <w:marBottom w:val="0"/>
      <w:divBdr>
        <w:top w:val="none" w:sz="0" w:space="0" w:color="auto"/>
        <w:left w:val="none" w:sz="0" w:space="0" w:color="auto"/>
        <w:bottom w:val="none" w:sz="0" w:space="0" w:color="auto"/>
        <w:right w:val="none" w:sz="0" w:space="0" w:color="auto"/>
      </w:divBdr>
      <w:divsChild>
        <w:div w:id="494340562">
          <w:marLeft w:val="0"/>
          <w:marRight w:val="0"/>
          <w:marTop w:val="0"/>
          <w:marBottom w:val="0"/>
          <w:divBdr>
            <w:top w:val="none" w:sz="0" w:space="0" w:color="auto"/>
            <w:left w:val="none" w:sz="0" w:space="0" w:color="auto"/>
            <w:bottom w:val="none" w:sz="0" w:space="0" w:color="auto"/>
            <w:right w:val="none" w:sz="0" w:space="0" w:color="auto"/>
          </w:divBdr>
        </w:div>
        <w:div w:id="983578840">
          <w:marLeft w:val="0"/>
          <w:marRight w:val="0"/>
          <w:marTop w:val="0"/>
          <w:marBottom w:val="0"/>
          <w:divBdr>
            <w:top w:val="none" w:sz="0" w:space="0" w:color="auto"/>
            <w:left w:val="none" w:sz="0" w:space="0" w:color="auto"/>
            <w:bottom w:val="none" w:sz="0" w:space="0" w:color="auto"/>
            <w:right w:val="none" w:sz="0" w:space="0" w:color="auto"/>
          </w:divBdr>
        </w:div>
        <w:div w:id="1344669676">
          <w:marLeft w:val="0"/>
          <w:marRight w:val="0"/>
          <w:marTop w:val="0"/>
          <w:marBottom w:val="0"/>
          <w:divBdr>
            <w:top w:val="none" w:sz="0" w:space="0" w:color="auto"/>
            <w:left w:val="none" w:sz="0" w:space="0" w:color="auto"/>
            <w:bottom w:val="none" w:sz="0" w:space="0" w:color="auto"/>
            <w:right w:val="none" w:sz="0" w:space="0" w:color="auto"/>
          </w:divBdr>
        </w:div>
        <w:div w:id="2049798471">
          <w:marLeft w:val="0"/>
          <w:marRight w:val="0"/>
          <w:marTop w:val="0"/>
          <w:marBottom w:val="0"/>
          <w:divBdr>
            <w:top w:val="none" w:sz="0" w:space="0" w:color="auto"/>
            <w:left w:val="none" w:sz="0" w:space="0" w:color="auto"/>
            <w:bottom w:val="none" w:sz="0" w:space="0" w:color="auto"/>
            <w:right w:val="none" w:sz="0" w:space="0" w:color="auto"/>
          </w:divBdr>
        </w:div>
        <w:div w:id="1541014225">
          <w:marLeft w:val="0"/>
          <w:marRight w:val="0"/>
          <w:marTop w:val="0"/>
          <w:marBottom w:val="0"/>
          <w:divBdr>
            <w:top w:val="none" w:sz="0" w:space="0" w:color="auto"/>
            <w:left w:val="none" w:sz="0" w:space="0" w:color="auto"/>
            <w:bottom w:val="none" w:sz="0" w:space="0" w:color="auto"/>
            <w:right w:val="none" w:sz="0" w:space="0" w:color="auto"/>
          </w:divBdr>
        </w:div>
      </w:divsChild>
    </w:div>
    <w:div w:id="665784783">
      <w:bodyDiv w:val="1"/>
      <w:marLeft w:val="0"/>
      <w:marRight w:val="0"/>
      <w:marTop w:val="0"/>
      <w:marBottom w:val="0"/>
      <w:divBdr>
        <w:top w:val="none" w:sz="0" w:space="0" w:color="auto"/>
        <w:left w:val="none" w:sz="0" w:space="0" w:color="auto"/>
        <w:bottom w:val="none" w:sz="0" w:space="0" w:color="auto"/>
        <w:right w:val="none" w:sz="0" w:space="0" w:color="auto"/>
      </w:divBdr>
      <w:divsChild>
        <w:div w:id="969285332">
          <w:marLeft w:val="0"/>
          <w:marRight w:val="0"/>
          <w:marTop w:val="0"/>
          <w:marBottom w:val="0"/>
          <w:divBdr>
            <w:top w:val="none" w:sz="0" w:space="0" w:color="auto"/>
            <w:left w:val="none" w:sz="0" w:space="0" w:color="auto"/>
            <w:bottom w:val="none" w:sz="0" w:space="0" w:color="auto"/>
            <w:right w:val="none" w:sz="0" w:space="0" w:color="auto"/>
          </w:divBdr>
        </w:div>
        <w:div w:id="1175874896">
          <w:marLeft w:val="0"/>
          <w:marRight w:val="0"/>
          <w:marTop w:val="0"/>
          <w:marBottom w:val="0"/>
          <w:divBdr>
            <w:top w:val="none" w:sz="0" w:space="0" w:color="auto"/>
            <w:left w:val="none" w:sz="0" w:space="0" w:color="auto"/>
            <w:bottom w:val="none" w:sz="0" w:space="0" w:color="auto"/>
            <w:right w:val="none" w:sz="0" w:space="0" w:color="auto"/>
          </w:divBdr>
        </w:div>
        <w:div w:id="1236434315">
          <w:marLeft w:val="0"/>
          <w:marRight w:val="0"/>
          <w:marTop w:val="0"/>
          <w:marBottom w:val="0"/>
          <w:divBdr>
            <w:top w:val="none" w:sz="0" w:space="0" w:color="auto"/>
            <w:left w:val="none" w:sz="0" w:space="0" w:color="auto"/>
            <w:bottom w:val="none" w:sz="0" w:space="0" w:color="auto"/>
            <w:right w:val="none" w:sz="0" w:space="0" w:color="auto"/>
          </w:divBdr>
        </w:div>
        <w:div w:id="1632129855">
          <w:marLeft w:val="0"/>
          <w:marRight w:val="0"/>
          <w:marTop w:val="0"/>
          <w:marBottom w:val="0"/>
          <w:divBdr>
            <w:top w:val="none" w:sz="0" w:space="0" w:color="auto"/>
            <w:left w:val="none" w:sz="0" w:space="0" w:color="auto"/>
            <w:bottom w:val="none" w:sz="0" w:space="0" w:color="auto"/>
            <w:right w:val="none" w:sz="0" w:space="0" w:color="auto"/>
          </w:divBdr>
        </w:div>
      </w:divsChild>
    </w:div>
    <w:div w:id="1140029121">
      <w:bodyDiv w:val="1"/>
      <w:marLeft w:val="0"/>
      <w:marRight w:val="0"/>
      <w:marTop w:val="0"/>
      <w:marBottom w:val="0"/>
      <w:divBdr>
        <w:top w:val="none" w:sz="0" w:space="0" w:color="auto"/>
        <w:left w:val="none" w:sz="0" w:space="0" w:color="auto"/>
        <w:bottom w:val="none" w:sz="0" w:space="0" w:color="auto"/>
        <w:right w:val="none" w:sz="0" w:space="0" w:color="auto"/>
      </w:divBdr>
      <w:divsChild>
        <w:div w:id="1809199983">
          <w:marLeft w:val="0"/>
          <w:marRight w:val="0"/>
          <w:marTop w:val="0"/>
          <w:marBottom w:val="0"/>
          <w:divBdr>
            <w:top w:val="none" w:sz="0" w:space="0" w:color="auto"/>
            <w:left w:val="none" w:sz="0" w:space="0" w:color="auto"/>
            <w:bottom w:val="none" w:sz="0" w:space="0" w:color="auto"/>
            <w:right w:val="none" w:sz="0" w:space="0" w:color="auto"/>
          </w:divBdr>
        </w:div>
        <w:div w:id="1204950345">
          <w:marLeft w:val="0"/>
          <w:marRight w:val="0"/>
          <w:marTop w:val="0"/>
          <w:marBottom w:val="0"/>
          <w:divBdr>
            <w:top w:val="none" w:sz="0" w:space="0" w:color="auto"/>
            <w:left w:val="none" w:sz="0" w:space="0" w:color="auto"/>
            <w:bottom w:val="none" w:sz="0" w:space="0" w:color="auto"/>
            <w:right w:val="none" w:sz="0" w:space="0" w:color="auto"/>
          </w:divBdr>
        </w:div>
        <w:div w:id="305597494">
          <w:marLeft w:val="0"/>
          <w:marRight w:val="0"/>
          <w:marTop w:val="0"/>
          <w:marBottom w:val="0"/>
          <w:divBdr>
            <w:top w:val="none" w:sz="0" w:space="0" w:color="auto"/>
            <w:left w:val="none" w:sz="0" w:space="0" w:color="auto"/>
            <w:bottom w:val="none" w:sz="0" w:space="0" w:color="auto"/>
            <w:right w:val="none" w:sz="0" w:space="0" w:color="auto"/>
          </w:divBdr>
        </w:div>
        <w:div w:id="1943413718">
          <w:marLeft w:val="0"/>
          <w:marRight w:val="0"/>
          <w:marTop w:val="0"/>
          <w:marBottom w:val="0"/>
          <w:divBdr>
            <w:top w:val="none" w:sz="0" w:space="0" w:color="auto"/>
            <w:left w:val="none" w:sz="0" w:space="0" w:color="auto"/>
            <w:bottom w:val="none" w:sz="0" w:space="0" w:color="auto"/>
            <w:right w:val="none" w:sz="0" w:space="0" w:color="auto"/>
          </w:divBdr>
        </w:div>
        <w:div w:id="1232235379">
          <w:marLeft w:val="0"/>
          <w:marRight w:val="0"/>
          <w:marTop w:val="0"/>
          <w:marBottom w:val="0"/>
          <w:divBdr>
            <w:top w:val="none" w:sz="0" w:space="0" w:color="auto"/>
            <w:left w:val="none" w:sz="0" w:space="0" w:color="auto"/>
            <w:bottom w:val="none" w:sz="0" w:space="0" w:color="auto"/>
            <w:right w:val="none" w:sz="0" w:space="0" w:color="auto"/>
          </w:divBdr>
        </w:div>
        <w:div w:id="1239317244">
          <w:marLeft w:val="0"/>
          <w:marRight w:val="0"/>
          <w:marTop w:val="0"/>
          <w:marBottom w:val="0"/>
          <w:divBdr>
            <w:top w:val="none" w:sz="0" w:space="0" w:color="auto"/>
            <w:left w:val="none" w:sz="0" w:space="0" w:color="auto"/>
            <w:bottom w:val="none" w:sz="0" w:space="0" w:color="auto"/>
            <w:right w:val="none" w:sz="0" w:space="0" w:color="auto"/>
          </w:divBdr>
        </w:div>
      </w:divsChild>
    </w:div>
    <w:div w:id="1257712903">
      <w:bodyDiv w:val="1"/>
      <w:marLeft w:val="0"/>
      <w:marRight w:val="0"/>
      <w:marTop w:val="0"/>
      <w:marBottom w:val="0"/>
      <w:divBdr>
        <w:top w:val="none" w:sz="0" w:space="0" w:color="auto"/>
        <w:left w:val="none" w:sz="0" w:space="0" w:color="auto"/>
        <w:bottom w:val="none" w:sz="0" w:space="0" w:color="auto"/>
        <w:right w:val="none" w:sz="0" w:space="0" w:color="auto"/>
      </w:divBdr>
      <w:divsChild>
        <w:div w:id="1145704550">
          <w:marLeft w:val="0"/>
          <w:marRight w:val="0"/>
          <w:marTop w:val="0"/>
          <w:marBottom w:val="0"/>
          <w:divBdr>
            <w:top w:val="none" w:sz="0" w:space="0" w:color="auto"/>
            <w:left w:val="none" w:sz="0" w:space="0" w:color="auto"/>
            <w:bottom w:val="none" w:sz="0" w:space="0" w:color="auto"/>
            <w:right w:val="none" w:sz="0" w:space="0" w:color="auto"/>
          </w:divBdr>
        </w:div>
        <w:div w:id="555311760">
          <w:marLeft w:val="0"/>
          <w:marRight w:val="0"/>
          <w:marTop w:val="0"/>
          <w:marBottom w:val="0"/>
          <w:divBdr>
            <w:top w:val="none" w:sz="0" w:space="0" w:color="auto"/>
            <w:left w:val="none" w:sz="0" w:space="0" w:color="auto"/>
            <w:bottom w:val="none" w:sz="0" w:space="0" w:color="auto"/>
            <w:right w:val="none" w:sz="0" w:space="0" w:color="auto"/>
          </w:divBdr>
        </w:div>
      </w:divsChild>
    </w:div>
    <w:div w:id="1301616731">
      <w:bodyDiv w:val="1"/>
      <w:marLeft w:val="0"/>
      <w:marRight w:val="0"/>
      <w:marTop w:val="0"/>
      <w:marBottom w:val="0"/>
      <w:divBdr>
        <w:top w:val="none" w:sz="0" w:space="0" w:color="auto"/>
        <w:left w:val="none" w:sz="0" w:space="0" w:color="auto"/>
        <w:bottom w:val="none" w:sz="0" w:space="0" w:color="auto"/>
        <w:right w:val="none" w:sz="0" w:space="0" w:color="auto"/>
      </w:divBdr>
      <w:divsChild>
        <w:div w:id="682703547">
          <w:marLeft w:val="0"/>
          <w:marRight w:val="0"/>
          <w:marTop w:val="0"/>
          <w:marBottom w:val="0"/>
          <w:divBdr>
            <w:top w:val="none" w:sz="0" w:space="0" w:color="auto"/>
            <w:left w:val="none" w:sz="0" w:space="0" w:color="auto"/>
            <w:bottom w:val="none" w:sz="0" w:space="0" w:color="auto"/>
            <w:right w:val="none" w:sz="0" w:space="0" w:color="auto"/>
          </w:divBdr>
        </w:div>
        <w:div w:id="1144814879">
          <w:marLeft w:val="0"/>
          <w:marRight w:val="0"/>
          <w:marTop w:val="0"/>
          <w:marBottom w:val="0"/>
          <w:divBdr>
            <w:top w:val="none" w:sz="0" w:space="0" w:color="auto"/>
            <w:left w:val="none" w:sz="0" w:space="0" w:color="auto"/>
            <w:bottom w:val="none" w:sz="0" w:space="0" w:color="auto"/>
            <w:right w:val="none" w:sz="0" w:space="0" w:color="auto"/>
          </w:divBdr>
        </w:div>
      </w:divsChild>
    </w:div>
    <w:div w:id="1676228360">
      <w:bodyDiv w:val="1"/>
      <w:marLeft w:val="0"/>
      <w:marRight w:val="0"/>
      <w:marTop w:val="0"/>
      <w:marBottom w:val="0"/>
      <w:divBdr>
        <w:top w:val="none" w:sz="0" w:space="0" w:color="auto"/>
        <w:left w:val="none" w:sz="0" w:space="0" w:color="auto"/>
        <w:bottom w:val="none" w:sz="0" w:space="0" w:color="auto"/>
        <w:right w:val="none" w:sz="0" w:space="0" w:color="auto"/>
      </w:divBdr>
      <w:divsChild>
        <w:div w:id="34428726">
          <w:marLeft w:val="0"/>
          <w:marRight w:val="0"/>
          <w:marTop w:val="0"/>
          <w:marBottom w:val="0"/>
          <w:divBdr>
            <w:top w:val="none" w:sz="0" w:space="0" w:color="auto"/>
            <w:left w:val="none" w:sz="0" w:space="0" w:color="auto"/>
            <w:bottom w:val="none" w:sz="0" w:space="0" w:color="auto"/>
            <w:right w:val="none" w:sz="0" w:space="0" w:color="auto"/>
          </w:divBdr>
        </w:div>
        <w:div w:id="1653948261">
          <w:marLeft w:val="0"/>
          <w:marRight w:val="0"/>
          <w:marTop w:val="0"/>
          <w:marBottom w:val="0"/>
          <w:divBdr>
            <w:top w:val="none" w:sz="0" w:space="0" w:color="auto"/>
            <w:left w:val="none" w:sz="0" w:space="0" w:color="auto"/>
            <w:bottom w:val="none" w:sz="0" w:space="0" w:color="auto"/>
            <w:right w:val="none" w:sz="0" w:space="0" w:color="auto"/>
          </w:divBdr>
        </w:div>
        <w:div w:id="732436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610B6BADD2F4FFF9466CE028645BBB6"/>
        <w:category>
          <w:name w:val="Général"/>
          <w:gallery w:val="placeholder"/>
        </w:category>
        <w:types>
          <w:type w:val="bbPlcHdr"/>
        </w:types>
        <w:behaviors>
          <w:behavior w:val="content"/>
        </w:behaviors>
        <w:guid w:val="{B45E0E7A-A8E0-464D-B9E2-3527E570F3D2}"/>
      </w:docPartPr>
      <w:docPartBody>
        <w:p w:rsidR="00000000" w:rsidRDefault="00D668DE" w:rsidP="00D668DE">
          <w:pPr>
            <w:pStyle w:val="0610B6BADD2F4FFF9466CE028645BBB6"/>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76EF2"/>
    <w:rsid w:val="00005B89"/>
    <w:rsid w:val="0027698F"/>
    <w:rsid w:val="002A4947"/>
    <w:rsid w:val="002E588B"/>
    <w:rsid w:val="003373B3"/>
    <w:rsid w:val="00370FE6"/>
    <w:rsid w:val="00487AB6"/>
    <w:rsid w:val="005A0B52"/>
    <w:rsid w:val="00676EF2"/>
    <w:rsid w:val="0071016C"/>
    <w:rsid w:val="008C33E5"/>
    <w:rsid w:val="00903706"/>
    <w:rsid w:val="009678C7"/>
    <w:rsid w:val="009757CA"/>
    <w:rsid w:val="009F6FFC"/>
    <w:rsid w:val="00B74D2F"/>
    <w:rsid w:val="00BA2D6E"/>
    <w:rsid w:val="00CD3638"/>
    <w:rsid w:val="00D20B62"/>
    <w:rsid w:val="00D668DE"/>
    <w:rsid w:val="00EB3E5A"/>
    <w:rsid w:val="00F778BE"/>
    <w:rsid w:val="00FA2DB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8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2899BB42FAC438DBCCBF49B2B0E2A4D">
    <w:name w:val="D2899BB42FAC438DBCCBF49B2B0E2A4D"/>
    <w:rsid w:val="00676EF2"/>
  </w:style>
  <w:style w:type="paragraph" w:customStyle="1" w:styleId="B798A30E3F1A47109222A973784E22FF">
    <w:name w:val="B798A30E3F1A47109222A973784E22FF"/>
    <w:rsid w:val="00D668DE"/>
  </w:style>
  <w:style w:type="paragraph" w:customStyle="1" w:styleId="0610B6BADD2F4FFF9466CE028645BBB6">
    <w:name w:val="0610B6BADD2F4FFF9466CE028645BBB6"/>
    <w:rsid w:val="00D668D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380</Words>
  <Characters>2095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Centre Universitaire Abdelhafid Boussouf. Mila                                          TP de Biologie moléculaire                                                                                               3ème Année Biochimie </vt:lpstr>
    </vt:vector>
  </TitlesOfParts>
  <Company>Toshiba</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Abdelhafid Boussouf University. Mila                                                                TP of Molecular Biology                                                                                              3rd Year Biochemistry</dc:title>
  <dc:creator>AMINAPC</dc:creator>
  <cp:lastModifiedBy>mr</cp:lastModifiedBy>
  <cp:revision>47</cp:revision>
  <dcterms:created xsi:type="dcterms:W3CDTF">2017-02-08T17:54:00Z</dcterms:created>
  <dcterms:modified xsi:type="dcterms:W3CDTF">2026-02-07T10:05:00Z</dcterms:modified>
</cp:coreProperties>
</file>