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45"/>
        <w:tblW w:w="5000" w:type="pct"/>
        <w:tblLook w:val="04A0" w:firstRow="1" w:lastRow="0" w:firstColumn="1" w:lastColumn="0" w:noHBand="0" w:noVBand="1"/>
      </w:tblPr>
      <w:tblGrid>
        <w:gridCol w:w="5309"/>
        <w:gridCol w:w="4044"/>
        <w:gridCol w:w="1447"/>
      </w:tblGrid>
      <w:tr w:rsidR="00D3687F" w14:paraId="04EF9E07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A8C25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Institute</w:t>
            </w:r>
            <w:r>
              <w:t xml:space="preserve"> Of Mathematics and Informatics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F3119" w14:textId="405E97DB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Academic Year:</w:t>
            </w:r>
            <w:r>
              <w:t xml:space="preserve"> 2025/2026</w:t>
            </w:r>
          </w:p>
        </w:tc>
        <w:tc>
          <w:tcPr>
            <w:tcW w:w="67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B54C3" w14:textId="77777777" w:rsidR="00D3687F" w:rsidRPr="009A5F04" w:rsidRDefault="00D3687F" w:rsidP="00D3687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A95B92" wp14:editId="46D45C4E">
                  <wp:extent cx="774065" cy="939165"/>
                  <wp:effectExtent l="0" t="0" r="6985" b="0"/>
                  <wp:docPr id="3983602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87F" w14:paraId="13E3A6CA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E1635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Branch:</w:t>
            </w:r>
            <w:r>
              <w:t xml:space="preserve"> Informatics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DAC7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Duration:</w:t>
            </w:r>
            <w:r>
              <w:t xml:space="preserve"> 120 minutes</w:t>
            </w:r>
          </w:p>
        </w:tc>
        <w:tc>
          <w:tcPr>
            <w:tcW w:w="67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933D0F2" w14:textId="77777777" w:rsidR="00D3687F" w:rsidRPr="009A5F04" w:rsidRDefault="00D3687F" w:rsidP="00D3687F">
            <w:pPr>
              <w:pStyle w:val="NoSpacing"/>
              <w:rPr>
                <w:b/>
                <w:bCs/>
              </w:rPr>
            </w:pPr>
          </w:p>
        </w:tc>
      </w:tr>
      <w:tr w:rsidR="00D3687F" w14:paraId="404F92F3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242D1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Specialty:</w:t>
            </w:r>
            <w:r>
              <w:t xml:space="preserve"> I2A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FE93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Date:</w:t>
            </w:r>
            <w:r>
              <w:t xml:space="preserve"> 17-01-2026</w:t>
            </w:r>
          </w:p>
        </w:tc>
        <w:tc>
          <w:tcPr>
            <w:tcW w:w="67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B84584" w14:textId="77777777" w:rsidR="00D3687F" w:rsidRPr="009A5F04" w:rsidRDefault="00D3687F" w:rsidP="00D3687F">
            <w:pPr>
              <w:pStyle w:val="NoSpacing"/>
              <w:rPr>
                <w:b/>
                <w:bCs/>
              </w:rPr>
            </w:pPr>
          </w:p>
        </w:tc>
      </w:tr>
      <w:tr w:rsidR="00D3687F" w14:paraId="782F67AD" w14:textId="77777777" w:rsidTr="00D3687F">
        <w:trPr>
          <w:trHeight w:val="360"/>
        </w:trPr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3E62" w14:textId="77777777" w:rsidR="00D3687F" w:rsidRPr="00274DD9" w:rsidRDefault="00D3687F" w:rsidP="00D3687F">
            <w:pPr>
              <w:pStyle w:val="NoSpacing"/>
            </w:pPr>
            <w:r w:rsidRPr="009A5F04">
              <w:rPr>
                <w:b/>
                <w:bCs/>
              </w:rPr>
              <w:t>Level:</w:t>
            </w:r>
            <w:r>
              <w:t xml:space="preserve"> Master 2</w:t>
            </w: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01BA" w14:textId="77777777" w:rsidR="00D3687F" w:rsidRDefault="00D3687F" w:rsidP="00D3687F">
            <w:pPr>
              <w:pStyle w:val="NoSpacing"/>
              <w:rPr>
                <w:b/>
                <w:bCs/>
              </w:rPr>
            </w:pPr>
          </w:p>
        </w:tc>
        <w:tc>
          <w:tcPr>
            <w:tcW w:w="670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30A2B64" w14:textId="77777777" w:rsidR="00D3687F" w:rsidRDefault="00D3687F" w:rsidP="00D3687F">
            <w:pPr>
              <w:pStyle w:val="NoSpacing"/>
              <w:rPr>
                <w:b/>
                <w:bCs/>
              </w:rPr>
            </w:pPr>
          </w:p>
        </w:tc>
      </w:tr>
    </w:tbl>
    <w:p w14:paraId="376FD45F" w14:textId="31B38C62" w:rsidR="00FD5094" w:rsidRPr="00274DD9" w:rsidRDefault="00FD5094" w:rsidP="00274DD9">
      <w:pPr>
        <w:pStyle w:val="NoSpacing"/>
        <w:rPr>
          <w:b/>
          <w:bCs/>
        </w:rPr>
        <w:sectPr w:rsidR="00FD5094" w:rsidRPr="00274DD9" w:rsidSect="00274DD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4C3452" w14:textId="6AD7FE46" w:rsidR="00A12171" w:rsidRDefault="00A12171" w:rsidP="00274DD9">
      <w:pPr>
        <w:pStyle w:val="Heading1"/>
        <w:jc w:val="center"/>
      </w:pPr>
      <w:r>
        <w:t>Big Data Exam</w:t>
      </w:r>
      <w:r w:rsidR="009A5F04">
        <w:t xml:space="preserve"> S1 – Normal Sessio</w:t>
      </w:r>
      <w:r w:rsidR="000B5309">
        <w:t>n (Correction)</w:t>
      </w:r>
    </w:p>
    <w:p w14:paraId="7E2B3955" w14:textId="5B435C93" w:rsidR="003B7A9E" w:rsidRPr="003B7A9E" w:rsidRDefault="00973EA6" w:rsidP="003B7A9E">
      <w:pPr>
        <w:rPr>
          <w:i/>
          <w:iCs/>
          <w:sz w:val="22"/>
          <w:szCs w:val="22"/>
        </w:rPr>
      </w:pPr>
      <w:r w:rsidRPr="003B7A9E">
        <w:rPr>
          <w:rStyle w:val="Heading2Char"/>
        </w:rPr>
        <w:t>Part 1: Multiple Choice Questions (5 pts):</w:t>
      </w:r>
      <w:r w:rsidR="003B7A9E">
        <w:t xml:space="preserve"> </w:t>
      </w:r>
      <w:r w:rsidR="003B7A9E">
        <w:rPr>
          <w:i/>
          <w:iCs/>
          <w:sz w:val="22"/>
          <w:szCs w:val="22"/>
        </w:rPr>
        <w:t>Select</w:t>
      </w:r>
      <w:r w:rsidR="003B7A9E" w:rsidRPr="00973EA6">
        <w:rPr>
          <w:i/>
          <w:iCs/>
          <w:sz w:val="22"/>
          <w:szCs w:val="22"/>
        </w:rPr>
        <w:t xml:space="preserve"> the single correct answer for each question.</w:t>
      </w:r>
    </w:p>
    <w:p w14:paraId="67203033" w14:textId="142F16BE" w:rsidR="00973EA6" w:rsidRPr="003B7A9E" w:rsidRDefault="00973EA6" w:rsidP="003B7A9E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3B7A9E">
        <w:rPr>
          <w:sz w:val="22"/>
          <w:szCs w:val="22"/>
        </w:rPr>
        <w:t>Which of the following describes the "Variety" characteristic of Big Data?</w:t>
      </w:r>
    </w:p>
    <w:p w14:paraId="3A82D5FC" w14:textId="44CBE231" w:rsidR="00973EA6" w:rsidRPr="00FD5094" w:rsidRDefault="00973EA6" w:rsidP="00973EA6">
      <w:pPr>
        <w:pStyle w:val="NoSpacing"/>
        <w:numPr>
          <w:ilvl w:val="0"/>
          <w:numId w:val="5"/>
        </w:numPr>
        <w:rPr>
          <w:sz w:val="22"/>
          <w:szCs w:val="22"/>
        </w:rPr>
      </w:pPr>
      <w:r w:rsidRPr="00FD5094">
        <w:rPr>
          <w:sz w:val="22"/>
          <w:szCs w:val="22"/>
        </w:rPr>
        <w:t>The combination of structured, semi-structured, and unstructured data.</w:t>
      </w:r>
    </w:p>
    <w:p w14:paraId="6F239789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In a Hadoop HDFS cluster, which component is responsible for storing the actual data blocks?</w:t>
      </w:r>
    </w:p>
    <w:p w14:paraId="6809EECE" w14:textId="77777777" w:rsidR="00A87C29" w:rsidRDefault="00A87C29" w:rsidP="00973EA6">
      <w:pPr>
        <w:pStyle w:val="NoSpacing"/>
        <w:numPr>
          <w:ilvl w:val="1"/>
          <w:numId w:val="6"/>
        </w:numPr>
        <w:rPr>
          <w:sz w:val="22"/>
          <w:szCs w:val="22"/>
        </w:rPr>
        <w:sectPr w:rsidR="00A87C29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D71ED6" w14:textId="1857EC8E" w:rsidR="00973EA6" w:rsidRPr="00FD5094" w:rsidRDefault="00973EA6" w:rsidP="00973EA6">
      <w:pPr>
        <w:pStyle w:val="NoSpacing"/>
        <w:numPr>
          <w:ilvl w:val="1"/>
          <w:numId w:val="6"/>
        </w:numPr>
        <w:rPr>
          <w:sz w:val="22"/>
          <w:szCs w:val="22"/>
        </w:rPr>
      </w:pPr>
      <w:proofErr w:type="spellStart"/>
      <w:r w:rsidRPr="00FD5094">
        <w:rPr>
          <w:sz w:val="22"/>
          <w:szCs w:val="22"/>
        </w:rPr>
        <w:t>DataNode</w:t>
      </w:r>
      <w:proofErr w:type="spellEnd"/>
    </w:p>
    <w:p w14:paraId="601B3E8F" w14:textId="77777777" w:rsidR="00A87C29" w:rsidRDefault="00A87C29" w:rsidP="000B5309">
      <w:pPr>
        <w:pStyle w:val="NoSpacing"/>
        <w:rPr>
          <w:sz w:val="22"/>
          <w:szCs w:val="22"/>
        </w:rPr>
        <w:sectPr w:rsidR="00A87C29" w:rsidSect="00A87C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5936E27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In Apache Spark, which of the following is considered an "Action" (not a transformation)?</w:t>
      </w:r>
    </w:p>
    <w:p w14:paraId="103BD91B" w14:textId="77777777" w:rsidR="00A87C29" w:rsidRDefault="00A87C29" w:rsidP="00973EA6">
      <w:pPr>
        <w:pStyle w:val="NoSpacing"/>
        <w:numPr>
          <w:ilvl w:val="1"/>
          <w:numId w:val="7"/>
        </w:numPr>
        <w:rPr>
          <w:i/>
          <w:iCs/>
          <w:sz w:val="22"/>
          <w:szCs w:val="22"/>
        </w:rPr>
        <w:sectPr w:rsidR="00A87C29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D39958" w14:textId="71A9A703" w:rsidR="00973EA6" w:rsidRPr="00FD5094" w:rsidRDefault="00973EA6" w:rsidP="00973EA6">
      <w:pPr>
        <w:pStyle w:val="NoSpacing"/>
        <w:numPr>
          <w:ilvl w:val="1"/>
          <w:numId w:val="7"/>
        </w:numPr>
        <w:rPr>
          <w:i/>
          <w:iCs/>
          <w:sz w:val="22"/>
          <w:szCs w:val="22"/>
        </w:rPr>
      </w:pPr>
      <w:proofErr w:type="gramStart"/>
      <w:r w:rsidRPr="00FD5094">
        <w:rPr>
          <w:i/>
          <w:iCs/>
          <w:sz w:val="22"/>
          <w:szCs w:val="22"/>
        </w:rPr>
        <w:t>count(</w:t>
      </w:r>
      <w:proofErr w:type="gramEnd"/>
      <w:r w:rsidRPr="00FD5094">
        <w:rPr>
          <w:i/>
          <w:iCs/>
          <w:sz w:val="22"/>
          <w:szCs w:val="22"/>
        </w:rPr>
        <w:t>)</w:t>
      </w:r>
    </w:p>
    <w:p w14:paraId="13AE78BF" w14:textId="13C12AF3" w:rsidR="00973EA6" w:rsidRPr="00FD5094" w:rsidRDefault="00973EA6" w:rsidP="000B5309">
      <w:pPr>
        <w:pStyle w:val="NoSpacing"/>
        <w:ind w:left="1080"/>
        <w:rPr>
          <w:i/>
          <w:iCs/>
          <w:sz w:val="22"/>
          <w:szCs w:val="22"/>
        </w:rPr>
      </w:pPr>
    </w:p>
    <w:p w14:paraId="63049C86" w14:textId="77777777" w:rsidR="00A87C29" w:rsidRDefault="00A87C29" w:rsidP="00973EA6">
      <w:pPr>
        <w:pStyle w:val="NoSpacing"/>
        <w:numPr>
          <w:ilvl w:val="0"/>
          <w:numId w:val="2"/>
        </w:numPr>
        <w:rPr>
          <w:sz w:val="22"/>
          <w:szCs w:val="22"/>
        </w:rPr>
        <w:sectPr w:rsidR="00A87C29" w:rsidSect="00A87C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75AFE92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In MongoDB, what does the "Lazy" nature of a Capped Collection imply?</w:t>
      </w:r>
    </w:p>
    <w:p w14:paraId="31D5E6A4" w14:textId="5034CAF3" w:rsidR="00973EA6" w:rsidRPr="00FD5094" w:rsidRDefault="00973EA6" w:rsidP="00973EA6">
      <w:pPr>
        <w:pStyle w:val="NoSpacing"/>
        <w:numPr>
          <w:ilvl w:val="1"/>
          <w:numId w:val="8"/>
        </w:numPr>
        <w:rPr>
          <w:sz w:val="22"/>
          <w:szCs w:val="22"/>
        </w:rPr>
      </w:pPr>
      <w:r w:rsidRPr="00FD5094">
        <w:rPr>
          <w:sz w:val="22"/>
          <w:szCs w:val="22"/>
        </w:rPr>
        <w:t>It automatically overwrites the oldest documents when it reaches its maximum size.</w:t>
      </w:r>
    </w:p>
    <w:p w14:paraId="31466C26" w14:textId="77777777" w:rsidR="00973EA6" w:rsidRPr="00FD5094" w:rsidRDefault="00973EA6" w:rsidP="00973EA6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FD5094">
        <w:rPr>
          <w:sz w:val="22"/>
          <w:szCs w:val="22"/>
        </w:rPr>
        <w:t>Which architectural principle allows Big Data systems to handle hardware failure without losing data?</w:t>
      </w:r>
    </w:p>
    <w:p w14:paraId="42F5B7F7" w14:textId="77777777" w:rsidR="00A87C29" w:rsidRDefault="00A87C29" w:rsidP="00973EA6">
      <w:pPr>
        <w:pStyle w:val="NoSpacing"/>
        <w:numPr>
          <w:ilvl w:val="1"/>
          <w:numId w:val="10"/>
        </w:numPr>
        <w:rPr>
          <w:sz w:val="22"/>
          <w:szCs w:val="22"/>
        </w:rPr>
        <w:sectPr w:rsidR="00A87C29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071F17" w14:textId="2FD77707" w:rsidR="00973EA6" w:rsidRPr="00FD5094" w:rsidRDefault="00973EA6" w:rsidP="00973EA6">
      <w:pPr>
        <w:pStyle w:val="NoSpacing"/>
        <w:numPr>
          <w:ilvl w:val="1"/>
          <w:numId w:val="10"/>
        </w:numPr>
        <w:rPr>
          <w:sz w:val="22"/>
          <w:szCs w:val="22"/>
        </w:rPr>
      </w:pPr>
      <w:r w:rsidRPr="00FD5094">
        <w:rPr>
          <w:sz w:val="22"/>
          <w:szCs w:val="22"/>
        </w:rPr>
        <w:t>Data Replication</w:t>
      </w:r>
    </w:p>
    <w:p w14:paraId="679F5F29" w14:textId="77777777" w:rsidR="00A87C29" w:rsidRDefault="00A87C29" w:rsidP="00E97211">
      <w:pPr>
        <w:pStyle w:val="Heading2"/>
        <w:sectPr w:rsidR="00A87C29" w:rsidSect="00A87C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22377F9" w14:textId="77777777" w:rsidR="00E97211" w:rsidRDefault="00E97211" w:rsidP="00E97211">
      <w:pPr>
        <w:pStyle w:val="Heading2"/>
      </w:pPr>
      <w:r>
        <w:t>Part 2: Definitions and Conceptual Comparisons (5 pts)</w:t>
      </w:r>
    </w:p>
    <w:p w14:paraId="324F9CA8" w14:textId="2007C156" w:rsidR="00E97211" w:rsidRDefault="00E97211" w:rsidP="007D319E">
      <w:pPr>
        <w:pStyle w:val="NoSpacing"/>
      </w:pPr>
      <w:r>
        <w:t>Answer the following questions clearly and concisely.</w:t>
      </w:r>
    </w:p>
    <w:p w14:paraId="3C4FDE24" w14:textId="4135EF64" w:rsidR="00E97211" w:rsidRDefault="00E97211" w:rsidP="00B112D1">
      <w:pPr>
        <w:pStyle w:val="NoSpacing"/>
        <w:numPr>
          <w:ilvl w:val="0"/>
          <w:numId w:val="11"/>
        </w:numPr>
      </w:pPr>
      <w:r w:rsidRPr="00B112D1">
        <w:rPr>
          <w:b/>
          <w:bCs/>
        </w:rPr>
        <w:t>Horizontal vs. Vertical Scaling:</w:t>
      </w:r>
      <w:r>
        <w:t xml:space="preserve"> Explain the difference between these two strategies. Why is horizontal scaling (Scale-Out) the standard approach for Hadoop and MongoDB clusters?</w:t>
      </w:r>
    </w:p>
    <w:p w14:paraId="6CD12DF1" w14:textId="58503FDB" w:rsidR="000B5309" w:rsidRPr="000B5309" w:rsidRDefault="000B5309" w:rsidP="009003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3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Horizontal Scaling (Scale-Out):</w:t>
      </w:r>
      <w:r w:rsidRPr="000B5309">
        <w:rPr>
          <w:rFonts w:ascii="Times New Roman" w:eastAsia="Times New Roman" w:hAnsi="Times New Roman" w:cs="Times New Roman"/>
          <w:kern w:val="0"/>
          <w14:ligatures w14:val="none"/>
        </w:rPr>
        <w:t xml:space="preserve"> Adding more servers to the network to share the workload.</w:t>
      </w:r>
    </w:p>
    <w:p w14:paraId="39D32E1B" w14:textId="7A10726A" w:rsidR="000B5309" w:rsidRPr="000B5309" w:rsidRDefault="000B5309" w:rsidP="009003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3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 approach:</w:t>
      </w:r>
      <w:r w:rsidRPr="000B5309">
        <w:rPr>
          <w:rFonts w:ascii="Times New Roman" w:eastAsia="Times New Roman" w:hAnsi="Times New Roman" w:cs="Times New Roman"/>
          <w:kern w:val="0"/>
          <w14:ligatures w14:val="none"/>
        </w:rPr>
        <w:t xml:space="preserve"> Big Data systems use horizontal scaling because it is more cost-effective (using commodity hardware) and provides better fault tolerance and near-limitless expansion.</w:t>
      </w:r>
    </w:p>
    <w:p w14:paraId="0FB9A88E" w14:textId="1C5E9584" w:rsidR="00E97211" w:rsidRDefault="00E97211" w:rsidP="00B112D1">
      <w:pPr>
        <w:pStyle w:val="NoSpacing"/>
        <w:numPr>
          <w:ilvl w:val="0"/>
          <w:numId w:val="11"/>
        </w:numPr>
      </w:pPr>
      <w:r w:rsidRPr="00B112D1">
        <w:rPr>
          <w:b/>
          <w:bCs/>
        </w:rPr>
        <w:t>The Latency Gap:</w:t>
      </w:r>
      <w:r>
        <w:t xml:space="preserve"> Briefly explain the "I/O Bottleneck" and why Big Data frameworks (like Spark) prioritize processing data in RAM rather than on Disk.</w:t>
      </w:r>
    </w:p>
    <w:p w14:paraId="21772599" w14:textId="73C13994" w:rsidR="00444D15" w:rsidRPr="00444D15" w:rsidRDefault="00444D15" w:rsidP="009003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D15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444D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I/O Bottleneck</w:t>
      </w:r>
      <w:r w:rsidRPr="00444D15">
        <w:rPr>
          <w:rFonts w:ascii="Times New Roman" w:eastAsia="Times New Roman" w:hAnsi="Times New Roman" w:cs="Times New Roman"/>
          <w:kern w:val="0"/>
          <w14:ligatures w14:val="none"/>
        </w:rPr>
        <w:t xml:space="preserve"> occurs because reading/writing data from a hard disk is significantly slower than processing it in RAM.</w:t>
      </w:r>
    </w:p>
    <w:p w14:paraId="52D9819F" w14:textId="224C9DCB" w:rsidR="00444D15" w:rsidRPr="000B0920" w:rsidRDefault="00444D15" w:rsidP="000B092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D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Spark prioritizes RAM:</w:t>
      </w:r>
      <w:r w:rsidRPr="00444D15">
        <w:rPr>
          <w:rFonts w:ascii="Times New Roman" w:eastAsia="Times New Roman" w:hAnsi="Times New Roman" w:cs="Times New Roman"/>
          <w:kern w:val="0"/>
          <w14:ligatures w14:val="none"/>
        </w:rPr>
        <w:t xml:space="preserve"> By processing data in-memory (RAM), Spark avoids the high latency of disk access, leading to performance increases of up to 100x compared to traditional disk-based batch processing like Hadoop MapReduce.</w:t>
      </w:r>
    </w:p>
    <w:p w14:paraId="3C174581" w14:textId="77777777" w:rsidR="007D319E" w:rsidRDefault="00E97211" w:rsidP="00E97211">
      <w:pPr>
        <w:pStyle w:val="NoSpacing"/>
        <w:numPr>
          <w:ilvl w:val="0"/>
          <w:numId w:val="11"/>
        </w:numPr>
      </w:pPr>
      <w:r w:rsidRPr="00B112D1">
        <w:rPr>
          <w:b/>
          <w:bCs/>
        </w:rPr>
        <w:t>MongoDB Data Modeling:</w:t>
      </w:r>
      <w:r>
        <w:t xml:space="preserve"> Compare Embedding and Referencing.</w:t>
      </w:r>
    </w:p>
    <w:p w14:paraId="13688702" w14:textId="2DFD6A6D" w:rsidR="009003E2" w:rsidRPr="009003E2" w:rsidRDefault="009003E2" w:rsidP="009003E2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03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Embedding:</w:t>
      </w:r>
      <w:r w:rsidRPr="009003E2">
        <w:rPr>
          <w:rFonts w:ascii="Times New Roman" w:eastAsia="Times New Roman" w:hAnsi="Times New Roman" w:cs="Times New Roman"/>
          <w:kern w:val="0"/>
          <w14:ligatures w14:val="none"/>
        </w:rPr>
        <w:t xml:space="preserve"> Storing related data in a single document (denormalization). This allows for fast reads since all data is in one place.</w:t>
      </w:r>
    </w:p>
    <w:p w14:paraId="1870544E" w14:textId="77777777" w:rsidR="000B0920" w:rsidRDefault="009003E2" w:rsidP="000B092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03E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Referencing:</w:t>
      </w:r>
      <w:r w:rsidRPr="009003E2">
        <w:rPr>
          <w:rFonts w:ascii="Times New Roman" w:eastAsia="Times New Roman" w:hAnsi="Times New Roman" w:cs="Times New Roman"/>
          <w:kern w:val="0"/>
          <w14:ligatures w14:val="none"/>
        </w:rPr>
        <w:t xml:space="preserve"> Storing data in separate collections and using "links" (IDs) to connect them (normalization). This is better for data that changes frequently or has complex relationships</w:t>
      </w:r>
    </w:p>
    <w:p w14:paraId="61346DD7" w14:textId="11C51E49" w:rsidR="000B0920" w:rsidRPr="000B0920" w:rsidRDefault="000B0920" w:rsidP="000B092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0920">
        <w:t>Disadvantage of Referencing: It requires multiple queries or the use of $lookup (joins), which are computationally expensive and can significantly slow down performance in high-velocity, high-volume systems</w:t>
      </w:r>
    </w:p>
    <w:p w14:paraId="09D4BCBF" w14:textId="77777777" w:rsidR="000B0920" w:rsidRDefault="000B0920" w:rsidP="005C2EE2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22B8775C" w14:textId="3366CD0A" w:rsidR="005C2EE2" w:rsidRDefault="005C2EE2" w:rsidP="005C2EE2">
      <w:pPr>
        <w:pStyle w:val="Heading2"/>
      </w:pPr>
      <w:r w:rsidRPr="005C2EE2">
        <w:t>Part 3: Query Mapping - SQL and MongoDB (5 pts)</w:t>
      </w:r>
    </w:p>
    <w:p w14:paraId="5C12315F" w14:textId="21B69D3B" w:rsidR="007D319E" w:rsidRDefault="005C2EE2" w:rsidP="00C706E6">
      <w:pPr>
        <w:pStyle w:val="NoSpacing"/>
      </w:pPr>
      <w:r w:rsidRPr="005C2EE2">
        <w:t>Complete the following table by providing the equivalent query in the empty cells.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0441" w:rsidRPr="005C2EE2" w14:paraId="123C3E9B" w14:textId="77777777" w:rsidTr="00C706E6">
        <w:tc>
          <w:tcPr>
            <w:tcW w:w="5395" w:type="dxa"/>
            <w:hideMark/>
          </w:tcPr>
          <w:p w14:paraId="29F7198F" w14:textId="77777777" w:rsidR="005C2EE2" w:rsidRPr="005C2EE2" w:rsidRDefault="005C2EE2" w:rsidP="00C706E6">
            <w:pPr>
              <w:pStyle w:val="NoSpacing"/>
              <w:jc w:val="center"/>
            </w:pPr>
            <w:r w:rsidRPr="005C2EE2">
              <w:rPr>
                <w:b/>
                <w:bCs/>
              </w:rPr>
              <w:t>SQL Query</w:t>
            </w:r>
          </w:p>
        </w:tc>
        <w:tc>
          <w:tcPr>
            <w:tcW w:w="5395" w:type="dxa"/>
            <w:hideMark/>
          </w:tcPr>
          <w:p w14:paraId="079C4CD5" w14:textId="77777777" w:rsidR="005C2EE2" w:rsidRPr="005C2EE2" w:rsidRDefault="005C2EE2" w:rsidP="00C706E6">
            <w:pPr>
              <w:pStyle w:val="NoSpacing"/>
              <w:jc w:val="center"/>
            </w:pPr>
            <w:r w:rsidRPr="005C2EE2">
              <w:rPr>
                <w:b/>
                <w:bCs/>
              </w:rPr>
              <w:t>MongoDB (MQL) or Aggregation Pipeline</w:t>
            </w:r>
          </w:p>
        </w:tc>
      </w:tr>
      <w:tr w:rsidR="00950441" w:rsidRPr="005C2EE2" w14:paraId="2ABE2404" w14:textId="77777777" w:rsidTr="00B112D1">
        <w:trPr>
          <w:trHeight w:val="818"/>
        </w:trPr>
        <w:tc>
          <w:tcPr>
            <w:tcW w:w="5395" w:type="dxa"/>
            <w:hideMark/>
          </w:tcPr>
          <w:p w14:paraId="4939AA3B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SELECT * </w:t>
            </w:r>
          </w:p>
          <w:p w14:paraId="10C7D8F3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FROM employees </w:t>
            </w:r>
          </w:p>
          <w:p w14:paraId="2C3A6EC4" w14:textId="444471A0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>WHERE salary &gt; 5000</w:t>
            </w:r>
          </w:p>
        </w:tc>
        <w:tc>
          <w:tcPr>
            <w:tcW w:w="5395" w:type="dxa"/>
            <w:hideMark/>
          </w:tcPr>
          <w:p w14:paraId="58B8205B" w14:textId="77777777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5C2EE2">
              <w:rPr>
                <w:sz w:val="22"/>
                <w:szCs w:val="22"/>
              </w:rPr>
              <w:t>db.employees</w:t>
            </w:r>
            <w:proofErr w:type="gramEnd"/>
            <w:r w:rsidRPr="005C2EE2">
              <w:rPr>
                <w:sz w:val="22"/>
                <w:szCs w:val="22"/>
              </w:rPr>
              <w:t>.</w:t>
            </w:r>
            <w:proofErr w:type="gramStart"/>
            <w:r w:rsidRPr="005C2EE2">
              <w:rPr>
                <w:sz w:val="22"/>
                <w:szCs w:val="22"/>
              </w:rPr>
              <w:t>find</w:t>
            </w:r>
            <w:proofErr w:type="spellEnd"/>
            <w:r w:rsidRPr="005C2EE2">
              <w:rPr>
                <w:sz w:val="22"/>
                <w:szCs w:val="22"/>
              </w:rPr>
              <w:t>({ "</w:t>
            </w:r>
            <w:proofErr w:type="gramEnd"/>
            <w:r w:rsidRPr="005C2EE2">
              <w:rPr>
                <w:sz w:val="22"/>
                <w:szCs w:val="22"/>
              </w:rPr>
              <w:t xml:space="preserve">salary": </w:t>
            </w:r>
            <w:proofErr w:type="gramStart"/>
            <w:r w:rsidRPr="005C2EE2">
              <w:rPr>
                <w:sz w:val="22"/>
                <w:szCs w:val="22"/>
              </w:rPr>
              <w:t>{ "</w:t>
            </w:r>
            <w:proofErr w:type="gramEnd"/>
            <w:r w:rsidRPr="005C2EE2">
              <w:rPr>
                <w:sz w:val="22"/>
                <w:szCs w:val="22"/>
              </w:rPr>
              <w:t>$</w:t>
            </w:r>
            <w:proofErr w:type="spellStart"/>
            <w:r w:rsidRPr="005C2EE2">
              <w:rPr>
                <w:sz w:val="22"/>
                <w:szCs w:val="22"/>
              </w:rPr>
              <w:t>gt</w:t>
            </w:r>
            <w:proofErr w:type="spellEnd"/>
            <w:r w:rsidRPr="005C2EE2">
              <w:rPr>
                <w:sz w:val="22"/>
                <w:szCs w:val="22"/>
              </w:rPr>
              <w:t xml:space="preserve">": </w:t>
            </w:r>
            <w:proofErr w:type="gramStart"/>
            <w:r w:rsidRPr="005C2EE2">
              <w:rPr>
                <w:sz w:val="22"/>
                <w:szCs w:val="22"/>
              </w:rPr>
              <w:t>5000 }</w:t>
            </w:r>
            <w:proofErr w:type="gramEnd"/>
            <w:r w:rsidRPr="005C2EE2">
              <w:rPr>
                <w:sz w:val="22"/>
                <w:szCs w:val="22"/>
              </w:rPr>
              <w:t xml:space="preserve"> })</w:t>
            </w:r>
          </w:p>
        </w:tc>
      </w:tr>
      <w:tr w:rsidR="00950441" w:rsidRPr="005C2EE2" w14:paraId="055B3F5C" w14:textId="77777777" w:rsidTr="00B112D1">
        <w:trPr>
          <w:trHeight w:val="890"/>
        </w:trPr>
        <w:tc>
          <w:tcPr>
            <w:tcW w:w="5395" w:type="dxa"/>
            <w:hideMark/>
          </w:tcPr>
          <w:p w14:paraId="65800074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UPDATE orders </w:t>
            </w:r>
          </w:p>
          <w:p w14:paraId="25D14271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SET status = 'shipped' </w:t>
            </w:r>
          </w:p>
          <w:p w14:paraId="5B7888F0" w14:textId="7A9E4BDC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>WHERE id = 101</w:t>
            </w:r>
          </w:p>
        </w:tc>
        <w:tc>
          <w:tcPr>
            <w:tcW w:w="5395" w:type="dxa"/>
            <w:hideMark/>
          </w:tcPr>
          <w:p w14:paraId="3A2A5713" w14:textId="29839C22" w:rsidR="005C2EE2" w:rsidRPr="005C2EE2" w:rsidRDefault="000B0920" w:rsidP="005C2EE2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720180">
              <w:rPr>
                <w:color w:val="00B050"/>
                <w:sz w:val="22"/>
                <w:szCs w:val="22"/>
              </w:rPr>
              <w:t>db.orders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>.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updateMany</w:t>
            </w:r>
            <w:proofErr w:type="spellEnd"/>
            <w:r w:rsidRPr="00720180">
              <w:rPr>
                <w:color w:val="00B050"/>
                <w:sz w:val="22"/>
                <w:szCs w:val="22"/>
              </w:rPr>
              <w:t>({ "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id": 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101 }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, 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{ "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$set": 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{ "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>status": "shipped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" }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 })</w:t>
            </w:r>
          </w:p>
        </w:tc>
      </w:tr>
      <w:tr w:rsidR="00950441" w:rsidRPr="005C2EE2" w14:paraId="48100961" w14:textId="77777777" w:rsidTr="00B112D1">
        <w:trPr>
          <w:trHeight w:val="890"/>
        </w:trPr>
        <w:tc>
          <w:tcPr>
            <w:tcW w:w="5395" w:type="dxa"/>
            <w:hideMark/>
          </w:tcPr>
          <w:p w14:paraId="189A5C87" w14:textId="405B5887" w:rsidR="005C2EE2" w:rsidRPr="005C2EE2" w:rsidRDefault="000B0920" w:rsidP="00C706E6">
            <w:pPr>
              <w:pStyle w:val="NoSpacing"/>
              <w:rPr>
                <w:sz w:val="22"/>
                <w:szCs w:val="22"/>
              </w:rPr>
            </w:pPr>
            <w:r w:rsidRPr="00720180">
              <w:rPr>
                <w:color w:val="00B050"/>
                <w:sz w:val="22"/>
                <w:szCs w:val="22"/>
              </w:rPr>
              <w:t>DELETE FROM products WHERE stock = 0</w:t>
            </w:r>
          </w:p>
        </w:tc>
        <w:tc>
          <w:tcPr>
            <w:tcW w:w="5395" w:type="dxa"/>
            <w:hideMark/>
          </w:tcPr>
          <w:p w14:paraId="74DC720B" w14:textId="77777777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5C2EE2">
              <w:rPr>
                <w:sz w:val="22"/>
                <w:szCs w:val="22"/>
              </w:rPr>
              <w:t>db.products</w:t>
            </w:r>
            <w:proofErr w:type="gramEnd"/>
            <w:r w:rsidRPr="005C2EE2">
              <w:rPr>
                <w:sz w:val="22"/>
                <w:szCs w:val="22"/>
              </w:rPr>
              <w:t>.</w:t>
            </w:r>
            <w:proofErr w:type="gramStart"/>
            <w:r w:rsidRPr="005C2EE2">
              <w:rPr>
                <w:sz w:val="22"/>
                <w:szCs w:val="22"/>
              </w:rPr>
              <w:t>deleteMany</w:t>
            </w:r>
            <w:proofErr w:type="spellEnd"/>
            <w:r w:rsidRPr="005C2EE2">
              <w:rPr>
                <w:sz w:val="22"/>
                <w:szCs w:val="22"/>
              </w:rPr>
              <w:t>({ "</w:t>
            </w:r>
            <w:proofErr w:type="gramEnd"/>
            <w:r w:rsidRPr="005C2EE2">
              <w:rPr>
                <w:sz w:val="22"/>
                <w:szCs w:val="22"/>
              </w:rPr>
              <w:t>stock": 0 })</w:t>
            </w:r>
          </w:p>
        </w:tc>
      </w:tr>
      <w:tr w:rsidR="00950441" w:rsidRPr="005C2EE2" w14:paraId="5D0DE225" w14:textId="77777777" w:rsidTr="00207DFC">
        <w:trPr>
          <w:trHeight w:val="890"/>
        </w:trPr>
        <w:tc>
          <w:tcPr>
            <w:tcW w:w="5395" w:type="dxa"/>
            <w:hideMark/>
          </w:tcPr>
          <w:p w14:paraId="2A272966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SELECT dept, </w:t>
            </w:r>
            <w:proofErr w:type="gramStart"/>
            <w:r w:rsidRPr="005C2EE2">
              <w:rPr>
                <w:sz w:val="22"/>
                <w:szCs w:val="22"/>
              </w:rPr>
              <w:t>AVG(</w:t>
            </w:r>
            <w:proofErr w:type="gramEnd"/>
            <w:r w:rsidRPr="005C2EE2">
              <w:rPr>
                <w:sz w:val="22"/>
                <w:szCs w:val="22"/>
              </w:rPr>
              <w:t xml:space="preserve">salary) </w:t>
            </w:r>
          </w:p>
          <w:p w14:paraId="3655DD75" w14:textId="77777777" w:rsidR="00C706E6" w:rsidRPr="00207DFC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>FROM employees</w:t>
            </w:r>
          </w:p>
          <w:p w14:paraId="2A44B1F8" w14:textId="3B6BEC52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r w:rsidRPr="005C2EE2">
              <w:rPr>
                <w:sz w:val="22"/>
                <w:szCs w:val="22"/>
              </w:rPr>
              <w:t xml:space="preserve"> GROUP BY dept</w:t>
            </w:r>
          </w:p>
        </w:tc>
        <w:tc>
          <w:tcPr>
            <w:tcW w:w="5395" w:type="dxa"/>
            <w:hideMark/>
          </w:tcPr>
          <w:p w14:paraId="286C47DE" w14:textId="66B6F257" w:rsidR="005C2EE2" w:rsidRPr="005C2EE2" w:rsidRDefault="000B0920" w:rsidP="00C706E6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720180">
              <w:rPr>
                <w:color w:val="00B050"/>
                <w:sz w:val="22"/>
                <w:szCs w:val="22"/>
              </w:rPr>
              <w:t>db.employees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>.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aggregate</w:t>
            </w:r>
            <w:proofErr w:type="spellEnd"/>
            <w:r w:rsidRPr="00720180">
              <w:rPr>
                <w:color w:val="00B050"/>
                <w:sz w:val="22"/>
                <w:szCs w:val="22"/>
              </w:rPr>
              <w:t>(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[ 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{ "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$group": 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{ "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>_id": "$dept", "</w:t>
            </w:r>
            <w:proofErr w:type="spellStart"/>
            <w:r w:rsidRPr="00720180">
              <w:rPr>
                <w:color w:val="00B050"/>
                <w:sz w:val="22"/>
                <w:szCs w:val="22"/>
              </w:rPr>
              <w:t>avgSalary</w:t>
            </w:r>
            <w:proofErr w:type="spellEnd"/>
            <w:r w:rsidRPr="00720180">
              <w:rPr>
                <w:color w:val="00B050"/>
                <w:sz w:val="22"/>
                <w:szCs w:val="22"/>
              </w:rPr>
              <w:t xml:space="preserve">": 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{ "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>$avg": "$salary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" }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 </w:t>
            </w:r>
            <w:proofErr w:type="gramStart"/>
            <w:r w:rsidRPr="00720180">
              <w:rPr>
                <w:color w:val="00B050"/>
                <w:sz w:val="22"/>
                <w:szCs w:val="22"/>
              </w:rPr>
              <w:t>} }</w:t>
            </w:r>
            <w:proofErr w:type="gramEnd"/>
            <w:r w:rsidRPr="00720180">
              <w:rPr>
                <w:color w:val="00B050"/>
                <w:sz w:val="22"/>
                <w:szCs w:val="22"/>
              </w:rPr>
              <w:t xml:space="preserve"> ])</w:t>
            </w:r>
          </w:p>
        </w:tc>
      </w:tr>
      <w:tr w:rsidR="00950441" w:rsidRPr="005C2EE2" w14:paraId="10ACBF40" w14:textId="77777777" w:rsidTr="000B0920">
        <w:trPr>
          <w:trHeight w:val="602"/>
        </w:trPr>
        <w:tc>
          <w:tcPr>
            <w:tcW w:w="5395" w:type="dxa"/>
            <w:hideMark/>
          </w:tcPr>
          <w:p w14:paraId="78A97EC1" w14:textId="4ED590B9" w:rsidR="005C2EE2" w:rsidRPr="00720180" w:rsidRDefault="000B0920" w:rsidP="00C706E6">
            <w:pPr>
              <w:pStyle w:val="NoSpacing"/>
              <w:rPr>
                <w:color w:val="00B050"/>
                <w:sz w:val="22"/>
                <w:szCs w:val="22"/>
              </w:rPr>
            </w:pPr>
            <w:r w:rsidRPr="00720180">
              <w:rPr>
                <w:color w:val="00B050"/>
                <w:sz w:val="22"/>
                <w:szCs w:val="22"/>
              </w:rPr>
              <w:t>SELECT name FROM users WHERE age &gt;= 18</w:t>
            </w:r>
          </w:p>
        </w:tc>
        <w:tc>
          <w:tcPr>
            <w:tcW w:w="5395" w:type="dxa"/>
            <w:hideMark/>
          </w:tcPr>
          <w:p w14:paraId="19709FBC" w14:textId="77777777" w:rsidR="005C2EE2" w:rsidRPr="005C2EE2" w:rsidRDefault="005C2EE2" w:rsidP="005C2EE2">
            <w:pPr>
              <w:pStyle w:val="NoSpacing"/>
              <w:rPr>
                <w:sz w:val="22"/>
                <w:szCs w:val="22"/>
              </w:rPr>
            </w:pPr>
            <w:proofErr w:type="spellStart"/>
            <w:proofErr w:type="gramStart"/>
            <w:r w:rsidRPr="005C2EE2">
              <w:rPr>
                <w:sz w:val="22"/>
                <w:szCs w:val="22"/>
              </w:rPr>
              <w:t>db.users</w:t>
            </w:r>
            <w:proofErr w:type="gramEnd"/>
            <w:r w:rsidRPr="005C2EE2">
              <w:rPr>
                <w:sz w:val="22"/>
                <w:szCs w:val="22"/>
              </w:rPr>
              <w:t>.</w:t>
            </w:r>
            <w:proofErr w:type="gramStart"/>
            <w:r w:rsidRPr="005C2EE2">
              <w:rPr>
                <w:sz w:val="22"/>
                <w:szCs w:val="22"/>
              </w:rPr>
              <w:t>find</w:t>
            </w:r>
            <w:proofErr w:type="spellEnd"/>
            <w:r w:rsidRPr="005C2EE2">
              <w:rPr>
                <w:sz w:val="22"/>
                <w:szCs w:val="22"/>
              </w:rPr>
              <w:t>({ "</w:t>
            </w:r>
            <w:proofErr w:type="gramEnd"/>
            <w:r w:rsidRPr="005C2EE2">
              <w:rPr>
                <w:sz w:val="22"/>
                <w:szCs w:val="22"/>
              </w:rPr>
              <w:t xml:space="preserve">age": </w:t>
            </w:r>
            <w:proofErr w:type="gramStart"/>
            <w:r w:rsidRPr="005C2EE2">
              <w:rPr>
                <w:sz w:val="22"/>
                <w:szCs w:val="22"/>
              </w:rPr>
              <w:t>{ "</w:t>
            </w:r>
            <w:proofErr w:type="gramEnd"/>
            <w:r w:rsidRPr="005C2EE2">
              <w:rPr>
                <w:sz w:val="22"/>
                <w:szCs w:val="22"/>
              </w:rPr>
              <w:t>$</w:t>
            </w:r>
            <w:proofErr w:type="spellStart"/>
            <w:r w:rsidRPr="005C2EE2">
              <w:rPr>
                <w:sz w:val="22"/>
                <w:szCs w:val="22"/>
              </w:rPr>
              <w:t>gte</w:t>
            </w:r>
            <w:proofErr w:type="spellEnd"/>
            <w:r w:rsidRPr="005C2EE2">
              <w:rPr>
                <w:sz w:val="22"/>
                <w:szCs w:val="22"/>
              </w:rPr>
              <w:t xml:space="preserve">": </w:t>
            </w:r>
            <w:proofErr w:type="gramStart"/>
            <w:r w:rsidRPr="005C2EE2">
              <w:rPr>
                <w:sz w:val="22"/>
                <w:szCs w:val="22"/>
              </w:rPr>
              <w:t>18 }</w:t>
            </w:r>
            <w:proofErr w:type="gramEnd"/>
            <w:r w:rsidRPr="005C2EE2">
              <w:rPr>
                <w:sz w:val="22"/>
                <w:szCs w:val="22"/>
              </w:rPr>
              <w:t xml:space="preserve"> }, </w:t>
            </w:r>
            <w:proofErr w:type="gramStart"/>
            <w:r w:rsidRPr="005C2EE2">
              <w:rPr>
                <w:sz w:val="22"/>
                <w:szCs w:val="22"/>
              </w:rPr>
              <w:t>{ "</w:t>
            </w:r>
            <w:proofErr w:type="gramEnd"/>
            <w:r w:rsidRPr="005C2EE2">
              <w:rPr>
                <w:sz w:val="22"/>
                <w:szCs w:val="22"/>
              </w:rPr>
              <w:t>name": 1, "_id": 0 })</w:t>
            </w:r>
          </w:p>
        </w:tc>
      </w:tr>
    </w:tbl>
    <w:p w14:paraId="09DA64FD" w14:textId="12A92937" w:rsidR="000B1315" w:rsidRDefault="000B1315" w:rsidP="000B1315">
      <w:pPr>
        <w:pStyle w:val="Heading2"/>
      </w:pPr>
      <w:r w:rsidRPr="000B1315">
        <w:t>Part 4: MapReduce Logic and Implementation (5 pts)</w:t>
      </w:r>
    </w:p>
    <w:p w14:paraId="68FDB2DD" w14:textId="05A0EE16" w:rsidR="00207DFC" w:rsidRPr="00207DFC" w:rsidRDefault="00207DFC" w:rsidP="00207DFC">
      <w:pPr>
        <w:pStyle w:val="NoSpacing"/>
      </w:pPr>
      <w:r w:rsidRPr="00207DFC">
        <w:rPr>
          <w:b/>
          <w:bCs/>
        </w:rPr>
        <w:t>Section A: Code Identification</w:t>
      </w:r>
      <w:r w:rsidRPr="00207DFC">
        <w:t xml:space="preserve"> Study the following Python MapReduce code carefully.</w:t>
      </w:r>
    </w:p>
    <w:p w14:paraId="00787CB1" w14:textId="77777777" w:rsidR="00207DFC" w:rsidRDefault="00207DFC" w:rsidP="00207DFC">
      <w:pPr>
        <w:pStyle w:val="NoSpacing"/>
        <w:rPr>
          <w:b/>
          <w:bCs/>
        </w:rPr>
        <w:sectPr w:rsidR="00207DFC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5447BB" w14:textId="6C81AA34" w:rsidR="00207DFC" w:rsidRPr="000B1315" w:rsidRDefault="00207DFC" w:rsidP="000B1315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261766278"/>
        <w:rPr>
          <w:rFonts w:ascii="Consolas" w:hAnsi="Consolas" w:cs="Courier New"/>
          <w:sz w:val="17"/>
          <w:szCs w:val="17"/>
        </w:rPr>
        <w:sectPr w:rsidR="00207DFC" w:rsidRPr="000B1315" w:rsidSect="00207DF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5652D70" w14:textId="77777777" w:rsidR="000B1315" w:rsidRDefault="00207DFC" w:rsidP="00207DFC">
      <w:pPr>
        <w:pStyle w:val="NoSpacing"/>
      </w:pPr>
      <w:r w:rsidRPr="00207DFC">
        <w:rPr>
          <w:b/>
          <w:bCs/>
        </w:rPr>
        <w:t>Question:</w:t>
      </w:r>
      <w:r w:rsidRPr="00207DFC">
        <w:t xml:space="preserve"> Based on the logic above, what is the specific objective of this MapReduce job? </w:t>
      </w:r>
    </w:p>
    <w:p w14:paraId="38BFE9C9" w14:textId="1ED7BA29" w:rsidR="00207DFC" w:rsidRPr="00207DFC" w:rsidRDefault="00207DFC" w:rsidP="00207DFC">
      <w:pPr>
        <w:pStyle w:val="NoSpacing"/>
      </w:pPr>
      <w:r w:rsidRPr="00207DFC">
        <w:rPr>
          <w:i/>
          <w:iCs/>
        </w:rPr>
        <w:t xml:space="preserve">Answer: </w:t>
      </w:r>
      <w:r w:rsidR="004A1134" w:rsidRPr="004A1134">
        <w:rPr>
          <w:i/>
          <w:iCs/>
          <w:color w:val="00B050"/>
        </w:rPr>
        <w:t>Objective: To find the maximum temperature for each city.</w:t>
      </w:r>
    </w:p>
    <w:p w14:paraId="10BF6CA3" w14:textId="77777777" w:rsidR="004A0ED0" w:rsidRDefault="004A0ED0" w:rsidP="00207DFC">
      <w:pPr>
        <w:pStyle w:val="NoSpacing"/>
        <w:rPr>
          <w:b/>
          <w:bCs/>
        </w:rPr>
      </w:pPr>
    </w:p>
    <w:p w14:paraId="0888572C" w14:textId="77777777" w:rsidR="004A0ED0" w:rsidRDefault="00207DFC" w:rsidP="00207DFC">
      <w:pPr>
        <w:pStyle w:val="NoSpacing"/>
      </w:pPr>
      <w:r w:rsidRPr="00207DFC">
        <w:rPr>
          <w:b/>
          <w:bCs/>
        </w:rPr>
        <w:t xml:space="preserve">Section B: </w:t>
      </w:r>
      <w:r w:rsidRPr="00207DFC">
        <w:t xml:space="preserve">Now, consider a new problem: You have a dataset of sales in the format: </w:t>
      </w:r>
    </w:p>
    <w:p w14:paraId="14925722" w14:textId="77777777" w:rsidR="004A0ED0" w:rsidRDefault="00207DFC" w:rsidP="00207DFC">
      <w:pPr>
        <w:pStyle w:val="NoSpacing"/>
      </w:pPr>
      <w:r w:rsidRPr="00207DFC">
        <w:t xml:space="preserve">Category, </w:t>
      </w:r>
      <w:proofErr w:type="spellStart"/>
      <w:r w:rsidRPr="00207DFC">
        <w:t>ItemName</w:t>
      </w:r>
      <w:proofErr w:type="spellEnd"/>
      <w:r w:rsidRPr="00207DFC">
        <w:t xml:space="preserve">, Price. </w:t>
      </w:r>
    </w:p>
    <w:p w14:paraId="357892D8" w14:textId="7184F405" w:rsidR="00207DFC" w:rsidRPr="00207DFC" w:rsidRDefault="00207DFC" w:rsidP="00207DFC">
      <w:pPr>
        <w:pStyle w:val="NoSpacing"/>
      </w:pPr>
      <w:r w:rsidRPr="00207DFC">
        <w:t xml:space="preserve">You want to calculate the </w:t>
      </w:r>
      <w:r w:rsidRPr="00207DFC">
        <w:rPr>
          <w:b/>
          <w:bCs/>
        </w:rPr>
        <w:t>Total Revenue per Category</w:t>
      </w:r>
      <w:r w:rsidRPr="00207DFC">
        <w:t>.</w:t>
      </w:r>
    </w:p>
    <w:p w14:paraId="76694D59" w14:textId="77777777" w:rsidR="00ED2686" w:rsidRDefault="00ED2686" w:rsidP="00207DFC">
      <w:pPr>
        <w:pStyle w:val="NoSpacing"/>
        <w:rPr>
          <w:b/>
          <w:bCs/>
        </w:rPr>
        <w:sectPr w:rsidR="00ED2686" w:rsidSect="00FD509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A6459A" w14:textId="77777777" w:rsidR="00207DFC" w:rsidRPr="00207DFC" w:rsidRDefault="00207DFC" w:rsidP="00207DFC">
      <w:pPr>
        <w:pStyle w:val="NoSpacing"/>
      </w:pPr>
      <w:r w:rsidRPr="00207DFC">
        <w:rPr>
          <w:b/>
          <w:bCs/>
        </w:rPr>
        <w:t>1. Complete the Mapper logic:</w:t>
      </w:r>
    </w:p>
    <w:p w14:paraId="31A7EE45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line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sys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stdin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126CA962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880000"/>
          <w:sz w:val="17"/>
          <w:szCs w:val="17"/>
        </w:rPr>
        <w:t># Example input: "Electronics, Laptop, 1200"</w:t>
      </w:r>
    </w:p>
    <w:p w14:paraId="6DAABFAF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parts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line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strip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color w:val="000000"/>
          <w:sz w:val="17"/>
          <w:szCs w:val="17"/>
        </w:rPr>
        <w:t>split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8800"/>
          <w:sz w:val="17"/>
          <w:szCs w:val="17"/>
        </w:rPr>
        <w:t>','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A88876C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len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parts</w:t>
      </w:r>
      <w:r>
        <w:rPr>
          <w:rFonts w:ascii="Consolas" w:hAnsi="Consolas" w:cs="Courier New"/>
          <w:color w:val="666600"/>
          <w:sz w:val="17"/>
          <w:szCs w:val="17"/>
        </w:rPr>
        <w:t>)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3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72C014F8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category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parts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006666"/>
          <w:sz w:val="17"/>
          <w:szCs w:val="17"/>
        </w:rPr>
        <w:t>0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4DF16D06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price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gramStart"/>
      <w:r>
        <w:rPr>
          <w:rFonts w:ascii="Consolas" w:hAnsi="Consolas" w:cs="Courier New"/>
          <w:color w:val="000000"/>
          <w:sz w:val="17"/>
          <w:szCs w:val="17"/>
        </w:rPr>
        <w:t>parts</w:t>
      </w:r>
      <w:r>
        <w:rPr>
          <w:rFonts w:ascii="Consolas" w:hAnsi="Consolas" w:cs="Courier New"/>
          <w:color w:val="666600"/>
          <w:sz w:val="17"/>
          <w:szCs w:val="17"/>
        </w:rPr>
        <w:t>[</w:t>
      </w:r>
      <w:proofErr w:type="gramEnd"/>
      <w:r>
        <w:rPr>
          <w:rFonts w:ascii="Consolas" w:hAnsi="Consolas" w:cs="Courier New"/>
          <w:color w:val="006666"/>
          <w:sz w:val="17"/>
          <w:szCs w:val="17"/>
        </w:rPr>
        <w:t>2</w:t>
      </w:r>
      <w:r>
        <w:rPr>
          <w:rFonts w:ascii="Consolas" w:hAnsi="Consolas" w:cs="Courier New"/>
          <w:color w:val="666600"/>
          <w:sz w:val="17"/>
          <w:szCs w:val="17"/>
        </w:rPr>
        <w:t>]</w:t>
      </w:r>
    </w:p>
    <w:p w14:paraId="41F04DA1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880000"/>
          <w:sz w:val="17"/>
          <w:szCs w:val="17"/>
        </w:rPr>
        <w:t># (Task: Emit the correct Key and Value)</w:t>
      </w:r>
    </w:p>
    <w:p w14:paraId="172F436C" w14:textId="62199CB8" w:rsidR="00ED2686" w:rsidRDefault="00ED2686" w:rsidP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59489910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 w:rsidR="004A1134">
        <w:rPr>
          <w:rFonts w:ascii="Consolas" w:hAnsi="Consolas" w:cs="Courier New"/>
          <w:color w:val="000088"/>
          <w:sz w:val="17"/>
          <w:szCs w:val="17"/>
        </w:rPr>
        <w:t>P</w:t>
      </w:r>
      <w:r>
        <w:rPr>
          <w:rFonts w:ascii="Consolas" w:hAnsi="Consolas" w:cs="Courier New"/>
          <w:color w:val="000088"/>
          <w:sz w:val="17"/>
          <w:szCs w:val="17"/>
        </w:rPr>
        <w:t>rint</w:t>
      </w:r>
      <w:r w:rsidR="004A1134">
        <w:rPr>
          <w:rFonts w:ascii="Consolas" w:hAnsi="Consolas" w:cs="Courier New"/>
          <w:color w:val="000088"/>
          <w:sz w:val="17"/>
          <w:szCs w:val="17"/>
        </w:rPr>
        <w:t xml:space="preserve"> (</w:t>
      </w:r>
      <w:r w:rsidR="004A1134" w:rsidRPr="004A1134">
        <w:rPr>
          <w:rFonts w:ascii="Consolas" w:hAnsi="Consolas" w:cs="Courier New"/>
          <w:color w:val="00B050"/>
          <w:sz w:val="17"/>
          <w:szCs w:val="17"/>
        </w:rPr>
        <w:t>category, price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4EEEFE66" w14:textId="77777777" w:rsidR="004A0ED0" w:rsidRDefault="004A0ED0" w:rsidP="00207DFC">
      <w:pPr>
        <w:pStyle w:val="NoSpacing"/>
        <w:rPr>
          <w:b/>
          <w:bCs/>
        </w:rPr>
      </w:pPr>
    </w:p>
    <w:p w14:paraId="0FE0DC62" w14:textId="77777777" w:rsidR="004A0ED0" w:rsidRDefault="004A0ED0" w:rsidP="00207DFC">
      <w:pPr>
        <w:pStyle w:val="NoSpacing"/>
        <w:rPr>
          <w:b/>
          <w:bCs/>
        </w:rPr>
      </w:pPr>
    </w:p>
    <w:p w14:paraId="5102DA52" w14:textId="77777777" w:rsidR="004A0ED0" w:rsidRDefault="004A0ED0" w:rsidP="00207DFC">
      <w:pPr>
        <w:pStyle w:val="NoSpacing"/>
        <w:rPr>
          <w:b/>
          <w:bCs/>
        </w:rPr>
      </w:pPr>
    </w:p>
    <w:p w14:paraId="0D7F1272" w14:textId="77777777" w:rsidR="004A0ED0" w:rsidRDefault="004A0ED0" w:rsidP="00207DFC">
      <w:pPr>
        <w:pStyle w:val="NoSpacing"/>
        <w:rPr>
          <w:b/>
          <w:bCs/>
        </w:rPr>
      </w:pPr>
    </w:p>
    <w:p w14:paraId="36ABD2EB" w14:textId="77777777" w:rsidR="004A0ED0" w:rsidRDefault="004A0ED0" w:rsidP="00207DFC">
      <w:pPr>
        <w:pStyle w:val="NoSpacing"/>
        <w:rPr>
          <w:b/>
          <w:bCs/>
        </w:rPr>
      </w:pPr>
    </w:p>
    <w:p w14:paraId="0EFDE697" w14:textId="77777777" w:rsidR="004A0ED0" w:rsidRDefault="004A0ED0" w:rsidP="00207DFC">
      <w:pPr>
        <w:pStyle w:val="NoSpacing"/>
        <w:rPr>
          <w:b/>
          <w:bCs/>
        </w:rPr>
      </w:pPr>
    </w:p>
    <w:p w14:paraId="0A1E0B11" w14:textId="77777777" w:rsidR="004A0ED0" w:rsidRDefault="004A0ED0" w:rsidP="00207DFC">
      <w:pPr>
        <w:pStyle w:val="NoSpacing"/>
        <w:rPr>
          <w:b/>
          <w:bCs/>
        </w:rPr>
      </w:pPr>
    </w:p>
    <w:p w14:paraId="3A0FFBD9" w14:textId="77777777" w:rsidR="004A0ED0" w:rsidRDefault="004A0ED0" w:rsidP="00207DFC">
      <w:pPr>
        <w:pStyle w:val="NoSpacing"/>
        <w:rPr>
          <w:b/>
          <w:bCs/>
        </w:rPr>
      </w:pPr>
    </w:p>
    <w:p w14:paraId="3620FC86" w14:textId="77777777" w:rsidR="004A0ED0" w:rsidRDefault="004A0ED0" w:rsidP="00207DFC">
      <w:pPr>
        <w:pStyle w:val="NoSpacing"/>
        <w:rPr>
          <w:b/>
          <w:bCs/>
        </w:rPr>
      </w:pPr>
    </w:p>
    <w:p w14:paraId="0C4D3272" w14:textId="76E2D1E4" w:rsidR="00207DFC" w:rsidRPr="00207DFC" w:rsidRDefault="00207DFC" w:rsidP="00207DFC">
      <w:pPr>
        <w:pStyle w:val="NoSpacing"/>
      </w:pPr>
      <w:r w:rsidRPr="00207DFC">
        <w:rPr>
          <w:b/>
          <w:bCs/>
        </w:rPr>
        <w:t>2. Complete the Reducer logic:</w:t>
      </w:r>
    </w:p>
    <w:p w14:paraId="1644E278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None</w:t>
      </w:r>
    </w:p>
    <w:p w14:paraId="6BB0C82B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6666"/>
          <w:sz w:val="17"/>
          <w:szCs w:val="17"/>
        </w:rPr>
        <w:t>0</w:t>
      </w:r>
    </w:p>
    <w:p w14:paraId="77FC0AC2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1B35BF79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for</w:t>
      </w:r>
      <w:r>
        <w:rPr>
          <w:rFonts w:ascii="Consolas" w:hAnsi="Consolas" w:cs="Courier New"/>
          <w:color w:val="000000"/>
          <w:sz w:val="17"/>
          <w:szCs w:val="17"/>
        </w:rPr>
        <w:t xml:space="preserve"> line </w:t>
      </w:r>
      <w:r>
        <w:rPr>
          <w:rFonts w:ascii="Consolas" w:hAnsi="Consolas" w:cs="Courier New"/>
          <w:color w:val="000088"/>
          <w:sz w:val="17"/>
          <w:szCs w:val="17"/>
        </w:rPr>
        <w:t>in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sys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stdin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77FF3655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category</w:t>
      </w:r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price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Consolas" w:hAnsi="Consolas" w:cs="Courier New"/>
          <w:color w:val="000000"/>
          <w:sz w:val="17"/>
          <w:szCs w:val="17"/>
        </w:rPr>
        <w:t>line</w:t>
      </w:r>
      <w:r>
        <w:rPr>
          <w:rFonts w:ascii="Consolas" w:hAnsi="Consolas" w:cs="Courier New"/>
          <w:color w:val="666600"/>
          <w:sz w:val="17"/>
          <w:szCs w:val="17"/>
        </w:rPr>
        <w:t>.</w:t>
      </w:r>
      <w:r>
        <w:rPr>
          <w:rFonts w:ascii="Consolas" w:hAnsi="Consolas" w:cs="Courier New"/>
          <w:color w:val="000000"/>
          <w:sz w:val="17"/>
          <w:szCs w:val="17"/>
        </w:rPr>
        <w:t>strip</w:t>
      </w:r>
      <w:proofErr w:type="spellEnd"/>
      <w:proofErr w:type="gramEnd"/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gramStart"/>
      <w:r>
        <w:rPr>
          <w:rFonts w:ascii="Consolas" w:hAnsi="Consolas" w:cs="Courier New"/>
          <w:color w:val="666600"/>
          <w:sz w:val="17"/>
          <w:szCs w:val="17"/>
        </w:rPr>
        <w:t>).</w:t>
      </w:r>
      <w:r>
        <w:rPr>
          <w:rFonts w:ascii="Consolas" w:hAnsi="Consolas" w:cs="Courier New"/>
          <w:color w:val="000000"/>
          <w:sz w:val="17"/>
          <w:szCs w:val="17"/>
        </w:rPr>
        <w:t>split</w:t>
      </w:r>
      <w:proofErr w:type="gramEnd"/>
      <w:r>
        <w:rPr>
          <w:rFonts w:ascii="Consolas" w:hAnsi="Consolas" w:cs="Courier New"/>
          <w:color w:val="666600"/>
          <w:sz w:val="17"/>
          <w:szCs w:val="17"/>
        </w:rPr>
        <w:t>()</w:t>
      </w:r>
    </w:p>
    <w:p w14:paraId="14D44F9F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price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000088"/>
          <w:sz w:val="17"/>
          <w:szCs w:val="17"/>
        </w:rPr>
        <w:t>float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r>
        <w:rPr>
          <w:rFonts w:ascii="Consolas" w:hAnsi="Consolas" w:cs="Courier New"/>
          <w:color w:val="000000"/>
          <w:sz w:val="17"/>
          <w:szCs w:val="17"/>
        </w:rPr>
        <w:t>price</w:t>
      </w:r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2FFF3A3D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6D6A07D4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==</w:t>
      </w:r>
      <w:r>
        <w:rPr>
          <w:rFonts w:ascii="Consolas" w:hAnsi="Consolas" w:cs="Courier New"/>
          <w:color w:val="000000"/>
          <w:sz w:val="17"/>
          <w:szCs w:val="17"/>
        </w:rPr>
        <w:t xml:space="preserve"> category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17BB4FC5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880000"/>
          <w:sz w:val="17"/>
          <w:szCs w:val="17"/>
        </w:rPr>
        <w:t># (Task: Accumulate the revenue)</w:t>
      </w:r>
    </w:p>
    <w:p w14:paraId="6FD33C29" w14:textId="15B7EB8E" w:rsidR="004A1134" w:rsidRDefault="004A1134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color w:val="000000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ab/>
      </w:r>
      <w:proofErr w:type="spellStart"/>
      <w:r w:rsidRPr="004A1134">
        <w:rPr>
          <w:rFonts w:ascii="Consolas" w:hAnsi="Consolas" w:cs="Courier New"/>
          <w:color w:val="00B050"/>
          <w:sz w:val="17"/>
          <w:szCs w:val="17"/>
        </w:rPr>
        <w:t>total_revenue</w:t>
      </w:r>
      <w:proofErr w:type="spellEnd"/>
      <w:r w:rsidRPr="004A1134">
        <w:rPr>
          <w:rFonts w:ascii="Consolas" w:hAnsi="Consolas" w:cs="Courier New"/>
          <w:color w:val="00B050"/>
          <w:sz w:val="17"/>
          <w:szCs w:val="17"/>
        </w:rPr>
        <w:t xml:space="preserve"> += price</w:t>
      </w:r>
    </w:p>
    <w:p w14:paraId="1E44455F" w14:textId="076CB11C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r>
        <w:rPr>
          <w:rFonts w:ascii="Consolas" w:hAnsi="Consolas" w:cs="Courier New"/>
          <w:color w:val="000088"/>
          <w:sz w:val="17"/>
          <w:szCs w:val="17"/>
        </w:rPr>
        <w:t>else</w:t>
      </w:r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3C26155E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1C0E9868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    </w:t>
      </w: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76F99EC7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</w:p>
    <w:p w14:paraId="614D1FB1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r>
        <w:rPr>
          <w:rFonts w:ascii="Consolas" w:hAnsi="Consolas" w:cs="Courier New"/>
          <w:color w:val="880000"/>
          <w:sz w:val="17"/>
          <w:szCs w:val="17"/>
        </w:rPr>
        <w:t># (Task: Initialize for the new category)</w:t>
      </w:r>
    </w:p>
    <w:p w14:paraId="66C5BC9D" w14:textId="5ADE28AB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 w:rsidR="004A1134" w:rsidRPr="004A1134">
        <w:rPr>
          <w:rFonts w:ascii="Consolas" w:hAnsi="Consolas" w:cs="Courier New"/>
          <w:color w:val="00B050"/>
          <w:sz w:val="17"/>
          <w:szCs w:val="17"/>
        </w:rPr>
        <w:t>category</w:t>
      </w:r>
    </w:p>
    <w:p w14:paraId="4AE1C1C7" w14:textId="3A86087C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   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>
        <w:rPr>
          <w:rFonts w:ascii="Consolas" w:hAnsi="Consolas" w:cs="Courier New"/>
          <w:color w:val="666600"/>
          <w:sz w:val="17"/>
          <w:szCs w:val="17"/>
        </w:rPr>
        <w:t>=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r w:rsidR="004A1134" w:rsidRPr="004A1134">
        <w:rPr>
          <w:rFonts w:ascii="Consolas" w:hAnsi="Consolas" w:cs="Courier New"/>
          <w:color w:val="00B050"/>
          <w:sz w:val="17"/>
          <w:szCs w:val="17"/>
        </w:rPr>
        <w:t>price</w:t>
      </w:r>
    </w:p>
    <w:p w14:paraId="51D3DAF7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> </w:t>
      </w:r>
    </w:p>
    <w:p w14:paraId="4784103E" w14:textId="77777777" w:rsidR="00ED2686" w:rsidRDefault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88"/>
          <w:sz w:val="17"/>
          <w:szCs w:val="17"/>
        </w:rPr>
        <w:t>if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:</w:t>
      </w:r>
    </w:p>
    <w:p w14:paraId="546B4986" w14:textId="00FDADDF" w:rsidR="00ED2686" w:rsidRDefault="00ED2686" w:rsidP="00ED2686">
      <w:pPr>
        <w:pStyle w:val="Normal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divId w:val="1440030811"/>
        <w:rPr>
          <w:rFonts w:ascii="Consolas" w:hAnsi="Consolas" w:cs="Courier New"/>
          <w:sz w:val="17"/>
          <w:szCs w:val="17"/>
        </w:rPr>
      </w:pPr>
      <w:r>
        <w:rPr>
          <w:rFonts w:ascii="Consolas" w:hAnsi="Consolas" w:cs="Courier New"/>
          <w:color w:val="000000"/>
          <w:sz w:val="17"/>
          <w:szCs w:val="17"/>
        </w:rPr>
        <w:t xml:space="preserve">    </w:t>
      </w:r>
      <w:proofErr w:type="gramStart"/>
      <w:r>
        <w:rPr>
          <w:rFonts w:ascii="Consolas" w:hAnsi="Consolas" w:cs="Courier New"/>
          <w:color w:val="000088"/>
          <w:sz w:val="17"/>
          <w:szCs w:val="17"/>
        </w:rPr>
        <w:t>print</w:t>
      </w:r>
      <w:r>
        <w:rPr>
          <w:rFonts w:ascii="Consolas" w:hAnsi="Consolas" w:cs="Courier New"/>
          <w:color w:val="666600"/>
          <w:sz w:val="17"/>
          <w:szCs w:val="17"/>
        </w:rPr>
        <w:t>(</w:t>
      </w:r>
      <w:proofErr w:type="spellStart"/>
      <w:proofErr w:type="gramEnd"/>
      <w:r>
        <w:rPr>
          <w:rFonts w:ascii="Consolas" w:hAnsi="Consolas" w:cs="Courier New"/>
          <w:color w:val="000000"/>
          <w:sz w:val="17"/>
          <w:szCs w:val="17"/>
        </w:rPr>
        <w:t>current_category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,</w:t>
      </w:r>
      <w:r>
        <w:rPr>
          <w:rFonts w:ascii="Consolas" w:hAnsi="Consolas" w:cs="Courier New"/>
          <w:color w:val="000000"/>
          <w:sz w:val="17"/>
          <w:szCs w:val="17"/>
        </w:rPr>
        <w:t xml:space="preserve"> </w:t>
      </w:r>
      <w:proofErr w:type="spellStart"/>
      <w:r>
        <w:rPr>
          <w:rFonts w:ascii="Consolas" w:hAnsi="Consolas" w:cs="Courier New"/>
          <w:color w:val="000000"/>
          <w:sz w:val="17"/>
          <w:szCs w:val="17"/>
        </w:rPr>
        <w:t>total_revenue</w:t>
      </w:r>
      <w:proofErr w:type="spellEnd"/>
      <w:r>
        <w:rPr>
          <w:rFonts w:ascii="Consolas" w:hAnsi="Consolas" w:cs="Courier New"/>
          <w:color w:val="666600"/>
          <w:sz w:val="17"/>
          <w:szCs w:val="17"/>
        </w:rPr>
        <w:t>)</w:t>
      </w:r>
    </w:p>
    <w:p w14:paraId="1BC0E74D" w14:textId="77777777" w:rsidR="004A0ED0" w:rsidRDefault="004A0ED0" w:rsidP="005C2EE2">
      <w:pPr>
        <w:pStyle w:val="NoSpacing"/>
        <w:sectPr w:rsidR="004A0ED0" w:rsidSect="004A0E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0D562A8" w14:textId="616DFAAA" w:rsidR="005C2EE2" w:rsidRPr="00973EA6" w:rsidRDefault="00D94A5E" w:rsidP="00D94A5E">
      <w:pPr>
        <w:pStyle w:val="Quote"/>
      </w:pPr>
      <w:r w:rsidRPr="00D94A5E">
        <w:t>"Without big data, you are blind and deaf and in the middle of a freeway." — Geoffrey Moore</w:t>
      </w:r>
    </w:p>
    <w:sectPr w:rsidR="005C2EE2" w:rsidRPr="00973EA6" w:rsidSect="004A0ED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14A"/>
    <w:multiLevelType w:val="hybridMultilevel"/>
    <w:tmpl w:val="29C6D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6569E"/>
    <w:multiLevelType w:val="hybridMultilevel"/>
    <w:tmpl w:val="7B8AF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212D"/>
    <w:multiLevelType w:val="hybridMultilevel"/>
    <w:tmpl w:val="FE0CE106"/>
    <w:lvl w:ilvl="0" w:tplc="F2E855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35349"/>
    <w:multiLevelType w:val="hybridMultilevel"/>
    <w:tmpl w:val="C7409690"/>
    <w:lvl w:ilvl="0" w:tplc="1D14D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950"/>
    <w:multiLevelType w:val="hybridMultilevel"/>
    <w:tmpl w:val="E3C6C48C"/>
    <w:lvl w:ilvl="0" w:tplc="FD9842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0B3873"/>
    <w:multiLevelType w:val="hybridMultilevel"/>
    <w:tmpl w:val="C17EAE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5407A4"/>
    <w:multiLevelType w:val="hybridMultilevel"/>
    <w:tmpl w:val="AA6A1848"/>
    <w:lvl w:ilvl="0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1B1659"/>
    <w:multiLevelType w:val="hybridMultilevel"/>
    <w:tmpl w:val="6DBC20CA"/>
    <w:lvl w:ilvl="0" w:tplc="450EA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4245F"/>
    <w:multiLevelType w:val="hybridMultilevel"/>
    <w:tmpl w:val="8DFC8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B37061"/>
    <w:multiLevelType w:val="hybridMultilevel"/>
    <w:tmpl w:val="2E9EC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86CBA"/>
    <w:multiLevelType w:val="hybridMultilevel"/>
    <w:tmpl w:val="E550C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182D95"/>
    <w:multiLevelType w:val="multilevel"/>
    <w:tmpl w:val="B9D2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F41AE"/>
    <w:multiLevelType w:val="hybridMultilevel"/>
    <w:tmpl w:val="BEF2F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41F1"/>
    <w:multiLevelType w:val="hybridMultilevel"/>
    <w:tmpl w:val="E0965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6B7C9D"/>
    <w:multiLevelType w:val="hybridMultilevel"/>
    <w:tmpl w:val="252ED1E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2E8553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F0160"/>
    <w:multiLevelType w:val="hybridMultilevel"/>
    <w:tmpl w:val="7582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6D7D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230472">
    <w:abstractNumId w:val="11"/>
  </w:num>
  <w:num w:numId="2" w16cid:durableId="953903553">
    <w:abstractNumId w:val="15"/>
  </w:num>
  <w:num w:numId="3" w16cid:durableId="1035623326">
    <w:abstractNumId w:val="4"/>
  </w:num>
  <w:num w:numId="4" w16cid:durableId="433281321">
    <w:abstractNumId w:val="8"/>
  </w:num>
  <w:num w:numId="5" w16cid:durableId="1393890817">
    <w:abstractNumId w:val="6"/>
  </w:num>
  <w:num w:numId="6" w16cid:durableId="757487446">
    <w:abstractNumId w:val="1"/>
  </w:num>
  <w:num w:numId="7" w16cid:durableId="1793589796">
    <w:abstractNumId w:val="12"/>
  </w:num>
  <w:num w:numId="8" w16cid:durableId="26298176">
    <w:abstractNumId w:val="9"/>
  </w:num>
  <w:num w:numId="9" w16cid:durableId="1585646239">
    <w:abstractNumId w:val="2"/>
  </w:num>
  <w:num w:numId="10" w16cid:durableId="1713992721">
    <w:abstractNumId w:val="14"/>
  </w:num>
  <w:num w:numId="11" w16cid:durableId="217086968">
    <w:abstractNumId w:val="7"/>
  </w:num>
  <w:num w:numId="12" w16cid:durableId="1172186427">
    <w:abstractNumId w:val="0"/>
  </w:num>
  <w:num w:numId="13" w16cid:durableId="1330596213">
    <w:abstractNumId w:val="13"/>
  </w:num>
  <w:num w:numId="14" w16cid:durableId="307635733">
    <w:abstractNumId w:val="5"/>
  </w:num>
  <w:num w:numId="15" w16cid:durableId="514148945">
    <w:abstractNumId w:val="10"/>
  </w:num>
  <w:num w:numId="16" w16cid:durableId="28096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1"/>
    <w:rsid w:val="000B0920"/>
    <w:rsid w:val="000B1315"/>
    <w:rsid w:val="000B5309"/>
    <w:rsid w:val="00103C17"/>
    <w:rsid w:val="00207DFC"/>
    <w:rsid w:val="00274DD9"/>
    <w:rsid w:val="00297548"/>
    <w:rsid w:val="003B7A9E"/>
    <w:rsid w:val="00444D15"/>
    <w:rsid w:val="00461FD6"/>
    <w:rsid w:val="004A0ED0"/>
    <w:rsid w:val="004A1134"/>
    <w:rsid w:val="005C2EE2"/>
    <w:rsid w:val="00720180"/>
    <w:rsid w:val="007D319E"/>
    <w:rsid w:val="009003E2"/>
    <w:rsid w:val="00950441"/>
    <w:rsid w:val="00973EA6"/>
    <w:rsid w:val="009A5F04"/>
    <w:rsid w:val="009F1B99"/>
    <w:rsid w:val="00A12171"/>
    <w:rsid w:val="00A87C29"/>
    <w:rsid w:val="00B112D1"/>
    <w:rsid w:val="00C129C6"/>
    <w:rsid w:val="00C706E6"/>
    <w:rsid w:val="00C75651"/>
    <w:rsid w:val="00D01F92"/>
    <w:rsid w:val="00D3687F"/>
    <w:rsid w:val="00D94A5E"/>
    <w:rsid w:val="00E97211"/>
    <w:rsid w:val="00ED2686"/>
    <w:rsid w:val="00EF67B4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5AF9"/>
  <w15:chartTrackingRefBased/>
  <w15:docId w15:val="{0A6EF39E-5FCD-4239-A94D-E7BB1B12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71"/>
  </w:style>
  <w:style w:type="paragraph" w:styleId="Heading1">
    <w:name w:val="heading 1"/>
    <w:basedOn w:val="Normal"/>
    <w:next w:val="Normal"/>
    <w:link w:val="Heading1Char"/>
    <w:uiPriority w:val="9"/>
    <w:qFormat/>
    <w:rsid w:val="00A12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7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2171"/>
    <w:pPr>
      <w:spacing w:after="0" w:line="240" w:lineRule="auto"/>
    </w:pPr>
  </w:style>
  <w:style w:type="table" w:styleId="TableGrid">
    <w:name w:val="Table Grid"/>
    <w:basedOn w:val="TableNormal"/>
    <w:uiPriority w:val="39"/>
    <w:rsid w:val="0027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7D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citation-126">
    <w:name w:val="citation-126"/>
    <w:basedOn w:val="DefaultParagraphFont"/>
    <w:rsid w:val="000B5309"/>
  </w:style>
  <w:style w:type="character" w:customStyle="1" w:styleId="citation-125">
    <w:name w:val="citation-125"/>
    <w:basedOn w:val="DefaultParagraphFont"/>
    <w:rsid w:val="00444D15"/>
  </w:style>
  <w:style w:type="character" w:customStyle="1" w:styleId="citation-124">
    <w:name w:val="citation-124"/>
    <w:basedOn w:val="DefaultParagraphFont"/>
    <w:rsid w:val="0090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620E40-384B-4251-8534-BF4F91764BA2}">
  <we:reference id="wa104382008" version="1.1.0.2" store="en-US" storeType="OMEX"/>
  <we:alternateReferences>
    <we:reference id="WA104382008" version="1.1.0.2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FBE1-5F34-44F2-A599-D1AAA4A2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Benabderrahmane</dc:creator>
  <cp:keywords/>
  <dc:description/>
  <cp:lastModifiedBy>Brahim Benabderrahmane</cp:lastModifiedBy>
  <cp:revision>3</cp:revision>
  <dcterms:created xsi:type="dcterms:W3CDTF">2026-01-13T21:17:00Z</dcterms:created>
  <dcterms:modified xsi:type="dcterms:W3CDTF">2026-01-21T20:54:00Z</dcterms:modified>
</cp:coreProperties>
</file>