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9E3" w:rsidRDefault="00BC49E3" w:rsidP="00BC49E3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BC49E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حل التمرين الاول:</w:t>
      </w:r>
    </w:p>
    <w:p w:rsidR="00BC49E3" w:rsidRPr="00BC49E3" w:rsidRDefault="00BC49E3" w:rsidP="00BC49E3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BC49E3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صحيح</w:t>
      </w:r>
      <w:r w:rsidRPr="00BC49E3">
        <w:rPr>
          <w:rFonts w:ascii="Simplified Arabic" w:eastAsia="Times New Roman" w:hAnsi="Simplified Arabic" w:cs="Simplified Arabic"/>
          <w:sz w:val="32"/>
          <w:szCs w:val="32"/>
          <w:lang w:eastAsia="fr-FR"/>
        </w:rPr>
        <w:br/>
      </w:r>
      <w:r w:rsidRPr="00BC49E3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يفترض النموذج الكلاسيكي مرونة كاملة في الأجور والأسعار، مما يسمح للأسواق بالتكيف التلقائي</w:t>
      </w:r>
      <w:r w:rsidRPr="00BC49E3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</w:p>
    <w:p w:rsidR="00BC49E3" w:rsidRPr="00BC49E3" w:rsidRDefault="00BC49E3" w:rsidP="00BC49E3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BC49E3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صحيح</w:t>
      </w:r>
      <w:r w:rsidRPr="00BC49E3"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BC49E3">
        <w:rPr>
          <w:rFonts w:ascii="Simplified Arabic" w:eastAsia="Times New Roman" w:hAnsi="Simplified Arabic" w:cs="Simplified Arabic"/>
          <w:sz w:val="32"/>
          <w:szCs w:val="32"/>
          <w:lang w:eastAsia="fr-FR"/>
        </w:rPr>
        <w:br/>
      </w:r>
      <w:r w:rsidRPr="00BC49E3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يرى الكلاسيك أن التوازن يتحقق تلقائيًا دون تدخل الدولة بفضل آلية السوق</w:t>
      </w:r>
      <w:r w:rsidRPr="00BC49E3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</w:p>
    <w:p w:rsidR="00BC49E3" w:rsidRPr="00BC49E3" w:rsidRDefault="00BC49E3" w:rsidP="00BC49E3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BC49E3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خطأ</w:t>
      </w:r>
      <w:r w:rsidRPr="00BC49E3"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BC49E3">
        <w:rPr>
          <w:rFonts w:ascii="Simplified Arabic" w:eastAsia="Times New Roman" w:hAnsi="Simplified Arabic" w:cs="Simplified Arabic"/>
          <w:sz w:val="32"/>
          <w:szCs w:val="32"/>
          <w:lang w:eastAsia="fr-FR"/>
        </w:rPr>
        <w:br/>
      </w:r>
      <w:r w:rsidRPr="00BC49E3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التصحيح: البطالة في النموذج الكلاسيكي </w:t>
      </w:r>
      <w:r w:rsidRPr="00BC49E3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مؤقتة أو اختيارية</w:t>
      </w:r>
      <w:r w:rsidRPr="00BC49E3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وليست دائمة</w:t>
      </w:r>
      <w:r w:rsidRPr="00BC49E3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</w:p>
    <w:p w:rsidR="00BC49E3" w:rsidRPr="00BC49E3" w:rsidRDefault="00BC49E3" w:rsidP="00BC49E3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BC49E3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صحيح</w:t>
      </w:r>
      <w:r w:rsidRPr="00BC49E3"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BC49E3">
        <w:rPr>
          <w:rFonts w:ascii="Simplified Arabic" w:eastAsia="Times New Roman" w:hAnsi="Simplified Arabic" w:cs="Simplified Arabic"/>
          <w:sz w:val="32"/>
          <w:szCs w:val="32"/>
          <w:lang w:eastAsia="fr-FR"/>
        </w:rPr>
        <w:br/>
      </w:r>
      <w:r w:rsidRPr="00BC49E3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مستوى التوظيف هو الذي يحدد حجم الناتج الكلي وفق دالة الإنتاج</w:t>
      </w:r>
      <w:r w:rsidRPr="00BC49E3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</w:p>
    <w:p w:rsidR="00BC49E3" w:rsidRPr="00BC49E3" w:rsidRDefault="00BC49E3" w:rsidP="00BC49E3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BC49E3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صحيح</w:t>
      </w:r>
      <w:r w:rsidRPr="00BC49E3"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BC49E3">
        <w:rPr>
          <w:rFonts w:ascii="Simplified Arabic" w:eastAsia="Times New Roman" w:hAnsi="Simplified Arabic" w:cs="Simplified Arabic"/>
          <w:sz w:val="32"/>
          <w:szCs w:val="32"/>
          <w:lang w:eastAsia="fr-FR"/>
        </w:rPr>
        <w:br/>
      </w:r>
      <w:r w:rsidRPr="00BC49E3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النقود محايدة على المدى الطويل ولا تؤثر في المتغيرات الحقيقية</w:t>
      </w:r>
      <w:r w:rsidRPr="00BC49E3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</w:p>
    <w:p w:rsidR="00BC49E3" w:rsidRPr="00BC49E3" w:rsidRDefault="00BC49E3" w:rsidP="00BC49E3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BC49E3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صحيح</w:t>
      </w:r>
      <w:r w:rsidRPr="00BC49E3"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BC49E3">
        <w:rPr>
          <w:rFonts w:ascii="Simplified Arabic" w:eastAsia="Times New Roman" w:hAnsi="Simplified Arabic" w:cs="Simplified Arabic"/>
          <w:sz w:val="32"/>
          <w:szCs w:val="32"/>
          <w:lang w:eastAsia="fr-FR"/>
        </w:rPr>
        <w:br/>
      </w:r>
      <w:r w:rsidRPr="00BC49E3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يتحقق التوازن في سوق العمل عند تساوي العرض والطلب على العمل</w:t>
      </w:r>
      <w:r w:rsidRPr="00BC49E3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</w:p>
    <w:p w:rsidR="00BC49E3" w:rsidRPr="00BC49E3" w:rsidRDefault="00BC49E3" w:rsidP="00BC49E3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BC49E3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صحيح</w:t>
      </w:r>
      <w:r w:rsidRPr="00BC49E3"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BC49E3">
        <w:rPr>
          <w:rFonts w:ascii="Simplified Arabic" w:eastAsia="Times New Roman" w:hAnsi="Simplified Arabic" w:cs="Simplified Arabic"/>
          <w:sz w:val="32"/>
          <w:szCs w:val="32"/>
          <w:lang w:eastAsia="fr-FR"/>
        </w:rPr>
        <w:br/>
      </w:r>
      <w:r w:rsidRPr="00BC49E3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يتكيف سعر الفائدة لتحقيق التوازن بين الادخار والاستثمار</w:t>
      </w:r>
      <w:r w:rsidRPr="00BC49E3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</w:p>
    <w:p w:rsidR="00BC49E3" w:rsidRPr="00BC49E3" w:rsidRDefault="00BC49E3" w:rsidP="00BC49E3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BC49E3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خطأ</w:t>
      </w:r>
      <w:r w:rsidRPr="00BC49E3"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BC49E3">
        <w:rPr>
          <w:rFonts w:ascii="Simplified Arabic" w:eastAsia="Times New Roman" w:hAnsi="Simplified Arabic" w:cs="Simplified Arabic"/>
          <w:sz w:val="32"/>
          <w:szCs w:val="32"/>
          <w:lang w:eastAsia="fr-FR"/>
        </w:rPr>
        <w:br/>
      </w:r>
      <w:r w:rsidRPr="00BC49E3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التصحيح: النموذج الكلاسيكي </w:t>
      </w:r>
      <w:r w:rsidRPr="00BC49E3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لا يؤكد</w:t>
      </w:r>
      <w:r w:rsidRPr="00BC49E3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على تدخل الدولة بل يعارضه</w:t>
      </w:r>
      <w:r w:rsidRPr="00BC49E3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</w:p>
    <w:p w:rsidR="00BC49E3" w:rsidRPr="00BC49E3" w:rsidRDefault="00BC49E3" w:rsidP="00BC49E3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BC49E3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خطأ</w:t>
      </w:r>
      <w:r w:rsidRPr="00BC49E3"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BC49E3">
        <w:rPr>
          <w:rFonts w:ascii="Simplified Arabic" w:eastAsia="Times New Roman" w:hAnsi="Simplified Arabic" w:cs="Simplified Arabic"/>
          <w:sz w:val="32"/>
          <w:szCs w:val="32"/>
          <w:lang w:eastAsia="fr-FR"/>
        </w:rPr>
        <w:br/>
      </w:r>
      <w:r w:rsidRPr="00BC49E3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التصحيح: فائض الادخار يؤدي إلى </w:t>
      </w:r>
      <w:r w:rsidRPr="00BC49E3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انخفاض</w:t>
      </w:r>
      <w:r w:rsidRPr="00BC49E3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سعر الفائدة لا ارتفاعه</w:t>
      </w:r>
      <w:r w:rsidRPr="00BC49E3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</w:p>
    <w:p w:rsidR="00BC49E3" w:rsidRPr="00BC49E3" w:rsidRDefault="00BC49E3" w:rsidP="00BC49E3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BC49E3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صحيح</w:t>
      </w:r>
      <w:r w:rsidRPr="00BC49E3"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BC49E3">
        <w:rPr>
          <w:rFonts w:ascii="Simplified Arabic" w:eastAsia="Times New Roman" w:hAnsi="Simplified Arabic" w:cs="Simplified Arabic"/>
          <w:sz w:val="32"/>
          <w:szCs w:val="32"/>
          <w:lang w:eastAsia="fr-FR"/>
        </w:rPr>
        <w:br/>
      </w:r>
      <w:r w:rsidRPr="00BC49E3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قانون ساي (العرض يخلق الطلب الخاص به) يعد من ركائز النموذج الكلاسيكي</w:t>
      </w:r>
      <w:r w:rsidRPr="00BC49E3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</w:p>
    <w:p w:rsidR="00BC49E3" w:rsidRPr="00BC49E3" w:rsidRDefault="00BC49E3" w:rsidP="00BC49E3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BC49E3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خطأ</w:t>
      </w:r>
      <w:r w:rsidRPr="00BC49E3"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BC49E3">
        <w:rPr>
          <w:rFonts w:ascii="Simplified Arabic" w:eastAsia="Times New Roman" w:hAnsi="Simplified Arabic" w:cs="Simplified Arabic"/>
          <w:sz w:val="32"/>
          <w:szCs w:val="32"/>
          <w:lang w:eastAsia="fr-FR"/>
        </w:rPr>
        <w:br/>
      </w:r>
      <w:r w:rsidRPr="00BC49E3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التصحيح: الاستثمار يتحدد أساسًا </w:t>
      </w:r>
      <w:r w:rsidRPr="00BC49E3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بسعر الفائدة</w:t>
      </w:r>
      <w:r w:rsidRPr="00BC49E3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وليس بمستوى الدخل</w:t>
      </w:r>
      <w:r w:rsidRPr="00BC49E3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</w:p>
    <w:p w:rsidR="00BC49E3" w:rsidRPr="00BC49E3" w:rsidRDefault="00BC49E3" w:rsidP="00BC49E3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BC49E3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lastRenderedPageBreak/>
        <w:t>صحيح</w:t>
      </w:r>
      <w:r w:rsidRPr="00BC49E3"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BC49E3">
        <w:rPr>
          <w:rFonts w:ascii="Simplified Arabic" w:eastAsia="Times New Roman" w:hAnsi="Simplified Arabic" w:cs="Simplified Arabic"/>
          <w:sz w:val="32"/>
          <w:szCs w:val="32"/>
          <w:lang w:eastAsia="fr-FR"/>
        </w:rPr>
        <w:br/>
      </w:r>
      <w:r w:rsidRPr="00BC49E3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يفترض النموذج الكلاسيكي أن الاقتصاد يعمل غالبًا عند مستوى التوظيف الكامل</w:t>
      </w:r>
      <w:r w:rsidRPr="00BC49E3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</w:p>
    <w:p w:rsidR="00BC49E3" w:rsidRDefault="00BC49E3" w:rsidP="00BC49E3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C96C7E" w:rsidRPr="00BC49E3" w:rsidRDefault="00BC49E3" w:rsidP="00BC49E3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BC49E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حل التمرين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الثاني</w:t>
      </w:r>
      <w:r w:rsidRPr="00BC49E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A172EE" w:rsidRPr="00A172EE" w:rsidRDefault="00A172EE" w:rsidP="00A172EE">
      <w:pPr>
        <w:bidi/>
        <w:spacing w:before="100" w:beforeAutospacing="1" w:after="100" w:afterAutospacing="1" w:line="240" w:lineRule="auto"/>
        <w:outlineLvl w:val="1"/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</w:pPr>
      <w:r w:rsidRPr="00A172EE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أولًا: تحديد الأجر الحقيقي التوازني في سوق العمل</w:t>
      </w:r>
    </w:p>
    <w:p w:rsidR="00A172EE" w:rsidRPr="00A172EE" w:rsidRDefault="00A172EE" w:rsidP="00A172EE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A172EE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في النموذج الكلاسيكي يتحقق التوازن في سوق العمل عندما</w:t>
      </w:r>
      <w:r w:rsidRPr="00A172EE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:</w:t>
      </w:r>
    </w:p>
    <w:p w:rsidR="00A172EE" w:rsidRPr="00A172EE" w:rsidRDefault="00A172EE" w:rsidP="008F554D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A172EE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Ld=Ls </w:t>
      </w:r>
    </w:p>
    <w:p w:rsidR="00A172EE" w:rsidRPr="00A172EE" w:rsidRDefault="00A172EE" w:rsidP="00A172EE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A172EE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لدينا</w:t>
      </w:r>
      <w:r w:rsidRPr="00A172EE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:</w:t>
      </w:r>
    </w:p>
    <w:p w:rsidR="00A172EE" w:rsidRPr="00A172EE" w:rsidRDefault="00A172EE" w:rsidP="008F554D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A172EE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Ld=120</w:t>
      </w:r>
      <w:r w:rsidRPr="00A172EE">
        <w:rPr>
          <w:rFonts w:ascii="Times New Roman" w:eastAsia="Times New Roman" w:hAnsi="Times New Roman" w:cs="Simplified Arabic"/>
          <w:sz w:val="32"/>
          <w:szCs w:val="32"/>
          <w:lang w:eastAsia="fr-FR"/>
        </w:rPr>
        <w:t>−</w:t>
      </w:r>
      <w:r w:rsidRPr="00A172EE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2</w:t>
      </w:r>
      <w:r w:rsidR="00BC49E3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 </w:t>
      </w:r>
      <w:r w:rsidRPr="00A172EE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W</w:t>
      </w:r>
      <w:r w:rsidR="00BC49E3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/P</w:t>
      </w:r>
      <w:r w:rsidR="008F554D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       </w:t>
      </w:r>
      <w:r w:rsidRPr="00A172EE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Ls</w:t>
      </w:r>
      <w:r w:rsidRPr="00A172EE">
        <w:rPr>
          <w:rFonts w:ascii="Times New Roman" w:eastAsia="Times New Roman" w:hAnsi="Times New Roman" w:cs="Simplified Arabic"/>
          <w:sz w:val="32"/>
          <w:szCs w:val="32"/>
          <w:lang w:eastAsia="fr-FR"/>
        </w:rPr>
        <w:t>​</w:t>
      </w:r>
      <w:r w:rsidRPr="00A172EE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=100 </w:t>
      </w:r>
    </w:p>
    <w:p w:rsidR="00A172EE" w:rsidRPr="00A172EE" w:rsidRDefault="00A172EE" w:rsidP="00A172EE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A172EE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نساوي بينهما</w:t>
      </w:r>
      <w:r w:rsidRPr="00A172EE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:</w:t>
      </w:r>
    </w:p>
    <w:p w:rsidR="008F554D" w:rsidRDefault="00A172EE" w:rsidP="008F554D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A172EE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120</w:t>
      </w:r>
      <w:r w:rsidRPr="00A172EE">
        <w:rPr>
          <w:rFonts w:ascii="Times New Roman" w:eastAsia="Times New Roman" w:hAnsi="Times New Roman" w:cs="Simplified Arabic"/>
          <w:sz w:val="32"/>
          <w:szCs w:val="32"/>
          <w:lang w:eastAsia="fr-FR"/>
        </w:rPr>
        <w:t>−</w:t>
      </w:r>
      <w:r w:rsidRPr="00A172EE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2W</w:t>
      </w:r>
      <w:r w:rsidR="00BC49E3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/P</w:t>
      </w:r>
      <w:r w:rsidRPr="00A172EE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=100</w:t>
      </w:r>
    </w:p>
    <w:p w:rsidR="00BC49E3" w:rsidRDefault="00A172EE" w:rsidP="00BC49E3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A172EE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 W</w:t>
      </w:r>
      <w:r w:rsidR="00BC49E3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/P</w:t>
      </w:r>
      <w:r w:rsidRPr="00A172EE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=10 </w:t>
      </w:r>
    </w:p>
    <w:p w:rsidR="00A172EE" w:rsidRPr="00A172EE" w:rsidRDefault="00A172EE" w:rsidP="00BC49E3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A172EE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الأجر الحقيقي التوازني = 10</w:t>
      </w:r>
    </w:p>
    <w:p w:rsidR="00A172EE" w:rsidRPr="00A172EE" w:rsidRDefault="00A172EE" w:rsidP="00A172EE">
      <w:pPr>
        <w:bidi/>
        <w:spacing w:before="100" w:beforeAutospacing="1" w:after="100" w:afterAutospacing="1" w:line="240" w:lineRule="auto"/>
        <w:outlineLvl w:val="1"/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</w:pPr>
      <w:r w:rsidRPr="00A172EE">
        <w:rPr>
          <w:rFonts w:ascii="Times New Roman" w:eastAsia="Times New Roman" w:hAnsi="Times New Roman" w:cs="Simplified Arabic"/>
          <w:b/>
          <w:bCs/>
          <w:sz w:val="32"/>
          <w:szCs w:val="32"/>
          <w:lang w:eastAsia="fr-FR"/>
        </w:rPr>
        <w:t>✅</w:t>
      </w:r>
      <w:r w:rsidRPr="00A172EE"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A172EE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ثانيًا: مستوى التشغيل التوازني</w:t>
      </w:r>
    </w:p>
    <w:p w:rsidR="00A172EE" w:rsidRPr="00A172EE" w:rsidRDefault="00A172EE" w:rsidP="00A172EE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A172EE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بما أن</w:t>
      </w:r>
      <w:r w:rsidRPr="00A172EE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:</w:t>
      </w:r>
    </w:p>
    <w:p w:rsidR="00A172EE" w:rsidRPr="00A172EE" w:rsidRDefault="00A172EE" w:rsidP="008F554D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A172EE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Ls=100</w:t>
      </w:r>
      <w:r w:rsidR="008F554D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  </w:t>
      </w:r>
    </w:p>
    <w:p w:rsidR="00A172EE" w:rsidRPr="00A172EE" w:rsidRDefault="00A172EE" w:rsidP="008F554D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A172EE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مستوى التشغيل التوازني = 100 وحدة عمل</w:t>
      </w:r>
      <w:r w:rsidRPr="00A172EE">
        <w:rPr>
          <w:rFonts w:ascii="Simplified Arabic" w:eastAsia="Times New Roman" w:hAnsi="Simplified Arabic" w:cs="Simplified Arabic"/>
          <w:sz w:val="32"/>
          <w:szCs w:val="32"/>
          <w:lang w:eastAsia="fr-FR"/>
        </w:rPr>
        <w:br/>
      </w:r>
    </w:p>
    <w:p w:rsidR="00A172EE" w:rsidRPr="00A172EE" w:rsidRDefault="00A172EE" w:rsidP="00A172EE">
      <w:pPr>
        <w:bidi/>
        <w:spacing w:before="100" w:beforeAutospacing="1" w:after="100" w:afterAutospacing="1" w:line="240" w:lineRule="auto"/>
        <w:outlineLvl w:val="1"/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</w:pPr>
      <w:r w:rsidRPr="00A172EE">
        <w:rPr>
          <w:rFonts w:ascii="Times New Roman" w:eastAsia="Times New Roman" w:hAnsi="Times New Roman" w:cs="Simplified Arabic"/>
          <w:b/>
          <w:bCs/>
          <w:sz w:val="32"/>
          <w:szCs w:val="32"/>
          <w:lang w:eastAsia="fr-FR"/>
        </w:rPr>
        <w:t>✅</w:t>
      </w:r>
      <w:r w:rsidRPr="00A172EE"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A172EE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ثالثًا: مستوى الناتج الكلي التوازني</w:t>
      </w:r>
    </w:p>
    <w:p w:rsidR="00A172EE" w:rsidRPr="00A172EE" w:rsidRDefault="00A172EE" w:rsidP="00A172EE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A172EE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دالة الإنتاج</w:t>
      </w:r>
      <w:r w:rsidRPr="00A172EE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:</w:t>
      </w:r>
    </w:p>
    <w:p w:rsidR="00A172EE" w:rsidRPr="00A172EE" w:rsidRDefault="00A172EE" w:rsidP="008F554D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A172EE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Y=10L </w:t>
      </w:r>
    </w:p>
    <w:p w:rsidR="00A172EE" w:rsidRPr="00A172EE" w:rsidRDefault="00A172EE" w:rsidP="008F554D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A172EE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نعوض بـ </w:t>
      </w:r>
      <w:r w:rsidRPr="00A172EE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L=100:</w:t>
      </w:r>
    </w:p>
    <w:p w:rsidR="00A172EE" w:rsidRPr="00A172EE" w:rsidRDefault="00A172EE" w:rsidP="008F554D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A172EE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Y=10×100=1000 </w:t>
      </w:r>
    </w:p>
    <w:p w:rsidR="00A172EE" w:rsidRPr="00A172EE" w:rsidRDefault="00A172EE" w:rsidP="00A172EE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A172EE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الناتج الكلي التوازني = 1000</w:t>
      </w:r>
    </w:p>
    <w:p w:rsidR="00A172EE" w:rsidRPr="00A172EE" w:rsidRDefault="00A172EE" w:rsidP="00A172EE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</w:p>
    <w:p w:rsidR="00A172EE" w:rsidRPr="00A172EE" w:rsidRDefault="00A172EE" w:rsidP="00A172EE">
      <w:pPr>
        <w:bidi/>
        <w:spacing w:before="100" w:beforeAutospacing="1" w:after="100" w:afterAutospacing="1" w:line="240" w:lineRule="auto"/>
        <w:outlineLvl w:val="1"/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</w:pPr>
      <w:r w:rsidRPr="00A172EE">
        <w:rPr>
          <w:rFonts w:ascii="Times New Roman" w:eastAsia="Times New Roman" w:hAnsi="Times New Roman" w:cs="Simplified Arabic"/>
          <w:b/>
          <w:bCs/>
          <w:sz w:val="32"/>
          <w:szCs w:val="32"/>
          <w:lang w:eastAsia="fr-FR"/>
        </w:rPr>
        <w:t>✅</w:t>
      </w:r>
      <w:r w:rsidRPr="00A172EE"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  <w:t xml:space="preserve"> </w:t>
      </w:r>
      <w:r w:rsidRPr="00A172EE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رابعًا: حساب الادخار عند مستوى التوازن</w:t>
      </w:r>
    </w:p>
    <w:p w:rsidR="00A172EE" w:rsidRPr="00A172EE" w:rsidRDefault="00A172EE" w:rsidP="00A172EE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A172EE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دالة الادخار</w:t>
      </w:r>
      <w:r w:rsidRPr="00A172EE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:</w:t>
      </w:r>
    </w:p>
    <w:p w:rsidR="00A172EE" w:rsidRPr="00A172EE" w:rsidRDefault="00A172EE" w:rsidP="008F554D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A172EE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S=0.2Y</w:t>
      </w:r>
      <w:r w:rsidR="008F554D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     </w:t>
      </w:r>
      <w:r w:rsidRPr="00A172EE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S=0.2×1000=200 </w:t>
      </w:r>
    </w:p>
    <w:p w:rsidR="00A172EE" w:rsidRPr="00A172EE" w:rsidRDefault="00A172EE" w:rsidP="00A172EE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A172EE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الادخار = 200</w:t>
      </w:r>
    </w:p>
    <w:p w:rsidR="00A172EE" w:rsidRPr="00A172EE" w:rsidRDefault="00A172EE" w:rsidP="00A172EE">
      <w:p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</w:p>
    <w:p w:rsidR="00A172EE" w:rsidRPr="00911975" w:rsidRDefault="007B1878" w:rsidP="00BC49E3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1197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حل التمرين </w:t>
      </w:r>
      <w:r w:rsidR="00BC49E3" w:rsidRPr="0091197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الثالث</w:t>
      </w:r>
      <w:r w:rsidRPr="0091197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7B1878" w:rsidRPr="007B1878" w:rsidRDefault="007B1878" w:rsidP="00BC49E3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8945" w:type="dxa"/>
        <w:tblCellSpacing w:w="15" w:type="dxa"/>
        <w:tblInd w:w="47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44"/>
        <w:gridCol w:w="3701"/>
      </w:tblGrid>
      <w:tr w:rsidR="007B1878" w:rsidRPr="007B1878" w:rsidTr="00BC49E3">
        <w:trPr>
          <w:trHeight w:val="352"/>
          <w:tblHeader/>
          <w:tblCellSpacing w:w="15" w:type="dxa"/>
        </w:trPr>
        <w:tc>
          <w:tcPr>
            <w:tcW w:w="5199" w:type="dxa"/>
            <w:vAlign w:val="center"/>
            <w:hideMark/>
          </w:tcPr>
          <w:p w:rsidR="007B1878" w:rsidRPr="00BC49E3" w:rsidRDefault="007B1878" w:rsidP="00BC49E3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36"/>
                <w:szCs w:val="36"/>
                <w:lang w:eastAsia="fr-FR"/>
              </w:rPr>
            </w:pPr>
            <w:r w:rsidRPr="00BC49E3">
              <w:rPr>
                <w:rFonts w:ascii="Simplified Arabic" w:eastAsia="Times New Roman" w:hAnsi="Simplified Arabic" w:cs="Simplified Arabic"/>
                <w:b/>
                <w:bCs/>
                <w:sz w:val="36"/>
                <w:szCs w:val="36"/>
                <w:rtl/>
                <w:lang w:eastAsia="fr-FR"/>
              </w:rPr>
              <w:t>المؤشر</w:t>
            </w:r>
          </w:p>
        </w:tc>
        <w:tc>
          <w:tcPr>
            <w:tcW w:w="3656" w:type="dxa"/>
            <w:vAlign w:val="center"/>
            <w:hideMark/>
          </w:tcPr>
          <w:p w:rsidR="007B1878" w:rsidRPr="00BC49E3" w:rsidRDefault="007B1878" w:rsidP="00BC49E3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36"/>
                <w:szCs w:val="36"/>
                <w:lang w:eastAsia="fr-FR"/>
              </w:rPr>
            </w:pPr>
            <w:r w:rsidRPr="00BC49E3">
              <w:rPr>
                <w:rFonts w:ascii="Simplified Arabic" w:eastAsia="Times New Roman" w:hAnsi="Simplified Arabic" w:cs="Simplified Arabic"/>
                <w:b/>
                <w:bCs/>
                <w:sz w:val="36"/>
                <w:szCs w:val="36"/>
                <w:rtl/>
                <w:lang w:eastAsia="fr-FR"/>
              </w:rPr>
              <w:t>القيمة (مليار دينار</w:t>
            </w:r>
            <w:r w:rsidR="00BC49E3">
              <w:rPr>
                <w:rFonts w:ascii="Simplified Arabic" w:eastAsia="Times New Roman" w:hAnsi="Simplified Arabic" w:cs="Simplified Arabic"/>
                <w:b/>
                <w:bCs/>
                <w:sz w:val="36"/>
                <w:szCs w:val="36"/>
                <w:lang w:eastAsia="fr-FR"/>
              </w:rPr>
              <w:t>(</w:t>
            </w:r>
          </w:p>
        </w:tc>
      </w:tr>
      <w:tr w:rsidR="007B1878" w:rsidRPr="007B1878" w:rsidTr="00BC49E3">
        <w:trPr>
          <w:trHeight w:val="352"/>
          <w:tblCellSpacing w:w="15" w:type="dxa"/>
        </w:trPr>
        <w:tc>
          <w:tcPr>
            <w:tcW w:w="5199" w:type="dxa"/>
            <w:vAlign w:val="center"/>
            <w:hideMark/>
          </w:tcPr>
          <w:p w:rsidR="007B1878" w:rsidRPr="00BC49E3" w:rsidRDefault="007B1878" w:rsidP="00BC49E3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36"/>
                <w:szCs w:val="36"/>
                <w:lang w:eastAsia="fr-FR"/>
              </w:rPr>
            </w:pPr>
            <w:r w:rsidRPr="00BC49E3">
              <w:rPr>
                <w:rFonts w:ascii="Simplified Arabic" w:eastAsia="Times New Roman" w:hAnsi="Simplified Arabic" w:cs="Simplified Arabic"/>
                <w:sz w:val="36"/>
                <w:szCs w:val="36"/>
                <w:rtl/>
                <w:lang w:eastAsia="fr-FR"/>
              </w:rPr>
              <w:t>الناتج المحلي الخام</w:t>
            </w:r>
            <w:r w:rsidRPr="00BC49E3">
              <w:rPr>
                <w:rFonts w:ascii="Simplified Arabic" w:eastAsia="Times New Roman" w:hAnsi="Simplified Arabic" w:cs="Simplified Arabic"/>
                <w:sz w:val="36"/>
                <w:szCs w:val="36"/>
                <w:lang w:eastAsia="fr-FR"/>
              </w:rPr>
              <w:t xml:space="preserve"> GDP</w:t>
            </w:r>
          </w:p>
        </w:tc>
        <w:tc>
          <w:tcPr>
            <w:tcW w:w="3656" w:type="dxa"/>
            <w:vAlign w:val="center"/>
            <w:hideMark/>
          </w:tcPr>
          <w:p w:rsidR="007B1878" w:rsidRPr="00BC49E3" w:rsidRDefault="007B1878" w:rsidP="00BC49E3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36"/>
                <w:szCs w:val="36"/>
                <w:lang w:eastAsia="fr-FR"/>
              </w:rPr>
            </w:pPr>
            <w:r w:rsidRPr="00BC49E3">
              <w:rPr>
                <w:rFonts w:ascii="Simplified Arabic" w:eastAsia="Times New Roman" w:hAnsi="Simplified Arabic" w:cs="Simplified Arabic"/>
                <w:sz w:val="36"/>
                <w:szCs w:val="36"/>
                <w:lang w:eastAsia="fr-FR"/>
              </w:rPr>
              <w:t>1150</w:t>
            </w:r>
          </w:p>
        </w:tc>
      </w:tr>
      <w:tr w:rsidR="007B1878" w:rsidRPr="007B1878" w:rsidTr="00BC49E3">
        <w:trPr>
          <w:trHeight w:val="352"/>
          <w:tblCellSpacing w:w="15" w:type="dxa"/>
        </w:trPr>
        <w:tc>
          <w:tcPr>
            <w:tcW w:w="5199" w:type="dxa"/>
            <w:vAlign w:val="center"/>
            <w:hideMark/>
          </w:tcPr>
          <w:p w:rsidR="007B1878" w:rsidRPr="00BC49E3" w:rsidRDefault="007B1878" w:rsidP="00BC49E3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36"/>
                <w:szCs w:val="36"/>
                <w:lang w:eastAsia="fr-FR"/>
              </w:rPr>
            </w:pPr>
            <w:r w:rsidRPr="00BC49E3">
              <w:rPr>
                <w:rFonts w:ascii="Simplified Arabic" w:eastAsia="Times New Roman" w:hAnsi="Simplified Arabic" w:cs="Simplified Arabic"/>
                <w:sz w:val="36"/>
                <w:szCs w:val="36"/>
                <w:rtl/>
                <w:lang w:eastAsia="fr-FR"/>
              </w:rPr>
              <w:t>الناتج الوطني الخام</w:t>
            </w:r>
            <w:r w:rsidRPr="00BC49E3">
              <w:rPr>
                <w:rFonts w:ascii="Simplified Arabic" w:eastAsia="Times New Roman" w:hAnsi="Simplified Arabic" w:cs="Simplified Arabic"/>
                <w:sz w:val="36"/>
                <w:szCs w:val="36"/>
                <w:lang w:eastAsia="fr-FR"/>
              </w:rPr>
              <w:t xml:space="preserve"> GNP</w:t>
            </w:r>
          </w:p>
        </w:tc>
        <w:tc>
          <w:tcPr>
            <w:tcW w:w="3656" w:type="dxa"/>
            <w:vAlign w:val="center"/>
            <w:hideMark/>
          </w:tcPr>
          <w:p w:rsidR="007B1878" w:rsidRPr="00BC49E3" w:rsidRDefault="007B1878" w:rsidP="00BC49E3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36"/>
                <w:szCs w:val="36"/>
                <w:lang w:eastAsia="fr-FR"/>
              </w:rPr>
            </w:pPr>
            <w:r w:rsidRPr="00BC49E3">
              <w:rPr>
                <w:rFonts w:ascii="Simplified Arabic" w:eastAsia="Times New Roman" w:hAnsi="Simplified Arabic" w:cs="Simplified Arabic"/>
                <w:sz w:val="36"/>
                <w:szCs w:val="36"/>
                <w:lang w:eastAsia="fr-FR"/>
              </w:rPr>
              <w:t>1190</w:t>
            </w:r>
          </w:p>
        </w:tc>
      </w:tr>
      <w:tr w:rsidR="007B1878" w:rsidRPr="007B1878" w:rsidTr="00BC49E3">
        <w:trPr>
          <w:trHeight w:val="367"/>
          <w:tblCellSpacing w:w="15" w:type="dxa"/>
        </w:trPr>
        <w:tc>
          <w:tcPr>
            <w:tcW w:w="5199" w:type="dxa"/>
            <w:vAlign w:val="center"/>
            <w:hideMark/>
          </w:tcPr>
          <w:p w:rsidR="007B1878" w:rsidRPr="00BC49E3" w:rsidRDefault="007B1878" w:rsidP="00BC49E3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36"/>
                <w:szCs w:val="36"/>
                <w:lang w:eastAsia="fr-FR"/>
              </w:rPr>
            </w:pPr>
            <w:r w:rsidRPr="00BC49E3">
              <w:rPr>
                <w:rFonts w:ascii="Simplified Arabic" w:eastAsia="Times New Roman" w:hAnsi="Simplified Arabic" w:cs="Simplified Arabic"/>
                <w:sz w:val="36"/>
                <w:szCs w:val="36"/>
                <w:rtl/>
                <w:lang w:eastAsia="fr-FR"/>
              </w:rPr>
              <w:t>الناتج الوطني الصافي</w:t>
            </w:r>
            <w:r w:rsidRPr="00BC49E3">
              <w:rPr>
                <w:rFonts w:ascii="Simplified Arabic" w:eastAsia="Times New Roman" w:hAnsi="Simplified Arabic" w:cs="Simplified Arabic"/>
                <w:sz w:val="36"/>
                <w:szCs w:val="36"/>
                <w:lang w:eastAsia="fr-FR"/>
              </w:rPr>
              <w:t xml:space="preserve"> NNP</w:t>
            </w:r>
          </w:p>
        </w:tc>
        <w:tc>
          <w:tcPr>
            <w:tcW w:w="3656" w:type="dxa"/>
            <w:vAlign w:val="center"/>
            <w:hideMark/>
          </w:tcPr>
          <w:p w:rsidR="007B1878" w:rsidRPr="00BC49E3" w:rsidRDefault="007B1878" w:rsidP="00BC49E3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36"/>
                <w:szCs w:val="36"/>
                <w:lang w:eastAsia="fr-FR"/>
              </w:rPr>
            </w:pPr>
            <w:r w:rsidRPr="00BC49E3">
              <w:rPr>
                <w:rFonts w:ascii="Simplified Arabic" w:eastAsia="Times New Roman" w:hAnsi="Simplified Arabic" w:cs="Simplified Arabic"/>
                <w:sz w:val="36"/>
                <w:szCs w:val="36"/>
                <w:lang w:eastAsia="fr-FR"/>
              </w:rPr>
              <w:t>1110</w:t>
            </w:r>
          </w:p>
        </w:tc>
      </w:tr>
      <w:tr w:rsidR="007B1878" w:rsidRPr="007B1878" w:rsidTr="00BC49E3">
        <w:trPr>
          <w:trHeight w:val="352"/>
          <w:tblCellSpacing w:w="15" w:type="dxa"/>
        </w:trPr>
        <w:tc>
          <w:tcPr>
            <w:tcW w:w="5199" w:type="dxa"/>
            <w:vAlign w:val="center"/>
            <w:hideMark/>
          </w:tcPr>
          <w:p w:rsidR="007B1878" w:rsidRPr="00BC49E3" w:rsidRDefault="007B1878" w:rsidP="00BC49E3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36"/>
                <w:szCs w:val="36"/>
                <w:lang w:eastAsia="fr-FR"/>
              </w:rPr>
            </w:pPr>
            <w:r w:rsidRPr="00BC49E3">
              <w:rPr>
                <w:rFonts w:ascii="Simplified Arabic" w:eastAsia="Times New Roman" w:hAnsi="Simplified Arabic" w:cs="Simplified Arabic"/>
                <w:sz w:val="36"/>
                <w:szCs w:val="36"/>
                <w:rtl/>
                <w:lang w:eastAsia="fr-FR"/>
              </w:rPr>
              <w:t>الدخل الوطني</w:t>
            </w:r>
            <w:r w:rsidRPr="00BC49E3">
              <w:rPr>
                <w:rFonts w:ascii="Simplified Arabic" w:eastAsia="Times New Roman" w:hAnsi="Simplified Arabic" w:cs="Simplified Arabic"/>
                <w:sz w:val="36"/>
                <w:szCs w:val="36"/>
                <w:lang w:eastAsia="fr-FR"/>
              </w:rPr>
              <w:t xml:space="preserve"> NI</w:t>
            </w:r>
          </w:p>
        </w:tc>
        <w:tc>
          <w:tcPr>
            <w:tcW w:w="3656" w:type="dxa"/>
            <w:vAlign w:val="center"/>
            <w:hideMark/>
          </w:tcPr>
          <w:p w:rsidR="007B1878" w:rsidRPr="00BC49E3" w:rsidRDefault="007B1878" w:rsidP="00BC49E3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36"/>
                <w:szCs w:val="36"/>
                <w:lang w:eastAsia="fr-FR"/>
              </w:rPr>
            </w:pPr>
            <w:r w:rsidRPr="00BC49E3">
              <w:rPr>
                <w:rFonts w:ascii="Simplified Arabic" w:eastAsia="Times New Roman" w:hAnsi="Simplified Arabic" w:cs="Simplified Arabic"/>
                <w:sz w:val="36"/>
                <w:szCs w:val="36"/>
                <w:lang w:eastAsia="fr-FR"/>
              </w:rPr>
              <w:t>1050</w:t>
            </w:r>
          </w:p>
        </w:tc>
      </w:tr>
      <w:tr w:rsidR="007B1878" w:rsidRPr="007B1878" w:rsidTr="00BC49E3">
        <w:trPr>
          <w:trHeight w:val="367"/>
          <w:tblCellSpacing w:w="15" w:type="dxa"/>
        </w:trPr>
        <w:tc>
          <w:tcPr>
            <w:tcW w:w="5199" w:type="dxa"/>
            <w:vAlign w:val="center"/>
            <w:hideMark/>
          </w:tcPr>
          <w:p w:rsidR="007B1878" w:rsidRPr="00BC49E3" w:rsidRDefault="007B1878" w:rsidP="00BC49E3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36"/>
                <w:szCs w:val="36"/>
                <w:lang w:eastAsia="fr-FR"/>
              </w:rPr>
            </w:pPr>
            <w:r w:rsidRPr="00BC49E3">
              <w:rPr>
                <w:rFonts w:ascii="Simplified Arabic" w:eastAsia="Times New Roman" w:hAnsi="Simplified Arabic" w:cs="Simplified Arabic"/>
                <w:sz w:val="36"/>
                <w:szCs w:val="36"/>
                <w:rtl/>
                <w:lang w:eastAsia="fr-FR"/>
              </w:rPr>
              <w:t>الدخل الشخصي</w:t>
            </w:r>
            <w:r w:rsidRPr="00BC49E3">
              <w:rPr>
                <w:rFonts w:ascii="Simplified Arabic" w:eastAsia="Times New Roman" w:hAnsi="Simplified Arabic" w:cs="Simplified Arabic"/>
                <w:sz w:val="36"/>
                <w:szCs w:val="36"/>
                <w:lang w:eastAsia="fr-FR"/>
              </w:rPr>
              <w:t xml:space="preserve"> PI</w:t>
            </w:r>
          </w:p>
        </w:tc>
        <w:tc>
          <w:tcPr>
            <w:tcW w:w="3656" w:type="dxa"/>
            <w:vAlign w:val="center"/>
            <w:hideMark/>
          </w:tcPr>
          <w:p w:rsidR="007B1878" w:rsidRPr="00BC49E3" w:rsidRDefault="007B1878" w:rsidP="00BC49E3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36"/>
                <w:szCs w:val="36"/>
                <w:lang w:eastAsia="fr-FR"/>
              </w:rPr>
            </w:pPr>
            <w:r w:rsidRPr="00BC49E3">
              <w:rPr>
                <w:rFonts w:ascii="Simplified Arabic" w:eastAsia="Times New Roman" w:hAnsi="Simplified Arabic" w:cs="Simplified Arabic"/>
                <w:sz w:val="36"/>
                <w:szCs w:val="36"/>
                <w:lang w:eastAsia="fr-FR"/>
              </w:rPr>
              <w:t>1045</w:t>
            </w:r>
          </w:p>
        </w:tc>
      </w:tr>
      <w:tr w:rsidR="007B1878" w:rsidRPr="007B1878" w:rsidTr="00BC49E3">
        <w:trPr>
          <w:trHeight w:val="367"/>
          <w:tblCellSpacing w:w="15" w:type="dxa"/>
        </w:trPr>
        <w:tc>
          <w:tcPr>
            <w:tcW w:w="5199" w:type="dxa"/>
            <w:vAlign w:val="center"/>
            <w:hideMark/>
          </w:tcPr>
          <w:p w:rsidR="007B1878" w:rsidRDefault="007B1878" w:rsidP="00BC49E3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36"/>
                <w:szCs w:val="36"/>
                <w:rtl/>
                <w:lang w:eastAsia="fr-FR"/>
              </w:rPr>
            </w:pPr>
            <w:r w:rsidRPr="00BC49E3">
              <w:rPr>
                <w:rFonts w:ascii="Simplified Arabic" w:eastAsia="Times New Roman" w:hAnsi="Simplified Arabic" w:cs="Simplified Arabic"/>
                <w:sz w:val="36"/>
                <w:szCs w:val="36"/>
                <w:rtl/>
                <w:lang w:eastAsia="fr-FR"/>
              </w:rPr>
              <w:t>الدخل المتاح</w:t>
            </w:r>
            <w:r w:rsidRPr="00BC49E3">
              <w:rPr>
                <w:rFonts w:ascii="Simplified Arabic" w:eastAsia="Times New Roman" w:hAnsi="Simplified Arabic" w:cs="Simplified Arabic"/>
                <w:sz w:val="36"/>
                <w:szCs w:val="36"/>
                <w:lang w:eastAsia="fr-FR"/>
              </w:rPr>
              <w:t xml:space="preserve"> DI</w:t>
            </w:r>
          </w:p>
          <w:p w:rsidR="00BC49E3" w:rsidRPr="00BC49E3" w:rsidRDefault="00BC49E3" w:rsidP="00BC49E3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36"/>
                <w:szCs w:val="36"/>
                <w:lang w:eastAsia="fr-FR"/>
              </w:rPr>
            </w:pPr>
          </w:p>
        </w:tc>
        <w:tc>
          <w:tcPr>
            <w:tcW w:w="3656" w:type="dxa"/>
            <w:vAlign w:val="center"/>
            <w:hideMark/>
          </w:tcPr>
          <w:p w:rsidR="007B1878" w:rsidRPr="00BC49E3" w:rsidRDefault="007B1878" w:rsidP="00BC49E3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36"/>
                <w:szCs w:val="36"/>
                <w:lang w:eastAsia="fr-FR"/>
              </w:rPr>
            </w:pPr>
            <w:r w:rsidRPr="00BC49E3">
              <w:rPr>
                <w:rFonts w:ascii="Simplified Arabic" w:eastAsia="Times New Roman" w:hAnsi="Simplified Arabic" w:cs="Simplified Arabic"/>
                <w:sz w:val="36"/>
                <w:szCs w:val="36"/>
                <w:lang w:eastAsia="fr-FR"/>
              </w:rPr>
              <w:t>975</w:t>
            </w:r>
          </w:p>
        </w:tc>
      </w:tr>
    </w:tbl>
    <w:p w:rsidR="00E721C2" w:rsidRPr="008F554D" w:rsidRDefault="00E721C2" w:rsidP="00BC49E3">
      <w:pPr>
        <w:bidi/>
        <w:spacing w:before="100" w:beforeAutospacing="1" w:after="100" w:afterAutospacing="1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sectPr w:rsidR="00E721C2" w:rsidRPr="008F554D" w:rsidSect="00C96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931" w:rsidRDefault="00722931" w:rsidP="00BC49E3">
      <w:pPr>
        <w:spacing w:after="0" w:line="240" w:lineRule="auto"/>
      </w:pPr>
      <w:r>
        <w:separator/>
      </w:r>
    </w:p>
  </w:endnote>
  <w:endnote w:type="continuationSeparator" w:id="1">
    <w:p w:rsidR="00722931" w:rsidRDefault="00722931" w:rsidP="00BC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931" w:rsidRDefault="00722931" w:rsidP="00BC49E3">
      <w:pPr>
        <w:spacing w:after="0" w:line="240" w:lineRule="auto"/>
      </w:pPr>
      <w:r>
        <w:separator/>
      </w:r>
    </w:p>
  </w:footnote>
  <w:footnote w:type="continuationSeparator" w:id="1">
    <w:p w:rsidR="00722931" w:rsidRDefault="00722931" w:rsidP="00BC4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D7C09"/>
    <w:multiLevelType w:val="multilevel"/>
    <w:tmpl w:val="4F96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BA59BA"/>
    <w:multiLevelType w:val="multilevel"/>
    <w:tmpl w:val="DF741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6E9E050F"/>
    <w:multiLevelType w:val="multilevel"/>
    <w:tmpl w:val="5EBCD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AE2579"/>
    <w:multiLevelType w:val="multilevel"/>
    <w:tmpl w:val="9828A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172EE"/>
    <w:rsid w:val="00722931"/>
    <w:rsid w:val="007B1878"/>
    <w:rsid w:val="008613E8"/>
    <w:rsid w:val="008F554D"/>
    <w:rsid w:val="00900D63"/>
    <w:rsid w:val="00910836"/>
    <w:rsid w:val="00911975"/>
    <w:rsid w:val="009A347F"/>
    <w:rsid w:val="00A172EE"/>
    <w:rsid w:val="00BC49E3"/>
    <w:rsid w:val="00C93A5C"/>
    <w:rsid w:val="00C96C7E"/>
    <w:rsid w:val="00E721C2"/>
    <w:rsid w:val="00E97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C7E"/>
  </w:style>
  <w:style w:type="paragraph" w:styleId="Titre2">
    <w:name w:val="heading 2"/>
    <w:basedOn w:val="Normal"/>
    <w:link w:val="Titre2Car"/>
    <w:uiPriority w:val="9"/>
    <w:qFormat/>
    <w:rsid w:val="00A172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A172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172E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172E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17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katex-mathml">
    <w:name w:val="katex-mathml"/>
    <w:basedOn w:val="Policepardfaut"/>
    <w:rsid w:val="00A172EE"/>
  </w:style>
  <w:style w:type="character" w:customStyle="1" w:styleId="mord">
    <w:name w:val="mord"/>
    <w:basedOn w:val="Policepardfaut"/>
    <w:rsid w:val="00A172EE"/>
  </w:style>
  <w:style w:type="character" w:customStyle="1" w:styleId="vlist-s">
    <w:name w:val="vlist-s"/>
    <w:basedOn w:val="Policepardfaut"/>
    <w:rsid w:val="00A172EE"/>
  </w:style>
  <w:style w:type="character" w:customStyle="1" w:styleId="mrel">
    <w:name w:val="mrel"/>
    <w:basedOn w:val="Policepardfaut"/>
    <w:rsid w:val="00A172EE"/>
  </w:style>
  <w:style w:type="character" w:customStyle="1" w:styleId="mbin">
    <w:name w:val="mbin"/>
    <w:basedOn w:val="Policepardfaut"/>
    <w:rsid w:val="00A172EE"/>
  </w:style>
  <w:style w:type="character" w:styleId="lev">
    <w:name w:val="Strong"/>
    <w:basedOn w:val="Policepardfaut"/>
    <w:uiPriority w:val="22"/>
    <w:qFormat/>
    <w:rsid w:val="00A172EE"/>
    <w:rPr>
      <w:b/>
      <w:bCs/>
    </w:rPr>
  </w:style>
  <w:style w:type="character" w:customStyle="1" w:styleId="mopen">
    <w:name w:val="mopen"/>
    <w:basedOn w:val="Policepardfaut"/>
    <w:rsid w:val="007B1878"/>
  </w:style>
  <w:style w:type="character" w:customStyle="1" w:styleId="mclose">
    <w:name w:val="mclose"/>
    <w:basedOn w:val="Policepardfaut"/>
    <w:rsid w:val="007B1878"/>
  </w:style>
  <w:style w:type="paragraph" w:styleId="En-tte">
    <w:name w:val="header"/>
    <w:basedOn w:val="Normal"/>
    <w:link w:val="En-tteCar"/>
    <w:uiPriority w:val="99"/>
    <w:semiHidden/>
    <w:unhideWhenUsed/>
    <w:rsid w:val="00BC4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C49E3"/>
  </w:style>
  <w:style w:type="paragraph" w:styleId="Pieddepage">
    <w:name w:val="footer"/>
    <w:basedOn w:val="Normal"/>
    <w:link w:val="PieddepageCar"/>
    <w:uiPriority w:val="99"/>
    <w:semiHidden/>
    <w:unhideWhenUsed/>
    <w:rsid w:val="00BC4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C49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3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251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12</vt:i4>
      </vt:variant>
    </vt:vector>
  </HeadingPairs>
  <TitlesOfParts>
    <vt:vector size="13" baseType="lpstr">
      <vt:lpstr/>
      <vt:lpstr>    أولًا: تحديد الأجر الحقيقي التوازني في سوق العمل</vt:lpstr>
      <vt:lpstr>    ✅ ثانيًا: مستوى التشغيل التوازني</vt:lpstr>
      <vt:lpstr>    ✅ ثالثًا: مستوى الناتج الكلي التوازني</vt:lpstr>
      <vt:lpstr>    ✅ رابعًا: حساب الادخار عند مستوى التوازن</vt:lpstr>
      <vt:lpstr>    أولًا: حساب الناتج المحلي الخام (GDP)</vt:lpstr>
      <vt:lpstr>    ✅ ثانيًا: حساب الناتج الوطني الخام (GNP)</vt:lpstr>
      <vt:lpstr>    ✅ ثالثًا: حساب الناتج الوطني الصافي (NNP)</vt:lpstr>
      <vt:lpstr>    ✅ رابعًا: حساب الدخل الوطني (NI)</vt:lpstr>
      <vt:lpstr>    ✅ خامسًا: حساب الدخل الشخصي (PI)</vt:lpstr>
      <vt:lpstr>    ✅ سادسًا: حساب الدخل المتاح (DI)</vt:lpstr>
      <vt:lpstr>    📌 ملخص النتائج:</vt:lpstr>
      <vt:lpstr>    📌 خلاصة سريعة:</vt:lpstr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213552771350</dc:creator>
  <cp:lastModifiedBy>213552771350</cp:lastModifiedBy>
  <cp:revision>6</cp:revision>
  <dcterms:created xsi:type="dcterms:W3CDTF">2026-01-15T06:13:00Z</dcterms:created>
  <dcterms:modified xsi:type="dcterms:W3CDTF">2026-01-24T21:37:00Z</dcterms:modified>
</cp:coreProperties>
</file>