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1A" w:rsidRDefault="00073C1A" w:rsidP="00073C1A">
      <w:pPr>
        <w:pStyle w:val="Sansinterligne"/>
        <w:bidi/>
        <w:jc w:val="center"/>
        <w:rPr>
          <w:rStyle w:val="lev"/>
          <w:rFonts w:ascii="Sakkal Majalla" w:hAnsi="Sakkal Majalla" w:cs="Sakkal Majalla"/>
          <w:sz w:val="32"/>
          <w:szCs w:val="32"/>
          <w:rtl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>جامعة  المجاهد  عبد الحفيظ بوالصوف ميلة</w:t>
      </w:r>
    </w:p>
    <w:p w:rsidR="00073C1A" w:rsidRDefault="00073C1A" w:rsidP="00073C1A">
      <w:pPr>
        <w:pStyle w:val="Sansinterligne"/>
        <w:bidi/>
        <w:jc w:val="center"/>
        <w:rPr>
          <w:rStyle w:val="lev"/>
          <w:rFonts w:ascii="Sakkal Majalla" w:hAnsi="Sakkal Majalla" w:cs="Sakkal Majalla"/>
          <w:sz w:val="32"/>
          <w:szCs w:val="32"/>
          <w:rtl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>كلية العلوم الاقتصادية والتجارية وعلوم التسيير</w:t>
      </w:r>
    </w:p>
    <w:p w:rsidR="00073C1A" w:rsidRDefault="007716EE" w:rsidP="007716EE">
      <w:pPr>
        <w:pStyle w:val="Sansinterligne"/>
        <w:bidi/>
        <w:rPr>
          <w:rStyle w:val="lev"/>
          <w:rFonts w:ascii="Sakkal Majalla" w:hAnsi="Sakkal Majalla" w:cs="Sakkal Majalla"/>
          <w:sz w:val="32"/>
          <w:szCs w:val="32"/>
          <w:rtl/>
        </w:rPr>
      </w:pPr>
      <w:r>
        <w:rPr>
          <w:rStyle w:val="lev"/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073C1A">
        <w:rPr>
          <w:rStyle w:val="lev"/>
          <w:rFonts w:ascii="Sakkal Majalla" w:hAnsi="Sakkal Majalla" w:cs="Sakkal Majalla" w:hint="cs"/>
          <w:sz w:val="32"/>
          <w:szCs w:val="32"/>
          <w:rtl/>
        </w:rPr>
        <w:t>قسم العلوم التجارية                                                                                                المدة: ساعتان</w:t>
      </w:r>
    </w:p>
    <w:p w:rsidR="00073C1A" w:rsidRPr="00073C1A" w:rsidRDefault="00F50117" w:rsidP="00073C1A">
      <w:pPr>
        <w:pStyle w:val="Sansinterligne"/>
        <w:bidi/>
        <w:jc w:val="center"/>
        <w:rPr>
          <w:rStyle w:val="lev"/>
          <w:rFonts w:ascii="Sakkal Majalla" w:hAnsi="Sakkal Majalla" w:cs="Sakkal Majalla"/>
          <w:sz w:val="44"/>
          <w:szCs w:val="44"/>
          <w:rtl/>
        </w:rPr>
      </w:pPr>
      <w:r w:rsidRPr="00073C1A">
        <w:rPr>
          <w:rFonts w:ascii="Sakkal Majalla" w:hAnsi="Sakkal Majalla" w:cs="Sakkal Majalla"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2A3AF" wp14:editId="615E4D8F">
                <wp:simplePos x="0" y="0"/>
                <wp:positionH relativeFrom="column">
                  <wp:posOffset>129540</wp:posOffset>
                </wp:positionH>
                <wp:positionV relativeFrom="paragraph">
                  <wp:posOffset>482600</wp:posOffset>
                </wp:positionV>
                <wp:extent cx="2453640" cy="472440"/>
                <wp:effectExtent l="0" t="0" r="22860" b="22860"/>
                <wp:wrapNone/>
                <wp:docPr id="1" name="Rogner un rectangle avec un coin diagon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47244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117" w:rsidRDefault="00F50117" w:rsidP="00F50117">
                            <w:pPr>
                              <w:jc w:val="center"/>
                            </w:pPr>
                            <w:r w:rsidRPr="00F50117">
                              <w:rPr>
                                <w:rFonts w:ascii="Sakkal Majalla" w:hAnsi="Sakkal Majalla" w:cs="Sakkal Majalla" w:hint="cs"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نقطة لكل تعريف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2A3AF" id="Rogner un rectangle avec un coin diagonal 1" o:spid="_x0000_s1026" style="position:absolute;left:0;text-align:left;margin-left:10.2pt;margin-top:38pt;width:193.2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453640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" adj="-11796480,,5400" path="m,l2374898,r78742,78742l2453640,472440r,l78742,472440,,393698,,xe" fillcolor="#5b9bd5 [3204]" strokecolor="#1f4d78 [1604]" strokeweight="1pt">
                <v:stroke joinstyle="miter"/>
                <v:formulas/>
                <v:path arrowok="t" o:connecttype="custom" o:connectlocs="0,0;2374898,0;2453640,78742;2453640,472440;2453640,472440;78742,472440;0,393698;0,0" o:connectangles="0,0,0,0,0,0,0,0" textboxrect="0,0,2453640,472440"/>
                <v:textbox>
                  <w:txbxContent>
                    <w:p w:rsidR="00F50117" w:rsidRDefault="00F50117" w:rsidP="00F50117">
                      <w:pPr>
                        <w:jc w:val="center"/>
                      </w:pPr>
                      <w:r w:rsidRPr="00F50117">
                        <w:rPr>
                          <w:rFonts w:ascii="Sakkal Majalla" w:hAnsi="Sakkal Majalla" w:cs="Sakkal Majalla" w:hint="cs"/>
                          <w:color w:val="C00000"/>
                          <w:sz w:val="44"/>
                          <w:szCs w:val="44"/>
                          <w:rtl/>
                        </w:rPr>
                        <w:t>نقطة لكل تعريف</w:t>
                      </w:r>
                    </w:p>
                  </w:txbxContent>
                </v:textbox>
              </v:shape>
            </w:pict>
          </mc:Fallback>
        </mc:AlternateContent>
      </w:r>
      <w:r w:rsidR="00291D75" w:rsidRPr="00073C1A">
        <w:rPr>
          <w:rFonts w:ascii="Sakkal Majalla" w:hAnsi="Sakkal Majalla" w:cs="Sakkal Majalla" w:hint="cs"/>
          <w:sz w:val="44"/>
          <w:szCs w:val="44"/>
          <w:rtl/>
        </w:rPr>
        <w:t xml:space="preserve">الإجابة </w:t>
      </w:r>
      <w:r w:rsidRPr="00073C1A">
        <w:rPr>
          <w:rFonts w:ascii="Sakkal Majalla" w:hAnsi="Sakkal Majalla" w:cs="Sakkal Majalla" w:hint="cs"/>
          <w:sz w:val="44"/>
          <w:szCs w:val="44"/>
          <w:rtl/>
        </w:rPr>
        <w:t>النموذجية</w:t>
      </w:r>
      <w:r w:rsidR="00073C1A" w:rsidRPr="00073C1A">
        <w:rPr>
          <w:rStyle w:val="lev"/>
          <w:rFonts w:ascii="Sakkal Majalla" w:hAnsi="Sakkal Majalla" w:cs="Sakkal Majalla" w:hint="cs"/>
          <w:sz w:val="44"/>
          <w:szCs w:val="44"/>
          <w:rtl/>
        </w:rPr>
        <w:t xml:space="preserve"> </w:t>
      </w:r>
      <w:r w:rsidR="00073C1A" w:rsidRPr="00073C1A">
        <w:rPr>
          <w:rStyle w:val="lev"/>
          <w:rFonts w:ascii="Sakkal Majalla" w:hAnsi="Sakkal Majalla" w:cs="Sakkal Majalla" w:hint="cs"/>
          <w:sz w:val="44"/>
          <w:szCs w:val="44"/>
          <w:rtl/>
        </w:rPr>
        <w:t>امتحان مادة الاتصال والتحرير الاداري</w:t>
      </w:r>
    </w:p>
    <w:p w:rsidR="00291D75" w:rsidRPr="00F50117" w:rsidRDefault="00291D75" w:rsidP="00073C1A">
      <w:pPr>
        <w:pStyle w:val="Sansinterligne"/>
        <w:bidi/>
        <w:jc w:val="center"/>
        <w:rPr>
          <w:rFonts w:ascii="Sakkal Majalla" w:hAnsi="Sakkal Majalla" w:cs="Sakkal Majalla" w:hint="cs"/>
          <w:sz w:val="72"/>
          <w:szCs w:val="72"/>
          <w:rtl/>
        </w:rPr>
      </w:pPr>
    </w:p>
    <w:p w:rsidR="00291D75" w:rsidRPr="00291D75" w:rsidRDefault="00291D75" w:rsidP="007716EE">
      <w:pPr>
        <w:pStyle w:val="Sansinterligne"/>
        <w:bidi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b/>
          <w:bCs/>
          <w:sz w:val="32"/>
          <w:szCs w:val="32"/>
          <w:rtl/>
        </w:rPr>
        <w:t>السؤال الأول</w:t>
      </w:r>
      <w:r w:rsidRPr="00291D75">
        <w:rPr>
          <w:rFonts w:ascii="Sakkal Majalla" w:hAnsi="Sakkal Majalla" w:cs="Sakkal Majalla"/>
          <w:sz w:val="32"/>
          <w:szCs w:val="32"/>
          <w:rtl/>
        </w:rPr>
        <w:t>: تعريف المصطلحات</w:t>
      </w:r>
      <w:r w:rsidR="00F50117">
        <w:rPr>
          <w:rFonts w:ascii="Sakkal Majalla" w:hAnsi="Sakkal Majalla" w:cs="Sakkal Majalla" w:hint="cs"/>
          <w:sz w:val="32"/>
          <w:szCs w:val="32"/>
          <w:rtl/>
        </w:rPr>
        <w:t xml:space="preserve">  ( 4 نقاط)                                              </w:t>
      </w:r>
    </w:p>
    <w:p w:rsidR="00291D75" w:rsidRPr="00291D75" w:rsidRDefault="00291D75" w:rsidP="00F50117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</w:rPr>
        <w:t xml:space="preserve">1. </w:t>
      </w:r>
      <w:r w:rsidRPr="00F50117">
        <w:rPr>
          <w:rFonts w:ascii="Sakkal Majalla" w:hAnsi="Sakkal Majalla" w:cs="Sakkal Majalla"/>
          <w:b/>
          <w:bCs/>
          <w:sz w:val="32"/>
          <w:szCs w:val="32"/>
          <w:rtl/>
        </w:rPr>
        <w:t>الاتصال الإداري</w:t>
      </w:r>
      <w:r w:rsidRPr="00291D75">
        <w:rPr>
          <w:rFonts w:ascii="Sakkal Majalla" w:hAnsi="Sakkal Majalla" w:cs="Sakkal Majalla"/>
          <w:sz w:val="32"/>
          <w:szCs w:val="32"/>
        </w:rPr>
        <w:t>:</w:t>
      </w:r>
      <w:r w:rsidR="00F5011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91D75">
        <w:rPr>
          <w:rFonts w:ascii="Sakkal Majalla" w:hAnsi="Sakkal Majalla" w:cs="Sakkal Majalla"/>
          <w:sz w:val="32"/>
          <w:szCs w:val="32"/>
          <w:rtl/>
        </w:rPr>
        <w:t>هو عملية تبادل منظم للمعلومات والأوامر والتعليمات داخل المنظمة وخارجها، بهدف التنسيق، اتخاذ القرار، وتحقيق الأهداف الإدارية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F50117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</w:rPr>
        <w:t xml:space="preserve">2. </w:t>
      </w:r>
      <w:r w:rsidRPr="00F50117">
        <w:rPr>
          <w:rFonts w:ascii="Sakkal Majalla" w:hAnsi="Sakkal Majalla" w:cs="Sakkal Majalla"/>
          <w:b/>
          <w:bCs/>
          <w:sz w:val="32"/>
          <w:szCs w:val="32"/>
          <w:rtl/>
        </w:rPr>
        <w:t>التحرير الإداري</w:t>
      </w:r>
      <w:r w:rsidRPr="00291D75">
        <w:rPr>
          <w:rFonts w:ascii="Sakkal Majalla" w:hAnsi="Sakkal Majalla" w:cs="Sakkal Majalla"/>
          <w:sz w:val="32"/>
          <w:szCs w:val="32"/>
        </w:rPr>
        <w:t>:</w:t>
      </w:r>
      <w:r w:rsidR="00F5011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91D75">
        <w:rPr>
          <w:rFonts w:ascii="Sakkal Majalla" w:hAnsi="Sakkal Majalla" w:cs="Sakkal Majalla"/>
          <w:sz w:val="32"/>
          <w:szCs w:val="32"/>
          <w:rtl/>
        </w:rPr>
        <w:t>هو فن وصياغة الوثائق والمراسلات الإدارية وفق قواعد شكلية ولغوية وقانونية محددة، بما يضمن الوضوح والدقة وحسن التبليغ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F50117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</w:rPr>
        <w:t xml:space="preserve">3. </w:t>
      </w:r>
      <w:r w:rsidRPr="00291D75">
        <w:rPr>
          <w:rFonts w:ascii="Sakkal Majalla" w:hAnsi="Sakkal Majalla" w:cs="Sakkal Majalla"/>
          <w:sz w:val="32"/>
          <w:szCs w:val="32"/>
          <w:rtl/>
        </w:rPr>
        <w:t>ا</w:t>
      </w:r>
      <w:r w:rsidRPr="00F50117">
        <w:rPr>
          <w:rFonts w:ascii="Sakkal Majalla" w:hAnsi="Sakkal Majalla" w:cs="Sakkal Majalla"/>
          <w:b/>
          <w:bCs/>
          <w:sz w:val="32"/>
          <w:szCs w:val="32"/>
          <w:rtl/>
        </w:rPr>
        <w:t>لمرسوم</w:t>
      </w:r>
      <w:r w:rsidRPr="00291D75">
        <w:rPr>
          <w:rFonts w:ascii="Sakkal Majalla" w:hAnsi="Sakkal Majalla" w:cs="Sakkal Majalla"/>
          <w:sz w:val="32"/>
          <w:szCs w:val="32"/>
        </w:rPr>
        <w:t>:</w:t>
      </w:r>
      <w:r w:rsidR="00F5011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291D75">
        <w:rPr>
          <w:rFonts w:ascii="Sakkal Majalla" w:hAnsi="Sakkal Majalla" w:cs="Sakkal Majalla"/>
          <w:sz w:val="32"/>
          <w:szCs w:val="32"/>
          <w:rtl/>
        </w:rPr>
        <w:t>هو نص تنظيمي أو تنفيذي يصدر عن السلطة التنفيذية العليا (رئيس الجمهورية أو الوزير الأول)، ويتضمن قواعد عامة أو قرارات تنظيمية ملزمة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F50117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</w:rPr>
        <w:t xml:space="preserve">4. </w:t>
      </w:r>
      <w:r w:rsidRPr="00F50117">
        <w:rPr>
          <w:rFonts w:ascii="Sakkal Majalla" w:hAnsi="Sakkal Majalla" w:cs="Sakkal Majalla"/>
          <w:b/>
          <w:bCs/>
          <w:sz w:val="32"/>
          <w:szCs w:val="32"/>
          <w:rtl/>
        </w:rPr>
        <w:t>القرار</w:t>
      </w:r>
      <w:r w:rsidRPr="00F50117">
        <w:rPr>
          <w:rFonts w:ascii="Sakkal Majalla" w:hAnsi="Sakkal Majalla" w:cs="Sakkal Majalla"/>
          <w:b/>
          <w:bCs/>
          <w:sz w:val="32"/>
          <w:szCs w:val="32"/>
        </w:rPr>
        <w:t>:</w:t>
      </w:r>
      <w:r w:rsidR="00F5011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291D75">
        <w:rPr>
          <w:rFonts w:ascii="Sakkal Majalla" w:hAnsi="Sakkal Majalla" w:cs="Sakkal Majalla"/>
          <w:sz w:val="32"/>
          <w:szCs w:val="32"/>
          <w:rtl/>
        </w:rPr>
        <w:t>هو عمل إداري فردي يصدر عن سلطة إدارية مختصة، يُنشئ أو يعدّل أو ينهي مركزًا قانونيًا معينًا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F50117" w:rsidP="00F50117">
      <w:pPr>
        <w:pStyle w:val="Sansinterlign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D1E53" wp14:editId="01715D67">
                <wp:simplePos x="0" y="0"/>
                <wp:positionH relativeFrom="column">
                  <wp:posOffset>1927860</wp:posOffset>
                </wp:positionH>
                <wp:positionV relativeFrom="paragraph">
                  <wp:posOffset>5080</wp:posOffset>
                </wp:positionV>
                <wp:extent cx="2994660" cy="472440"/>
                <wp:effectExtent l="0" t="0" r="15240" b="22860"/>
                <wp:wrapNone/>
                <wp:docPr id="3" name="Rogner un rectangle avec un coin diagon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0" cy="47244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0117" w:rsidRPr="00F50117" w:rsidRDefault="00F50117" w:rsidP="00F50117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50117">
                              <w:rPr>
                                <w:rFonts w:cs="Arial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نقطة لكل عبارة مسطرة ( 4 نقاط)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D1E53" id="Rogner un rectangle avec un coin diagonal 3" o:spid="_x0000_s1027" style="position:absolute;left:0;text-align:left;margin-left:151.8pt;margin-top:.4pt;width:235.8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4660,472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" adj="-11796480,,5400" path="m,l2915918,r78742,78742l2994660,472440r,l78742,472440,,393698,,xe" fillcolor="#5b9bd5 [3204]" strokecolor="#1f4d78 [1604]" strokeweight="1pt">
                <v:stroke joinstyle="miter"/>
                <v:formulas/>
                <v:path arrowok="t" o:connecttype="custom" o:connectlocs="0,0;2915918,0;2994660,78742;2994660,472440;2994660,472440;78742,472440;0,393698;0,0" o:connectangles="0,0,0,0,0,0,0,0" textboxrect="0,0,2994660,472440"/>
                <v:textbox>
                  <w:txbxContent>
                    <w:p w:rsidR="00F50117" w:rsidRPr="00F50117" w:rsidRDefault="00F50117" w:rsidP="00F50117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  <w:r w:rsidRPr="00F50117">
                        <w:rPr>
                          <w:rFonts w:cs="Arial"/>
                          <w:color w:val="C00000"/>
                          <w:sz w:val="28"/>
                          <w:szCs w:val="28"/>
                          <w:rtl/>
                        </w:rPr>
                        <w:t>نقطة لكل عبارة مسطرة ( 4 نقاط)</w:t>
                      </w:r>
                    </w:p>
                  </w:txbxContent>
                </v:textbox>
              </v:shape>
            </w:pict>
          </mc:Fallback>
        </mc:AlternateContent>
      </w:r>
      <w:r w:rsidR="00291D75" w:rsidRPr="00291D75">
        <w:rPr>
          <w:rFonts w:ascii="Sakkal Majalla" w:hAnsi="Sakkal Majalla" w:cs="Sakkal Majalla"/>
          <w:b/>
          <w:bCs/>
          <w:sz w:val="32"/>
          <w:szCs w:val="32"/>
          <w:rtl/>
        </w:rPr>
        <w:t>السؤال الثاني</w:t>
      </w:r>
      <w:r w:rsidR="00291D75" w:rsidRPr="00291D75">
        <w:rPr>
          <w:rFonts w:ascii="Sakkal Majalla" w:hAnsi="Sakkal Majalla" w:cs="Sakkal Majalla"/>
          <w:b/>
          <w:bCs/>
          <w:sz w:val="32"/>
          <w:szCs w:val="32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</w:p>
    <w:p w:rsidR="00F50117" w:rsidRDefault="00F50117" w:rsidP="00F50117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291D75" w:rsidRPr="00291D75" w:rsidRDefault="00291D75" w:rsidP="00F50117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 xml:space="preserve">يُعدّ الاتصال عملية ناقصة في غياب التغذية الراجعة، لأن هذه الأخيرة تمثل </w:t>
      </w:r>
      <w:r w:rsidRPr="00F5011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مرحلة التحقق من وصول</w:t>
      </w:r>
      <w:r w:rsidRPr="00291D75">
        <w:rPr>
          <w:rFonts w:ascii="Sakkal Majalla" w:hAnsi="Sakkal Majalla" w:cs="Sakkal Majalla"/>
          <w:sz w:val="32"/>
          <w:szCs w:val="32"/>
          <w:rtl/>
        </w:rPr>
        <w:t xml:space="preserve"> الرسالة </w:t>
      </w:r>
      <w:r w:rsidRPr="00F5011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وفهمها</w:t>
      </w:r>
      <w:r w:rsidRPr="00291D75">
        <w:rPr>
          <w:rFonts w:ascii="Sakkal Majalla" w:hAnsi="Sakkal Majalla" w:cs="Sakkal Majalla"/>
          <w:sz w:val="32"/>
          <w:szCs w:val="32"/>
          <w:rtl/>
        </w:rPr>
        <w:t xml:space="preserve"> من قبل المستقبل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F50117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 xml:space="preserve">فمنطق العملية الاتصالية يقوم على: </w:t>
      </w:r>
      <w:r w:rsidRPr="00F5011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مرسل – رسالة – قناة – مستقبل – تغذية راجعة</w:t>
      </w:r>
      <w:r w:rsidRPr="00291D75">
        <w:rPr>
          <w:rFonts w:ascii="Sakkal Majalla" w:hAnsi="Sakkal Majalla" w:cs="Sakkal Majalla"/>
          <w:sz w:val="32"/>
          <w:szCs w:val="32"/>
          <w:rtl/>
        </w:rPr>
        <w:t>، وبدون التغذية الراجعة</w:t>
      </w:r>
      <w:r w:rsidRPr="00F50117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لا يمكن التأكد من تحقق الهدف الاتصالي،</w:t>
      </w:r>
      <w:r w:rsidRPr="00291D75">
        <w:rPr>
          <w:rFonts w:ascii="Sakkal Majalla" w:hAnsi="Sakkal Majalla" w:cs="Sakkal Majalla"/>
          <w:sz w:val="32"/>
          <w:szCs w:val="32"/>
          <w:rtl/>
        </w:rPr>
        <w:t xml:space="preserve"> مما قد يؤدي إلى سوء الفهم أو فشل الاتصال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813871" w:rsidP="00291D75">
      <w:pPr>
        <w:pStyle w:val="Sansinterligne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200025</wp:posOffset>
                </wp:positionV>
                <wp:extent cx="2575560" cy="533400"/>
                <wp:effectExtent l="0" t="0" r="15240" b="19050"/>
                <wp:wrapNone/>
                <wp:docPr id="4" name="Rogner un rectangle avec un coin diagon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60" cy="53340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3871" w:rsidRPr="00813871" w:rsidRDefault="00813871" w:rsidP="0081387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81387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0.5 نقطة لكل عنصر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ogner un rectangle avec un coin diagonal 4" o:spid="_x0000_s1028" style="position:absolute;left:0;text-align:left;margin-left:8.4pt;margin-top:15.75pt;width:202.8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556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" adj="-11796480,,5400" path="m,l2486658,r88902,88902l2575560,533400r,l88902,533400,,444498,,xe" fillcolor="#5b9bd5 [3204]" strokecolor="#1f4d78 [1604]" strokeweight="1pt">
                <v:stroke joinstyle="miter"/>
                <v:formulas/>
                <v:path arrowok="t" o:connecttype="custom" o:connectlocs="0,0;2486658,0;2575560,88902;2575560,533400;2575560,533400;88902,533400;0,444498;0,0" o:connectangles="0,0,0,0,0,0,0,0" textboxrect="0,0,2575560,533400"/>
                <v:textbox>
                  <w:txbxContent>
                    <w:p w:rsidR="00813871" w:rsidRPr="00813871" w:rsidRDefault="00813871" w:rsidP="00813871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813871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0.5 نقطة لكل عنصر</w:t>
                      </w:r>
                    </w:p>
                  </w:txbxContent>
                </v:textbox>
              </v:shape>
            </w:pict>
          </mc:Fallback>
        </mc:AlternateContent>
      </w:r>
      <w:r w:rsidR="00291D75" w:rsidRPr="00291D75">
        <w:rPr>
          <w:rFonts w:ascii="Sakkal Majalla" w:hAnsi="Sakkal Majalla" w:cs="Sakkal Majalla"/>
          <w:b/>
          <w:bCs/>
          <w:sz w:val="32"/>
          <w:szCs w:val="32"/>
          <w:rtl/>
        </w:rPr>
        <w:t>السؤال الثالث</w:t>
      </w:r>
      <w:r w:rsidR="00291D75" w:rsidRPr="00291D75">
        <w:rPr>
          <w:rFonts w:ascii="Sakkal Majalla" w:hAnsi="Sakkal Majalla" w:cs="Sakkal Majalla"/>
          <w:b/>
          <w:bCs/>
          <w:sz w:val="32"/>
          <w:szCs w:val="32"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(02 نقاط)</w:t>
      </w:r>
    </w:p>
    <w:p w:rsidR="00291D75" w:rsidRPr="00291D75" w:rsidRDefault="00291D75" w:rsidP="00813871">
      <w:pPr>
        <w:pStyle w:val="Sansinterligne"/>
        <w:bidi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يُعدّ الاتصال الكتابي أكثر ملاءمة للتوثيق والمتابعة لأنه</w:t>
      </w:r>
      <w:r w:rsidRPr="00291D75">
        <w:rPr>
          <w:rFonts w:ascii="Sakkal Majalla" w:hAnsi="Sakkal Majalla" w:cs="Sakkal Majalla"/>
          <w:sz w:val="32"/>
          <w:szCs w:val="32"/>
        </w:rPr>
        <w:t>:</w:t>
      </w:r>
      <w:r w:rsidR="00813871">
        <w:rPr>
          <w:rFonts w:ascii="Sakkal Majalla" w:hAnsi="Sakkal Majalla" w:cs="Sakkal Majalla" w:hint="cs"/>
          <w:sz w:val="32"/>
          <w:szCs w:val="32"/>
          <w:rtl/>
        </w:rPr>
        <w:t xml:space="preserve">    </w:t>
      </w:r>
    </w:p>
    <w:p w:rsidR="00291D75" w:rsidRPr="00291D75" w:rsidRDefault="00291D75" w:rsidP="00813871">
      <w:pPr>
        <w:pStyle w:val="Sansinterligne"/>
        <w:numPr>
          <w:ilvl w:val="0"/>
          <w:numId w:val="7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يوفّر دليلًا ماديًا ثابتًا يمكن الرجوع إليه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813871">
      <w:pPr>
        <w:pStyle w:val="Sansinterligne"/>
        <w:numPr>
          <w:ilvl w:val="0"/>
          <w:numId w:val="7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يضمن الدقة والوضوح في نقل المعلومات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813871">
      <w:pPr>
        <w:pStyle w:val="Sansinterligne"/>
        <w:numPr>
          <w:ilvl w:val="0"/>
          <w:numId w:val="7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يسمح بـ الأرشفة والتنظيم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813871">
      <w:pPr>
        <w:pStyle w:val="Sansinterligne"/>
        <w:numPr>
          <w:ilvl w:val="0"/>
          <w:numId w:val="7"/>
        </w:numPr>
        <w:bidi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يسهّل المساءلة الإدارية والمتابعة الزمنية للقرارات والتعليمات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291D75">
      <w:pPr>
        <w:pStyle w:val="Sansinterligne"/>
        <w:bidi/>
        <w:rPr>
          <w:rFonts w:ascii="Sakkal Majalla" w:hAnsi="Sakkal Majalla" w:cs="Sakkal Majalla"/>
          <w:sz w:val="32"/>
          <w:szCs w:val="32"/>
          <w:rtl/>
        </w:rPr>
      </w:pPr>
    </w:p>
    <w:p w:rsidR="00813871" w:rsidRDefault="00813871" w:rsidP="00291D75">
      <w:pPr>
        <w:pStyle w:val="Sansinterligne"/>
        <w:bidi/>
        <w:rPr>
          <w:rFonts w:ascii="Sakkal Majalla" w:hAnsi="Sakkal Majalla" w:cs="Sakkal Majalla"/>
          <w:sz w:val="32"/>
          <w:szCs w:val="32"/>
          <w:rtl/>
        </w:rPr>
      </w:pPr>
    </w:p>
    <w:p w:rsidR="00813871" w:rsidRDefault="00813871" w:rsidP="00813871">
      <w:pPr>
        <w:pStyle w:val="Sansinterligne"/>
        <w:bidi/>
        <w:rPr>
          <w:rFonts w:ascii="Sakkal Majalla" w:hAnsi="Sakkal Majalla" w:cs="Sakkal Majalla"/>
          <w:sz w:val="32"/>
          <w:szCs w:val="32"/>
          <w:rtl/>
        </w:rPr>
      </w:pPr>
    </w:p>
    <w:p w:rsidR="00813871" w:rsidRDefault="00813871" w:rsidP="00813871">
      <w:pPr>
        <w:pStyle w:val="Sansinterligne"/>
        <w:bidi/>
        <w:rPr>
          <w:rFonts w:ascii="Sakkal Majalla" w:hAnsi="Sakkal Majalla" w:cs="Sakkal Majalla"/>
          <w:sz w:val="32"/>
          <w:szCs w:val="32"/>
          <w:rtl/>
        </w:rPr>
      </w:pPr>
    </w:p>
    <w:p w:rsidR="00291D75" w:rsidRDefault="00291D75" w:rsidP="00813871">
      <w:pPr>
        <w:pStyle w:val="Sansinterligne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13871">
        <w:rPr>
          <w:rFonts w:ascii="Sakkal Majalla" w:hAnsi="Sakkal Majalla" w:cs="Sakkal Majalla" w:hint="cs"/>
          <w:b/>
          <w:bCs/>
          <w:sz w:val="32"/>
          <w:szCs w:val="32"/>
          <w:rtl/>
        </w:rPr>
        <w:t>السؤال الرابع:</w:t>
      </w:r>
      <w:r w:rsidR="00813871" w:rsidRPr="0081387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B27A7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="00652044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27A7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</w:t>
      </w:r>
      <w:r w:rsidR="0054654C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="00B27A75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</w:t>
      </w:r>
      <w:r w:rsidR="00813871" w:rsidRPr="00483D33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>المقارنة</w:t>
      </w:r>
      <w:r w:rsidR="00483D33" w:rsidRPr="00483D33">
        <w:rPr>
          <w:rFonts w:ascii="Sakkal Majalla" w:hAnsi="Sakkal Majalla" w:cs="Sakkal Majalla" w:hint="cs"/>
          <w:b/>
          <w:bCs/>
          <w:color w:val="C00000"/>
          <w:sz w:val="32"/>
          <w:szCs w:val="32"/>
          <w:rtl/>
        </w:rPr>
        <w:t xml:space="preserve"> 0.75 نقطة لكل فرق   المجموع 6.75</w:t>
      </w:r>
    </w:p>
    <w:p w:rsidR="00813871" w:rsidRPr="00813871" w:rsidRDefault="00483D33" w:rsidP="00813871">
      <w:pPr>
        <w:pStyle w:val="Sansinterligne"/>
        <w:bidi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drawing>
          <wp:inline distT="0" distB="0" distL="0" distR="0">
            <wp:extent cx="6347460" cy="482764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الفرق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171" cy="483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D75" w:rsidRPr="00291D75" w:rsidRDefault="00291D75" w:rsidP="00291D75">
      <w:pPr>
        <w:pStyle w:val="Sansinterligne"/>
        <w:bidi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السؤال الخامس: عرض حال اجتماع</w:t>
      </w:r>
      <w:r w:rsidR="00B27A75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="00B27A75" w:rsidRPr="00B27A75">
        <w:rPr>
          <w:rFonts w:ascii="Sakkal Majalla" w:hAnsi="Sakkal Majalla" w:cs="Sakkal Majalla" w:hint="cs"/>
          <w:color w:val="C00000"/>
          <w:sz w:val="32"/>
          <w:szCs w:val="32"/>
          <w:rtl/>
        </w:rPr>
        <w:t>05 نقاط لكل عنصر</w:t>
      </w:r>
      <w:r w:rsidR="00B27A75">
        <w:rPr>
          <w:rFonts w:ascii="Sakkal Majalla" w:hAnsi="Sakkal Majalla" w:cs="Sakkal Majalla" w:hint="cs"/>
          <w:color w:val="C00000"/>
          <w:sz w:val="32"/>
          <w:szCs w:val="32"/>
          <w:rtl/>
        </w:rPr>
        <w:t xml:space="preserve">   : رأس الصفحة+ المحتوى+ خاتمة+</w:t>
      </w:r>
    </w:p>
    <w:p w:rsidR="00897B63" w:rsidRDefault="00897B63" w:rsidP="000A16E5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897B63" w:rsidRDefault="00897B63" w:rsidP="00897B63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291D75" w:rsidRDefault="00073C1A" w:rsidP="0054654C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073C1A">
        <w:rPr>
          <w:rFonts w:ascii="Sakkal Majalla" w:hAnsi="Sakkal Majalla" w:cs="Sakkal Majalla" w:hint="cs"/>
          <w:b/>
          <w:bCs/>
          <w:sz w:val="32"/>
          <w:szCs w:val="32"/>
          <w:rtl/>
        </w:rPr>
        <w:lastRenderedPageBreak/>
        <w:t>الجمهورية الجزائرية الديمقراطية الشعبية</w:t>
      </w:r>
    </w:p>
    <w:p w:rsidR="007716EE" w:rsidRDefault="007716EE" w:rsidP="007716EE">
      <w:pPr>
        <w:pStyle w:val="Sansinterligne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وزارة التربية الوطنية</w:t>
      </w:r>
    </w:p>
    <w:p w:rsidR="000A16E5" w:rsidRDefault="0018267A" w:rsidP="0018267A">
      <w:pPr>
        <w:pStyle w:val="Sansinterligne"/>
        <w:bidi/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مديرية التربية</w:t>
      </w:r>
    </w:p>
    <w:p w:rsidR="0018267A" w:rsidRDefault="0018267A" w:rsidP="0018267A">
      <w:pPr>
        <w:pStyle w:val="Sansinterligne"/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073C1A" w:rsidRPr="00073C1A" w:rsidRDefault="00073C1A" w:rsidP="0018267A">
      <w:pPr>
        <w:pStyle w:val="Sansinterligne"/>
        <w:bidi/>
        <w:rPr>
          <w:rFonts w:ascii="Sakkal Majalla" w:hAnsi="Sakkal Majalla" w:cs="Sakkal Majalla" w:hint="cs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رقم:    05</w:t>
      </w:r>
      <w:r>
        <w:rPr>
          <w:rFonts w:ascii="Sakkal Majalla" w:hAnsi="Sakkal Majalla" w:cs="Sakkal Majalla"/>
          <w:sz w:val="32"/>
          <w:szCs w:val="32"/>
          <w:lang w:val="fr-CA"/>
        </w:rPr>
        <w:t>. </w:t>
      </w:r>
      <w:r>
        <w:rPr>
          <w:rFonts w:ascii="Sakkal Majalla" w:hAnsi="Sakkal Majalla" w:cs="Sakkal Majalla"/>
          <w:sz w:val="32"/>
          <w:szCs w:val="32"/>
        </w:rPr>
        <w:t>2026/</w:t>
      </w:r>
      <w:r w:rsidR="0018267A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     الى السيد: المدير العام للمؤسسة</w:t>
      </w:r>
    </w:p>
    <w:p w:rsidR="00073C1A" w:rsidRPr="000A16E5" w:rsidRDefault="00073C1A" w:rsidP="00073C1A">
      <w:pPr>
        <w:pStyle w:val="Sansinterligne"/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0A16E5">
        <w:rPr>
          <w:rFonts w:ascii="Sakkal Majalla" w:hAnsi="Sakkal Majalla" w:cs="Sakkal Majalla" w:hint="cs"/>
          <w:b/>
          <w:bCs/>
          <w:sz w:val="40"/>
          <w:szCs w:val="40"/>
          <w:rtl/>
        </w:rPr>
        <w:t>محضر اجتماع</w:t>
      </w:r>
    </w:p>
    <w:p w:rsidR="00291D75" w:rsidRPr="00291D75" w:rsidRDefault="00BE348C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   </w:t>
      </w:r>
      <w:r w:rsidR="00291D75" w:rsidRPr="00291D75">
        <w:rPr>
          <w:rFonts w:ascii="Sakkal Majalla" w:hAnsi="Sakkal Majalla" w:cs="Sakkal Majalla"/>
          <w:sz w:val="32"/>
          <w:szCs w:val="32"/>
          <w:rtl/>
        </w:rPr>
        <w:t xml:space="preserve">انعقد اجتماع بمقر المؤسسة </w:t>
      </w:r>
      <w:r w:rsidR="00073C1A">
        <w:rPr>
          <w:rFonts w:ascii="Sakkal Majalla" w:hAnsi="Sakkal Majalla" w:cs="Sakkal Majalla" w:hint="cs"/>
          <w:sz w:val="32"/>
          <w:szCs w:val="32"/>
          <w:rtl/>
        </w:rPr>
        <w:t>بتاريخ</w:t>
      </w:r>
      <w:r w:rsidR="00291D75" w:rsidRPr="00291D75">
        <w:rPr>
          <w:rFonts w:ascii="Sakkal Majalla" w:hAnsi="Sakkal Majalla" w:cs="Sakkal Majalla"/>
          <w:sz w:val="32"/>
          <w:szCs w:val="32"/>
          <w:rtl/>
        </w:rPr>
        <w:t xml:space="preserve"> 15 جانفي 2026 على الساعة 10:00، برئاسة مدير المؤسسة، وبحضور كل من: رئيس مصلحة الموارد البشرية، رئيس مصلحة المالية، رئيس مصلحة الإعلام الآلي، وممثل العمال</w:t>
      </w:r>
      <w:r w:rsidR="00291D75" w:rsidRPr="00291D75">
        <w:rPr>
          <w:rFonts w:ascii="Sakkal Majalla" w:hAnsi="Sakkal Majalla" w:cs="Sakkal Majalla"/>
          <w:sz w:val="32"/>
          <w:szCs w:val="32"/>
        </w:rPr>
        <w:t>.</w:t>
      </w:r>
    </w:p>
    <w:p w:rsidR="00BE348C" w:rsidRDefault="00291D75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 xml:space="preserve">خُصّص الاجتماع لدراسة النقاط المدرجة في جدول الأعمال، </w:t>
      </w:r>
    </w:p>
    <w:p w:rsidR="00BE348C" w:rsidRDefault="00BE348C" w:rsidP="00BE348C">
      <w:pPr>
        <w:pStyle w:val="Sansinterligne"/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جدول الاعمال: </w:t>
      </w:r>
    </w:p>
    <w:p w:rsidR="00BE348C" w:rsidRDefault="00291D75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بالتأخر المتكرر في إرسال التقارير الشهرية</w:t>
      </w:r>
      <w:r w:rsidR="00BE348C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BE348C" w:rsidRDefault="00291D75" w:rsidP="00BE348C">
      <w:pPr>
        <w:pStyle w:val="Sansinterligne"/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 xml:space="preserve"> الأعطال المتكررة في نظام الأرشفة الرقمية</w:t>
      </w:r>
      <w:r w:rsidR="00BE348C">
        <w:rPr>
          <w:rFonts w:ascii="Sakkal Majalla" w:hAnsi="Sakkal Majalla" w:cs="Sakkal Majalla" w:hint="cs"/>
          <w:sz w:val="32"/>
          <w:szCs w:val="32"/>
          <w:rtl/>
        </w:rPr>
        <w:t>؟</w:t>
      </w:r>
    </w:p>
    <w:p w:rsidR="00291D75" w:rsidRPr="00291D75" w:rsidRDefault="00291D75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 xml:space="preserve"> واقتراح رزنامة موحّدة لتبادل الوثائق بين المصالح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وبعد المناقشة، تم التوصل إلى ما يلي</w:t>
      </w:r>
      <w:r w:rsidRPr="00291D75">
        <w:rPr>
          <w:rFonts w:ascii="Sakkal Majalla" w:hAnsi="Sakkal Majalla" w:cs="Sakkal Majalla"/>
          <w:sz w:val="32"/>
          <w:szCs w:val="32"/>
        </w:rPr>
        <w:t>:</w:t>
      </w:r>
    </w:p>
    <w:p w:rsidR="00291D75" w:rsidRPr="00291D75" w:rsidRDefault="00291D75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إلزام جميع المصالح بإرسال التقارير الشهرية قبل يوم 25 من كل شهر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تكليف مصلحة الإعلام الآلي بإعداد تشخيص شامل لأعطال نظام الأرشفة الرقمية في أجل أقصاه أسبوع واحد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Pr="00291D75" w:rsidRDefault="00291D75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291D75">
        <w:rPr>
          <w:rFonts w:ascii="Sakkal Majalla" w:hAnsi="Sakkal Majalla" w:cs="Sakkal Majalla"/>
          <w:sz w:val="32"/>
          <w:szCs w:val="32"/>
          <w:rtl/>
        </w:rPr>
        <w:t>المصادقة على رزنامة موحّدة لتبادل الوثائق بين المصالح، وذلك كل يوم اثنين صباحًا</w:t>
      </w:r>
      <w:r w:rsidRPr="00291D75">
        <w:rPr>
          <w:rFonts w:ascii="Sakkal Majalla" w:hAnsi="Sakkal Majalla" w:cs="Sakkal Majalla"/>
          <w:sz w:val="32"/>
          <w:szCs w:val="32"/>
        </w:rPr>
        <w:t>.</w:t>
      </w:r>
    </w:p>
    <w:p w:rsidR="00291D75" w:rsidRDefault="00291D75" w:rsidP="00BE348C">
      <w:pPr>
        <w:pStyle w:val="Sansinterlign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 w:rsidRPr="00291D75">
        <w:rPr>
          <w:rFonts w:ascii="Sakkal Majalla" w:hAnsi="Sakkal Majalla" w:cs="Sakkal Majalla"/>
          <w:sz w:val="32"/>
          <w:szCs w:val="32"/>
          <w:rtl/>
        </w:rPr>
        <w:t>رُفع الاجتماع على الساعة 11:30.</w:t>
      </w:r>
    </w:p>
    <w:p w:rsidR="0018267A" w:rsidRDefault="0018267A" w:rsidP="00073C1A">
      <w:pPr>
        <w:pStyle w:val="Sansinterligne"/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073C1A" w:rsidRPr="00D11470" w:rsidRDefault="00D11470" w:rsidP="0018267A">
      <w:pPr>
        <w:pStyle w:val="Sansinterligne"/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bookmarkStart w:id="0" w:name="_GoBack"/>
      <w:bookmarkEnd w:id="0"/>
      <w:r w:rsidRPr="00D11470">
        <w:rPr>
          <w:rFonts w:ascii="Sakkal Majalla" w:hAnsi="Sakkal Majalla" w:cs="Sakkal Majalla" w:hint="cs"/>
          <w:b/>
          <w:bCs/>
          <w:sz w:val="32"/>
          <w:szCs w:val="32"/>
          <w:rtl/>
        </w:rPr>
        <w:t>ملاحظة: تضاف 0,25 نقطة لحسن ترتيب الورقة</w:t>
      </w:r>
    </w:p>
    <w:sectPr w:rsidR="00073C1A" w:rsidRPr="00D11470" w:rsidSect="009E25C8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B78"/>
    <w:multiLevelType w:val="hybridMultilevel"/>
    <w:tmpl w:val="068EBE66"/>
    <w:lvl w:ilvl="0" w:tplc="1EDAF858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0F1ECD"/>
    <w:multiLevelType w:val="multilevel"/>
    <w:tmpl w:val="BE80D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5074A"/>
    <w:multiLevelType w:val="hybridMultilevel"/>
    <w:tmpl w:val="8BA82D60"/>
    <w:lvl w:ilvl="0" w:tplc="97A65C7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14E01"/>
    <w:multiLevelType w:val="hybridMultilevel"/>
    <w:tmpl w:val="82A8E7B2"/>
    <w:lvl w:ilvl="0" w:tplc="41B6400C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7657A"/>
    <w:multiLevelType w:val="hybridMultilevel"/>
    <w:tmpl w:val="39340920"/>
    <w:lvl w:ilvl="0" w:tplc="97A65C7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32E33"/>
    <w:multiLevelType w:val="multilevel"/>
    <w:tmpl w:val="1FAA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170C4A"/>
    <w:multiLevelType w:val="hybridMultilevel"/>
    <w:tmpl w:val="3FE6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8D1"/>
    <w:rsid w:val="00073C1A"/>
    <w:rsid w:val="000A16E5"/>
    <w:rsid w:val="0018267A"/>
    <w:rsid w:val="00291D75"/>
    <w:rsid w:val="00377568"/>
    <w:rsid w:val="00483D33"/>
    <w:rsid w:val="004B08D1"/>
    <w:rsid w:val="0054654C"/>
    <w:rsid w:val="005D4D82"/>
    <w:rsid w:val="00652044"/>
    <w:rsid w:val="007716EE"/>
    <w:rsid w:val="00813871"/>
    <w:rsid w:val="00885EF3"/>
    <w:rsid w:val="00897B63"/>
    <w:rsid w:val="00904D2A"/>
    <w:rsid w:val="009E25C8"/>
    <w:rsid w:val="00AB32DE"/>
    <w:rsid w:val="00AC3CE3"/>
    <w:rsid w:val="00B27A75"/>
    <w:rsid w:val="00BA5753"/>
    <w:rsid w:val="00BE348C"/>
    <w:rsid w:val="00CF3906"/>
    <w:rsid w:val="00D11470"/>
    <w:rsid w:val="00D5359E"/>
    <w:rsid w:val="00DF4F21"/>
    <w:rsid w:val="00EC61F2"/>
    <w:rsid w:val="00EE6123"/>
    <w:rsid w:val="00F108E2"/>
    <w:rsid w:val="00F5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A35C6-2F92-4770-A10D-02D9AE79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B32DE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5D4D8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F501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01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01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01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011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0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 INFORMATIQUE</dc:creator>
  <cp:keywords/>
  <dc:description/>
  <cp:lastModifiedBy>AZ INFORMATIQUE</cp:lastModifiedBy>
  <cp:revision>17</cp:revision>
  <dcterms:created xsi:type="dcterms:W3CDTF">2026-01-18T16:34:00Z</dcterms:created>
  <dcterms:modified xsi:type="dcterms:W3CDTF">2026-01-23T21:28:00Z</dcterms:modified>
</cp:coreProperties>
</file>