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76" w:rsidRDefault="00643576" w:rsidP="00643576">
      <w:pPr>
        <w:jc w:val="center"/>
        <w:rPr>
          <w:b/>
          <w:bCs/>
          <w:sz w:val="32"/>
          <w:szCs w:val="32"/>
          <w:rtl/>
        </w:rPr>
      </w:pPr>
      <w:r w:rsidRPr="00643576">
        <w:rPr>
          <w:rFonts w:cs="Arial"/>
          <w:b/>
          <w:bCs/>
          <w:sz w:val="32"/>
          <w:szCs w:val="32"/>
          <w:rtl/>
        </w:rPr>
        <w:t>حيازة و استغ</w:t>
      </w:r>
      <w:r w:rsidRPr="00643576">
        <w:rPr>
          <w:rFonts w:cs="Arial" w:hint="cs"/>
          <w:b/>
          <w:bCs/>
          <w:sz w:val="32"/>
          <w:szCs w:val="32"/>
          <w:rtl/>
        </w:rPr>
        <w:t>ل</w:t>
      </w:r>
      <w:r w:rsidRPr="00643576">
        <w:rPr>
          <w:rFonts w:cs="Arial"/>
          <w:b/>
          <w:bCs/>
          <w:sz w:val="32"/>
          <w:szCs w:val="32"/>
          <w:rtl/>
        </w:rPr>
        <w:t>ال العقار الفل</w:t>
      </w:r>
      <w:r w:rsidRPr="00643576">
        <w:rPr>
          <w:rFonts w:cs="Arial" w:hint="cs"/>
          <w:b/>
          <w:bCs/>
          <w:sz w:val="32"/>
          <w:szCs w:val="32"/>
          <w:rtl/>
        </w:rPr>
        <w:t>ا</w:t>
      </w:r>
      <w:r w:rsidRPr="00643576">
        <w:rPr>
          <w:rFonts w:cs="Arial"/>
          <w:b/>
          <w:bCs/>
          <w:sz w:val="32"/>
          <w:szCs w:val="32"/>
          <w:rtl/>
        </w:rPr>
        <w:t>حي</w:t>
      </w:r>
    </w:p>
    <w:p w:rsidR="00BF711A" w:rsidRDefault="005D4E89" w:rsidP="00BF711A">
      <w:p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 xml:space="preserve">1/ </w:t>
      </w:r>
      <w:r w:rsidR="001E0DBA" w:rsidRPr="001E0DBA">
        <w:rPr>
          <w:rFonts w:cs="Arial"/>
          <w:b/>
          <w:bCs/>
          <w:sz w:val="32"/>
          <w:szCs w:val="32"/>
          <w:u w:val="single"/>
          <w:rtl/>
        </w:rPr>
        <w:t>تع</w:t>
      </w:r>
      <w:r w:rsidR="001E0DBA" w:rsidRPr="001E0DBA">
        <w:rPr>
          <w:rFonts w:cs="Arial" w:hint="cs"/>
          <w:b/>
          <w:bCs/>
          <w:sz w:val="32"/>
          <w:szCs w:val="32"/>
          <w:u w:val="single"/>
          <w:rtl/>
        </w:rPr>
        <w:t>ريف</w:t>
      </w:r>
      <w:r w:rsidR="001E0DBA" w:rsidRPr="001E0DBA">
        <w:rPr>
          <w:rFonts w:cs="Arial"/>
          <w:b/>
          <w:bCs/>
          <w:sz w:val="32"/>
          <w:szCs w:val="32"/>
          <w:u w:val="single"/>
          <w:rtl/>
        </w:rPr>
        <w:t xml:space="preserve"> الحيازة</w:t>
      </w:r>
      <w:r w:rsidR="001E0DBA" w:rsidRPr="001E0DBA">
        <w:rPr>
          <w:rFonts w:cs="Arial"/>
          <w:b/>
          <w:bCs/>
          <w:sz w:val="32"/>
          <w:szCs w:val="32"/>
          <w:rtl/>
        </w:rPr>
        <w:t xml:space="preserve"> </w:t>
      </w:r>
      <w:r w:rsidR="001E0DBA">
        <w:rPr>
          <w:rFonts w:cs="Arial" w:hint="cs"/>
          <w:b/>
          <w:bCs/>
          <w:sz w:val="32"/>
          <w:szCs w:val="32"/>
          <w:rtl/>
        </w:rPr>
        <w:t>:</w:t>
      </w:r>
      <w:r w:rsidR="00643576" w:rsidRPr="00643576">
        <w:rPr>
          <w:rFonts w:cs="Arial"/>
          <w:b/>
          <w:bCs/>
          <w:sz w:val="32"/>
          <w:szCs w:val="32"/>
          <w:rtl/>
        </w:rPr>
        <w:t>وس</w:t>
      </w:r>
      <w:r w:rsidR="00643576">
        <w:rPr>
          <w:rFonts w:cs="Arial" w:hint="cs"/>
          <w:b/>
          <w:bCs/>
          <w:sz w:val="32"/>
          <w:szCs w:val="32"/>
          <w:rtl/>
        </w:rPr>
        <w:t>ي</w:t>
      </w:r>
      <w:r w:rsidR="00643576" w:rsidRPr="00643576">
        <w:rPr>
          <w:rFonts w:cs="Arial"/>
          <w:b/>
          <w:bCs/>
          <w:sz w:val="32"/>
          <w:szCs w:val="32"/>
          <w:rtl/>
        </w:rPr>
        <w:t>لة قانون</w:t>
      </w:r>
      <w:r w:rsidR="00643576">
        <w:rPr>
          <w:rFonts w:cs="Arial" w:hint="cs"/>
          <w:b/>
          <w:bCs/>
          <w:sz w:val="32"/>
          <w:szCs w:val="32"/>
          <w:rtl/>
        </w:rPr>
        <w:t>ي</w:t>
      </w:r>
      <w:r w:rsidR="00643576" w:rsidRPr="00643576">
        <w:rPr>
          <w:rFonts w:cs="Arial"/>
          <w:b/>
          <w:bCs/>
          <w:sz w:val="32"/>
          <w:szCs w:val="32"/>
          <w:rtl/>
        </w:rPr>
        <w:t xml:space="preserve">ة </w:t>
      </w:r>
      <w:r w:rsidR="00643576">
        <w:rPr>
          <w:rFonts w:cs="Arial" w:hint="cs"/>
          <w:b/>
          <w:bCs/>
          <w:sz w:val="32"/>
          <w:szCs w:val="32"/>
          <w:rtl/>
        </w:rPr>
        <w:t>و</w:t>
      </w:r>
      <w:r w:rsidR="00643576" w:rsidRPr="00643576">
        <w:rPr>
          <w:rFonts w:cs="Arial"/>
          <w:b/>
          <w:bCs/>
          <w:sz w:val="32"/>
          <w:szCs w:val="32"/>
          <w:rtl/>
        </w:rPr>
        <w:t xml:space="preserve">مشروعة </w:t>
      </w:r>
      <w:r w:rsidR="00643576" w:rsidRPr="00643576">
        <w:rPr>
          <w:rFonts w:cs="Arial" w:hint="cs"/>
          <w:b/>
          <w:bCs/>
          <w:sz w:val="32"/>
          <w:szCs w:val="32"/>
          <w:rtl/>
        </w:rPr>
        <w:t>ل</w:t>
      </w:r>
      <w:r w:rsidR="00643576">
        <w:rPr>
          <w:rFonts w:cs="Arial" w:hint="cs"/>
          <w:b/>
          <w:bCs/>
          <w:sz w:val="32"/>
          <w:szCs w:val="32"/>
          <w:rtl/>
        </w:rPr>
        <w:t>ا</w:t>
      </w:r>
      <w:r w:rsidR="00643576" w:rsidRPr="00643576">
        <w:rPr>
          <w:rFonts w:cs="Arial" w:hint="cs"/>
          <w:b/>
          <w:bCs/>
          <w:sz w:val="32"/>
          <w:szCs w:val="32"/>
          <w:rtl/>
        </w:rPr>
        <w:t>كتساب</w:t>
      </w:r>
      <w:r w:rsidR="00643576" w:rsidRPr="00643576">
        <w:rPr>
          <w:rFonts w:cs="Arial"/>
          <w:b/>
          <w:bCs/>
          <w:sz w:val="32"/>
          <w:szCs w:val="32"/>
          <w:rtl/>
        </w:rPr>
        <w:t xml:space="preserve"> الملك</w:t>
      </w:r>
      <w:r w:rsidR="00643576">
        <w:rPr>
          <w:rFonts w:cs="Arial" w:hint="cs"/>
          <w:b/>
          <w:bCs/>
          <w:sz w:val="32"/>
          <w:szCs w:val="32"/>
          <w:rtl/>
        </w:rPr>
        <w:t>ي</w:t>
      </w:r>
      <w:r w:rsidR="00643576" w:rsidRPr="00643576">
        <w:rPr>
          <w:rFonts w:cs="Arial"/>
          <w:b/>
          <w:bCs/>
          <w:sz w:val="32"/>
          <w:szCs w:val="32"/>
          <w:rtl/>
        </w:rPr>
        <w:t>ة</w:t>
      </w:r>
      <w:r w:rsidR="00643576">
        <w:rPr>
          <w:rFonts w:hint="cs"/>
          <w:b/>
          <w:bCs/>
          <w:sz w:val="32"/>
          <w:szCs w:val="32"/>
          <w:rtl/>
        </w:rPr>
        <w:t xml:space="preserve"> </w:t>
      </w:r>
      <w:r w:rsidR="00643576" w:rsidRPr="00643576">
        <w:rPr>
          <w:rFonts w:cs="Arial"/>
          <w:b/>
          <w:bCs/>
          <w:sz w:val="32"/>
          <w:szCs w:val="32"/>
          <w:rtl/>
        </w:rPr>
        <w:t>حفاظا على حقوق ا</w:t>
      </w:r>
      <w:r w:rsidR="00643576">
        <w:rPr>
          <w:rFonts w:cs="Arial" w:hint="cs"/>
          <w:b/>
          <w:bCs/>
          <w:sz w:val="32"/>
          <w:szCs w:val="32"/>
          <w:rtl/>
        </w:rPr>
        <w:t>ل</w:t>
      </w:r>
      <w:r w:rsidR="00643576">
        <w:rPr>
          <w:rFonts w:cs="Arial"/>
          <w:b/>
          <w:bCs/>
          <w:sz w:val="32"/>
          <w:szCs w:val="32"/>
          <w:rtl/>
        </w:rPr>
        <w:t>أ</w:t>
      </w:r>
      <w:r w:rsidR="00643576" w:rsidRPr="00643576">
        <w:rPr>
          <w:rFonts w:cs="Arial"/>
          <w:b/>
          <w:bCs/>
          <w:sz w:val="32"/>
          <w:szCs w:val="32"/>
          <w:rtl/>
        </w:rPr>
        <w:t>فراد من جهة</w:t>
      </w:r>
      <w:r w:rsidR="00336509">
        <w:rPr>
          <w:rFonts w:hint="cs"/>
          <w:b/>
          <w:bCs/>
          <w:sz w:val="32"/>
          <w:szCs w:val="32"/>
          <w:rtl/>
        </w:rPr>
        <w:t xml:space="preserve"> </w:t>
      </w:r>
      <w:r w:rsidR="00643576">
        <w:rPr>
          <w:rFonts w:cs="Arial"/>
          <w:b/>
          <w:bCs/>
          <w:sz w:val="32"/>
          <w:szCs w:val="32"/>
          <w:rtl/>
        </w:rPr>
        <w:t>و</w:t>
      </w:r>
      <w:r w:rsidR="00643576">
        <w:rPr>
          <w:rFonts w:cs="Arial" w:hint="cs"/>
          <w:b/>
          <w:bCs/>
          <w:sz w:val="32"/>
          <w:szCs w:val="32"/>
          <w:rtl/>
        </w:rPr>
        <w:t xml:space="preserve"> </w:t>
      </w:r>
      <w:r w:rsidR="00643576">
        <w:rPr>
          <w:rFonts w:cs="Arial"/>
          <w:b/>
          <w:bCs/>
          <w:sz w:val="32"/>
          <w:szCs w:val="32"/>
          <w:rtl/>
        </w:rPr>
        <w:t>حما</w:t>
      </w:r>
      <w:r w:rsidR="00643576">
        <w:rPr>
          <w:rFonts w:cs="Arial" w:hint="cs"/>
          <w:b/>
          <w:bCs/>
          <w:sz w:val="32"/>
          <w:szCs w:val="32"/>
          <w:rtl/>
        </w:rPr>
        <w:t>ي</w:t>
      </w:r>
      <w:r w:rsidR="00643576" w:rsidRPr="00643576">
        <w:rPr>
          <w:rFonts w:cs="Arial"/>
          <w:b/>
          <w:bCs/>
          <w:sz w:val="32"/>
          <w:szCs w:val="32"/>
          <w:rtl/>
        </w:rPr>
        <w:t>ة ل</w:t>
      </w:r>
      <w:r w:rsidR="00643576">
        <w:rPr>
          <w:rFonts w:cs="Arial" w:hint="cs"/>
          <w:b/>
          <w:bCs/>
          <w:sz w:val="32"/>
          <w:szCs w:val="32"/>
          <w:rtl/>
        </w:rPr>
        <w:t>ل</w:t>
      </w:r>
      <w:r w:rsidR="00643576">
        <w:rPr>
          <w:rFonts w:cs="Arial"/>
          <w:b/>
          <w:bCs/>
          <w:sz w:val="32"/>
          <w:szCs w:val="32"/>
          <w:rtl/>
        </w:rPr>
        <w:t>أ</w:t>
      </w:r>
      <w:r w:rsidR="00643576" w:rsidRPr="00643576">
        <w:rPr>
          <w:rFonts w:cs="Arial"/>
          <w:b/>
          <w:bCs/>
          <w:sz w:val="32"/>
          <w:szCs w:val="32"/>
          <w:rtl/>
        </w:rPr>
        <w:t>م</w:t>
      </w:r>
      <w:r w:rsidR="00643576">
        <w:rPr>
          <w:rFonts w:cs="Arial" w:hint="cs"/>
          <w:b/>
          <w:bCs/>
          <w:sz w:val="32"/>
          <w:szCs w:val="32"/>
          <w:rtl/>
        </w:rPr>
        <w:t>ل</w:t>
      </w:r>
      <w:r w:rsidR="00643576">
        <w:rPr>
          <w:rFonts w:cs="Arial"/>
          <w:b/>
          <w:bCs/>
          <w:sz w:val="32"/>
          <w:szCs w:val="32"/>
          <w:rtl/>
        </w:rPr>
        <w:t>ا</w:t>
      </w:r>
      <w:r w:rsidR="00643576" w:rsidRPr="00643576">
        <w:rPr>
          <w:rFonts w:cs="Arial"/>
          <w:b/>
          <w:bCs/>
          <w:sz w:val="32"/>
          <w:szCs w:val="32"/>
          <w:rtl/>
        </w:rPr>
        <w:t xml:space="preserve">ك العامة </w:t>
      </w:r>
      <w:r w:rsidR="00336509">
        <w:rPr>
          <w:rFonts w:cs="Arial" w:hint="cs"/>
          <w:b/>
          <w:bCs/>
          <w:sz w:val="32"/>
          <w:szCs w:val="32"/>
          <w:rtl/>
        </w:rPr>
        <w:t>ا</w:t>
      </w:r>
      <w:r w:rsidR="00336509">
        <w:rPr>
          <w:rFonts w:cs="Arial"/>
          <w:b/>
          <w:bCs/>
          <w:sz w:val="32"/>
          <w:szCs w:val="32"/>
          <w:rtl/>
        </w:rPr>
        <w:t>لت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 xml:space="preserve"> قد تكون عرضة لنزاعات قضا</w:t>
      </w:r>
      <w:r w:rsidR="00336509">
        <w:rPr>
          <w:rFonts w:cs="Arial" w:hint="cs"/>
          <w:b/>
          <w:bCs/>
          <w:sz w:val="32"/>
          <w:szCs w:val="32"/>
          <w:rtl/>
        </w:rPr>
        <w:t>ئي</w:t>
      </w:r>
      <w:r w:rsidR="00336509">
        <w:rPr>
          <w:rFonts w:cs="Arial"/>
          <w:b/>
          <w:bCs/>
          <w:sz w:val="32"/>
          <w:szCs w:val="32"/>
          <w:rtl/>
        </w:rPr>
        <w:t>ة محتملة إن كانت محل للح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 w:rsidRPr="00336509">
        <w:rPr>
          <w:rFonts w:cs="Arial"/>
          <w:b/>
          <w:bCs/>
          <w:sz w:val="32"/>
          <w:szCs w:val="32"/>
          <w:rtl/>
        </w:rPr>
        <w:t>ازة ولم</w:t>
      </w:r>
      <w:r w:rsidR="00336509">
        <w:rPr>
          <w:rFonts w:hint="cs"/>
          <w:b/>
          <w:bCs/>
          <w:sz w:val="32"/>
          <w:szCs w:val="32"/>
          <w:rtl/>
        </w:rPr>
        <w:t xml:space="preserve"> 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>تم تسو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>ة وضع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>تها القانون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 w:rsidRPr="00336509">
        <w:rPr>
          <w:rFonts w:cs="Arial"/>
          <w:b/>
          <w:bCs/>
          <w:sz w:val="32"/>
          <w:szCs w:val="32"/>
          <w:rtl/>
        </w:rPr>
        <w:t>ة سواء بالتنازل عنها أو باسترجاعها</w:t>
      </w:r>
      <w:r w:rsidR="00643576">
        <w:rPr>
          <w:rFonts w:hint="cs"/>
          <w:b/>
          <w:bCs/>
          <w:sz w:val="32"/>
          <w:szCs w:val="32"/>
          <w:rtl/>
        </w:rPr>
        <w:t xml:space="preserve"> </w:t>
      </w:r>
      <w:r w:rsidR="00336509" w:rsidRPr="00336509">
        <w:rPr>
          <w:rFonts w:cs="Arial"/>
          <w:b/>
          <w:bCs/>
          <w:sz w:val="32"/>
          <w:szCs w:val="32"/>
          <w:rtl/>
        </w:rPr>
        <w:t>من جهة أخرى</w:t>
      </w:r>
      <w:r w:rsidR="00336509">
        <w:rPr>
          <w:rFonts w:hint="cs"/>
          <w:b/>
          <w:bCs/>
          <w:sz w:val="32"/>
          <w:szCs w:val="32"/>
          <w:rtl/>
        </w:rPr>
        <w:t>,</w:t>
      </w:r>
      <w:r w:rsidR="00336509" w:rsidRPr="00336509">
        <w:rPr>
          <w:rtl/>
        </w:rPr>
        <w:t xml:space="preserve"> </w:t>
      </w:r>
      <w:r w:rsidR="00336509">
        <w:rPr>
          <w:rFonts w:cs="Arial"/>
          <w:b/>
          <w:bCs/>
          <w:sz w:val="32"/>
          <w:szCs w:val="32"/>
          <w:rtl/>
        </w:rPr>
        <w:t>تعد الح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>ازة حالة واقع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 xml:space="preserve">ة 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>رتبها الوضع القا</w:t>
      </w:r>
      <w:r w:rsidR="00336509">
        <w:rPr>
          <w:rFonts w:cs="Arial" w:hint="cs"/>
          <w:b/>
          <w:bCs/>
          <w:sz w:val="32"/>
          <w:szCs w:val="32"/>
          <w:rtl/>
        </w:rPr>
        <w:t>ئ</w:t>
      </w:r>
      <w:r w:rsidR="00336509">
        <w:rPr>
          <w:rFonts w:cs="Arial"/>
          <w:b/>
          <w:bCs/>
          <w:sz w:val="32"/>
          <w:szCs w:val="32"/>
          <w:rtl/>
        </w:rPr>
        <w:t>م طالما توفرت على عنصر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>ن هام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 w:rsidRPr="00336509">
        <w:rPr>
          <w:rFonts w:cs="Arial"/>
          <w:b/>
          <w:bCs/>
          <w:sz w:val="32"/>
          <w:szCs w:val="32"/>
          <w:rtl/>
        </w:rPr>
        <w:t xml:space="preserve">ن ،عنصر مادي </w:t>
      </w:r>
      <w:r w:rsidR="00336509">
        <w:rPr>
          <w:rFonts w:cs="Arial" w:hint="cs"/>
          <w:b/>
          <w:bCs/>
          <w:sz w:val="32"/>
          <w:szCs w:val="32"/>
          <w:rtl/>
        </w:rPr>
        <w:t>هو</w:t>
      </w:r>
      <w:r w:rsidR="00336509" w:rsidRPr="00336509">
        <w:rPr>
          <w:rFonts w:cs="Arial"/>
          <w:b/>
          <w:bCs/>
          <w:sz w:val="32"/>
          <w:szCs w:val="32"/>
          <w:rtl/>
        </w:rPr>
        <w:t xml:space="preserve"> مباشرة ا</w:t>
      </w:r>
      <w:r w:rsidR="00336509">
        <w:rPr>
          <w:rFonts w:cs="Arial" w:hint="cs"/>
          <w:b/>
          <w:bCs/>
          <w:sz w:val="32"/>
          <w:szCs w:val="32"/>
          <w:rtl/>
        </w:rPr>
        <w:t>ل</w:t>
      </w:r>
      <w:r w:rsidR="00336509">
        <w:rPr>
          <w:rFonts w:cs="Arial"/>
          <w:b/>
          <w:bCs/>
          <w:sz w:val="32"/>
          <w:szCs w:val="32"/>
          <w:rtl/>
        </w:rPr>
        <w:t>أعمال الماد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 w:rsidRPr="00336509">
        <w:rPr>
          <w:rFonts w:cs="Arial"/>
          <w:b/>
          <w:bCs/>
          <w:sz w:val="32"/>
          <w:szCs w:val="32"/>
          <w:rtl/>
        </w:rPr>
        <w:t>ة على الشً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>ء محل الح</w:t>
      </w:r>
      <w:r w:rsidR="00336509">
        <w:rPr>
          <w:rFonts w:cs="Arial" w:hint="cs"/>
          <w:b/>
          <w:bCs/>
          <w:sz w:val="32"/>
          <w:szCs w:val="32"/>
          <w:rtl/>
        </w:rPr>
        <w:t>ي</w:t>
      </w:r>
      <w:r w:rsidR="00336509">
        <w:rPr>
          <w:rFonts w:cs="Arial"/>
          <w:b/>
          <w:bCs/>
          <w:sz w:val="32"/>
          <w:szCs w:val="32"/>
          <w:rtl/>
        </w:rPr>
        <w:t xml:space="preserve">ازة وعنصر معنوي </w:t>
      </w:r>
      <w:r w:rsidR="00336509">
        <w:rPr>
          <w:rFonts w:cs="Arial" w:hint="cs"/>
          <w:b/>
          <w:bCs/>
          <w:sz w:val="32"/>
          <w:szCs w:val="32"/>
          <w:rtl/>
        </w:rPr>
        <w:t xml:space="preserve"> هو نية </w:t>
      </w:r>
      <w:r w:rsidR="00336509" w:rsidRPr="00336509">
        <w:rPr>
          <w:rFonts w:cs="Arial"/>
          <w:b/>
          <w:bCs/>
          <w:sz w:val="32"/>
          <w:szCs w:val="32"/>
          <w:rtl/>
        </w:rPr>
        <w:t>اكتساب هذا الحق.</w:t>
      </w:r>
      <w:r w:rsidR="001E0DBA">
        <w:rPr>
          <w:rFonts w:hint="cs"/>
          <w:b/>
          <w:bCs/>
          <w:sz w:val="32"/>
          <w:szCs w:val="32"/>
          <w:rtl/>
        </w:rPr>
        <w:t xml:space="preserve"> </w:t>
      </w:r>
      <w:r w:rsidR="001E0DBA" w:rsidRPr="001E0DB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  <w:rtl/>
        </w:rPr>
        <w:t>2/</w:t>
      </w:r>
      <w:r w:rsidR="001E0DBA" w:rsidRPr="001E0DBA">
        <w:rPr>
          <w:rFonts w:cs="Arial"/>
          <w:b/>
          <w:bCs/>
          <w:sz w:val="32"/>
          <w:szCs w:val="32"/>
          <w:u w:val="single"/>
          <w:rtl/>
        </w:rPr>
        <w:t xml:space="preserve">شروط </w:t>
      </w:r>
      <w:r w:rsidR="001E0DBA" w:rsidRPr="001E0DBA">
        <w:rPr>
          <w:rFonts w:cs="Arial" w:hint="cs"/>
          <w:b/>
          <w:bCs/>
          <w:sz w:val="32"/>
          <w:szCs w:val="32"/>
          <w:u w:val="single"/>
          <w:rtl/>
        </w:rPr>
        <w:t>ال</w:t>
      </w:r>
      <w:r w:rsidR="001E0DBA" w:rsidRPr="001E0DBA">
        <w:rPr>
          <w:rFonts w:cs="Arial"/>
          <w:b/>
          <w:bCs/>
          <w:sz w:val="32"/>
          <w:szCs w:val="32"/>
          <w:u w:val="single"/>
          <w:rtl/>
        </w:rPr>
        <w:t>ح</w:t>
      </w:r>
      <w:r w:rsidR="001E0DBA" w:rsidRPr="001E0DBA">
        <w:rPr>
          <w:rFonts w:cs="Arial" w:hint="cs"/>
          <w:b/>
          <w:bCs/>
          <w:sz w:val="32"/>
          <w:szCs w:val="32"/>
          <w:u w:val="single"/>
          <w:rtl/>
        </w:rPr>
        <w:t>ي</w:t>
      </w:r>
      <w:r w:rsidR="001E0DBA" w:rsidRPr="001E0DBA">
        <w:rPr>
          <w:rFonts w:cs="Arial"/>
          <w:b/>
          <w:bCs/>
          <w:sz w:val="32"/>
          <w:szCs w:val="32"/>
          <w:u w:val="single"/>
          <w:rtl/>
        </w:rPr>
        <w:t>ازة</w:t>
      </w:r>
      <w:r w:rsidR="001E0DBA" w:rsidRPr="001E0DBA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1E0DBA" w:rsidRPr="001E0DBA">
        <w:rPr>
          <w:rFonts w:cs="Arial" w:hint="cs"/>
          <w:b/>
          <w:bCs/>
          <w:sz w:val="32"/>
          <w:szCs w:val="32"/>
          <w:rtl/>
        </w:rPr>
        <w:t>: يم</w:t>
      </w:r>
      <w:r w:rsidR="001E0DBA">
        <w:rPr>
          <w:rFonts w:cs="Arial" w:hint="cs"/>
          <w:b/>
          <w:bCs/>
          <w:sz w:val="32"/>
          <w:szCs w:val="32"/>
          <w:rtl/>
        </w:rPr>
        <w:t>يز المشرع نوعين من الحيازة حيازة</w:t>
      </w:r>
      <w:r w:rsidR="001E0DBA" w:rsidRPr="001E0DBA">
        <w:rPr>
          <w:rFonts w:cs="Arial" w:hint="cs"/>
          <w:b/>
          <w:bCs/>
          <w:sz w:val="32"/>
          <w:szCs w:val="32"/>
          <w:rtl/>
        </w:rPr>
        <w:t xml:space="preserve"> عرضية وحيازة دائمة</w:t>
      </w:r>
      <w:r w:rsidR="001E0DBA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أ/</w:t>
      </w:r>
      <w:r w:rsidR="001E0DBA" w:rsidRPr="001E0DBA">
        <w:rPr>
          <w:rFonts w:cs="Arial"/>
          <w:b/>
          <w:bCs/>
          <w:sz w:val="32"/>
          <w:szCs w:val="32"/>
          <w:rtl/>
        </w:rPr>
        <w:t xml:space="preserve">الحيازة </w:t>
      </w:r>
      <w:r w:rsidR="001E0DBA">
        <w:rPr>
          <w:rFonts w:cs="Arial" w:hint="cs"/>
          <w:b/>
          <w:bCs/>
          <w:sz w:val="32"/>
          <w:szCs w:val="32"/>
          <w:rtl/>
        </w:rPr>
        <w:t>ال</w:t>
      </w:r>
      <w:r w:rsidR="001E0DBA" w:rsidRPr="001E0DBA">
        <w:rPr>
          <w:rFonts w:cs="Arial"/>
          <w:b/>
          <w:bCs/>
          <w:sz w:val="32"/>
          <w:szCs w:val="32"/>
          <w:rtl/>
        </w:rPr>
        <w:t xml:space="preserve">عرضية </w:t>
      </w:r>
      <w:r w:rsidR="001E0DBA">
        <w:rPr>
          <w:rFonts w:cs="Arial" w:hint="cs"/>
          <w:b/>
          <w:bCs/>
          <w:sz w:val="32"/>
          <w:szCs w:val="32"/>
          <w:rtl/>
        </w:rPr>
        <w:t>:</w:t>
      </w:r>
      <w:r w:rsidR="00412C31">
        <w:rPr>
          <w:rFonts w:cs="Arial" w:hint="cs"/>
          <w:b/>
          <w:bCs/>
          <w:sz w:val="32"/>
          <w:szCs w:val="32"/>
          <w:rtl/>
        </w:rPr>
        <w:t xml:space="preserve">ايجار واستغلال عقار مع </w:t>
      </w:r>
      <w:r w:rsidR="001E0DBA">
        <w:rPr>
          <w:rFonts w:cs="Arial" w:hint="cs"/>
          <w:b/>
          <w:bCs/>
          <w:sz w:val="32"/>
          <w:szCs w:val="32"/>
          <w:rtl/>
        </w:rPr>
        <w:t xml:space="preserve">غياب </w:t>
      </w:r>
      <w:r w:rsidR="00412C31">
        <w:rPr>
          <w:rFonts w:cs="Arial" w:hint="cs"/>
          <w:b/>
          <w:bCs/>
          <w:sz w:val="32"/>
          <w:szCs w:val="32"/>
          <w:rtl/>
        </w:rPr>
        <w:t>نية التملك للمستغل بإعادة</w:t>
      </w:r>
      <w:r w:rsidR="001E0DBA">
        <w:rPr>
          <w:rFonts w:cs="Arial" w:hint="cs"/>
          <w:b/>
          <w:bCs/>
          <w:sz w:val="32"/>
          <w:szCs w:val="32"/>
          <w:rtl/>
        </w:rPr>
        <w:t xml:space="preserve"> الملكية </w:t>
      </w:r>
      <w:r w:rsidR="00993926">
        <w:rPr>
          <w:rFonts w:cs="Arial" w:hint="cs"/>
          <w:b/>
          <w:bCs/>
          <w:sz w:val="32"/>
          <w:szCs w:val="32"/>
          <w:rtl/>
        </w:rPr>
        <w:t xml:space="preserve">لصاحبها عند حلول الاجل دون التمسك بالتقادم المكسب للعقار </w:t>
      </w:r>
      <w:r w:rsidR="00412C31">
        <w:rPr>
          <w:rFonts w:cs="Arial" w:hint="cs"/>
          <w:b/>
          <w:bCs/>
          <w:sz w:val="32"/>
          <w:szCs w:val="32"/>
          <w:rtl/>
        </w:rPr>
        <w:t xml:space="preserve">المستغل </w:t>
      </w:r>
      <w:r>
        <w:rPr>
          <w:rFonts w:cs="Arial" w:hint="cs"/>
          <w:b/>
          <w:bCs/>
          <w:sz w:val="32"/>
          <w:szCs w:val="32"/>
          <w:rtl/>
        </w:rPr>
        <w:t>ب/</w:t>
      </w:r>
      <w:r w:rsidR="001E0DBA" w:rsidRPr="001E0DBA">
        <w:rPr>
          <w:rFonts w:cs="Arial"/>
          <w:b/>
          <w:bCs/>
          <w:sz w:val="32"/>
          <w:szCs w:val="32"/>
          <w:rtl/>
        </w:rPr>
        <w:t xml:space="preserve">الحيازة </w:t>
      </w:r>
      <w:r w:rsidR="001E0DBA">
        <w:rPr>
          <w:rFonts w:cs="Arial" w:hint="cs"/>
          <w:b/>
          <w:bCs/>
          <w:sz w:val="32"/>
          <w:szCs w:val="32"/>
          <w:rtl/>
        </w:rPr>
        <w:t>ال</w:t>
      </w:r>
      <w:r w:rsidR="001E0DBA" w:rsidRPr="001E0DBA">
        <w:rPr>
          <w:rFonts w:cs="Arial"/>
          <w:b/>
          <w:bCs/>
          <w:sz w:val="32"/>
          <w:szCs w:val="32"/>
          <w:rtl/>
        </w:rPr>
        <w:t>دائمة</w:t>
      </w:r>
      <w:r w:rsidR="001E0DBA">
        <w:rPr>
          <w:rFonts w:cs="Arial" w:hint="cs"/>
          <w:b/>
          <w:bCs/>
          <w:sz w:val="32"/>
          <w:szCs w:val="32"/>
          <w:rtl/>
        </w:rPr>
        <w:t>:</w:t>
      </w:r>
      <w:r w:rsidR="00412C31" w:rsidRPr="00412C31">
        <w:rPr>
          <w:rtl/>
        </w:rPr>
        <w:t xml:space="preserve"> </w:t>
      </w:r>
      <w:r w:rsidR="00412C31" w:rsidRPr="00412C31">
        <w:rPr>
          <w:rFonts w:cs="Arial"/>
          <w:b/>
          <w:bCs/>
          <w:sz w:val="32"/>
          <w:szCs w:val="32"/>
          <w:rtl/>
        </w:rPr>
        <w:t>تتحول الحيازة العرضية إلى</w:t>
      </w:r>
      <w:r w:rsidR="00412C31" w:rsidRPr="00412C31">
        <w:rPr>
          <w:rtl/>
        </w:rPr>
        <w:t xml:space="preserve"> </w:t>
      </w:r>
      <w:r w:rsidR="00412C31" w:rsidRPr="00412C31">
        <w:rPr>
          <w:rFonts w:cs="Arial"/>
          <w:b/>
          <w:bCs/>
          <w:sz w:val="32"/>
          <w:szCs w:val="32"/>
          <w:rtl/>
        </w:rPr>
        <w:t xml:space="preserve">حيازة </w:t>
      </w:r>
      <w:r w:rsidR="00412C31">
        <w:rPr>
          <w:rFonts w:cs="Arial"/>
          <w:b/>
          <w:bCs/>
          <w:sz w:val="32"/>
          <w:szCs w:val="32"/>
          <w:rtl/>
        </w:rPr>
        <w:t>قانون</w:t>
      </w:r>
      <w:r w:rsidR="00412C31">
        <w:rPr>
          <w:rFonts w:cs="Arial" w:hint="cs"/>
          <w:b/>
          <w:bCs/>
          <w:sz w:val="32"/>
          <w:szCs w:val="32"/>
          <w:rtl/>
        </w:rPr>
        <w:t>ي</w:t>
      </w:r>
      <w:r w:rsidR="00412C31" w:rsidRPr="00412C31">
        <w:rPr>
          <w:rFonts w:cs="Arial"/>
          <w:b/>
          <w:bCs/>
          <w:sz w:val="32"/>
          <w:szCs w:val="32"/>
          <w:rtl/>
        </w:rPr>
        <w:t xml:space="preserve">ة </w:t>
      </w:r>
      <w:r w:rsidR="00412C31">
        <w:rPr>
          <w:rFonts w:cs="Arial"/>
          <w:b/>
          <w:bCs/>
          <w:sz w:val="32"/>
          <w:szCs w:val="32"/>
          <w:rtl/>
        </w:rPr>
        <w:t>حالة إبرامه مع صاحب حق الملك</w:t>
      </w:r>
      <w:r w:rsidR="00412C31">
        <w:rPr>
          <w:rFonts w:cs="Arial" w:hint="cs"/>
          <w:b/>
          <w:bCs/>
          <w:sz w:val="32"/>
          <w:szCs w:val="32"/>
          <w:rtl/>
        </w:rPr>
        <w:t>ي</w:t>
      </w:r>
      <w:r w:rsidR="00412C31">
        <w:rPr>
          <w:rFonts w:cs="Arial"/>
          <w:b/>
          <w:bCs/>
          <w:sz w:val="32"/>
          <w:szCs w:val="32"/>
          <w:rtl/>
        </w:rPr>
        <w:t>ة تصرف</w:t>
      </w:r>
      <w:r w:rsidR="00412C31">
        <w:rPr>
          <w:rFonts w:cs="Arial" w:hint="cs"/>
          <w:b/>
          <w:bCs/>
          <w:sz w:val="32"/>
          <w:szCs w:val="32"/>
          <w:rtl/>
        </w:rPr>
        <w:t xml:space="preserve"> </w:t>
      </w:r>
      <w:r w:rsidR="00412C31">
        <w:rPr>
          <w:rFonts w:cs="Arial"/>
          <w:b/>
          <w:bCs/>
          <w:sz w:val="32"/>
          <w:szCs w:val="32"/>
          <w:rtl/>
        </w:rPr>
        <w:t>ناقل لها كشراء الع</w:t>
      </w:r>
      <w:r w:rsidR="00412C31">
        <w:rPr>
          <w:rFonts w:cs="Arial" w:hint="cs"/>
          <w:b/>
          <w:bCs/>
          <w:sz w:val="32"/>
          <w:szCs w:val="32"/>
          <w:rtl/>
        </w:rPr>
        <w:t>ي</w:t>
      </w:r>
      <w:r w:rsidR="00412C31">
        <w:rPr>
          <w:rFonts w:cs="Arial"/>
          <w:b/>
          <w:bCs/>
          <w:sz w:val="32"/>
          <w:szCs w:val="32"/>
          <w:rtl/>
        </w:rPr>
        <w:t>ن محل الح</w:t>
      </w:r>
      <w:r w:rsidR="00412C31">
        <w:rPr>
          <w:rFonts w:cs="Arial" w:hint="cs"/>
          <w:b/>
          <w:bCs/>
          <w:sz w:val="32"/>
          <w:szCs w:val="32"/>
          <w:rtl/>
        </w:rPr>
        <w:t>ي</w:t>
      </w:r>
      <w:r w:rsidR="00412C31">
        <w:rPr>
          <w:rFonts w:cs="Arial"/>
          <w:b/>
          <w:bCs/>
          <w:sz w:val="32"/>
          <w:szCs w:val="32"/>
          <w:rtl/>
        </w:rPr>
        <w:t>ازة ، أو بطعنه ف</w:t>
      </w:r>
      <w:r w:rsidR="00412C31">
        <w:rPr>
          <w:rFonts w:cs="Arial" w:hint="cs"/>
          <w:b/>
          <w:bCs/>
          <w:sz w:val="32"/>
          <w:szCs w:val="32"/>
          <w:rtl/>
        </w:rPr>
        <w:t>ي</w:t>
      </w:r>
      <w:r w:rsidR="00412C31">
        <w:rPr>
          <w:rFonts w:cs="Arial"/>
          <w:b/>
          <w:bCs/>
          <w:sz w:val="32"/>
          <w:szCs w:val="32"/>
          <w:rtl/>
        </w:rPr>
        <w:t xml:space="preserve"> استحقاقها لنفسه </w:t>
      </w:r>
      <w:r w:rsidR="00412C31">
        <w:rPr>
          <w:rFonts w:cs="Arial" w:hint="cs"/>
          <w:b/>
          <w:bCs/>
          <w:sz w:val="32"/>
          <w:szCs w:val="32"/>
          <w:rtl/>
        </w:rPr>
        <w:t>ليت</w:t>
      </w:r>
      <w:r w:rsidR="00412C31">
        <w:rPr>
          <w:rFonts w:cs="Arial"/>
          <w:b/>
          <w:bCs/>
          <w:sz w:val="32"/>
          <w:szCs w:val="32"/>
          <w:rtl/>
        </w:rPr>
        <w:t>حول</w:t>
      </w:r>
      <w:r w:rsidR="00412C31" w:rsidRPr="00412C31">
        <w:rPr>
          <w:rFonts w:cs="Arial"/>
          <w:b/>
          <w:bCs/>
          <w:sz w:val="32"/>
          <w:szCs w:val="32"/>
          <w:rtl/>
        </w:rPr>
        <w:t xml:space="preserve"> من</w:t>
      </w:r>
      <w:r w:rsidR="00412C31">
        <w:rPr>
          <w:rFonts w:cs="Arial" w:hint="cs"/>
          <w:b/>
          <w:bCs/>
          <w:sz w:val="32"/>
          <w:szCs w:val="32"/>
          <w:rtl/>
        </w:rPr>
        <w:t xml:space="preserve"> </w:t>
      </w:r>
      <w:r w:rsidR="00412C31">
        <w:rPr>
          <w:rFonts w:cs="Arial"/>
          <w:b/>
          <w:bCs/>
          <w:sz w:val="32"/>
          <w:szCs w:val="32"/>
          <w:rtl/>
        </w:rPr>
        <w:t>حا</w:t>
      </w:r>
      <w:r w:rsidR="00412C31">
        <w:rPr>
          <w:rFonts w:cs="Arial" w:hint="cs"/>
          <w:b/>
          <w:bCs/>
          <w:sz w:val="32"/>
          <w:szCs w:val="32"/>
          <w:rtl/>
        </w:rPr>
        <w:t>ئ</w:t>
      </w:r>
      <w:r w:rsidR="00412C31">
        <w:rPr>
          <w:rFonts w:cs="Arial"/>
          <w:b/>
          <w:bCs/>
          <w:sz w:val="32"/>
          <w:szCs w:val="32"/>
          <w:rtl/>
        </w:rPr>
        <w:t xml:space="preserve">ز إلى مالك ، </w:t>
      </w:r>
      <w:r w:rsidR="00412C31">
        <w:rPr>
          <w:rFonts w:cs="Arial" w:hint="cs"/>
          <w:b/>
          <w:bCs/>
          <w:sz w:val="32"/>
          <w:szCs w:val="32"/>
          <w:rtl/>
        </w:rPr>
        <w:t>ب</w:t>
      </w:r>
      <w:r w:rsidR="00412C31">
        <w:rPr>
          <w:rFonts w:cs="Arial"/>
          <w:b/>
          <w:bCs/>
          <w:sz w:val="32"/>
          <w:szCs w:val="32"/>
          <w:rtl/>
        </w:rPr>
        <w:t>خطوات قانون</w:t>
      </w:r>
      <w:r w:rsidR="00412C31">
        <w:rPr>
          <w:rFonts w:cs="Arial" w:hint="cs"/>
          <w:b/>
          <w:bCs/>
          <w:sz w:val="32"/>
          <w:szCs w:val="32"/>
          <w:rtl/>
        </w:rPr>
        <w:t>ي</w:t>
      </w:r>
      <w:r w:rsidR="00412C31">
        <w:rPr>
          <w:rFonts w:cs="Arial"/>
          <w:b/>
          <w:bCs/>
          <w:sz w:val="32"/>
          <w:szCs w:val="32"/>
          <w:rtl/>
        </w:rPr>
        <w:t>ة وقضا</w:t>
      </w:r>
      <w:r w:rsidR="00412C31">
        <w:rPr>
          <w:rFonts w:cs="Arial" w:hint="cs"/>
          <w:b/>
          <w:bCs/>
          <w:sz w:val="32"/>
          <w:szCs w:val="32"/>
          <w:rtl/>
        </w:rPr>
        <w:t>ئي</w:t>
      </w:r>
      <w:r w:rsidR="00412C31">
        <w:rPr>
          <w:rFonts w:cs="Arial"/>
          <w:b/>
          <w:bCs/>
          <w:sz w:val="32"/>
          <w:szCs w:val="32"/>
          <w:rtl/>
        </w:rPr>
        <w:t>ة مع</w:t>
      </w:r>
      <w:r w:rsidR="00412C31">
        <w:rPr>
          <w:rFonts w:cs="Arial" w:hint="cs"/>
          <w:b/>
          <w:bCs/>
          <w:sz w:val="32"/>
          <w:szCs w:val="32"/>
          <w:rtl/>
        </w:rPr>
        <w:t>ي</w:t>
      </w:r>
      <w:r w:rsidR="00412C31" w:rsidRPr="00412C31">
        <w:rPr>
          <w:rFonts w:cs="Arial"/>
          <w:b/>
          <w:bCs/>
          <w:sz w:val="32"/>
          <w:szCs w:val="32"/>
          <w:rtl/>
        </w:rPr>
        <w:t>نة</w:t>
      </w:r>
      <w:r>
        <w:rPr>
          <w:rFonts w:hint="cs"/>
          <w:rtl/>
        </w:rPr>
        <w:t xml:space="preserve"> . </w:t>
      </w:r>
      <w:r w:rsidRPr="005D4E89">
        <w:rPr>
          <w:rtl/>
        </w:rPr>
        <w:t xml:space="preserve"> </w:t>
      </w:r>
      <w:r w:rsidRPr="005D4E89">
        <w:rPr>
          <w:rFonts w:cs="Arial"/>
          <w:b/>
          <w:bCs/>
          <w:sz w:val="32"/>
          <w:szCs w:val="32"/>
          <w:rtl/>
        </w:rPr>
        <w:t xml:space="preserve">وقد تناول المشرع الحيازة </w:t>
      </w:r>
      <w:r w:rsidRPr="005D4E89">
        <w:rPr>
          <w:rFonts w:cs="Arial" w:hint="cs"/>
          <w:b/>
          <w:bCs/>
          <w:sz w:val="32"/>
          <w:szCs w:val="32"/>
          <w:rtl/>
        </w:rPr>
        <w:t xml:space="preserve">الواقعية </w:t>
      </w:r>
      <w:r w:rsidRPr="005D4E89">
        <w:rPr>
          <w:rFonts w:cs="Arial"/>
          <w:b/>
          <w:bCs/>
          <w:sz w:val="32"/>
          <w:szCs w:val="32"/>
          <w:rtl/>
        </w:rPr>
        <w:t xml:space="preserve">في المواد 817 الى 635  قانون مدني </w:t>
      </w:r>
      <w:r>
        <w:rPr>
          <w:rFonts w:cs="Arial"/>
          <w:b/>
          <w:bCs/>
          <w:sz w:val="32"/>
          <w:szCs w:val="32"/>
          <w:rtl/>
        </w:rPr>
        <w:t>ح</w:t>
      </w:r>
      <w:r>
        <w:rPr>
          <w:rFonts w:cs="Arial" w:hint="cs"/>
          <w:b/>
          <w:bCs/>
          <w:sz w:val="32"/>
          <w:szCs w:val="32"/>
          <w:rtl/>
        </w:rPr>
        <w:t>ي</w:t>
      </w:r>
      <w:r>
        <w:rPr>
          <w:rFonts w:cs="Arial"/>
          <w:b/>
          <w:bCs/>
          <w:sz w:val="32"/>
          <w:szCs w:val="32"/>
          <w:rtl/>
        </w:rPr>
        <w:t>ث ب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Pr="005D4E89">
        <w:rPr>
          <w:rFonts w:cs="Arial"/>
          <w:b/>
          <w:bCs/>
          <w:sz w:val="32"/>
          <w:szCs w:val="32"/>
          <w:rtl/>
        </w:rPr>
        <w:t>ن شروطها ، والدعاوى المتعلقة بها وكذا ا</w:t>
      </w:r>
      <w:r>
        <w:rPr>
          <w:rFonts w:cs="Arial" w:hint="cs"/>
          <w:b/>
          <w:bCs/>
          <w:sz w:val="32"/>
          <w:szCs w:val="32"/>
          <w:rtl/>
        </w:rPr>
        <w:t>ل</w:t>
      </w:r>
      <w:r>
        <w:rPr>
          <w:rFonts w:cs="Arial"/>
          <w:b/>
          <w:bCs/>
          <w:sz w:val="32"/>
          <w:szCs w:val="32"/>
          <w:rtl/>
        </w:rPr>
        <w:t>آ</w:t>
      </w:r>
      <w:r w:rsidRPr="005D4E89">
        <w:rPr>
          <w:rFonts w:cs="Arial"/>
          <w:b/>
          <w:bCs/>
          <w:sz w:val="32"/>
          <w:szCs w:val="32"/>
          <w:rtl/>
        </w:rPr>
        <w:t>ثار المترتبة عنها ، في المواد 817 الى 635  قانون مدني</w:t>
      </w:r>
      <w:r>
        <w:rPr>
          <w:rFonts w:cs="Arial" w:hint="cs"/>
          <w:b/>
          <w:bCs/>
          <w:sz w:val="32"/>
          <w:szCs w:val="32"/>
          <w:rtl/>
        </w:rPr>
        <w:t>,</w:t>
      </w:r>
      <w:r w:rsidRPr="005D4E89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و</w:t>
      </w:r>
      <w:r>
        <w:rPr>
          <w:rFonts w:cs="Arial"/>
          <w:b/>
          <w:bCs/>
          <w:sz w:val="32"/>
          <w:szCs w:val="32"/>
          <w:rtl/>
        </w:rPr>
        <w:t>دعاوى الح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Pr="005D4E89">
        <w:rPr>
          <w:rFonts w:cs="Arial"/>
          <w:b/>
          <w:bCs/>
          <w:sz w:val="32"/>
          <w:szCs w:val="32"/>
          <w:rtl/>
        </w:rPr>
        <w:t xml:space="preserve">ازة </w:t>
      </w:r>
      <w:r>
        <w:rPr>
          <w:rFonts w:cs="Arial"/>
          <w:b/>
          <w:bCs/>
          <w:sz w:val="32"/>
          <w:szCs w:val="32"/>
          <w:rtl/>
        </w:rPr>
        <w:t>قانون إجراءات مدن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Pr="005D4E89">
        <w:rPr>
          <w:rFonts w:cs="Arial"/>
          <w:b/>
          <w:bCs/>
          <w:sz w:val="32"/>
          <w:szCs w:val="32"/>
          <w:rtl/>
        </w:rPr>
        <w:t xml:space="preserve">ة </w:t>
      </w:r>
      <w:r>
        <w:rPr>
          <w:rFonts w:cs="Arial" w:hint="cs"/>
          <w:b/>
          <w:bCs/>
          <w:sz w:val="32"/>
          <w:szCs w:val="32"/>
          <w:rtl/>
        </w:rPr>
        <w:t>مواد</w:t>
      </w:r>
      <w:r w:rsidRPr="005D4E89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413,419 </w:t>
      </w:r>
      <w:r w:rsidRPr="005D4E89">
        <w:rPr>
          <w:rFonts w:cs="Arial"/>
          <w:b/>
          <w:bCs/>
          <w:sz w:val="32"/>
          <w:szCs w:val="32"/>
          <w:rtl/>
        </w:rPr>
        <w:t xml:space="preserve"> </w:t>
      </w:r>
      <w:r w:rsidR="000C1CB6">
        <w:rPr>
          <w:rFonts w:cs="Arial" w:hint="cs"/>
          <w:b/>
          <w:bCs/>
          <w:sz w:val="32"/>
          <w:szCs w:val="32"/>
          <w:rtl/>
        </w:rPr>
        <w:t>-</w:t>
      </w:r>
      <w:r w:rsidR="000C1CB6" w:rsidRPr="000C1CB6">
        <w:rPr>
          <w:rtl/>
        </w:rPr>
        <w:t xml:space="preserve"> </w:t>
      </w:r>
      <w:r w:rsidR="000C1CB6">
        <w:rPr>
          <w:rFonts w:cs="Arial"/>
          <w:b/>
          <w:bCs/>
          <w:sz w:val="32"/>
          <w:szCs w:val="32"/>
          <w:rtl/>
        </w:rPr>
        <w:t>أن تكون الح</w:t>
      </w:r>
      <w:r w:rsidR="000C1CB6">
        <w:rPr>
          <w:rFonts w:cs="Arial" w:hint="cs"/>
          <w:b/>
          <w:bCs/>
          <w:sz w:val="32"/>
          <w:szCs w:val="32"/>
          <w:rtl/>
        </w:rPr>
        <w:t>ي</w:t>
      </w:r>
      <w:r w:rsidR="000C1CB6">
        <w:rPr>
          <w:rFonts w:cs="Arial"/>
          <w:b/>
          <w:bCs/>
          <w:sz w:val="32"/>
          <w:szCs w:val="32"/>
          <w:rtl/>
        </w:rPr>
        <w:t>ازة علن</w:t>
      </w:r>
      <w:r w:rsidR="000C1CB6">
        <w:rPr>
          <w:rFonts w:cs="Arial" w:hint="cs"/>
          <w:b/>
          <w:bCs/>
          <w:sz w:val="32"/>
          <w:szCs w:val="32"/>
          <w:rtl/>
        </w:rPr>
        <w:t>ي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ة </w:t>
      </w:r>
      <w:r w:rsidR="000C1CB6">
        <w:rPr>
          <w:rFonts w:cs="Arial"/>
          <w:b/>
          <w:bCs/>
          <w:sz w:val="32"/>
          <w:szCs w:val="32"/>
          <w:rtl/>
        </w:rPr>
        <w:t>ل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عقار عام- </w:t>
      </w:r>
      <w:r w:rsidR="000C1CB6">
        <w:rPr>
          <w:rFonts w:cs="Arial" w:hint="cs"/>
          <w:b/>
          <w:bCs/>
          <w:sz w:val="32"/>
          <w:szCs w:val="32"/>
          <w:rtl/>
        </w:rPr>
        <w:t>أ</w:t>
      </w:r>
      <w:r w:rsidR="000C1CB6">
        <w:rPr>
          <w:rFonts w:cs="Arial"/>
          <w:b/>
          <w:bCs/>
          <w:sz w:val="32"/>
          <w:szCs w:val="32"/>
          <w:rtl/>
        </w:rPr>
        <w:t xml:space="preserve">و </w:t>
      </w:r>
      <w:r w:rsidR="000C1CB6" w:rsidRPr="000C1CB6">
        <w:rPr>
          <w:rFonts w:cs="Arial"/>
          <w:b/>
          <w:bCs/>
          <w:sz w:val="32"/>
          <w:szCs w:val="32"/>
          <w:rtl/>
        </w:rPr>
        <w:t>ف</w:t>
      </w:r>
      <w:r w:rsidR="000C1CB6">
        <w:rPr>
          <w:rFonts w:cs="Arial" w:hint="cs"/>
          <w:b/>
          <w:bCs/>
          <w:sz w:val="32"/>
          <w:szCs w:val="32"/>
          <w:rtl/>
        </w:rPr>
        <w:t>ل</w:t>
      </w:r>
      <w:r w:rsidR="000C1CB6">
        <w:rPr>
          <w:rFonts w:cs="Arial"/>
          <w:b/>
          <w:bCs/>
          <w:sz w:val="32"/>
          <w:szCs w:val="32"/>
          <w:rtl/>
        </w:rPr>
        <w:t>ا</w:t>
      </w:r>
      <w:r w:rsidR="000C1CB6">
        <w:rPr>
          <w:rFonts w:cs="Arial" w:hint="cs"/>
          <w:b/>
          <w:bCs/>
          <w:sz w:val="32"/>
          <w:szCs w:val="32"/>
          <w:rtl/>
        </w:rPr>
        <w:t>حي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 </w:t>
      </w:r>
      <w:r w:rsidR="000C1CB6">
        <w:rPr>
          <w:rFonts w:cs="Arial" w:hint="cs"/>
          <w:b/>
          <w:bCs/>
          <w:sz w:val="32"/>
          <w:szCs w:val="32"/>
          <w:rtl/>
        </w:rPr>
        <w:t>و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راه </w:t>
      </w:r>
      <w:r w:rsidR="000C1CB6">
        <w:rPr>
          <w:rFonts w:cs="Arial"/>
          <w:b/>
          <w:bCs/>
          <w:sz w:val="32"/>
          <w:szCs w:val="32"/>
          <w:rtl/>
        </w:rPr>
        <w:t>الناس المجاور</w:t>
      </w:r>
      <w:r w:rsidR="000C1CB6">
        <w:rPr>
          <w:rFonts w:cs="Arial" w:hint="cs"/>
          <w:b/>
          <w:bCs/>
          <w:sz w:val="32"/>
          <w:szCs w:val="32"/>
          <w:rtl/>
        </w:rPr>
        <w:t>ي</w:t>
      </w:r>
      <w:r w:rsidR="000C1CB6" w:rsidRPr="000C1CB6">
        <w:rPr>
          <w:rFonts w:cs="Arial"/>
          <w:b/>
          <w:bCs/>
          <w:sz w:val="32"/>
          <w:szCs w:val="32"/>
          <w:rtl/>
        </w:rPr>
        <w:t>ن للعقار</w:t>
      </w:r>
      <w:r w:rsidR="000C1CB6">
        <w:rPr>
          <w:rFonts w:cs="Arial" w:hint="cs"/>
          <w:b/>
          <w:bCs/>
          <w:sz w:val="32"/>
          <w:szCs w:val="32"/>
          <w:rtl/>
        </w:rPr>
        <w:t>.           -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أن تكون حيازة </w:t>
      </w:r>
      <w:r w:rsidR="000C1CB6" w:rsidRPr="000C1CB6">
        <w:rPr>
          <w:rFonts w:cs="Arial" w:hint="cs"/>
          <w:b/>
          <w:bCs/>
          <w:sz w:val="32"/>
          <w:szCs w:val="32"/>
          <w:rtl/>
        </w:rPr>
        <w:t xml:space="preserve">العين 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مستمرة </w:t>
      </w:r>
      <w:r w:rsidR="000C1CB6" w:rsidRPr="000C1CB6">
        <w:rPr>
          <w:rFonts w:cs="Arial" w:hint="cs"/>
          <w:b/>
          <w:bCs/>
          <w:sz w:val="32"/>
          <w:szCs w:val="32"/>
          <w:rtl/>
        </w:rPr>
        <w:t>غي</w:t>
      </w:r>
      <w:r w:rsidR="000C1CB6" w:rsidRPr="000C1CB6">
        <w:rPr>
          <w:rFonts w:cs="Arial" w:hint="eastAsia"/>
          <w:b/>
          <w:bCs/>
          <w:sz w:val="32"/>
          <w:szCs w:val="32"/>
          <w:rtl/>
        </w:rPr>
        <w:t>ر</w:t>
      </w:r>
      <w:r w:rsidR="000C1CB6">
        <w:rPr>
          <w:rFonts w:cs="Arial"/>
          <w:b/>
          <w:bCs/>
          <w:sz w:val="32"/>
          <w:szCs w:val="32"/>
          <w:rtl/>
        </w:rPr>
        <w:t xml:space="preserve"> منقطعة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، </w:t>
      </w:r>
      <w:r w:rsidR="000C1CB6" w:rsidRPr="000C1CB6">
        <w:rPr>
          <w:rFonts w:cs="Arial" w:hint="cs"/>
          <w:b/>
          <w:bCs/>
          <w:sz w:val="32"/>
          <w:szCs w:val="32"/>
          <w:rtl/>
        </w:rPr>
        <w:t>لمدة سنة على الاقل م 413 ق أ م أ</w:t>
      </w:r>
      <w:r w:rsidR="000C1CB6">
        <w:rPr>
          <w:rFonts w:cs="Arial" w:hint="cs"/>
          <w:b/>
          <w:bCs/>
          <w:sz w:val="32"/>
          <w:szCs w:val="32"/>
          <w:rtl/>
        </w:rPr>
        <w:t xml:space="preserve"> - </w:t>
      </w:r>
      <w:r w:rsidR="000C1CB6">
        <w:rPr>
          <w:rFonts w:cs="Arial"/>
          <w:b/>
          <w:bCs/>
          <w:sz w:val="32"/>
          <w:szCs w:val="32"/>
          <w:rtl/>
        </w:rPr>
        <w:t>ان تكون الح</w:t>
      </w:r>
      <w:r w:rsidR="000C1CB6">
        <w:rPr>
          <w:rFonts w:cs="Arial" w:hint="cs"/>
          <w:b/>
          <w:bCs/>
          <w:sz w:val="32"/>
          <w:szCs w:val="32"/>
          <w:rtl/>
        </w:rPr>
        <w:t>ي</w:t>
      </w:r>
      <w:r w:rsidR="000C1CB6" w:rsidRPr="000C1CB6">
        <w:rPr>
          <w:rFonts w:cs="Arial"/>
          <w:b/>
          <w:bCs/>
          <w:sz w:val="32"/>
          <w:szCs w:val="32"/>
          <w:rtl/>
        </w:rPr>
        <w:t>ازة منصبة على عقار معرو</w:t>
      </w:r>
      <w:r w:rsidR="000C1CB6">
        <w:rPr>
          <w:rFonts w:cs="Arial" w:hint="cs"/>
          <w:b/>
          <w:bCs/>
          <w:sz w:val="32"/>
          <w:szCs w:val="32"/>
          <w:rtl/>
        </w:rPr>
        <w:t>ف</w:t>
      </w:r>
      <w:r w:rsidR="000C1CB6" w:rsidRPr="000C1CB6">
        <w:rPr>
          <w:rFonts w:cs="Arial"/>
          <w:b/>
          <w:bCs/>
          <w:sz w:val="32"/>
          <w:szCs w:val="32"/>
          <w:rtl/>
        </w:rPr>
        <w:t xml:space="preserve"> </w:t>
      </w:r>
      <w:r w:rsidR="000C1CB6">
        <w:rPr>
          <w:rFonts w:cs="Arial" w:hint="cs"/>
          <w:b/>
          <w:bCs/>
          <w:sz w:val="32"/>
          <w:szCs w:val="32"/>
          <w:rtl/>
        </w:rPr>
        <w:t>و</w:t>
      </w:r>
      <w:r w:rsidR="000C1CB6">
        <w:rPr>
          <w:rFonts w:cs="Arial"/>
          <w:b/>
          <w:bCs/>
          <w:sz w:val="32"/>
          <w:szCs w:val="32"/>
          <w:rtl/>
        </w:rPr>
        <w:t>محدد المساحة والطب</w:t>
      </w:r>
      <w:r w:rsidR="000C1CB6">
        <w:rPr>
          <w:rFonts w:cs="Arial" w:hint="cs"/>
          <w:b/>
          <w:bCs/>
          <w:sz w:val="32"/>
          <w:szCs w:val="32"/>
          <w:rtl/>
        </w:rPr>
        <w:t>ي</w:t>
      </w:r>
      <w:r w:rsidR="000C1CB6" w:rsidRPr="000C1CB6">
        <w:rPr>
          <w:rFonts w:cs="Arial"/>
          <w:b/>
          <w:bCs/>
          <w:sz w:val="32"/>
          <w:szCs w:val="32"/>
          <w:rtl/>
        </w:rPr>
        <w:t>عة والمكان.</w:t>
      </w:r>
      <w:r w:rsidR="00383BD2" w:rsidRPr="00383BD2">
        <w:rPr>
          <w:rFonts w:cs="Arial" w:hint="cs"/>
          <w:b/>
          <w:bCs/>
          <w:sz w:val="32"/>
          <w:szCs w:val="32"/>
          <w:rtl/>
        </w:rPr>
        <w:t xml:space="preserve"> </w:t>
      </w:r>
      <w:r w:rsidR="000C1CB6" w:rsidRPr="00383BD2">
        <w:rPr>
          <w:rFonts w:cs="Arial" w:hint="cs"/>
          <w:b/>
          <w:bCs/>
          <w:sz w:val="32"/>
          <w:szCs w:val="32"/>
          <w:rtl/>
        </w:rPr>
        <w:t>-</w:t>
      </w:r>
      <w:r w:rsidR="00383BD2" w:rsidRPr="00383BD2">
        <w:rPr>
          <w:rFonts w:cs="Arial"/>
          <w:b/>
          <w:bCs/>
          <w:sz w:val="32"/>
          <w:szCs w:val="32"/>
          <w:rtl/>
        </w:rPr>
        <w:t xml:space="preserve"> </w:t>
      </w:r>
      <w:r w:rsidR="00383BD2" w:rsidRPr="00383BD2">
        <w:rPr>
          <w:rFonts w:cs="Arial" w:hint="cs"/>
          <w:b/>
          <w:bCs/>
          <w:sz w:val="32"/>
          <w:szCs w:val="32"/>
          <w:rtl/>
        </w:rPr>
        <w:t>في الحيازة الفردية</w:t>
      </w:r>
      <w:r w:rsidR="00383BD2" w:rsidRPr="00383BD2">
        <w:rPr>
          <w:rFonts w:cs="Arial"/>
          <w:b/>
          <w:bCs/>
          <w:sz w:val="32"/>
          <w:szCs w:val="32"/>
          <w:rtl/>
        </w:rPr>
        <w:t xml:space="preserve"> </w:t>
      </w:r>
      <w:r w:rsidR="00383BD2" w:rsidRPr="00383BD2">
        <w:rPr>
          <w:rFonts w:cs="Arial" w:hint="cs"/>
          <w:b/>
          <w:bCs/>
          <w:sz w:val="32"/>
          <w:szCs w:val="32"/>
          <w:rtl/>
        </w:rPr>
        <w:t>ي</w:t>
      </w:r>
      <w:r w:rsidR="00383BD2" w:rsidRPr="00383BD2">
        <w:rPr>
          <w:rFonts w:cs="Arial"/>
          <w:b/>
          <w:bCs/>
          <w:sz w:val="32"/>
          <w:szCs w:val="32"/>
          <w:rtl/>
        </w:rPr>
        <w:t>مارس ح</w:t>
      </w:r>
      <w:r w:rsidR="00383BD2" w:rsidRPr="00383BD2">
        <w:rPr>
          <w:rFonts w:cs="Arial" w:hint="cs"/>
          <w:b/>
          <w:bCs/>
          <w:sz w:val="32"/>
          <w:szCs w:val="32"/>
          <w:rtl/>
        </w:rPr>
        <w:t>ي</w:t>
      </w:r>
      <w:r w:rsidR="00383BD2" w:rsidRPr="00383BD2">
        <w:rPr>
          <w:rFonts w:cs="Arial"/>
          <w:b/>
          <w:bCs/>
          <w:sz w:val="32"/>
          <w:szCs w:val="32"/>
          <w:rtl/>
        </w:rPr>
        <w:t>ازته وحده</w:t>
      </w:r>
      <w:r w:rsidR="00383BD2" w:rsidRPr="00383BD2">
        <w:rPr>
          <w:rFonts w:cs="Arial" w:hint="cs"/>
          <w:b/>
          <w:bCs/>
          <w:sz w:val="32"/>
          <w:szCs w:val="32"/>
          <w:rtl/>
        </w:rPr>
        <w:t xml:space="preserve"> </w:t>
      </w:r>
      <w:r w:rsidR="00383BD2">
        <w:rPr>
          <w:rFonts w:cs="Arial" w:hint="cs"/>
          <w:b/>
          <w:bCs/>
          <w:sz w:val="32"/>
          <w:szCs w:val="32"/>
          <w:rtl/>
        </w:rPr>
        <w:t xml:space="preserve">, </w:t>
      </w:r>
      <w:r w:rsidR="00383BD2" w:rsidRPr="00383BD2">
        <w:rPr>
          <w:rFonts w:cs="Arial" w:hint="cs"/>
          <w:b/>
          <w:bCs/>
          <w:sz w:val="32"/>
          <w:szCs w:val="32"/>
          <w:rtl/>
        </w:rPr>
        <w:t>اما الجماعية فالممارسة جماعية</w:t>
      </w:r>
      <w:r w:rsidR="00383BD2">
        <w:rPr>
          <w:rFonts w:cs="Arial" w:hint="cs"/>
          <w:b/>
          <w:bCs/>
          <w:sz w:val="32"/>
          <w:szCs w:val="32"/>
          <w:rtl/>
        </w:rPr>
        <w:t>.    -</w:t>
      </w:r>
      <w:r w:rsidR="00383BD2" w:rsidRPr="00383BD2">
        <w:rPr>
          <w:rFonts w:cs="Arial"/>
          <w:b/>
          <w:bCs/>
          <w:sz w:val="32"/>
          <w:szCs w:val="32"/>
          <w:rtl/>
        </w:rPr>
        <w:t>أن تكون الحيازة هاد</w:t>
      </w:r>
      <w:r w:rsidR="00383BD2" w:rsidRPr="00383BD2">
        <w:rPr>
          <w:rFonts w:cs="Arial" w:hint="cs"/>
          <w:b/>
          <w:bCs/>
          <w:sz w:val="32"/>
          <w:szCs w:val="32"/>
          <w:rtl/>
        </w:rPr>
        <w:t>ئ</w:t>
      </w:r>
      <w:r w:rsidR="00383BD2" w:rsidRPr="00383BD2">
        <w:rPr>
          <w:rFonts w:cs="Arial"/>
          <w:b/>
          <w:bCs/>
          <w:sz w:val="32"/>
          <w:szCs w:val="32"/>
          <w:rtl/>
        </w:rPr>
        <w:t xml:space="preserve">ة واضحة، </w:t>
      </w:r>
      <w:r w:rsidR="00383BD2" w:rsidRPr="00383BD2">
        <w:rPr>
          <w:rFonts w:cs="Arial" w:hint="cs"/>
          <w:b/>
          <w:bCs/>
          <w:sz w:val="32"/>
          <w:szCs w:val="32"/>
          <w:rtl/>
        </w:rPr>
        <w:t xml:space="preserve">دون </w:t>
      </w:r>
      <w:r w:rsidR="00383BD2" w:rsidRPr="00383BD2">
        <w:rPr>
          <w:rFonts w:cs="Arial"/>
          <w:b/>
          <w:bCs/>
          <w:sz w:val="32"/>
          <w:szCs w:val="32"/>
          <w:rtl/>
        </w:rPr>
        <w:t xml:space="preserve">نزاع </w:t>
      </w:r>
      <w:r w:rsidR="00383BD2" w:rsidRPr="00383BD2">
        <w:rPr>
          <w:rFonts w:cs="Arial" w:hint="cs"/>
          <w:b/>
          <w:bCs/>
          <w:sz w:val="32"/>
          <w:szCs w:val="32"/>
          <w:rtl/>
        </w:rPr>
        <w:t>او اعتداء و اكراه مادي او معنوي</w:t>
      </w:r>
      <w:r w:rsidR="00383BD2">
        <w:rPr>
          <w:rFonts w:cs="Arial" w:hint="cs"/>
          <w:b/>
          <w:bCs/>
          <w:sz w:val="32"/>
          <w:szCs w:val="32"/>
          <w:rtl/>
        </w:rPr>
        <w:t>.</w:t>
      </w:r>
      <w:r w:rsidR="00BE763B">
        <w:rPr>
          <w:rFonts w:cs="Arial" w:hint="cs"/>
          <w:b/>
          <w:bCs/>
          <w:sz w:val="32"/>
          <w:szCs w:val="32"/>
          <w:rtl/>
        </w:rPr>
        <w:t xml:space="preserve"> </w:t>
      </w:r>
      <w:r w:rsidR="00BE763B" w:rsidRPr="00BE763B">
        <w:rPr>
          <w:rFonts w:cs="Arial" w:hint="cs"/>
          <w:b/>
          <w:bCs/>
          <w:sz w:val="32"/>
          <w:szCs w:val="32"/>
          <w:rtl/>
        </w:rPr>
        <w:t xml:space="preserve"> </w:t>
      </w:r>
      <w:r w:rsidR="00BE763B">
        <w:rPr>
          <w:rFonts w:cs="Arial" w:hint="cs"/>
          <w:b/>
          <w:bCs/>
          <w:sz w:val="32"/>
          <w:szCs w:val="32"/>
          <w:rtl/>
        </w:rPr>
        <w:t>-</w:t>
      </w:r>
      <w:r w:rsidR="00BE763B" w:rsidRPr="00BE763B">
        <w:rPr>
          <w:rFonts w:cs="Arial" w:hint="cs"/>
          <w:b/>
          <w:bCs/>
          <w:sz w:val="32"/>
          <w:szCs w:val="32"/>
          <w:rtl/>
        </w:rPr>
        <w:t xml:space="preserve">في </w:t>
      </w:r>
      <w:r w:rsidR="00383BD2" w:rsidRPr="00BE763B">
        <w:rPr>
          <w:rFonts w:cs="Arial"/>
          <w:b/>
          <w:bCs/>
          <w:sz w:val="32"/>
          <w:szCs w:val="32"/>
          <w:rtl/>
        </w:rPr>
        <w:t>الح</w:t>
      </w:r>
      <w:r w:rsidR="00383BD2" w:rsidRPr="00BE763B">
        <w:rPr>
          <w:rFonts w:cs="Arial" w:hint="cs"/>
          <w:b/>
          <w:bCs/>
          <w:sz w:val="32"/>
          <w:szCs w:val="32"/>
          <w:rtl/>
        </w:rPr>
        <w:t>يا</w:t>
      </w:r>
      <w:r w:rsidR="00383BD2" w:rsidRPr="00BE763B">
        <w:rPr>
          <w:rFonts w:cs="Arial"/>
          <w:b/>
          <w:bCs/>
          <w:sz w:val="32"/>
          <w:szCs w:val="32"/>
          <w:rtl/>
        </w:rPr>
        <w:t>زة على العقار الف</w:t>
      </w:r>
      <w:r w:rsidR="00383BD2" w:rsidRPr="00BE763B">
        <w:rPr>
          <w:rFonts w:cs="Arial" w:hint="cs"/>
          <w:b/>
          <w:bCs/>
          <w:sz w:val="32"/>
          <w:szCs w:val="32"/>
          <w:rtl/>
        </w:rPr>
        <w:t>ل</w:t>
      </w:r>
      <w:r w:rsidR="00383BD2" w:rsidRPr="00BE763B">
        <w:rPr>
          <w:rFonts w:cs="Arial"/>
          <w:b/>
          <w:bCs/>
          <w:sz w:val="32"/>
          <w:szCs w:val="32"/>
          <w:rtl/>
        </w:rPr>
        <w:t>اح</w:t>
      </w:r>
      <w:r w:rsidR="00383BD2" w:rsidRPr="00BE763B">
        <w:rPr>
          <w:rFonts w:cs="Arial" w:hint="cs"/>
          <w:b/>
          <w:bCs/>
          <w:sz w:val="32"/>
          <w:szCs w:val="32"/>
          <w:rtl/>
        </w:rPr>
        <w:t>ي</w:t>
      </w:r>
      <w:r w:rsidR="00BE763B" w:rsidRPr="00BE763B">
        <w:rPr>
          <w:rFonts w:cs="Arial" w:hint="cs"/>
          <w:b/>
          <w:bCs/>
          <w:sz w:val="32"/>
          <w:szCs w:val="32"/>
          <w:rtl/>
        </w:rPr>
        <w:t xml:space="preserve"> فقط </w:t>
      </w:r>
      <w:r w:rsidR="00383BD2" w:rsidRPr="00BE763B">
        <w:rPr>
          <w:rFonts w:cs="Arial"/>
          <w:b/>
          <w:bCs/>
          <w:sz w:val="32"/>
          <w:szCs w:val="32"/>
          <w:rtl/>
        </w:rPr>
        <w:t xml:space="preserve"> </w:t>
      </w:r>
      <w:r w:rsidR="00383BD2" w:rsidRPr="00BE763B">
        <w:rPr>
          <w:rFonts w:cs="Arial" w:hint="cs"/>
          <w:b/>
          <w:bCs/>
          <w:sz w:val="32"/>
          <w:szCs w:val="32"/>
          <w:rtl/>
        </w:rPr>
        <w:t>كرسها المشرع</w:t>
      </w:r>
      <w:r w:rsidR="00BE763B" w:rsidRPr="00BE763B">
        <w:rPr>
          <w:rFonts w:cs="Arial" w:hint="cs"/>
          <w:b/>
          <w:bCs/>
          <w:sz w:val="32"/>
          <w:szCs w:val="32"/>
          <w:rtl/>
        </w:rPr>
        <w:t xml:space="preserve"> </w:t>
      </w:r>
      <w:r w:rsidR="00383BD2" w:rsidRPr="00BE763B">
        <w:rPr>
          <w:rFonts w:cs="Arial"/>
          <w:b/>
          <w:bCs/>
          <w:sz w:val="32"/>
          <w:szCs w:val="32"/>
          <w:rtl/>
        </w:rPr>
        <w:t>من خ</w:t>
      </w:r>
      <w:r w:rsidR="00383BD2" w:rsidRPr="00BE763B">
        <w:rPr>
          <w:rFonts w:cs="Arial" w:hint="cs"/>
          <w:b/>
          <w:bCs/>
          <w:sz w:val="32"/>
          <w:szCs w:val="32"/>
          <w:rtl/>
        </w:rPr>
        <w:t>ل</w:t>
      </w:r>
      <w:r w:rsidR="00383BD2" w:rsidRPr="00BE763B">
        <w:rPr>
          <w:rFonts w:cs="Arial"/>
          <w:b/>
          <w:bCs/>
          <w:sz w:val="32"/>
          <w:szCs w:val="32"/>
          <w:rtl/>
        </w:rPr>
        <w:t xml:space="preserve">ال القانون 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83</w:t>
      </w:r>
      <w:r w:rsidR="00383BD2" w:rsidRPr="00BE763B">
        <w:rPr>
          <w:rFonts w:cs="Arial"/>
          <w:b/>
          <w:bCs/>
          <w:sz w:val="32"/>
          <w:szCs w:val="32"/>
          <w:rtl/>
        </w:rPr>
        <w:t>/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18</w:t>
      </w:r>
      <w:r w:rsidR="00383BD2" w:rsidRPr="00BE763B">
        <w:rPr>
          <w:rFonts w:cs="Arial"/>
          <w:b/>
          <w:bCs/>
          <w:sz w:val="32"/>
          <w:szCs w:val="32"/>
          <w:rtl/>
        </w:rPr>
        <w:t>.</w:t>
      </w:r>
      <w:r w:rsidR="00383BD2" w:rsidRPr="00BE763B">
        <w:rPr>
          <w:rFonts w:cs="Arial"/>
          <w:b/>
          <w:bCs/>
          <w:sz w:val="32"/>
          <w:szCs w:val="32"/>
          <w:rtl/>
        </w:rPr>
        <w:cr/>
      </w:r>
      <w:r w:rsidR="00BE763B" w:rsidRPr="00BE763B">
        <w:rPr>
          <w:rFonts w:cs="Arial"/>
          <w:b/>
          <w:bCs/>
          <w:sz w:val="32"/>
          <w:szCs w:val="32"/>
          <w:rtl/>
        </w:rPr>
        <w:t xml:space="preserve"> 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-</w:t>
      </w:r>
      <w:r w:rsidR="00BE763B" w:rsidRPr="00BE763B">
        <w:rPr>
          <w:rFonts w:cs="Arial"/>
          <w:b/>
          <w:bCs/>
          <w:sz w:val="32"/>
          <w:szCs w:val="32"/>
          <w:rtl/>
        </w:rPr>
        <w:t xml:space="preserve">التقادم المكسب 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ل</w:t>
      </w:r>
      <w:r w:rsidR="00BE763B" w:rsidRPr="00BE763B">
        <w:rPr>
          <w:rFonts w:cs="Arial"/>
          <w:b/>
          <w:bCs/>
          <w:sz w:val="32"/>
          <w:szCs w:val="32"/>
          <w:rtl/>
        </w:rPr>
        <w:t>ملك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ي</w:t>
      </w:r>
      <w:r w:rsidR="00BE763B" w:rsidRPr="00BE763B">
        <w:rPr>
          <w:rFonts w:cs="Arial"/>
          <w:b/>
          <w:bCs/>
          <w:sz w:val="32"/>
          <w:szCs w:val="32"/>
          <w:rtl/>
        </w:rPr>
        <w:t>ة العقار ف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ي</w:t>
      </w:r>
      <w:r w:rsidR="00BE763B" w:rsidRPr="00BE763B">
        <w:rPr>
          <w:rFonts w:cs="Arial"/>
          <w:b/>
          <w:bCs/>
          <w:sz w:val="32"/>
          <w:szCs w:val="32"/>
          <w:rtl/>
        </w:rPr>
        <w:t xml:space="preserve"> البلد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ي</w:t>
      </w:r>
      <w:r w:rsidR="00BE763B" w:rsidRPr="00BE763B">
        <w:rPr>
          <w:rFonts w:cs="Arial"/>
          <w:b/>
          <w:bCs/>
          <w:sz w:val="32"/>
          <w:szCs w:val="32"/>
          <w:rtl/>
        </w:rPr>
        <w:t>ات الت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ي</w:t>
      </w:r>
      <w:r w:rsidR="00BE763B" w:rsidRPr="00BE763B">
        <w:rPr>
          <w:rFonts w:cs="Arial"/>
          <w:b/>
          <w:bCs/>
          <w:sz w:val="32"/>
          <w:szCs w:val="32"/>
          <w:rtl/>
        </w:rPr>
        <w:t xml:space="preserve"> لم</w:t>
      </w:r>
      <w:r w:rsidR="00BE763B" w:rsidRPr="00BE763B">
        <w:rPr>
          <w:rFonts w:cs="Arial" w:hint="cs"/>
          <w:b/>
          <w:bCs/>
          <w:sz w:val="32"/>
          <w:szCs w:val="32"/>
          <w:rtl/>
        </w:rPr>
        <w:t xml:space="preserve"> ي</w:t>
      </w:r>
      <w:r w:rsidR="00BE763B" w:rsidRPr="00BE763B">
        <w:rPr>
          <w:rFonts w:cs="Arial"/>
          <w:b/>
          <w:bCs/>
          <w:sz w:val="32"/>
          <w:szCs w:val="32"/>
          <w:rtl/>
        </w:rPr>
        <w:t>تم ف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ي</w:t>
      </w:r>
      <w:r w:rsidR="00BE763B" w:rsidRPr="00BE763B">
        <w:rPr>
          <w:rFonts w:cs="Arial"/>
          <w:b/>
          <w:bCs/>
          <w:sz w:val="32"/>
          <w:szCs w:val="32"/>
          <w:rtl/>
        </w:rPr>
        <w:t xml:space="preserve">ها </w:t>
      </w:r>
      <w:r w:rsidR="00BE763B">
        <w:rPr>
          <w:rFonts w:cs="Arial" w:hint="cs"/>
          <w:b/>
          <w:bCs/>
          <w:sz w:val="32"/>
          <w:szCs w:val="32"/>
          <w:rtl/>
        </w:rPr>
        <w:t>ال</w:t>
      </w:r>
      <w:r w:rsidR="00BE763B" w:rsidRPr="00BE763B">
        <w:rPr>
          <w:rFonts w:cs="Arial"/>
          <w:b/>
          <w:bCs/>
          <w:sz w:val="32"/>
          <w:szCs w:val="32"/>
          <w:rtl/>
        </w:rPr>
        <w:t>مسح</w:t>
      </w:r>
      <w:r w:rsidR="00BE763B" w:rsidRPr="00BE763B">
        <w:rPr>
          <w:rFonts w:cs="Arial" w:hint="cs"/>
          <w:b/>
          <w:bCs/>
          <w:sz w:val="32"/>
          <w:szCs w:val="32"/>
          <w:rtl/>
        </w:rPr>
        <w:t xml:space="preserve"> الامر 75</w:t>
      </w:r>
      <w:r w:rsidR="00BE763B" w:rsidRPr="00BE763B">
        <w:rPr>
          <w:rFonts w:cs="Arial"/>
          <w:b/>
          <w:bCs/>
          <w:sz w:val="32"/>
          <w:szCs w:val="32"/>
          <w:rtl/>
        </w:rPr>
        <w:t>/7</w:t>
      </w:r>
      <w:r w:rsidR="00BE763B" w:rsidRPr="00BE763B">
        <w:rPr>
          <w:rFonts w:cs="Arial" w:hint="cs"/>
          <w:b/>
          <w:bCs/>
          <w:sz w:val="32"/>
          <w:szCs w:val="32"/>
          <w:rtl/>
        </w:rPr>
        <w:t>4</w:t>
      </w:r>
      <w:r w:rsidR="00BE763B">
        <w:rPr>
          <w:rFonts w:cs="Arial" w:hint="cs"/>
          <w:b/>
          <w:bCs/>
          <w:sz w:val="32"/>
          <w:szCs w:val="32"/>
          <w:rtl/>
        </w:rPr>
        <w:t>.</w:t>
      </w:r>
      <w:r w:rsidR="00BE763B" w:rsidRPr="00BE763B">
        <w:rPr>
          <w:rFonts w:cs="Arial" w:hint="cs"/>
          <w:b/>
          <w:bCs/>
          <w:sz w:val="32"/>
          <w:szCs w:val="32"/>
          <w:rtl/>
        </w:rPr>
        <w:t xml:space="preserve"> </w:t>
      </w:r>
      <w:r w:rsidR="00455110" w:rsidRPr="00455110">
        <w:rPr>
          <w:rFonts w:cs="Arial" w:hint="cs"/>
          <w:b/>
          <w:bCs/>
          <w:sz w:val="32"/>
          <w:szCs w:val="32"/>
          <w:rtl/>
        </w:rPr>
        <w:t>- يشترط في الحائز ل</w:t>
      </w:r>
      <w:r w:rsidR="00455110" w:rsidRPr="00455110">
        <w:rPr>
          <w:rFonts w:cs="Arial"/>
          <w:b/>
          <w:bCs/>
          <w:sz w:val="32"/>
          <w:szCs w:val="32"/>
          <w:rtl/>
        </w:rPr>
        <w:t>تسو</w:t>
      </w:r>
      <w:r w:rsidR="00455110" w:rsidRPr="00455110">
        <w:rPr>
          <w:rFonts w:cs="Arial" w:hint="cs"/>
          <w:b/>
          <w:bCs/>
          <w:sz w:val="32"/>
          <w:szCs w:val="32"/>
          <w:rtl/>
        </w:rPr>
        <w:t>ي</w:t>
      </w:r>
      <w:r w:rsidR="00455110">
        <w:rPr>
          <w:rFonts w:cs="Arial"/>
          <w:b/>
          <w:bCs/>
          <w:sz w:val="32"/>
          <w:szCs w:val="32"/>
          <w:rtl/>
        </w:rPr>
        <w:t>ة الوضع</w:t>
      </w:r>
      <w:r w:rsidR="00455110">
        <w:rPr>
          <w:rFonts w:cs="Arial" w:hint="cs"/>
          <w:b/>
          <w:bCs/>
          <w:sz w:val="32"/>
          <w:szCs w:val="32"/>
          <w:rtl/>
        </w:rPr>
        <w:t>ي</w:t>
      </w:r>
      <w:r w:rsidR="00455110" w:rsidRPr="00455110">
        <w:rPr>
          <w:rFonts w:cs="Arial"/>
          <w:b/>
          <w:bCs/>
          <w:sz w:val="32"/>
          <w:szCs w:val="32"/>
          <w:rtl/>
        </w:rPr>
        <w:t>ة القانون</w:t>
      </w:r>
      <w:r w:rsidR="00455110" w:rsidRPr="00455110">
        <w:rPr>
          <w:rFonts w:cs="Arial" w:hint="cs"/>
          <w:b/>
          <w:bCs/>
          <w:sz w:val="32"/>
          <w:szCs w:val="32"/>
          <w:rtl/>
        </w:rPr>
        <w:t>ي</w:t>
      </w:r>
      <w:r w:rsidR="00455110" w:rsidRPr="00455110">
        <w:rPr>
          <w:rFonts w:cs="Arial"/>
          <w:b/>
          <w:bCs/>
          <w:sz w:val="32"/>
          <w:szCs w:val="32"/>
          <w:rtl/>
        </w:rPr>
        <w:t>ة</w:t>
      </w:r>
      <w:r w:rsidR="00455110" w:rsidRPr="00455110">
        <w:rPr>
          <w:rFonts w:cs="Arial" w:hint="cs"/>
          <w:b/>
          <w:bCs/>
          <w:sz w:val="32"/>
          <w:szCs w:val="32"/>
          <w:rtl/>
        </w:rPr>
        <w:t xml:space="preserve"> حسب المادة الاولى</w:t>
      </w:r>
      <w:r w:rsidR="00455110">
        <w:rPr>
          <w:rFonts w:cs="Arial" w:hint="cs"/>
          <w:b/>
          <w:bCs/>
          <w:sz w:val="32"/>
          <w:szCs w:val="32"/>
          <w:rtl/>
        </w:rPr>
        <w:t xml:space="preserve"> ل</w:t>
      </w:r>
      <w:r w:rsidR="00455110" w:rsidRPr="00455110">
        <w:rPr>
          <w:rFonts w:cs="Arial" w:hint="cs"/>
          <w:b/>
          <w:bCs/>
          <w:sz w:val="32"/>
          <w:szCs w:val="32"/>
          <w:rtl/>
        </w:rPr>
        <w:t>لمرسوم رقم  83/85</w:t>
      </w:r>
      <w:r w:rsidR="00455110">
        <w:rPr>
          <w:rFonts w:cs="Arial" w:hint="cs"/>
          <w:b/>
          <w:bCs/>
          <w:sz w:val="32"/>
          <w:szCs w:val="32"/>
          <w:rtl/>
        </w:rPr>
        <w:t>2</w:t>
      </w:r>
      <w:r w:rsidR="00455110" w:rsidRPr="00455110">
        <w:rPr>
          <w:rFonts w:cs="Arial" w:hint="cs"/>
          <w:b/>
          <w:bCs/>
          <w:sz w:val="32"/>
          <w:szCs w:val="32"/>
          <w:rtl/>
        </w:rPr>
        <w:t xml:space="preserve"> الصادر بتاريخ  23/05/</w:t>
      </w:r>
      <w:r w:rsidR="00455110">
        <w:rPr>
          <w:rFonts w:cs="Arial" w:hint="cs"/>
          <w:b/>
          <w:bCs/>
          <w:sz w:val="32"/>
          <w:szCs w:val="32"/>
          <w:rtl/>
        </w:rPr>
        <w:t xml:space="preserve"> 1983 </w:t>
      </w:r>
      <w:r w:rsidR="00455110" w:rsidRPr="00455110">
        <w:rPr>
          <w:rFonts w:cs="Arial"/>
          <w:b/>
          <w:bCs/>
          <w:sz w:val="32"/>
          <w:szCs w:val="32"/>
          <w:rtl/>
        </w:rPr>
        <w:t>تحر</w:t>
      </w:r>
      <w:r w:rsidR="00455110" w:rsidRPr="00455110">
        <w:rPr>
          <w:rFonts w:cs="Arial" w:hint="cs"/>
          <w:b/>
          <w:bCs/>
          <w:sz w:val="32"/>
          <w:szCs w:val="32"/>
          <w:rtl/>
        </w:rPr>
        <w:t>ي</w:t>
      </w:r>
      <w:r w:rsidR="00455110" w:rsidRPr="00455110">
        <w:rPr>
          <w:rFonts w:cs="Arial"/>
          <w:b/>
          <w:bCs/>
          <w:sz w:val="32"/>
          <w:szCs w:val="32"/>
          <w:rtl/>
        </w:rPr>
        <w:t xml:space="preserve">ر عقد الشهرة مادة </w:t>
      </w:r>
      <w:r w:rsidR="00455110">
        <w:rPr>
          <w:rFonts w:cs="Arial" w:hint="cs"/>
          <w:b/>
          <w:bCs/>
          <w:sz w:val="32"/>
          <w:szCs w:val="32"/>
          <w:rtl/>
        </w:rPr>
        <w:t>827</w:t>
      </w:r>
      <w:r w:rsidR="00455110">
        <w:rPr>
          <w:rFonts w:cs="Arial"/>
          <w:b/>
          <w:bCs/>
          <w:sz w:val="32"/>
          <w:szCs w:val="32"/>
          <w:rtl/>
        </w:rPr>
        <w:t xml:space="preserve"> </w:t>
      </w:r>
      <w:r w:rsidR="00455110">
        <w:rPr>
          <w:rFonts w:cs="Arial" w:hint="cs"/>
          <w:b/>
          <w:bCs/>
          <w:sz w:val="32"/>
          <w:szCs w:val="32"/>
          <w:rtl/>
        </w:rPr>
        <w:t xml:space="preserve">ق </w:t>
      </w:r>
      <w:r w:rsidR="00455110">
        <w:rPr>
          <w:rFonts w:cs="Arial"/>
          <w:b/>
          <w:bCs/>
          <w:sz w:val="32"/>
          <w:szCs w:val="32"/>
          <w:rtl/>
        </w:rPr>
        <w:t>مدن</w:t>
      </w:r>
      <w:r w:rsidR="00455110">
        <w:rPr>
          <w:rFonts w:cs="Arial" w:hint="cs"/>
          <w:b/>
          <w:bCs/>
          <w:sz w:val="32"/>
          <w:szCs w:val="32"/>
          <w:rtl/>
        </w:rPr>
        <w:t>ي.</w:t>
      </w:r>
      <w:r w:rsidR="006B45FC" w:rsidRPr="006B45FC">
        <w:rPr>
          <w:rFonts w:cs="Arial" w:hint="cs"/>
          <w:b/>
          <w:bCs/>
          <w:sz w:val="32"/>
          <w:szCs w:val="32"/>
          <w:rtl/>
        </w:rPr>
        <w:t xml:space="preserve"> </w:t>
      </w:r>
      <w:r w:rsidR="00455110" w:rsidRPr="006B45FC">
        <w:rPr>
          <w:rFonts w:cs="Arial" w:hint="cs"/>
          <w:b/>
          <w:bCs/>
          <w:sz w:val="32"/>
          <w:szCs w:val="32"/>
          <w:rtl/>
        </w:rPr>
        <w:t xml:space="preserve">- </w:t>
      </w:r>
      <w:r w:rsidR="00455110" w:rsidRPr="006B45FC">
        <w:rPr>
          <w:rFonts w:cs="Arial"/>
          <w:b/>
          <w:bCs/>
          <w:sz w:val="32"/>
          <w:szCs w:val="32"/>
          <w:rtl/>
        </w:rPr>
        <w:t>الح</w:t>
      </w:r>
      <w:r w:rsidR="00455110" w:rsidRPr="006B45FC">
        <w:rPr>
          <w:rFonts w:cs="Arial" w:hint="cs"/>
          <w:b/>
          <w:bCs/>
          <w:sz w:val="32"/>
          <w:szCs w:val="32"/>
          <w:rtl/>
        </w:rPr>
        <w:t>ي</w:t>
      </w:r>
      <w:r w:rsidR="00455110" w:rsidRPr="006B45FC">
        <w:rPr>
          <w:rFonts w:cs="Arial"/>
          <w:b/>
          <w:bCs/>
          <w:sz w:val="32"/>
          <w:szCs w:val="32"/>
          <w:rtl/>
        </w:rPr>
        <w:t xml:space="preserve">ازة 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ب</w:t>
      </w:r>
      <w:r w:rsidR="00455110" w:rsidRPr="006B45FC">
        <w:rPr>
          <w:rFonts w:cs="Arial"/>
          <w:b/>
          <w:bCs/>
          <w:sz w:val="32"/>
          <w:szCs w:val="32"/>
          <w:rtl/>
        </w:rPr>
        <w:t>التقادم المكسب لملكية العقار</w:t>
      </w:r>
      <w:r w:rsidR="00BF711A">
        <w:rPr>
          <w:rFonts w:cs="Arial" w:hint="cs"/>
          <w:b/>
          <w:bCs/>
          <w:sz w:val="32"/>
          <w:szCs w:val="32"/>
          <w:rtl/>
        </w:rPr>
        <w:t xml:space="preserve"> </w:t>
      </w:r>
      <w:r w:rsidR="00455110" w:rsidRPr="006B45FC">
        <w:rPr>
          <w:rFonts w:cs="Arial"/>
          <w:b/>
          <w:bCs/>
          <w:sz w:val="32"/>
          <w:szCs w:val="32"/>
          <w:rtl/>
        </w:rPr>
        <w:t xml:space="preserve">تصل إلى 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33</w:t>
      </w:r>
      <w:r w:rsidR="006B45FC" w:rsidRPr="006B45FC">
        <w:rPr>
          <w:rFonts w:cs="Arial"/>
          <w:b/>
          <w:bCs/>
          <w:sz w:val="32"/>
          <w:szCs w:val="32"/>
          <w:rtl/>
        </w:rPr>
        <w:t>سنة ف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ي</w:t>
      </w:r>
      <w:r w:rsidR="006B45FC" w:rsidRPr="006B45FC">
        <w:rPr>
          <w:rFonts w:cs="Arial"/>
          <w:b/>
          <w:bCs/>
          <w:sz w:val="32"/>
          <w:szCs w:val="32"/>
          <w:rtl/>
        </w:rPr>
        <w:t xml:space="preserve"> الحقوق </w:t>
      </w:r>
      <w:proofErr w:type="spellStart"/>
      <w:r w:rsidR="006B45FC" w:rsidRPr="006B45FC">
        <w:rPr>
          <w:rFonts w:cs="Arial"/>
          <w:b/>
          <w:bCs/>
          <w:sz w:val="32"/>
          <w:szCs w:val="32"/>
          <w:rtl/>
        </w:rPr>
        <w:t>الم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ير</w:t>
      </w:r>
      <w:r w:rsidR="006B45FC" w:rsidRPr="006B45FC">
        <w:rPr>
          <w:rFonts w:cs="Arial"/>
          <w:b/>
          <w:bCs/>
          <w:sz w:val="32"/>
          <w:szCs w:val="32"/>
          <w:rtl/>
        </w:rPr>
        <w:t>ا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ثي</w:t>
      </w:r>
      <w:r w:rsidR="00455110" w:rsidRPr="006B45FC">
        <w:rPr>
          <w:rFonts w:cs="Arial"/>
          <w:b/>
          <w:bCs/>
          <w:sz w:val="32"/>
          <w:szCs w:val="32"/>
          <w:rtl/>
        </w:rPr>
        <w:t>ة</w:t>
      </w:r>
      <w:proofErr w:type="spellEnd"/>
      <w:r w:rsidR="006B45FC" w:rsidRPr="006B45FC">
        <w:rPr>
          <w:rFonts w:cs="Arial" w:hint="cs"/>
          <w:b/>
          <w:bCs/>
          <w:sz w:val="32"/>
          <w:szCs w:val="32"/>
          <w:rtl/>
        </w:rPr>
        <w:t>.</w:t>
      </w:r>
      <w:r w:rsidR="006B45FC" w:rsidRPr="006B45FC">
        <w:rPr>
          <w:rFonts w:cs="Arial"/>
          <w:b/>
          <w:bCs/>
          <w:sz w:val="32"/>
          <w:szCs w:val="32"/>
          <w:rtl/>
        </w:rPr>
        <w:t xml:space="preserve"> </w:t>
      </w:r>
      <w:r w:rsidR="006B45FC">
        <w:rPr>
          <w:rFonts w:cs="Arial" w:hint="cs"/>
          <w:b/>
          <w:bCs/>
          <w:sz w:val="32"/>
          <w:szCs w:val="32"/>
          <w:rtl/>
        </w:rPr>
        <w:t xml:space="preserve">   </w:t>
      </w:r>
      <w:r w:rsidR="00BF711A">
        <w:rPr>
          <w:rFonts w:cs="Arial"/>
          <w:b/>
          <w:bCs/>
          <w:sz w:val="32"/>
          <w:szCs w:val="32"/>
          <w:rtl/>
        </w:rPr>
        <w:t>-</w:t>
      </w:r>
      <w:r w:rsidR="006B45FC" w:rsidRPr="006B45FC">
        <w:rPr>
          <w:rFonts w:cs="Arial"/>
          <w:b/>
          <w:bCs/>
          <w:sz w:val="32"/>
          <w:szCs w:val="32"/>
          <w:rtl/>
        </w:rPr>
        <w:t>الحيازة بالتقادم المكسب لملكية العقار</w:t>
      </w:r>
      <w:r w:rsidR="00BF711A"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Start"/>
      <w:r w:rsidR="006B45FC" w:rsidRPr="006B45FC">
        <w:rPr>
          <w:rFonts w:cs="Arial"/>
          <w:b/>
          <w:bCs/>
          <w:sz w:val="32"/>
          <w:szCs w:val="32"/>
          <w:rtl/>
        </w:rPr>
        <w:t>تصل</w:t>
      </w:r>
      <w:r w:rsidR="00BF711A">
        <w:rPr>
          <w:rFonts w:cs="Arial" w:hint="cs"/>
          <w:b/>
          <w:bCs/>
          <w:sz w:val="32"/>
          <w:szCs w:val="32"/>
          <w:rtl/>
        </w:rPr>
        <w:t xml:space="preserve"> </w:t>
      </w:r>
      <w:r w:rsidR="006B45FC" w:rsidRPr="006B45FC">
        <w:rPr>
          <w:rFonts w:cs="Arial"/>
          <w:b/>
          <w:bCs/>
          <w:sz w:val="32"/>
          <w:szCs w:val="32"/>
          <w:rtl/>
        </w:rPr>
        <w:t xml:space="preserve"> إلى</w:t>
      </w:r>
      <w:proofErr w:type="gramEnd"/>
      <w:r w:rsidR="006B45FC" w:rsidRPr="006B45FC">
        <w:rPr>
          <w:rFonts w:cs="Arial"/>
          <w:b/>
          <w:bCs/>
          <w:sz w:val="32"/>
          <w:szCs w:val="32"/>
          <w:rtl/>
        </w:rPr>
        <w:t xml:space="preserve"> 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15</w:t>
      </w:r>
      <w:r w:rsidR="006B45FC" w:rsidRPr="006B45FC">
        <w:rPr>
          <w:rFonts w:cs="Arial"/>
          <w:b/>
          <w:bCs/>
          <w:sz w:val="32"/>
          <w:szCs w:val="32"/>
          <w:rtl/>
        </w:rPr>
        <w:t>سنة في ال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ع</w:t>
      </w:r>
      <w:r w:rsidR="006B45FC" w:rsidRPr="006B45FC">
        <w:rPr>
          <w:rFonts w:cs="Arial"/>
          <w:b/>
          <w:bCs/>
          <w:sz w:val="32"/>
          <w:szCs w:val="32"/>
          <w:rtl/>
        </w:rPr>
        <w:t>قو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د</w:t>
      </w:r>
      <w:r w:rsidR="006B45FC" w:rsidRPr="006B45FC">
        <w:rPr>
          <w:rFonts w:cs="Arial"/>
          <w:b/>
          <w:bCs/>
          <w:sz w:val="32"/>
          <w:szCs w:val="32"/>
          <w:rtl/>
        </w:rPr>
        <w:t xml:space="preserve"> الم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شهور</w:t>
      </w:r>
      <w:r w:rsidR="006B45FC" w:rsidRPr="006B45FC">
        <w:rPr>
          <w:rFonts w:cs="Arial"/>
          <w:b/>
          <w:bCs/>
          <w:sz w:val="32"/>
          <w:szCs w:val="32"/>
          <w:rtl/>
        </w:rPr>
        <w:t>ة.</w:t>
      </w:r>
      <w:r w:rsidR="006B45FC">
        <w:rPr>
          <w:rFonts w:cs="Arial" w:hint="cs"/>
          <w:b/>
          <w:bCs/>
          <w:sz w:val="32"/>
          <w:szCs w:val="32"/>
          <w:rtl/>
        </w:rPr>
        <w:t xml:space="preserve">    </w:t>
      </w:r>
      <w:r w:rsidR="006B45FC" w:rsidRPr="006B45FC">
        <w:rPr>
          <w:rFonts w:cs="Arial"/>
          <w:b/>
          <w:bCs/>
          <w:sz w:val="32"/>
          <w:szCs w:val="32"/>
          <w:rtl/>
        </w:rPr>
        <w:t xml:space="preserve"> </w:t>
      </w:r>
      <w:r w:rsidR="00BF711A">
        <w:rPr>
          <w:rFonts w:cs="Arial"/>
          <w:b/>
          <w:bCs/>
          <w:sz w:val="32"/>
          <w:szCs w:val="32"/>
          <w:rtl/>
        </w:rPr>
        <w:t>-</w:t>
      </w:r>
      <w:r w:rsidR="006B45FC" w:rsidRPr="006B45FC">
        <w:rPr>
          <w:rFonts w:cs="Arial"/>
          <w:b/>
          <w:bCs/>
          <w:sz w:val="32"/>
          <w:szCs w:val="32"/>
          <w:rtl/>
        </w:rPr>
        <w:t>الحيازة بالتقادم المكسب لملكية العقار</w:t>
      </w:r>
      <w:r w:rsidR="00BF711A"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Start"/>
      <w:r w:rsidR="006B45FC" w:rsidRPr="006B45FC">
        <w:rPr>
          <w:rFonts w:cs="Arial"/>
          <w:b/>
          <w:bCs/>
          <w:sz w:val="32"/>
          <w:szCs w:val="32"/>
          <w:rtl/>
        </w:rPr>
        <w:t>تصل</w:t>
      </w:r>
      <w:proofErr w:type="gramEnd"/>
      <w:r w:rsidR="006B45FC" w:rsidRPr="006B45FC">
        <w:rPr>
          <w:rFonts w:cs="Arial"/>
          <w:b/>
          <w:bCs/>
          <w:sz w:val="32"/>
          <w:szCs w:val="32"/>
          <w:rtl/>
        </w:rPr>
        <w:t xml:space="preserve"> إلى 1</w:t>
      </w:r>
      <w:r w:rsidR="006B45FC" w:rsidRPr="006B45FC">
        <w:rPr>
          <w:rFonts w:cs="Arial" w:hint="cs"/>
          <w:b/>
          <w:bCs/>
          <w:sz w:val="32"/>
          <w:szCs w:val="32"/>
          <w:rtl/>
        </w:rPr>
        <w:t>0</w:t>
      </w:r>
      <w:r w:rsidR="006B45FC">
        <w:rPr>
          <w:rFonts w:cs="Arial"/>
          <w:b/>
          <w:bCs/>
          <w:sz w:val="32"/>
          <w:szCs w:val="32"/>
          <w:rtl/>
        </w:rPr>
        <w:t>سنة</w:t>
      </w:r>
      <w:r w:rsidR="006B45FC">
        <w:rPr>
          <w:rFonts w:cs="Arial" w:hint="cs"/>
          <w:b/>
          <w:bCs/>
          <w:sz w:val="32"/>
          <w:szCs w:val="32"/>
          <w:rtl/>
        </w:rPr>
        <w:t xml:space="preserve"> </w:t>
      </w:r>
      <w:r w:rsidR="006B45FC">
        <w:rPr>
          <w:rFonts w:cs="Arial"/>
          <w:b/>
          <w:bCs/>
          <w:sz w:val="32"/>
          <w:szCs w:val="32"/>
          <w:rtl/>
        </w:rPr>
        <w:t xml:space="preserve">في </w:t>
      </w:r>
      <w:r w:rsidR="006B45FC" w:rsidRPr="006B45FC">
        <w:rPr>
          <w:rFonts w:cs="Arial"/>
          <w:b/>
          <w:bCs/>
          <w:sz w:val="32"/>
          <w:szCs w:val="32"/>
          <w:rtl/>
        </w:rPr>
        <w:t>عقود</w:t>
      </w:r>
      <w:r w:rsidR="006B45FC" w:rsidRPr="006B45FC">
        <w:rPr>
          <w:rFonts w:cs="Arial" w:hint="cs"/>
          <w:b/>
          <w:bCs/>
          <w:sz w:val="32"/>
          <w:szCs w:val="32"/>
          <w:rtl/>
        </w:rPr>
        <w:t xml:space="preserve"> غير</w:t>
      </w:r>
      <w:r w:rsidR="006B45FC">
        <w:rPr>
          <w:rFonts w:cs="Arial"/>
          <w:b/>
          <w:bCs/>
          <w:sz w:val="32"/>
          <w:szCs w:val="32"/>
          <w:rtl/>
        </w:rPr>
        <w:t xml:space="preserve"> </w:t>
      </w:r>
      <w:r w:rsidR="006B45FC" w:rsidRPr="006B45FC">
        <w:rPr>
          <w:rFonts w:cs="Arial"/>
          <w:b/>
          <w:bCs/>
          <w:sz w:val="32"/>
          <w:szCs w:val="32"/>
          <w:rtl/>
        </w:rPr>
        <w:t>مشهورة.</w:t>
      </w:r>
      <w:r w:rsidR="00BF711A">
        <w:rPr>
          <w:rFonts w:cs="Arial" w:hint="cs"/>
          <w:b/>
          <w:bCs/>
          <w:sz w:val="32"/>
          <w:szCs w:val="32"/>
          <w:rtl/>
        </w:rPr>
        <w:t xml:space="preserve"> -اقر المشرع </w:t>
      </w:r>
      <w:r w:rsidR="00BF711A" w:rsidRPr="00BF711A">
        <w:rPr>
          <w:rFonts w:cs="Arial"/>
          <w:b/>
          <w:bCs/>
          <w:sz w:val="32"/>
          <w:szCs w:val="32"/>
          <w:rtl/>
        </w:rPr>
        <w:t>شهادة الحيازة</w:t>
      </w:r>
      <w:r w:rsidR="00BF711A">
        <w:rPr>
          <w:rFonts w:cs="Arial" w:hint="cs"/>
          <w:b/>
          <w:bCs/>
          <w:sz w:val="32"/>
          <w:szCs w:val="32"/>
          <w:rtl/>
        </w:rPr>
        <w:t xml:space="preserve"> قانون التوجيه العقاري 90/25 م 39</w:t>
      </w:r>
      <w:proofErr w:type="gramStart"/>
      <w:r w:rsidR="00BF711A">
        <w:rPr>
          <w:rFonts w:cs="Arial" w:hint="cs"/>
          <w:b/>
          <w:bCs/>
          <w:sz w:val="32"/>
          <w:szCs w:val="32"/>
          <w:rtl/>
        </w:rPr>
        <w:t>,40و</w:t>
      </w:r>
      <w:proofErr w:type="gramEnd"/>
      <w:r w:rsidR="00BF711A">
        <w:rPr>
          <w:rFonts w:cs="Arial" w:hint="cs"/>
          <w:b/>
          <w:bCs/>
          <w:sz w:val="32"/>
          <w:szCs w:val="32"/>
          <w:rtl/>
        </w:rPr>
        <w:t xml:space="preserve"> 823 ق م</w:t>
      </w:r>
    </w:p>
    <w:p w:rsidR="006B45FC" w:rsidRDefault="00BF711A" w:rsidP="00063538">
      <w:pPr>
        <w:rPr>
          <w:rFonts w:cs="Arial" w:hint="cs"/>
          <w:b/>
          <w:bCs/>
          <w:sz w:val="32"/>
          <w:szCs w:val="32"/>
          <w:rtl/>
        </w:rPr>
      </w:pPr>
      <w:r w:rsidRPr="00BF711A">
        <w:rPr>
          <w:rFonts w:cs="Arial" w:hint="cs"/>
          <w:b/>
          <w:bCs/>
          <w:sz w:val="32"/>
          <w:szCs w:val="32"/>
          <w:rtl/>
        </w:rPr>
        <w:t>- تعد ش</w:t>
      </w:r>
      <w:r w:rsidR="006B45FC" w:rsidRPr="00BF711A">
        <w:rPr>
          <w:rFonts w:cs="Arial" w:hint="cs"/>
          <w:b/>
          <w:bCs/>
          <w:sz w:val="32"/>
          <w:szCs w:val="32"/>
          <w:rtl/>
        </w:rPr>
        <w:t xml:space="preserve">هادة </w:t>
      </w:r>
      <w:r w:rsidRPr="00BF711A">
        <w:rPr>
          <w:rFonts w:cs="Arial" w:hint="cs"/>
          <w:b/>
          <w:bCs/>
          <w:sz w:val="32"/>
          <w:szCs w:val="32"/>
          <w:rtl/>
        </w:rPr>
        <w:t>ال</w:t>
      </w:r>
      <w:r w:rsidR="006B45FC" w:rsidRPr="00BF711A">
        <w:rPr>
          <w:rFonts w:cs="Arial" w:hint="cs"/>
          <w:b/>
          <w:bCs/>
          <w:sz w:val="32"/>
          <w:szCs w:val="32"/>
          <w:rtl/>
        </w:rPr>
        <w:t xml:space="preserve">حيازة </w:t>
      </w:r>
      <w:proofErr w:type="gramStart"/>
      <w:r w:rsidR="006B45FC" w:rsidRPr="00BF711A">
        <w:rPr>
          <w:rFonts w:cs="Arial" w:hint="cs"/>
          <w:b/>
          <w:bCs/>
          <w:sz w:val="32"/>
          <w:szCs w:val="32"/>
          <w:rtl/>
        </w:rPr>
        <w:t>حسب</w:t>
      </w:r>
      <w:proofErr w:type="gramEnd"/>
      <w:r w:rsidR="006B45FC" w:rsidRPr="00BF711A">
        <w:rPr>
          <w:rFonts w:cs="Arial" w:hint="cs"/>
          <w:b/>
          <w:bCs/>
          <w:sz w:val="32"/>
          <w:szCs w:val="32"/>
          <w:rtl/>
        </w:rPr>
        <w:t xml:space="preserve"> المرسوم التنفيذي رقم 91/254 </w:t>
      </w:r>
      <w:r w:rsidRPr="00BF711A">
        <w:rPr>
          <w:rFonts w:cs="Arial" w:hint="cs"/>
          <w:b/>
          <w:bCs/>
          <w:sz w:val="32"/>
          <w:szCs w:val="32"/>
          <w:rtl/>
        </w:rPr>
        <w:t>تاريخ</w:t>
      </w:r>
      <w:r w:rsidR="006B45FC" w:rsidRPr="00BF711A">
        <w:rPr>
          <w:rFonts w:cs="Arial" w:hint="cs"/>
          <w:b/>
          <w:bCs/>
          <w:sz w:val="32"/>
          <w:szCs w:val="32"/>
          <w:rtl/>
        </w:rPr>
        <w:t>27/07/1991</w:t>
      </w:r>
      <w:r>
        <w:rPr>
          <w:rFonts w:cs="Arial" w:hint="cs"/>
          <w:b/>
          <w:bCs/>
          <w:sz w:val="32"/>
          <w:szCs w:val="32"/>
          <w:rtl/>
        </w:rPr>
        <w:t>.</w:t>
      </w:r>
    </w:p>
    <w:p w:rsidR="00B47045" w:rsidRDefault="00B47045" w:rsidP="00063538">
      <w:pPr>
        <w:rPr>
          <w:rFonts w:cs="Arial" w:hint="cs"/>
          <w:b/>
          <w:bCs/>
          <w:sz w:val="32"/>
          <w:szCs w:val="32"/>
          <w:rtl/>
        </w:rPr>
      </w:pPr>
    </w:p>
    <w:p w:rsidR="00B47045" w:rsidRDefault="00B47045" w:rsidP="00063538">
      <w:pPr>
        <w:rPr>
          <w:rFonts w:cs="Arial" w:hint="cs"/>
          <w:b/>
          <w:bCs/>
          <w:sz w:val="32"/>
          <w:szCs w:val="32"/>
          <w:rtl/>
        </w:rPr>
      </w:pPr>
    </w:p>
    <w:p w:rsidR="00B47045" w:rsidRDefault="00B47045" w:rsidP="00063538">
      <w:pPr>
        <w:rPr>
          <w:rFonts w:cs="Arial" w:hint="cs"/>
          <w:b/>
          <w:bCs/>
          <w:sz w:val="32"/>
          <w:szCs w:val="32"/>
          <w:rtl/>
        </w:rPr>
      </w:pPr>
    </w:p>
    <w:p w:rsidR="000D29EF" w:rsidRDefault="000D29EF" w:rsidP="00063538">
      <w:pPr>
        <w:rPr>
          <w:rFonts w:cs="Arial" w:hint="cs"/>
          <w:b/>
          <w:bCs/>
          <w:sz w:val="32"/>
          <w:szCs w:val="32"/>
          <w:rtl/>
        </w:rPr>
      </w:pPr>
    </w:p>
    <w:p w:rsidR="000D29EF" w:rsidRDefault="000D29EF" w:rsidP="00063538">
      <w:pPr>
        <w:rPr>
          <w:rFonts w:cs="Arial"/>
          <w:b/>
          <w:bCs/>
          <w:sz w:val="32"/>
          <w:szCs w:val="32"/>
          <w:rtl/>
        </w:rPr>
      </w:pPr>
    </w:p>
    <w:p w:rsidR="00063538" w:rsidRDefault="00063538" w:rsidP="00063538">
      <w:pPr>
        <w:jc w:val="center"/>
        <w:rPr>
          <w:rFonts w:cs="Arial"/>
          <w:b/>
          <w:bCs/>
          <w:sz w:val="32"/>
          <w:szCs w:val="32"/>
          <w:rtl/>
        </w:rPr>
      </w:pPr>
      <w:proofErr w:type="gramStart"/>
      <w:r>
        <w:rPr>
          <w:rFonts w:cs="Arial" w:hint="cs"/>
          <w:b/>
          <w:bCs/>
          <w:sz w:val="32"/>
          <w:szCs w:val="32"/>
          <w:rtl/>
        </w:rPr>
        <w:lastRenderedPageBreak/>
        <w:t>سندات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الملكية</w:t>
      </w:r>
    </w:p>
    <w:p w:rsidR="00063538" w:rsidRDefault="00063538" w:rsidP="007965E6">
      <w:pPr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اعتمد المشرع الجزا</w:t>
      </w:r>
      <w:r>
        <w:rPr>
          <w:rFonts w:cs="Arial" w:hint="cs"/>
          <w:b/>
          <w:bCs/>
          <w:sz w:val="32"/>
          <w:szCs w:val="32"/>
          <w:rtl/>
        </w:rPr>
        <w:t>ئ</w:t>
      </w:r>
      <w:r>
        <w:rPr>
          <w:rFonts w:cs="Arial"/>
          <w:b/>
          <w:bCs/>
          <w:sz w:val="32"/>
          <w:szCs w:val="32"/>
          <w:rtl/>
        </w:rPr>
        <w:t>ري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كتابة السندات الرسم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Pr="00063538">
        <w:rPr>
          <w:rFonts w:cs="Arial"/>
          <w:b/>
          <w:bCs/>
          <w:sz w:val="32"/>
          <w:szCs w:val="32"/>
          <w:rtl/>
        </w:rPr>
        <w:t xml:space="preserve">ة </w:t>
      </w:r>
      <w:r>
        <w:rPr>
          <w:rFonts w:cs="Arial" w:hint="cs"/>
          <w:b/>
          <w:bCs/>
          <w:sz w:val="32"/>
          <w:szCs w:val="32"/>
          <w:rtl/>
        </w:rPr>
        <w:t>ل</w:t>
      </w:r>
      <w:r>
        <w:rPr>
          <w:rFonts w:cs="Arial"/>
          <w:b/>
          <w:bCs/>
          <w:sz w:val="32"/>
          <w:szCs w:val="32"/>
          <w:rtl/>
        </w:rPr>
        <w:t>إثبات الحقوق الع</w:t>
      </w:r>
      <w:r>
        <w:rPr>
          <w:rFonts w:cs="Arial" w:hint="cs"/>
          <w:b/>
          <w:bCs/>
          <w:sz w:val="32"/>
          <w:szCs w:val="32"/>
          <w:rtl/>
        </w:rPr>
        <w:t>ي</w:t>
      </w:r>
      <w:r>
        <w:rPr>
          <w:rFonts w:cs="Arial"/>
          <w:b/>
          <w:bCs/>
          <w:sz w:val="32"/>
          <w:szCs w:val="32"/>
          <w:rtl/>
        </w:rPr>
        <w:t>ن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Pr="00063538">
        <w:rPr>
          <w:rFonts w:cs="Arial"/>
          <w:b/>
          <w:bCs/>
          <w:sz w:val="32"/>
          <w:szCs w:val="32"/>
          <w:rtl/>
        </w:rPr>
        <w:t>ة</w:t>
      </w:r>
      <w:r w:rsidR="00B47045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 xml:space="preserve">العقارٌة </w:t>
      </w:r>
    </w:p>
    <w:p w:rsidR="00137926" w:rsidRDefault="00063538" w:rsidP="00B47045">
      <w:p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1/ </w:t>
      </w:r>
      <w:r w:rsidRPr="003B124D">
        <w:rPr>
          <w:rFonts w:cs="Arial" w:hint="cs"/>
          <w:b/>
          <w:bCs/>
          <w:sz w:val="32"/>
          <w:szCs w:val="32"/>
          <w:u w:val="single"/>
          <w:rtl/>
        </w:rPr>
        <w:t>العقود الرسمية</w:t>
      </w:r>
      <w:r>
        <w:rPr>
          <w:rFonts w:cs="Arial" w:hint="cs"/>
          <w:b/>
          <w:bCs/>
          <w:sz w:val="32"/>
          <w:szCs w:val="32"/>
          <w:rtl/>
        </w:rPr>
        <w:t>:</w:t>
      </w:r>
      <w:r w:rsidRPr="00063538">
        <w:rPr>
          <w:rtl/>
        </w:rPr>
        <w:t xml:space="preserve"> </w:t>
      </w:r>
      <w:r w:rsidRPr="00063538">
        <w:rPr>
          <w:rFonts w:cs="Arial"/>
          <w:b/>
          <w:bCs/>
          <w:sz w:val="32"/>
          <w:szCs w:val="32"/>
          <w:rtl/>
        </w:rPr>
        <w:t xml:space="preserve">مادة </w:t>
      </w:r>
      <w:r w:rsidR="003B124D">
        <w:rPr>
          <w:rFonts w:cs="Arial" w:hint="cs"/>
          <w:b/>
          <w:bCs/>
          <w:sz w:val="32"/>
          <w:szCs w:val="32"/>
          <w:rtl/>
        </w:rPr>
        <w:t>324</w:t>
      </w:r>
      <w:r w:rsidRPr="00063538">
        <w:rPr>
          <w:rFonts w:cs="Arial"/>
          <w:b/>
          <w:bCs/>
          <w:sz w:val="32"/>
          <w:szCs w:val="32"/>
          <w:rtl/>
        </w:rPr>
        <w:t xml:space="preserve"> </w:t>
      </w:r>
      <w:r w:rsidR="003B124D">
        <w:rPr>
          <w:rFonts w:cs="Arial"/>
          <w:b/>
          <w:bCs/>
          <w:sz w:val="32"/>
          <w:szCs w:val="32"/>
          <w:rtl/>
        </w:rPr>
        <w:t xml:space="preserve">قانون </w:t>
      </w:r>
      <w:r w:rsidRPr="00063538">
        <w:rPr>
          <w:rFonts w:cs="Arial"/>
          <w:b/>
          <w:bCs/>
          <w:sz w:val="32"/>
          <w:szCs w:val="32"/>
          <w:rtl/>
        </w:rPr>
        <w:t>م</w:t>
      </w:r>
      <w:r w:rsidR="003B124D">
        <w:rPr>
          <w:rFonts w:cs="Arial"/>
          <w:b/>
          <w:bCs/>
          <w:sz w:val="32"/>
          <w:szCs w:val="32"/>
          <w:rtl/>
        </w:rPr>
        <w:t>دن</w:t>
      </w:r>
      <w:r w:rsidR="003B124D">
        <w:rPr>
          <w:rFonts w:cs="Arial" w:hint="cs"/>
          <w:b/>
          <w:bCs/>
          <w:sz w:val="32"/>
          <w:szCs w:val="32"/>
          <w:rtl/>
        </w:rPr>
        <w:t>ي تنص(</w:t>
      </w:r>
      <w:r w:rsidR="003B124D" w:rsidRPr="003B124D">
        <w:rPr>
          <w:rFonts w:cs="Arial"/>
          <w:b/>
          <w:bCs/>
          <w:sz w:val="32"/>
          <w:szCs w:val="32"/>
          <w:rtl/>
        </w:rPr>
        <w:t>العقد</w:t>
      </w:r>
      <w:r w:rsidR="003B124D">
        <w:rPr>
          <w:rFonts w:cs="Arial" w:hint="cs"/>
          <w:b/>
          <w:bCs/>
          <w:sz w:val="32"/>
          <w:szCs w:val="32"/>
          <w:rtl/>
        </w:rPr>
        <w:t xml:space="preserve"> </w:t>
      </w:r>
      <w:r w:rsidR="003B124D">
        <w:rPr>
          <w:rFonts w:cs="Arial"/>
          <w:b/>
          <w:bCs/>
          <w:sz w:val="32"/>
          <w:szCs w:val="32"/>
          <w:rtl/>
        </w:rPr>
        <w:t>الرسم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>
        <w:rPr>
          <w:rFonts w:cs="Arial"/>
          <w:b/>
          <w:bCs/>
          <w:sz w:val="32"/>
          <w:szCs w:val="32"/>
          <w:rtl/>
        </w:rPr>
        <w:t xml:space="preserve"> عقد 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>
        <w:rPr>
          <w:rFonts w:cs="Arial"/>
          <w:b/>
          <w:bCs/>
          <w:sz w:val="32"/>
          <w:szCs w:val="32"/>
          <w:rtl/>
        </w:rPr>
        <w:t>ثبت ف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 w:rsidRPr="003B124D">
        <w:rPr>
          <w:rFonts w:cs="Arial"/>
          <w:b/>
          <w:bCs/>
          <w:sz w:val="32"/>
          <w:szCs w:val="32"/>
          <w:rtl/>
        </w:rPr>
        <w:t>ه موظ</w:t>
      </w:r>
      <w:r w:rsidR="003B124D">
        <w:rPr>
          <w:rFonts w:cs="Arial" w:hint="cs"/>
          <w:b/>
          <w:bCs/>
          <w:sz w:val="32"/>
          <w:szCs w:val="32"/>
          <w:rtl/>
        </w:rPr>
        <w:t>ف</w:t>
      </w:r>
      <w:r w:rsidR="003B124D">
        <w:rPr>
          <w:rFonts w:cs="Arial"/>
          <w:b/>
          <w:bCs/>
          <w:sz w:val="32"/>
          <w:szCs w:val="32"/>
          <w:rtl/>
        </w:rPr>
        <w:t xml:space="preserve"> عام، أو ضابط عموم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 w:rsidRPr="003B124D">
        <w:rPr>
          <w:rFonts w:cs="Arial"/>
          <w:b/>
          <w:bCs/>
          <w:sz w:val="32"/>
          <w:szCs w:val="32"/>
          <w:rtl/>
        </w:rPr>
        <w:t>، أو شخص مكل</w:t>
      </w:r>
      <w:r w:rsidR="003B124D">
        <w:rPr>
          <w:rFonts w:cs="Arial" w:hint="cs"/>
          <w:b/>
          <w:bCs/>
          <w:sz w:val="32"/>
          <w:szCs w:val="32"/>
          <w:rtl/>
        </w:rPr>
        <w:t>ف</w:t>
      </w:r>
      <w:r w:rsidR="003B124D">
        <w:rPr>
          <w:rFonts w:cs="Arial"/>
          <w:b/>
          <w:bCs/>
          <w:sz w:val="32"/>
          <w:szCs w:val="32"/>
          <w:rtl/>
        </w:rPr>
        <w:t xml:space="preserve"> بخدمة عامة، ما تم لد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 w:rsidRPr="003B124D">
        <w:rPr>
          <w:rFonts w:cs="Arial"/>
          <w:b/>
          <w:bCs/>
          <w:sz w:val="32"/>
          <w:szCs w:val="32"/>
          <w:rtl/>
        </w:rPr>
        <w:t>ه أو</w:t>
      </w:r>
      <w:r w:rsidR="003B124D">
        <w:rPr>
          <w:rFonts w:cs="Arial" w:hint="cs"/>
          <w:b/>
          <w:bCs/>
          <w:sz w:val="32"/>
          <w:szCs w:val="32"/>
          <w:rtl/>
        </w:rPr>
        <w:t xml:space="preserve"> </w:t>
      </w:r>
      <w:r w:rsidR="003B124D" w:rsidRPr="003B124D">
        <w:rPr>
          <w:rFonts w:cs="Arial" w:hint="eastAsia"/>
          <w:b/>
          <w:bCs/>
          <w:sz w:val="32"/>
          <w:szCs w:val="32"/>
          <w:rtl/>
        </w:rPr>
        <w:t>تلقاه</w:t>
      </w:r>
      <w:r w:rsidR="003B124D">
        <w:rPr>
          <w:rFonts w:cs="Arial"/>
          <w:b/>
          <w:bCs/>
          <w:sz w:val="32"/>
          <w:szCs w:val="32"/>
          <w:rtl/>
        </w:rPr>
        <w:t xml:space="preserve"> من ذوي الش</w:t>
      </w:r>
      <w:r w:rsidR="003B124D">
        <w:rPr>
          <w:rFonts w:cs="Arial" w:hint="cs"/>
          <w:b/>
          <w:bCs/>
          <w:sz w:val="32"/>
          <w:szCs w:val="32"/>
          <w:rtl/>
        </w:rPr>
        <w:t>أ</w:t>
      </w:r>
      <w:r w:rsidR="003B124D">
        <w:rPr>
          <w:rFonts w:cs="Arial"/>
          <w:b/>
          <w:bCs/>
          <w:sz w:val="32"/>
          <w:szCs w:val="32"/>
          <w:rtl/>
        </w:rPr>
        <w:t>ن</w:t>
      </w:r>
      <w:r w:rsidR="003B124D">
        <w:rPr>
          <w:rFonts w:cs="Arial" w:hint="cs"/>
          <w:b/>
          <w:bCs/>
          <w:sz w:val="32"/>
          <w:szCs w:val="32"/>
          <w:rtl/>
        </w:rPr>
        <w:t xml:space="preserve"> </w:t>
      </w:r>
      <w:r w:rsidR="003B124D" w:rsidRPr="003B124D">
        <w:rPr>
          <w:rFonts w:cs="Arial"/>
          <w:b/>
          <w:bCs/>
          <w:sz w:val="32"/>
          <w:szCs w:val="32"/>
          <w:rtl/>
        </w:rPr>
        <w:t>، وذلك طبقا ل</w:t>
      </w:r>
      <w:r w:rsidR="003B124D">
        <w:rPr>
          <w:rFonts w:cs="Arial" w:hint="cs"/>
          <w:b/>
          <w:bCs/>
          <w:sz w:val="32"/>
          <w:szCs w:val="32"/>
          <w:rtl/>
        </w:rPr>
        <w:t>ل</w:t>
      </w:r>
      <w:r w:rsidR="003B124D">
        <w:rPr>
          <w:rFonts w:cs="Arial"/>
          <w:b/>
          <w:bCs/>
          <w:sz w:val="32"/>
          <w:szCs w:val="32"/>
          <w:rtl/>
        </w:rPr>
        <w:t>أشكال القانون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>
        <w:rPr>
          <w:rFonts w:cs="Arial"/>
          <w:b/>
          <w:bCs/>
          <w:sz w:val="32"/>
          <w:szCs w:val="32"/>
          <w:rtl/>
        </w:rPr>
        <w:t>ة</w:t>
      </w:r>
      <w:r w:rsidR="003B124D">
        <w:rPr>
          <w:rFonts w:cs="Arial" w:hint="cs"/>
          <w:b/>
          <w:bCs/>
          <w:sz w:val="32"/>
          <w:szCs w:val="32"/>
          <w:rtl/>
        </w:rPr>
        <w:t xml:space="preserve"> ,</w:t>
      </w:r>
      <w:r w:rsidR="003B124D">
        <w:rPr>
          <w:rFonts w:cs="Arial"/>
          <w:b/>
          <w:bCs/>
          <w:sz w:val="32"/>
          <w:szCs w:val="32"/>
          <w:rtl/>
        </w:rPr>
        <w:t xml:space="preserve"> وف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 w:rsidRPr="003B124D">
        <w:rPr>
          <w:rFonts w:cs="Arial"/>
          <w:b/>
          <w:bCs/>
          <w:sz w:val="32"/>
          <w:szCs w:val="32"/>
          <w:rtl/>
        </w:rPr>
        <w:t xml:space="preserve"> حدود سلطته</w:t>
      </w:r>
      <w:r w:rsidR="003B124D">
        <w:rPr>
          <w:rFonts w:cs="Arial" w:hint="cs"/>
          <w:b/>
          <w:bCs/>
          <w:sz w:val="32"/>
          <w:szCs w:val="32"/>
          <w:rtl/>
        </w:rPr>
        <w:t xml:space="preserve"> ,</w:t>
      </w:r>
      <w:r w:rsidR="003B124D" w:rsidRPr="003B124D">
        <w:rPr>
          <w:rFonts w:cs="Arial"/>
          <w:b/>
          <w:bCs/>
          <w:sz w:val="32"/>
          <w:szCs w:val="32"/>
          <w:rtl/>
        </w:rPr>
        <w:t xml:space="preserve"> واختصاصه</w:t>
      </w:r>
      <w:r w:rsidR="003B124D">
        <w:rPr>
          <w:rFonts w:cs="Arial" w:hint="cs"/>
          <w:b/>
          <w:bCs/>
          <w:sz w:val="32"/>
          <w:szCs w:val="32"/>
          <w:rtl/>
        </w:rPr>
        <w:t>)</w:t>
      </w:r>
      <w:r w:rsidR="003B124D" w:rsidRPr="003B124D">
        <w:rPr>
          <w:rFonts w:cs="Arial"/>
          <w:b/>
          <w:bCs/>
          <w:sz w:val="32"/>
          <w:szCs w:val="32"/>
          <w:rtl/>
        </w:rPr>
        <w:t xml:space="preserve"> </w:t>
      </w:r>
      <w:r w:rsidR="003B124D">
        <w:rPr>
          <w:rFonts w:cs="Arial" w:hint="cs"/>
          <w:b/>
          <w:bCs/>
          <w:sz w:val="32"/>
          <w:szCs w:val="32"/>
          <w:rtl/>
        </w:rPr>
        <w:t>و</w:t>
      </w:r>
      <w:r w:rsidR="003B124D" w:rsidRPr="003B124D">
        <w:rPr>
          <w:rFonts w:cs="Arial"/>
          <w:b/>
          <w:bCs/>
          <w:sz w:val="32"/>
          <w:szCs w:val="32"/>
          <w:rtl/>
        </w:rPr>
        <w:t xml:space="preserve">تتضمن </w:t>
      </w:r>
      <w:r w:rsidR="003B124D">
        <w:rPr>
          <w:rFonts w:cs="Arial" w:hint="cs"/>
          <w:b/>
          <w:bCs/>
          <w:sz w:val="32"/>
          <w:szCs w:val="32"/>
          <w:rtl/>
        </w:rPr>
        <w:t>اجراءاته</w:t>
      </w:r>
      <w:r w:rsidR="003B124D">
        <w:rPr>
          <w:rFonts w:cs="Arial"/>
          <w:b/>
          <w:bCs/>
          <w:sz w:val="32"/>
          <w:szCs w:val="32"/>
          <w:rtl/>
        </w:rPr>
        <w:t>: نقل</w:t>
      </w:r>
      <w:r w:rsidR="003B124D" w:rsidRPr="003B124D">
        <w:rPr>
          <w:rFonts w:cs="Arial"/>
          <w:b/>
          <w:bCs/>
          <w:sz w:val="32"/>
          <w:szCs w:val="32"/>
          <w:rtl/>
        </w:rPr>
        <w:t>، أو ت</w:t>
      </w:r>
      <w:r w:rsidR="003B124D">
        <w:rPr>
          <w:rFonts w:cs="Arial" w:hint="cs"/>
          <w:b/>
          <w:bCs/>
          <w:sz w:val="32"/>
          <w:szCs w:val="32"/>
          <w:rtl/>
        </w:rPr>
        <w:t>غيي</w:t>
      </w:r>
      <w:r w:rsidR="003B124D" w:rsidRPr="003B124D">
        <w:rPr>
          <w:rFonts w:cs="Arial" w:hint="eastAsia"/>
          <w:b/>
          <w:bCs/>
          <w:sz w:val="32"/>
          <w:szCs w:val="32"/>
          <w:rtl/>
        </w:rPr>
        <w:t>ر</w:t>
      </w:r>
      <w:r w:rsidR="003B124D">
        <w:rPr>
          <w:rFonts w:cs="Arial"/>
          <w:b/>
          <w:bCs/>
          <w:sz w:val="32"/>
          <w:szCs w:val="32"/>
          <w:rtl/>
        </w:rPr>
        <w:t xml:space="preserve"> ، أو تعد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>
        <w:rPr>
          <w:rFonts w:cs="Arial"/>
          <w:b/>
          <w:bCs/>
          <w:sz w:val="32"/>
          <w:szCs w:val="32"/>
          <w:rtl/>
        </w:rPr>
        <w:t>ل ملك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 w:rsidRPr="003B124D">
        <w:rPr>
          <w:rFonts w:cs="Arial"/>
          <w:b/>
          <w:bCs/>
          <w:sz w:val="32"/>
          <w:szCs w:val="32"/>
          <w:rtl/>
        </w:rPr>
        <w:t>ة عقار أو حقوق</w:t>
      </w:r>
      <w:r w:rsidR="003B124D">
        <w:rPr>
          <w:rFonts w:cs="Arial" w:hint="cs"/>
          <w:b/>
          <w:bCs/>
          <w:sz w:val="32"/>
          <w:szCs w:val="32"/>
          <w:rtl/>
        </w:rPr>
        <w:t xml:space="preserve"> </w:t>
      </w:r>
      <w:r w:rsidR="003B124D">
        <w:rPr>
          <w:rFonts w:cs="Arial" w:hint="eastAsia"/>
          <w:b/>
          <w:bCs/>
          <w:sz w:val="32"/>
          <w:szCs w:val="32"/>
          <w:rtl/>
        </w:rPr>
        <w:t>ع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>
        <w:rPr>
          <w:rFonts w:cs="Arial" w:hint="eastAsia"/>
          <w:b/>
          <w:bCs/>
          <w:sz w:val="32"/>
          <w:szCs w:val="32"/>
          <w:rtl/>
        </w:rPr>
        <w:t>ن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 w:rsidRPr="003B124D">
        <w:rPr>
          <w:rFonts w:cs="Arial" w:hint="eastAsia"/>
          <w:b/>
          <w:bCs/>
          <w:sz w:val="32"/>
          <w:szCs w:val="32"/>
          <w:rtl/>
        </w:rPr>
        <w:t>ة</w:t>
      </w:r>
      <w:r w:rsidR="003B124D">
        <w:rPr>
          <w:rFonts w:cs="Arial"/>
          <w:b/>
          <w:bCs/>
          <w:sz w:val="32"/>
          <w:szCs w:val="32"/>
          <w:rtl/>
        </w:rPr>
        <w:t xml:space="preserve"> عقار</w:t>
      </w:r>
      <w:r w:rsidR="003B124D">
        <w:rPr>
          <w:rFonts w:cs="Arial" w:hint="cs"/>
          <w:b/>
          <w:bCs/>
          <w:sz w:val="32"/>
          <w:szCs w:val="32"/>
          <w:rtl/>
        </w:rPr>
        <w:t>ي</w:t>
      </w:r>
      <w:r w:rsidR="003B124D" w:rsidRPr="003B124D">
        <w:rPr>
          <w:rFonts w:cs="Arial"/>
          <w:b/>
          <w:bCs/>
          <w:sz w:val="32"/>
          <w:szCs w:val="32"/>
          <w:rtl/>
        </w:rPr>
        <w:t>ة.</w:t>
      </w:r>
      <w:r w:rsidR="00B47045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</w:t>
      </w:r>
      <w:r w:rsidR="00080C0F">
        <w:rPr>
          <w:rFonts w:cs="Arial" w:hint="cs"/>
          <w:b/>
          <w:bCs/>
          <w:sz w:val="32"/>
          <w:szCs w:val="32"/>
          <w:rtl/>
        </w:rPr>
        <w:t xml:space="preserve"> </w:t>
      </w:r>
      <w:r w:rsidR="003B124D">
        <w:rPr>
          <w:rFonts w:cs="Arial" w:hint="cs"/>
          <w:b/>
          <w:bCs/>
          <w:sz w:val="32"/>
          <w:szCs w:val="32"/>
          <w:rtl/>
        </w:rPr>
        <w:t>أ/</w:t>
      </w:r>
      <w:r w:rsidR="003B124D" w:rsidRPr="003B124D">
        <w:rPr>
          <w:rFonts w:cs="Arial"/>
          <w:b/>
          <w:bCs/>
          <w:sz w:val="32"/>
          <w:szCs w:val="32"/>
          <w:u w:val="single"/>
          <w:rtl/>
        </w:rPr>
        <w:t>حجية العقد الرسمي</w:t>
      </w:r>
      <w:r w:rsidR="003B124D">
        <w:rPr>
          <w:rFonts w:cs="Arial" w:hint="cs"/>
          <w:b/>
          <w:bCs/>
          <w:sz w:val="32"/>
          <w:szCs w:val="32"/>
          <w:rtl/>
        </w:rPr>
        <w:t>:</w:t>
      </w:r>
      <w:r w:rsidR="00B47045">
        <w:rPr>
          <w:rFonts w:cs="Arial" w:hint="cs"/>
          <w:b/>
          <w:bCs/>
          <w:sz w:val="32"/>
          <w:szCs w:val="32"/>
          <w:rtl/>
        </w:rPr>
        <w:t xml:space="preserve"> </w:t>
      </w:r>
      <w:r w:rsidR="00080C0F">
        <w:rPr>
          <w:rFonts w:cs="Arial" w:hint="cs"/>
          <w:b/>
          <w:bCs/>
          <w:sz w:val="32"/>
          <w:szCs w:val="32"/>
          <w:rtl/>
        </w:rPr>
        <w:t xml:space="preserve">اشترط المشرع الرسمية في التصرفات العقارية تحت طائلة البطلان المطلق, واشترط على محرر العقد </w:t>
      </w:r>
      <w:r w:rsidR="00080C0F">
        <w:rPr>
          <w:rFonts w:cs="Arial"/>
          <w:b/>
          <w:bCs/>
          <w:sz w:val="32"/>
          <w:szCs w:val="32"/>
          <w:rtl/>
        </w:rPr>
        <w:t>شروط قانون</w:t>
      </w:r>
      <w:r w:rsidR="00080C0F">
        <w:rPr>
          <w:rFonts w:cs="Arial" w:hint="cs"/>
          <w:b/>
          <w:bCs/>
          <w:sz w:val="32"/>
          <w:szCs w:val="32"/>
          <w:rtl/>
        </w:rPr>
        <w:t>ي</w:t>
      </w:r>
      <w:r w:rsidR="00080C0F">
        <w:rPr>
          <w:rFonts w:cs="Arial"/>
          <w:b/>
          <w:bCs/>
          <w:sz w:val="32"/>
          <w:szCs w:val="32"/>
          <w:rtl/>
        </w:rPr>
        <w:t xml:space="preserve">ة خاصة </w:t>
      </w:r>
      <w:r w:rsidR="007965E6">
        <w:rPr>
          <w:rFonts w:cs="Arial" w:hint="cs"/>
          <w:b/>
          <w:bCs/>
          <w:sz w:val="32"/>
          <w:szCs w:val="32"/>
          <w:rtl/>
        </w:rPr>
        <w:t>ب</w:t>
      </w:r>
      <w:r w:rsidR="007965E6" w:rsidRPr="007965E6">
        <w:rPr>
          <w:rFonts w:cs="Arial"/>
          <w:b/>
          <w:bCs/>
          <w:sz w:val="32"/>
          <w:szCs w:val="32"/>
          <w:rtl/>
        </w:rPr>
        <w:t xml:space="preserve">تحديد </w:t>
      </w:r>
      <w:r w:rsidR="00080C0F">
        <w:rPr>
          <w:rFonts w:cs="Arial" w:hint="cs"/>
          <w:b/>
          <w:bCs/>
          <w:sz w:val="32"/>
          <w:szCs w:val="32"/>
          <w:rtl/>
        </w:rPr>
        <w:t>هوية</w:t>
      </w:r>
      <w:r w:rsidR="00080C0F">
        <w:rPr>
          <w:rFonts w:cs="Arial"/>
          <w:b/>
          <w:bCs/>
          <w:sz w:val="32"/>
          <w:szCs w:val="32"/>
          <w:rtl/>
        </w:rPr>
        <w:t xml:space="preserve"> أ</w:t>
      </w:r>
      <w:r w:rsidR="00080C0F" w:rsidRPr="00080C0F">
        <w:rPr>
          <w:rFonts w:cs="Arial"/>
          <w:b/>
          <w:bCs/>
          <w:sz w:val="32"/>
          <w:szCs w:val="32"/>
          <w:rtl/>
        </w:rPr>
        <w:t>طرا</w:t>
      </w:r>
      <w:r w:rsidR="00080C0F">
        <w:rPr>
          <w:rFonts w:cs="Arial" w:hint="cs"/>
          <w:b/>
          <w:bCs/>
          <w:sz w:val="32"/>
          <w:szCs w:val="32"/>
          <w:rtl/>
        </w:rPr>
        <w:t xml:space="preserve">ف العقد بكامل اهليتهم القانونية </w:t>
      </w:r>
      <w:r w:rsidR="00080C0F" w:rsidRPr="00080C0F">
        <w:rPr>
          <w:rFonts w:cs="Arial"/>
          <w:b/>
          <w:bCs/>
          <w:sz w:val="32"/>
          <w:szCs w:val="32"/>
          <w:rtl/>
        </w:rPr>
        <w:t>و</w:t>
      </w:r>
      <w:r w:rsidR="00080C0F">
        <w:rPr>
          <w:rFonts w:cs="Arial" w:hint="cs"/>
          <w:b/>
          <w:bCs/>
          <w:sz w:val="32"/>
          <w:szCs w:val="32"/>
          <w:rtl/>
        </w:rPr>
        <w:t xml:space="preserve"> </w:t>
      </w:r>
      <w:r w:rsidR="007965E6" w:rsidRPr="007965E6">
        <w:rPr>
          <w:rFonts w:cs="Arial"/>
          <w:b/>
          <w:bCs/>
          <w:sz w:val="32"/>
          <w:szCs w:val="32"/>
          <w:rtl/>
        </w:rPr>
        <w:t>بتعين</w:t>
      </w:r>
      <w:r w:rsidR="00080C0F">
        <w:rPr>
          <w:rFonts w:cs="Arial" w:hint="cs"/>
          <w:b/>
          <w:bCs/>
          <w:sz w:val="32"/>
          <w:szCs w:val="32"/>
          <w:rtl/>
        </w:rPr>
        <w:t xml:space="preserve"> طبيعة ومساحة </w:t>
      </w:r>
      <w:r w:rsidR="00080C0F" w:rsidRPr="00080C0F">
        <w:rPr>
          <w:rFonts w:cs="Arial"/>
          <w:b/>
          <w:bCs/>
          <w:sz w:val="32"/>
          <w:szCs w:val="32"/>
          <w:rtl/>
        </w:rPr>
        <w:t xml:space="preserve">العقارات </w:t>
      </w:r>
      <w:r w:rsidR="00080C0F">
        <w:rPr>
          <w:rFonts w:cs="Arial" w:hint="cs"/>
          <w:b/>
          <w:bCs/>
          <w:sz w:val="32"/>
          <w:szCs w:val="32"/>
          <w:rtl/>
        </w:rPr>
        <w:t>, وجميع الحقوق المالية التي تسلمها من المتعاقدين و</w:t>
      </w:r>
      <w:r w:rsidR="007965E6">
        <w:rPr>
          <w:rFonts w:cs="Arial" w:hint="cs"/>
          <w:b/>
          <w:bCs/>
          <w:sz w:val="32"/>
          <w:szCs w:val="32"/>
          <w:rtl/>
        </w:rPr>
        <w:t>تذييل العقد بإمضاءات الاطراف والشهود , كما الزامه</w:t>
      </w:r>
      <w:r w:rsidR="00080C0F">
        <w:rPr>
          <w:rFonts w:cs="Arial" w:hint="cs"/>
          <w:b/>
          <w:bCs/>
          <w:sz w:val="32"/>
          <w:szCs w:val="32"/>
          <w:rtl/>
        </w:rPr>
        <w:t xml:space="preserve"> بتسجيل</w:t>
      </w:r>
      <w:r w:rsidR="007965E6">
        <w:rPr>
          <w:rFonts w:cs="Arial" w:hint="cs"/>
          <w:b/>
          <w:bCs/>
          <w:sz w:val="32"/>
          <w:szCs w:val="32"/>
          <w:rtl/>
        </w:rPr>
        <w:t>ه بمسلحة الضرائب و واشهاره بالمحافظة العقارية</w:t>
      </w:r>
      <w:r w:rsidR="00080C0F">
        <w:rPr>
          <w:rFonts w:cs="Arial" w:hint="cs"/>
          <w:b/>
          <w:bCs/>
          <w:sz w:val="32"/>
          <w:szCs w:val="32"/>
          <w:rtl/>
        </w:rPr>
        <w:t>.</w:t>
      </w:r>
      <w:r w:rsidR="00B47045">
        <w:rPr>
          <w:rFonts w:cs="Arial"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          </w:t>
      </w:r>
      <w:r w:rsidR="00DD01EC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7965E6">
        <w:rPr>
          <w:rFonts w:cs="Arial" w:hint="cs"/>
          <w:b/>
          <w:bCs/>
          <w:sz w:val="32"/>
          <w:szCs w:val="32"/>
          <w:u w:val="single"/>
          <w:rtl/>
        </w:rPr>
        <w:t xml:space="preserve">ب/ </w:t>
      </w:r>
      <w:r w:rsidR="007965E6" w:rsidRPr="007965E6">
        <w:rPr>
          <w:rFonts w:cs="Arial" w:hint="cs"/>
          <w:b/>
          <w:bCs/>
          <w:sz w:val="32"/>
          <w:szCs w:val="32"/>
          <w:u w:val="single"/>
          <w:rtl/>
        </w:rPr>
        <w:t>راي</w:t>
      </w:r>
      <w:r w:rsidR="007965E6" w:rsidRPr="007965E6">
        <w:rPr>
          <w:rFonts w:cs="Arial"/>
          <w:b/>
          <w:bCs/>
          <w:sz w:val="32"/>
          <w:szCs w:val="32"/>
          <w:u w:val="single"/>
          <w:rtl/>
        </w:rPr>
        <w:t xml:space="preserve"> المشرع الجزائري</w:t>
      </w:r>
      <w:r w:rsidR="007965E6">
        <w:rPr>
          <w:rFonts w:cs="Arial" w:hint="cs"/>
          <w:b/>
          <w:bCs/>
          <w:sz w:val="32"/>
          <w:szCs w:val="32"/>
          <w:rtl/>
        </w:rPr>
        <w:t>: ل</w:t>
      </w:r>
      <w:r w:rsidR="007965E6">
        <w:rPr>
          <w:rFonts w:cs="Arial"/>
          <w:b/>
          <w:bCs/>
          <w:sz w:val="32"/>
          <w:szCs w:val="32"/>
          <w:rtl/>
        </w:rPr>
        <w:t>لعقد الرسمً</w:t>
      </w:r>
      <w:r w:rsidR="007965E6">
        <w:rPr>
          <w:rFonts w:cs="Arial" w:hint="cs"/>
          <w:b/>
          <w:bCs/>
          <w:sz w:val="32"/>
          <w:szCs w:val="32"/>
          <w:rtl/>
        </w:rPr>
        <w:t xml:space="preserve">ي </w:t>
      </w:r>
      <w:r w:rsidR="007965E6" w:rsidRPr="007965E6">
        <w:rPr>
          <w:rFonts w:cs="Arial"/>
          <w:b/>
          <w:bCs/>
          <w:sz w:val="32"/>
          <w:szCs w:val="32"/>
          <w:rtl/>
        </w:rPr>
        <w:t>حجة قاطعة على ا</w:t>
      </w:r>
      <w:r w:rsidR="007965E6">
        <w:rPr>
          <w:rFonts w:cs="Arial" w:hint="cs"/>
          <w:b/>
          <w:bCs/>
          <w:sz w:val="32"/>
          <w:szCs w:val="32"/>
          <w:rtl/>
        </w:rPr>
        <w:t>ل</w:t>
      </w:r>
      <w:r w:rsidR="007965E6">
        <w:rPr>
          <w:rFonts w:cs="Arial"/>
          <w:b/>
          <w:bCs/>
          <w:sz w:val="32"/>
          <w:szCs w:val="32"/>
          <w:rtl/>
        </w:rPr>
        <w:t>أ</w:t>
      </w:r>
      <w:r w:rsidR="007965E6" w:rsidRPr="007965E6">
        <w:rPr>
          <w:rFonts w:cs="Arial"/>
          <w:b/>
          <w:bCs/>
          <w:sz w:val="32"/>
          <w:szCs w:val="32"/>
          <w:rtl/>
        </w:rPr>
        <w:t>طرا</w:t>
      </w:r>
      <w:r w:rsidR="007965E6">
        <w:rPr>
          <w:rFonts w:cs="Arial" w:hint="cs"/>
          <w:b/>
          <w:bCs/>
          <w:sz w:val="32"/>
          <w:szCs w:val="32"/>
          <w:rtl/>
        </w:rPr>
        <w:t>ف</w:t>
      </w:r>
      <w:r w:rsidR="007965E6" w:rsidRPr="007965E6">
        <w:rPr>
          <w:rFonts w:cs="Arial"/>
          <w:b/>
          <w:bCs/>
          <w:sz w:val="32"/>
          <w:szCs w:val="32"/>
          <w:rtl/>
        </w:rPr>
        <w:t xml:space="preserve"> ، </w:t>
      </w:r>
      <w:r w:rsidR="007965E6">
        <w:rPr>
          <w:rFonts w:cs="Arial" w:hint="cs"/>
          <w:b/>
          <w:bCs/>
          <w:sz w:val="32"/>
          <w:szCs w:val="32"/>
          <w:rtl/>
        </w:rPr>
        <w:t>بما فيها ا</w:t>
      </w:r>
      <w:r w:rsidR="007965E6" w:rsidRPr="007965E6">
        <w:rPr>
          <w:rFonts w:cs="Arial"/>
          <w:b/>
          <w:bCs/>
          <w:sz w:val="32"/>
          <w:szCs w:val="32"/>
          <w:rtl/>
        </w:rPr>
        <w:t>لخل</w:t>
      </w:r>
      <w:r w:rsidR="007965E6">
        <w:rPr>
          <w:rFonts w:cs="Arial" w:hint="cs"/>
          <w:b/>
          <w:bCs/>
          <w:sz w:val="32"/>
          <w:szCs w:val="32"/>
          <w:rtl/>
        </w:rPr>
        <w:t>ف</w:t>
      </w:r>
      <w:r w:rsidR="007965E6" w:rsidRPr="007965E6">
        <w:rPr>
          <w:rFonts w:cs="Arial"/>
          <w:b/>
          <w:bCs/>
          <w:sz w:val="32"/>
          <w:szCs w:val="32"/>
          <w:rtl/>
        </w:rPr>
        <w:t xml:space="preserve"> العام والخاص ،وهذه الحجٌة مستمدة</w:t>
      </w:r>
      <w:r w:rsidR="007965E6">
        <w:rPr>
          <w:rFonts w:cs="Arial" w:hint="cs"/>
          <w:b/>
          <w:bCs/>
          <w:sz w:val="32"/>
          <w:szCs w:val="32"/>
          <w:rtl/>
        </w:rPr>
        <w:t xml:space="preserve"> من الضابط الذي حرره و الختم الذي يحمله وامضاءات الاطراف التي تذيله</w:t>
      </w:r>
      <w:r w:rsidR="00DD01EC">
        <w:rPr>
          <w:rFonts w:cs="Arial" w:hint="cs"/>
          <w:b/>
          <w:bCs/>
          <w:sz w:val="32"/>
          <w:szCs w:val="32"/>
          <w:rtl/>
        </w:rPr>
        <w:t xml:space="preserve"> </w:t>
      </w:r>
      <w:r w:rsidR="007965E6">
        <w:rPr>
          <w:rFonts w:cs="Arial" w:hint="cs"/>
          <w:b/>
          <w:bCs/>
          <w:sz w:val="32"/>
          <w:szCs w:val="32"/>
          <w:rtl/>
        </w:rPr>
        <w:t>,و</w:t>
      </w:r>
      <w:r w:rsidR="007965E6">
        <w:rPr>
          <w:rFonts w:cs="Arial"/>
          <w:b/>
          <w:bCs/>
          <w:sz w:val="32"/>
          <w:szCs w:val="32"/>
          <w:rtl/>
        </w:rPr>
        <w:t xml:space="preserve"> الشخص ال</w:t>
      </w:r>
      <w:r w:rsidR="007965E6">
        <w:rPr>
          <w:rFonts w:cs="Arial" w:hint="cs"/>
          <w:b/>
          <w:bCs/>
          <w:sz w:val="32"/>
          <w:szCs w:val="32"/>
          <w:rtl/>
        </w:rPr>
        <w:t>م</w:t>
      </w:r>
      <w:r w:rsidR="007965E6">
        <w:rPr>
          <w:rFonts w:cs="Arial"/>
          <w:b/>
          <w:bCs/>
          <w:sz w:val="32"/>
          <w:szCs w:val="32"/>
          <w:rtl/>
        </w:rPr>
        <w:t>تمسك بسند رسم</w:t>
      </w:r>
      <w:r w:rsidR="007965E6">
        <w:rPr>
          <w:rFonts w:cs="Arial" w:hint="cs"/>
          <w:b/>
          <w:bCs/>
          <w:sz w:val="32"/>
          <w:szCs w:val="32"/>
          <w:rtl/>
        </w:rPr>
        <w:t>ي</w:t>
      </w:r>
      <w:r w:rsidR="007965E6">
        <w:rPr>
          <w:rFonts w:cs="Arial"/>
          <w:b/>
          <w:bCs/>
          <w:sz w:val="32"/>
          <w:szCs w:val="32"/>
          <w:rtl/>
        </w:rPr>
        <w:t xml:space="preserve"> </w:t>
      </w:r>
      <w:r w:rsidR="007965E6" w:rsidRPr="007965E6">
        <w:rPr>
          <w:rFonts w:cs="Arial"/>
          <w:b/>
          <w:bCs/>
          <w:sz w:val="32"/>
          <w:szCs w:val="32"/>
          <w:rtl/>
        </w:rPr>
        <w:t>ل</w:t>
      </w:r>
      <w:r w:rsidR="007965E6">
        <w:rPr>
          <w:rFonts w:cs="Arial" w:hint="cs"/>
          <w:b/>
          <w:bCs/>
          <w:sz w:val="32"/>
          <w:szCs w:val="32"/>
          <w:rtl/>
        </w:rPr>
        <w:t>ا</w:t>
      </w:r>
      <w:r w:rsidR="007965E6">
        <w:rPr>
          <w:rFonts w:cs="Arial"/>
          <w:b/>
          <w:bCs/>
          <w:sz w:val="32"/>
          <w:szCs w:val="32"/>
          <w:rtl/>
        </w:rPr>
        <w:t xml:space="preserve"> </w:t>
      </w:r>
      <w:r w:rsidR="007965E6">
        <w:rPr>
          <w:rFonts w:cs="Arial" w:hint="cs"/>
          <w:b/>
          <w:bCs/>
          <w:sz w:val="32"/>
          <w:szCs w:val="32"/>
          <w:rtl/>
        </w:rPr>
        <w:t>ي</w:t>
      </w:r>
      <w:r w:rsidR="007965E6" w:rsidRPr="007965E6">
        <w:rPr>
          <w:rFonts w:cs="Arial"/>
          <w:b/>
          <w:bCs/>
          <w:sz w:val="32"/>
          <w:szCs w:val="32"/>
          <w:rtl/>
        </w:rPr>
        <w:t>لزم</w:t>
      </w:r>
      <w:r w:rsidR="007965E6">
        <w:rPr>
          <w:rFonts w:cs="Arial" w:hint="cs"/>
          <w:b/>
          <w:bCs/>
          <w:sz w:val="32"/>
          <w:szCs w:val="32"/>
          <w:rtl/>
        </w:rPr>
        <w:t>ه</w:t>
      </w:r>
      <w:r w:rsidR="00DD01EC">
        <w:rPr>
          <w:rFonts w:cs="Arial"/>
          <w:b/>
          <w:bCs/>
          <w:sz w:val="32"/>
          <w:szCs w:val="32"/>
          <w:rtl/>
        </w:rPr>
        <w:t xml:space="preserve"> </w:t>
      </w:r>
      <w:r w:rsidR="00DD01EC">
        <w:rPr>
          <w:rFonts w:cs="Arial" w:hint="cs"/>
          <w:b/>
          <w:bCs/>
          <w:sz w:val="32"/>
          <w:szCs w:val="32"/>
          <w:rtl/>
        </w:rPr>
        <w:t>أ</w:t>
      </w:r>
      <w:r w:rsidR="00DD01EC">
        <w:rPr>
          <w:rFonts w:cs="Arial"/>
          <w:b/>
          <w:bCs/>
          <w:sz w:val="32"/>
          <w:szCs w:val="32"/>
          <w:rtl/>
        </w:rPr>
        <w:t>ثبا</w:t>
      </w:r>
      <w:r w:rsidR="00DD01EC">
        <w:rPr>
          <w:rFonts w:cs="Arial" w:hint="cs"/>
          <w:b/>
          <w:bCs/>
          <w:sz w:val="32"/>
          <w:szCs w:val="32"/>
          <w:rtl/>
        </w:rPr>
        <w:t>ت</w:t>
      </w:r>
      <w:r w:rsidR="007965E6" w:rsidRPr="007965E6">
        <w:rPr>
          <w:rFonts w:cs="Arial"/>
          <w:b/>
          <w:bCs/>
          <w:sz w:val="32"/>
          <w:szCs w:val="32"/>
          <w:rtl/>
        </w:rPr>
        <w:t xml:space="preserve"> صحته</w:t>
      </w:r>
      <w:r w:rsidR="00DD01EC">
        <w:rPr>
          <w:rFonts w:cs="Arial" w:hint="cs"/>
          <w:b/>
          <w:bCs/>
          <w:sz w:val="32"/>
          <w:szCs w:val="32"/>
          <w:rtl/>
        </w:rPr>
        <w:t xml:space="preserve"> , </w:t>
      </w:r>
      <w:r w:rsidR="00DD01EC">
        <w:rPr>
          <w:rFonts w:cs="Arial"/>
          <w:b/>
          <w:bCs/>
          <w:sz w:val="32"/>
          <w:szCs w:val="32"/>
          <w:rtl/>
        </w:rPr>
        <w:t>إ</w:t>
      </w:r>
      <w:r w:rsidR="00DD01EC">
        <w:rPr>
          <w:rFonts w:cs="Arial" w:hint="cs"/>
          <w:b/>
          <w:bCs/>
          <w:sz w:val="32"/>
          <w:szCs w:val="32"/>
          <w:rtl/>
        </w:rPr>
        <w:t>ل</w:t>
      </w:r>
      <w:r w:rsidR="00DD01EC">
        <w:rPr>
          <w:rFonts w:cs="Arial"/>
          <w:b/>
          <w:bCs/>
          <w:sz w:val="32"/>
          <w:szCs w:val="32"/>
          <w:rtl/>
        </w:rPr>
        <w:t xml:space="preserve">ا أن 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>
        <w:rPr>
          <w:rFonts w:cs="Arial"/>
          <w:b/>
          <w:bCs/>
          <w:sz w:val="32"/>
          <w:szCs w:val="32"/>
          <w:rtl/>
        </w:rPr>
        <w:t>ثبت تزو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 w:rsidRPr="00DD01EC">
        <w:rPr>
          <w:rFonts w:cs="Arial"/>
          <w:b/>
          <w:bCs/>
          <w:sz w:val="32"/>
          <w:szCs w:val="32"/>
          <w:rtl/>
        </w:rPr>
        <w:t xml:space="preserve">ره </w:t>
      </w:r>
      <w:r w:rsidR="00DD01EC">
        <w:rPr>
          <w:rFonts w:cs="Arial" w:hint="cs"/>
          <w:b/>
          <w:bCs/>
          <w:sz w:val="32"/>
          <w:szCs w:val="32"/>
          <w:rtl/>
        </w:rPr>
        <w:t xml:space="preserve">بالطرق القانونية </w:t>
      </w:r>
      <w:r w:rsidR="00DD01EC">
        <w:rPr>
          <w:rFonts w:cs="Arial"/>
          <w:b/>
          <w:bCs/>
          <w:sz w:val="32"/>
          <w:szCs w:val="32"/>
          <w:rtl/>
        </w:rPr>
        <w:t xml:space="preserve">أو </w:t>
      </w:r>
      <w:r w:rsidR="00DD01EC">
        <w:rPr>
          <w:rFonts w:cs="Arial" w:hint="cs"/>
          <w:b/>
          <w:bCs/>
          <w:sz w:val="32"/>
          <w:szCs w:val="32"/>
          <w:rtl/>
        </w:rPr>
        <w:t>بتقديم وثائق</w:t>
      </w:r>
      <w:r w:rsidR="00DD01EC">
        <w:rPr>
          <w:rFonts w:cs="Arial"/>
          <w:b/>
          <w:bCs/>
          <w:sz w:val="32"/>
          <w:szCs w:val="32"/>
          <w:rtl/>
        </w:rPr>
        <w:t xml:space="preserve"> </w:t>
      </w:r>
      <w:r w:rsidR="00DD01EC">
        <w:rPr>
          <w:rFonts w:cs="Arial" w:hint="cs"/>
          <w:b/>
          <w:bCs/>
          <w:sz w:val="32"/>
          <w:szCs w:val="32"/>
          <w:rtl/>
        </w:rPr>
        <w:t>ت</w:t>
      </w:r>
      <w:r w:rsidR="00DD01EC" w:rsidRPr="00DD01EC">
        <w:rPr>
          <w:rFonts w:cs="Arial"/>
          <w:b/>
          <w:bCs/>
          <w:sz w:val="32"/>
          <w:szCs w:val="32"/>
          <w:rtl/>
        </w:rPr>
        <w:t>خالفه</w:t>
      </w:r>
      <w:r w:rsidR="00DD01EC">
        <w:rPr>
          <w:rFonts w:cs="Arial" w:hint="cs"/>
          <w:b/>
          <w:bCs/>
          <w:sz w:val="32"/>
          <w:szCs w:val="32"/>
          <w:rtl/>
        </w:rPr>
        <w:t>.</w:t>
      </w:r>
      <w:r w:rsidR="00DD01EC" w:rsidRPr="00DD01EC">
        <w:rPr>
          <w:rtl/>
        </w:rPr>
        <w:t xml:space="preserve"> </w:t>
      </w:r>
      <w:r w:rsidR="00DD01EC">
        <w:rPr>
          <w:rFonts w:cs="Arial"/>
          <w:b/>
          <w:bCs/>
          <w:sz w:val="32"/>
          <w:szCs w:val="32"/>
          <w:rtl/>
        </w:rPr>
        <w:t xml:space="preserve">جعل الفقه 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>
        <w:rPr>
          <w:rFonts w:cs="Arial"/>
          <w:b/>
          <w:bCs/>
          <w:sz w:val="32"/>
          <w:szCs w:val="32"/>
          <w:rtl/>
        </w:rPr>
        <w:t>عتبر التوث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>
        <w:rPr>
          <w:rFonts w:cs="Arial"/>
          <w:b/>
          <w:bCs/>
          <w:sz w:val="32"/>
          <w:szCs w:val="32"/>
          <w:rtl/>
        </w:rPr>
        <w:t>ق ركنا رابعا ف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>
        <w:rPr>
          <w:rFonts w:cs="Arial"/>
          <w:b/>
          <w:bCs/>
          <w:sz w:val="32"/>
          <w:szCs w:val="32"/>
          <w:rtl/>
        </w:rPr>
        <w:t xml:space="preserve"> العقد الرسم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>
        <w:rPr>
          <w:rFonts w:cs="Arial"/>
          <w:b/>
          <w:bCs/>
          <w:sz w:val="32"/>
          <w:szCs w:val="32"/>
          <w:rtl/>
        </w:rPr>
        <w:t xml:space="preserve"> ، </w:t>
      </w:r>
      <w:r w:rsidR="00DD01EC">
        <w:rPr>
          <w:rFonts w:cs="Arial" w:hint="cs"/>
          <w:b/>
          <w:bCs/>
          <w:sz w:val="32"/>
          <w:szCs w:val="32"/>
          <w:rtl/>
        </w:rPr>
        <w:t>ا</w:t>
      </w:r>
      <w:r w:rsidR="00DD01EC" w:rsidRPr="00DD01EC">
        <w:rPr>
          <w:rFonts w:cs="Arial"/>
          <w:b/>
          <w:bCs/>
          <w:sz w:val="32"/>
          <w:szCs w:val="32"/>
          <w:rtl/>
        </w:rPr>
        <w:t>ضا</w:t>
      </w:r>
      <w:r w:rsidR="00DD01EC">
        <w:rPr>
          <w:rFonts w:cs="Arial" w:hint="cs"/>
          <w:b/>
          <w:bCs/>
          <w:sz w:val="32"/>
          <w:szCs w:val="32"/>
          <w:rtl/>
        </w:rPr>
        <w:t>فة</w:t>
      </w:r>
      <w:r w:rsidR="00DD01EC">
        <w:rPr>
          <w:rFonts w:cs="Arial"/>
          <w:b/>
          <w:bCs/>
          <w:sz w:val="32"/>
          <w:szCs w:val="32"/>
          <w:rtl/>
        </w:rPr>
        <w:t xml:space="preserve"> ل</w:t>
      </w:r>
      <w:r w:rsidR="00DD01EC">
        <w:rPr>
          <w:rFonts w:cs="Arial" w:hint="cs"/>
          <w:b/>
          <w:bCs/>
          <w:sz w:val="32"/>
          <w:szCs w:val="32"/>
          <w:rtl/>
        </w:rPr>
        <w:t>ل</w:t>
      </w:r>
      <w:r w:rsidR="00DD01EC">
        <w:rPr>
          <w:rFonts w:cs="Arial"/>
          <w:b/>
          <w:bCs/>
          <w:sz w:val="32"/>
          <w:szCs w:val="32"/>
          <w:rtl/>
        </w:rPr>
        <w:t>أ</w:t>
      </w:r>
      <w:r w:rsidR="00DD01EC" w:rsidRPr="00DD01EC">
        <w:rPr>
          <w:rFonts w:cs="Arial"/>
          <w:b/>
          <w:bCs/>
          <w:sz w:val="32"/>
          <w:szCs w:val="32"/>
          <w:rtl/>
        </w:rPr>
        <w:t>ركان الث</w:t>
      </w:r>
      <w:r w:rsidR="00DD01EC">
        <w:rPr>
          <w:rFonts w:cs="Arial" w:hint="cs"/>
          <w:b/>
          <w:bCs/>
          <w:sz w:val="32"/>
          <w:szCs w:val="32"/>
          <w:rtl/>
        </w:rPr>
        <w:t>ل</w:t>
      </w:r>
      <w:r w:rsidR="00DD01EC">
        <w:rPr>
          <w:rFonts w:cs="Arial"/>
          <w:b/>
          <w:bCs/>
          <w:sz w:val="32"/>
          <w:szCs w:val="32"/>
          <w:rtl/>
        </w:rPr>
        <w:t>ا</w:t>
      </w:r>
      <w:r w:rsidR="00DD01EC" w:rsidRPr="00DD01EC">
        <w:rPr>
          <w:rFonts w:cs="Arial"/>
          <w:b/>
          <w:bCs/>
          <w:sz w:val="32"/>
          <w:szCs w:val="32"/>
          <w:rtl/>
        </w:rPr>
        <w:t xml:space="preserve">ثة </w:t>
      </w:r>
      <w:r w:rsidR="00DD01EC">
        <w:rPr>
          <w:rFonts w:cs="Arial" w:hint="cs"/>
          <w:b/>
          <w:bCs/>
          <w:sz w:val="32"/>
          <w:szCs w:val="32"/>
          <w:rtl/>
        </w:rPr>
        <w:t xml:space="preserve">الاخرى </w:t>
      </w:r>
      <w:r w:rsidR="00DD01EC">
        <w:rPr>
          <w:rFonts w:cs="Arial"/>
          <w:b/>
          <w:bCs/>
          <w:sz w:val="32"/>
          <w:szCs w:val="32"/>
          <w:rtl/>
        </w:rPr>
        <w:t>المنصوص علٌها ف</w:t>
      </w:r>
      <w:r w:rsidR="00DD01EC">
        <w:rPr>
          <w:rFonts w:cs="Arial" w:hint="cs"/>
          <w:b/>
          <w:bCs/>
          <w:sz w:val="32"/>
          <w:szCs w:val="32"/>
          <w:rtl/>
        </w:rPr>
        <w:t xml:space="preserve">ي </w:t>
      </w:r>
      <w:r w:rsidR="00DD01EC" w:rsidRPr="00DD01EC">
        <w:rPr>
          <w:rFonts w:cs="Arial" w:hint="eastAsia"/>
          <w:b/>
          <w:bCs/>
          <w:sz w:val="32"/>
          <w:szCs w:val="32"/>
          <w:rtl/>
        </w:rPr>
        <w:t>القواعد</w:t>
      </w:r>
      <w:r w:rsidR="00DD01EC" w:rsidRPr="00DD01EC">
        <w:rPr>
          <w:rFonts w:cs="Arial"/>
          <w:b/>
          <w:bCs/>
          <w:sz w:val="32"/>
          <w:szCs w:val="32"/>
          <w:rtl/>
        </w:rPr>
        <w:t xml:space="preserve"> العامة</w:t>
      </w:r>
      <w:r w:rsidR="00DD01EC" w:rsidRPr="00DD01EC">
        <w:rPr>
          <w:rtl/>
        </w:rPr>
        <w:t xml:space="preserve"> </w:t>
      </w:r>
      <w:r w:rsidR="00DD01EC" w:rsidRPr="00DD01EC">
        <w:rPr>
          <w:rFonts w:cs="Arial"/>
          <w:b/>
          <w:bCs/>
          <w:sz w:val="32"/>
          <w:szCs w:val="32"/>
          <w:rtl/>
        </w:rPr>
        <w:t>و</w:t>
      </w:r>
      <w:r w:rsidR="00DD01EC">
        <w:rPr>
          <w:rFonts w:cs="Arial" w:hint="cs"/>
          <w:b/>
          <w:bCs/>
          <w:sz w:val="32"/>
          <w:szCs w:val="32"/>
          <w:rtl/>
        </w:rPr>
        <w:t xml:space="preserve">المتمثلة </w:t>
      </w:r>
      <w:r w:rsidR="00DD01EC">
        <w:rPr>
          <w:rFonts w:cs="Arial"/>
          <w:b/>
          <w:bCs/>
          <w:sz w:val="32"/>
          <w:szCs w:val="32"/>
          <w:rtl/>
        </w:rPr>
        <w:t xml:space="preserve"> ف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>
        <w:rPr>
          <w:rFonts w:cs="Arial"/>
          <w:b/>
          <w:bCs/>
          <w:sz w:val="32"/>
          <w:szCs w:val="32"/>
          <w:rtl/>
        </w:rPr>
        <w:t xml:space="preserve"> التراض</w:t>
      </w:r>
      <w:r w:rsidR="00DD01EC">
        <w:rPr>
          <w:rFonts w:cs="Arial" w:hint="cs"/>
          <w:b/>
          <w:bCs/>
          <w:sz w:val="32"/>
          <w:szCs w:val="32"/>
          <w:rtl/>
        </w:rPr>
        <w:t>ي</w:t>
      </w:r>
      <w:r w:rsidR="00DD01EC" w:rsidRPr="00DD01EC">
        <w:rPr>
          <w:rFonts w:cs="Arial"/>
          <w:b/>
          <w:bCs/>
          <w:sz w:val="32"/>
          <w:szCs w:val="32"/>
          <w:rtl/>
        </w:rPr>
        <w:t xml:space="preserve"> والمحل ، والسبب</w:t>
      </w:r>
      <w:r w:rsidR="00DD01EC">
        <w:rPr>
          <w:rFonts w:cs="Arial" w:hint="cs"/>
          <w:b/>
          <w:bCs/>
          <w:sz w:val="32"/>
          <w:szCs w:val="32"/>
          <w:rtl/>
        </w:rPr>
        <w:t>.</w:t>
      </w:r>
      <w:r w:rsidR="00B47045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</w:t>
      </w:r>
      <w:r w:rsidR="00137926">
        <w:rPr>
          <w:rFonts w:cs="Arial" w:hint="cs"/>
          <w:b/>
          <w:bCs/>
          <w:sz w:val="32"/>
          <w:szCs w:val="32"/>
          <w:rtl/>
        </w:rPr>
        <w:t xml:space="preserve"> </w:t>
      </w:r>
      <w:r w:rsidR="006F003D">
        <w:rPr>
          <w:rFonts w:cs="Arial" w:hint="cs"/>
          <w:b/>
          <w:bCs/>
          <w:sz w:val="32"/>
          <w:szCs w:val="32"/>
          <w:rtl/>
        </w:rPr>
        <w:t>2/</w:t>
      </w:r>
      <w:r w:rsidR="006F003D" w:rsidRPr="006F003D">
        <w:rPr>
          <w:rFonts w:cs="Arial"/>
          <w:b/>
          <w:bCs/>
          <w:sz w:val="32"/>
          <w:szCs w:val="32"/>
          <w:u w:val="single"/>
          <w:rtl/>
        </w:rPr>
        <w:t>السندات القضائية</w:t>
      </w:r>
      <w:r w:rsidR="006F003D">
        <w:rPr>
          <w:rFonts w:cs="Arial" w:hint="cs"/>
          <w:b/>
          <w:bCs/>
          <w:sz w:val="32"/>
          <w:szCs w:val="32"/>
          <w:rtl/>
        </w:rPr>
        <w:t xml:space="preserve"> :</w:t>
      </w:r>
      <w:r w:rsidR="006F003D" w:rsidRPr="006F003D">
        <w:rPr>
          <w:rtl/>
        </w:rPr>
        <w:t xml:space="preserve"> </w:t>
      </w:r>
      <w:r w:rsidR="006F003D">
        <w:rPr>
          <w:rFonts w:cs="Arial"/>
          <w:b/>
          <w:bCs/>
          <w:sz w:val="32"/>
          <w:szCs w:val="32"/>
          <w:rtl/>
        </w:rPr>
        <w:t>ه</w:t>
      </w:r>
      <w:r w:rsidR="006F003D">
        <w:rPr>
          <w:rFonts w:cs="Arial" w:hint="cs"/>
          <w:b/>
          <w:bCs/>
          <w:sz w:val="32"/>
          <w:szCs w:val="32"/>
          <w:rtl/>
        </w:rPr>
        <w:t xml:space="preserve">ي </w:t>
      </w:r>
      <w:r w:rsidR="006F003D">
        <w:rPr>
          <w:rFonts w:cs="Arial"/>
          <w:b/>
          <w:bCs/>
          <w:sz w:val="32"/>
          <w:szCs w:val="32"/>
          <w:rtl/>
        </w:rPr>
        <w:t>سندات الرسم</w:t>
      </w:r>
      <w:r w:rsidR="006F003D">
        <w:rPr>
          <w:rFonts w:cs="Arial" w:hint="cs"/>
          <w:b/>
          <w:bCs/>
          <w:sz w:val="32"/>
          <w:szCs w:val="32"/>
          <w:rtl/>
        </w:rPr>
        <w:t>ية(عقود قضائية)</w:t>
      </w:r>
      <w:r w:rsidR="006F003D">
        <w:rPr>
          <w:rFonts w:cs="Arial"/>
          <w:b/>
          <w:bCs/>
          <w:sz w:val="32"/>
          <w:szCs w:val="32"/>
          <w:rtl/>
        </w:rPr>
        <w:t xml:space="preserve"> </w:t>
      </w:r>
      <w:r w:rsidR="006F003D">
        <w:rPr>
          <w:rFonts w:cs="Arial" w:hint="cs"/>
          <w:b/>
          <w:bCs/>
          <w:sz w:val="32"/>
          <w:szCs w:val="32"/>
          <w:rtl/>
        </w:rPr>
        <w:t>ت</w:t>
      </w:r>
      <w:r w:rsidR="006F003D">
        <w:rPr>
          <w:rFonts w:cs="Arial"/>
          <w:b/>
          <w:bCs/>
          <w:sz w:val="32"/>
          <w:szCs w:val="32"/>
          <w:rtl/>
        </w:rPr>
        <w:t xml:space="preserve">صدر </w:t>
      </w:r>
      <w:r w:rsidR="006F003D">
        <w:rPr>
          <w:rFonts w:cs="Arial" w:hint="cs"/>
          <w:b/>
          <w:bCs/>
          <w:sz w:val="32"/>
          <w:szCs w:val="32"/>
          <w:rtl/>
        </w:rPr>
        <w:t>عن</w:t>
      </w:r>
      <w:r w:rsidR="006F003D">
        <w:rPr>
          <w:rFonts w:cs="Arial"/>
          <w:b/>
          <w:bCs/>
          <w:sz w:val="32"/>
          <w:szCs w:val="32"/>
          <w:rtl/>
        </w:rPr>
        <w:t xml:space="preserve"> الجهات القضا</w:t>
      </w:r>
      <w:r w:rsidR="006F003D">
        <w:rPr>
          <w:rFonts w:cs="Arial" w:hint="cs"/>
          <w:b/>
          <w:bCs/>
          <w:sz w:val="32"/>
          <w:szCs w:val="32"/>
          <w:rtl/>
        </w:rPr>
        <w:t>ئي</w:t>
      </w:r>
      <w:r w:rsidR="006F003D" w:rsidRPr="006F003D">
        <w:rPr>
          <w:rFonts w:cs="Arial"/>
          <w:b/>
          <w:bCs/>
          <w:sz w:val="32"/>
          <w:szCs w:val="32"/>
          <w:rtl/>
        </w:rPr>
        <w:t>ة،</w:t>
      </w:r>
      <w:r w:rsidR="006F003D" w:rsidRPr="006F003D">
        <w:rPr>
          <w:rtl/>
        </w:rPr>
        <w:t xml:space="preserve"> </w:t>
      </w:r>
      <w:r w:rsidR="006F003D" w:rsidRPr="006F003D">
        <w:rPr>
          <w:rFonts w:cs="Arial"/>
          <w:b/>
          <w:bCs/>
          <w:sz w:val="32"/>
          <w:szCs w:val="32"/>
          <w:rtl/>
        </w:rPr>
        <w:t>أمام كتاب</w:t>
      </w:r>
      <w:r w:rsidR="006F003D">
        <w:rPr>
          <w:rFonts w:cs="Arial" w:hint="cs"/>
          <w:b/>
          <w:bCs/>
          <w:sz w:val="32"/>
          <w:szCs w:val="32"/>
          <w:rtl/>
        </w:rPr>
        <w:t xml:space="preserve"> </w:t>
      </w:r>
      <w:r w:rsidR="006F003D">
        <w:rPr>
          <w:rFonts w:cs="Arial"/>
          <w:b/>
          <w:bCs/>
          <w:sz w:val="32"/>
          <w:szCs w:val="32"/>
          <w:rtl/>
        </w:rPr>
        <w:t>الضبط بالمحاكم والمجالس القضا</w:t>
      </w:r>
      <w:r w:rsidR="006F003D">
        <w:rPr>
          <w:rFonts w:cs="Arial" w:hint="cs"/>
          <w:b/>
          <w:bCs/>
          <w:sz w:val="32"/>
          <w:szCs w:val="32"/>
          <w:rtl/>
        </w:rPr>
        <w:t>ئي</w:t>
      </w:r>
      <w:r w:rsidR="006F003D" w:rsidRPr="006F003D">
        <w:rPr>
          <w:rFonts w:cs="Arial"/>
          <w:b/>
          <w:bCs/>
          <w:sz w:val="32"/>
          <w:szCs w:val="32"/>
          <w:rtl/>
        </w:rPr>
        <w:t xml:space="preserve">ة و </w:t>
      </w:r>
      <w:r w:rsidR="006F003D">
        <w:rPr>
          <w:rFonts w:cs="Arial" w:hint="cs"/>
          <w:b/>
          <w:bCs/>
          <w:sz w:val="32"/>
          <w:szCs w:val="32"/>
          <w:rtl/>
        </w:rPr>
        <w:t xml:space="preserve">هي </w:t>
      </w:r>
      <w:r w:rsidR="006F003D">
        <w:rPr>
          <w:rFonts w:cs="Arial"/>
          <w:b/>
          <w:bCs/>
          <w:sz w:val="32"/>
          <w:szCs w:val="32"/>
          <w:rtl/>
        </w:rPr>
        <w:t>المتعلقة بالرهون العقار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>
        <w:rPr>
          <w:rFonts w:cs="Arial"/>
          <w:b/>
          <w:bCs/>
          <w:sz w:val="32"/>
          <w:szCs w:val="32"/>
          <w:rtl/>
        </w:rPr>
        <w:t>ة ،و الحجوز العقار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 w:rsidRPr="006F003D">
        <w:rPr>
          <w:rFonts w:cs="Arial"/>
          <w:b/>
          <w:bCs/>
          <w:sz w:val="32"/>
          <w:szCs w:val="32"/>
          <w:rtl/>
        </w:rPr>
        <w:t>ة ،</w:t>
      </w:r>
      <w:r w:rsidR="006F003D">
        <w:rPr>
          <w:rFonts w:cs="Arial"/>
          <w:b/>
          <w:bCs/>
          <w:sz w:val="32"/>
          <w:szCs w:val="32"/>
          <w:rtl/>
        </w:rPr>
        <w:t>ومحاضر المزا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 w:rsidRPr="006F003D">
        <w:rPr>
          <w:rFonts w:cs="Arial"/>
          <w:b/>
          <w:bCs/>
          <w:sz w:val="32"/>
          <w:szCs w:val="32"/>
          <w:rtl/>
        </w:rPr>
        <w:t>دة والعطاءات ، و</w:t>
      </w:r>
      <w:r w:rsidR="006F003D">
        <w:rPr>
          <w:rFonts w:cs="Arial" w:hint="cs"/>
          <w:b/>
          <w:bCs/>
          <w:sz w:val="32"/>
          <w:szCs w:val="32"/>
          <w:rtl/>
        </w:rPr>
        <w:t>غي</w:t>
      </w:r>
      <w:r w:rsidR="006F003D" w:rsidRPr="006F003D">
        <w:rPr>
          <w:rFonts w:cs="Arial" w:hint="eastAsia"/>
          <w:b/>
          <w:bCs/>
          <w:sz w:val="32"/>
          <w:szCs w:val="32"/>
          <w:rtl/>
        </w:rPr>
        <w:t>ر</w:t>
      </w:r>
      <w:r w:rsidR="006F003D" w:rsidRPr="006F003D">
        <w:rPr>
          <w:rFonts w:cs="Arial"/>
          <w:b/>
          <w:bCs/>
          <w:sz w:val="32"/>
          <w:szCs w:val="32"/>
          <w:rtl/>
        </w:rPr>
        <w:t xml:space="preserve"> ذلك من ا</w:t>
      </w:r>
      <w:r w:rsidR="006F003D">
        <w:rPr>
          <w:rFonts w:cs="Arial" w:hint="cs"/>
          <w:b/>
          <w:bCs/>
          <w:sz w:val="32"/>
          <w:szCs w:val="32"/>
          <w:rtl/>
        </w:rPr>
        <w:t>ل</w:t>
      </w:r>
      <w:r w:rsidR="006F003D">
        <w:rPr>
          <w:rFonts w:cs="Arial"/>
          <w:b/>
          <w:bCs/>
          <w:sz w:val="32"/>
          <w:szCs w:val="32"/>
          <w:rtl/>
        </w:rPr>
        <w:t>إجراءات الت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>
        <w:rPr>
          <w:rFonts w:cs="Arial"/>
          <w:b/>
          <w:bCs/>
          <w:sz w:val="32"/>
          <w:szCs w:val="32"/>
          <w:rtl/>
        </w:rPr>
        <w:t xml:space="preserve"> </w:t>
      </w:r>
      <w:r w:rsidR="006F003D">
        <w:rPr>
          <w:rFonts w:cs="Arial" w:hint="cs"/>
          <w:b/>
          <w:bCs/>
          <w:sz w:val="32"/>
          <w:szCs w:val="32"/>
          <w:rtl/>
        </w:rPr>
        <w:t>ت</w:t>
      </w:r>
      <w:r w:rsidR="006F003D">
        <w:rPr>
          <w:rFonts w:cs="Arial"/>
          <w:b/>
          <w:bCs/>
          <w:sz w:val="32"/>
          <w:szCs w:val="32"/>
          <w:rtl/>
        </w:rPr>
        <w:t xml:space="preserve">قوم بها </w:t>
      </w:r>
      <w:r w:rsidR="006F003D">
        <w:rPr>
          <w:rFonts w:cs="Arial" w:hint="cs"/>
          <w:b/>
          <w:bCs/>
          <w:sz w:val="32"/>
          <w:szCs w:val="32"/>
          <w:rtl/>
        </w:rPr>
        <w:t>عند</w:t>
      </w:r>
      <w:r w:rsidR="006F003D">
        <w:rPr>
          <w:rFonts w:cs="Arial"/>
          <w:b/>
          <w:bCs/>
          <w:sz w:val="32"/>
          <w:szCs w:val="32"/>
          <w:rtl/>
        </w:rPr>
        <w:t xml:space="preserve"> أداء وظ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>
        <w:rPr>
          <w:rFonts w:cs="Arial"/>
          <w:b/>
          <w:bCs/>
          <w:sz w:val="32"/>
          <w:szCs w:val="32"/>
          <w:rtl/>
        </w:rPr>
        <w:t>فتهم القضا</w:t>
      </w:r>
      <w:r w:rsidR="006F003D">
        <w:rPr>
          <w:rFonts w:cs="Arial" w:hint="cs"/>
          <w:b/>
          <w:bCs/>
          <w:sz w:val="32"/>
          <w:szCs w:val="32"/>
          <w:rtl/>
        </w:rPr>
        <w:t>ئي</w:t>
      </w:r>
      <w:r w:rsidR="006F003D" w:rsidRPr="006F003D">
        <w:rPr>
          <w:rFonts w:cs="Arial"/>
          <w:b/>
          <w:bCs/>
          <w:sz w:val="32"/>
          <w:szCs w:val="32"/>
          <w:rtl/>
        </w:rPr>
        <w:t>ة</w:t>
      </w:r>
      <w:r w:rsidR="006F003D">
        <w:rPr>
          <w:rFonts w:cs="Arial" w:hint="cs"/>
          <w:b/>
          <w:bCs/>
          <w:sz w:val="32"/>
          <w:szCs w:val="32"/>
          <w:rtl/>
        </w:rPr>
        <w:t xml:space="preserve"> ك</w:t>
      </w:r>
      <w:r w:rsidR="006F003D">
        <w:rPr>
          <w:rFonts w:cs="Arial" w:hint="eastAsia"/>
          <w:b/>
          <w:bCs/>
          <w:sz w:val="32"/>
          <w:szCs w:val="32"/>
          <w:rtl/>
        </w:rPr>
        <w:t>ر</w:t>
      </w:r>
      <w:r w:rsidR="006F003D">
        <w:rPr>
          <w:rFonts w:cs="Arial" w:hint="cs"/>
          <w:b/>
          <w:bCs/>
          <w:sz w:val="32"/>
          <w:szCs w:val="32"/>
          <w:rtl/>
        </w:rPr>
        <w:t>ؤ</w:t>
      </w:r>
      <w:r w:rsidR="006F003D" w:rsidRPr="006F003D">
        <w:rPr>
          <w:rFonts w:cs="Arial" w:hint="eastAsia"/>
          <w:b/>
          <w:bCs/>
          <w:sz w:val="32"/>
          <w:szCs w:val="32"/>
          <w:rtl/>
        </w:rPr>
        <w:t>ساء</w:t>
      </w:r>
      <w:r w:rsidR="006F003D">
        <w:rPr>
          <w:rFonts w:cs="Arial"/>
          <w:b/>
          <w:bCs/>
          <w:sz w:val="32"/>
          <w:szCs w:val="32"/>
          <w:rtl/>
        </w:rPr>
        <w:t xml:space="preserve"> كتاب الضبط ، و</w:t>
      </w:r>
      <w:r w:rsidR="00137926">
        <w:rPr>
          <w:rFonts w:cs="Arial" w:hint="cs"/>
          <w:b/>
          <w:bCs/>
          <w:sz w:val="32"/>
          <w:szCs w:val="32"/>
          <w:rtl/>
        </w:rPr>
        <w:t xml:space="preserve"> </w:t>
      </w:r>
      <w:r w:rsidR="006F003D">
        <w:rPr>
          <w:rFonts w:cs="Arial"/>
          <w:b/>
          <w:bCs/>
          <w:sz w:val="32"/>
          <w:szCs w:val="32"/>
          <w:rtl/>
        </w:rPr>
        <w:t>محضر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>
        <w:rPr>
          <w:rFonts w:cs="Arial"/>
          <w:b/>
          <w:bCs/>
          <w:sz w:val="32"/>
          <w:szCs w:val="32"/>
          <w:rtl/>
        </w:rPr>
        <w:t>ن قضا</w:t>
      </w:r>
      <w:r w:rsidR="006F003D">
        <w:rPr>
          <w:rFonts w:cs="Arial" w:hint="cs"/>
          <w:b/>
          <w:bCs/>
          <w:sz w:val="32"/>
          <w:szCs w:val="32"/>
          <w:rtl/>
        </w:rPr>
        <w:t>ئيي</w:t>
      </w:r>
      <w:r w:rsidR="006F003D">
        <w:rPr>
          <w:rFonts w:cs="Arial"/>
          <w:b/>
          <w:bCs/>
          <w:sz w:val="32"/>
          <w:szCs w:val="32"/>
          <w:rtl/>
        </w:rPr>
        <w:t>ن، ومحافظً الب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>
        <w:rPr>
          <w:rFonts w:cs="Arial"/>
          <w:b/>
          <w:bCs/>
          <w:sz w:val="32"/>
          <w:szCs w:val="32"/>
          <w:rtl/>
        </w:rPr>
        <w:t>ع بالمزاد العلن</w:t>
      </w:r>
      <w:r w:rsidR="006F003D">
        <w:rPr>
          <w:rFonts w:cs="Arial" w:hint="cs"/>
          <w:b/>
          <w:bCs/>
          <w:sz w:val="32"/>
          <w:szCs w:val="32"/>
          <w:rtl/>
        </w:rPr>
        <w:t>ي</w:t>
      </w:r>
      <w:r w:rsidR="006F003D">
        <w:rPr>
          <w:rFonts w:cs="Arial"/>
          <w:b/>
          <w:bCs/>
          <w:sz w:val="32"/>
          <w:szCs w:val="32"/>
          <w:rtl/>
        </w:rPr>
        <w:t xml:space="preserve"> والمتصلة بحقوق ع</w:t>
      </w:r>
      <w:r w:rsidR="006F003D">
        <w:rPr>
          <w:rFonts w:cs="Arial" w:hint="cs"/>
          <w:b/>
          <w:bCs/>
          <w:sz w:val="32"/>
          <w:szCs w:val="32"/>
          <w:rtl/>
        </w:rPr>
        <w:t>يني</w:t>
      </w:r>
      <w:r w:rsidR="006F003D" w:rsidRPr="006F003D">
        <w:rPr>
          <w:rFonts w:cs="Arial"/>
          <w:b/>
          <w:bCs/>
          <w:sz w:val="32"/>
          <w:szCs w:val="32"/>
          <w:rtl/>
        </w:rPr>
        <w:t>ة</w:t>
      </w:r>
      <w:r w:rsidR="006F003D">
        <w:rPr>
          <w:rFonts w:cs="Arial" w:hint="cs"/>
          <w:b/>
          <w:bCs/>
          <w:sz w:val="32"/>
          <w:szCs w:val="32"/>
          <w:rtl/>
        </w:rPr>
        <w:t xml:space="preserve"> </w:t>
      </w:r>
      <w:r w:rsidR="00137926">
        <w:rPr>
          <w:rFonts w:cs="Arial"/>
          <w:b/>
          <w:bCs/>
          <w:sz w:val="32"/>
          <w:szCs w:val="32"/>
          <w:rtl/>
        </w:rPr>
        <w:t>عقار</w:t>
      </w:r>
      <w:r w:rsidR="00137926">
        <w:rPr>
          <w:rFonts w:cs="Arial" w:hint="cs"/>
          <w:b/>
          <w:bCs/>
          <w:sz w:val="32"/>
          <w:szCs w:val="32"/>
          <w:rtl/>
        </w:rPr>
        <w:t>ي</w:t>
      </w:r>
      <w:r w:rsidR="006F003D" w:rsidRPr="006F003D">
        <w:rPr>
          <w:rFonts w:cs="Arial"/>
          <w:b/>
          <w:bCs/>
          <w:sz w:val="32"/>
          <w:szCs w:val="32"/>
          <w:rtl/>
        </w:rPr>
        <w:t>ة</w:t>
      </w:r>
      <w:r w:rsidR="00137926" w:rsidRPr="00137926">
        <w:rPr>
          <w:rtl/>
        </w:rPr>
        <w:t xml:space="preserve"> </w:t>
      </w:r>
      <w:r w:rsidR="00137926" w:rsidRPr="00137926">
        <w:rPr>
          <w:rFonts w:cs="Arial"/>
          <w:b/>
          <w:bCs/>
          <w:sz w:val="32"/>
          <w:szCs w:val="32"/>
          <w:rtl/>
        </w:rPr>
        <w:t>مع مرا</w:t>
      </w:r>
      <w:r w:rsidR="00137926">
        <w:rPr>
          <w:rFonts w:cs="Arial"/>
          <w:b/>
          <w:bCs/>
          <w:sz w:val="32"/>
          <w:szCs w:val="32"/>
          <w:rtl/>
        </w:rPr>
        <w:t>عاة أن تكون هذه ا</w:t>
      </w:r>
      <w:r w:rsidR="00137926">
        <w:rPr>
          <w:rFonts w:cs="Arial" w:hint="cs"/>
          <w:b/>
          <w:bCs/>
          <w:sz w:val="32"/>
          <w:szCs w:val="32"/>
          <w:rtl/>
        </w:rPr>
        <w:t>ل</w:t>
      </w:r>
      <w:r w:rsidR="00137926">
        <w:rPr>
          <w:rFonts w:cs="Arial"/>
          <w:b/>
          <w:bCs/>
          <w:sz w:val="32"/>
          <w:szCs w:val="32"/>
          <w:rtl/>
        </w:rPr>
        <w:t>أحكام فاصلة ف</w:t>
      </w:r>
      <w:r w:rsidR="00137926">
        <w:rPr>
          <w:rFonts w:cs="Arial" w:hint="cs"/>
          <w:b/>
          <w:bCs/>
          <w:sz w:val="32"/>
          <w:szCs w:val="32"/>
          <w:rtl/>
        </w:rPr>
        <w:t>ي</w:t>
      </w:r>
      <w:r w:rsidR="00137926">
        <w:rPr>
          <w:rFonts w:cs="Arial"/>
          <w:b/>
          <w:bCs/>
          <w:sz w:val="32"/>
          <w:szCs w:val="32"/>
          <w:rtl/>
        </w:rPr>
        <w:t xml:space="preserve"> الموضوع بشكل مسبب </w:t>
      </w:r>
      <w:r w:rsidR="00137926">
        <w:rPr>
          <w:rFonts w:cs="Arial" w:hint="cs"/>
          <w:b/>
          <w:bCs/>
          <w:sz w:val="32"/>
          <w:szCs w:val="32"/>
          <w:rtl/>
        </w:rPr>
        <w:t>ي</w:t>
      </w:r>
      <w:r w:rsidR="00137926" w:rsidRPr="00137926">
        <w:rPr>
          <w:rFonts w:cs="Arial"/>
          <w:b/>
          <w:bCs/>
          <w:sz w:val="32"/>
          <w:szCs w:val="32"/>
          <w:rtl/>
        </w:rPr>
        <w:t>مكنها</w:t>
      </w:r>
      <w:r w:rsidR="00137926">
        <w:rPr>
          <w:rFonts w:cs="Arial" w:hint="cs"/>
          <w:b/>
          <w:bCs/>
          <w:sz w:val="32"/>
          <w:szCs w:val="32"/>
          <w:rtl/>
        </w:rPr>
        <w:t xml:space="preserve"> </w:t>
      </w:r>
      <w:r w:rsidR="00137926" w:rsidRPr="00137926">
        <w:rPr>
          <w:rFonts w:cs="Arial"/>
          <w:b/>
          <w:bCs/>
          <w:sz w:val="32"/>
          <w:szCs w:val="32"/>
          <w:rtl/>
        </w:rPr>
        <w:t>لذلك وبما أن ا</w:t>
      </w:r>
      <w:r w:rsidR="00137926">
        <w:rPr>
          <w:rFonts w:cs="Arial" w:hint="cs"/>
          <w:b/>
          <w:bCs/>
          <w:sz w:val="32"/>
          <w:szCs w:val="32"/>
          <w:rtl/>
        </w:rPr>
        <w:t>ل</w:t>
      </w:r>
      <w:r w:rsidR="00137926">
        <w:rPr>
          <w:rFonts w:cs="Arial"/>
          <w:b/>
          <w:bCs/>
          <w:sz w:val="32"/>
          <w:szCs w:val="32"/>
          <w:rtl/>
        </w:rPr>
        <w:t>أ</w:t>
      </w:r>
      <w:r w:rsidR="00137926" w:rsidRPr="00137926">
        <w:rPr>
          <w:rFonts w:cs="Arial"/>
          <w:b/>
          <w:bCs/>
          <w:sz w:val="32"/>
          <w:szCs w:val="32"/>
          <w:rtl/>
        </w:rPr>
        <w:t>حكام القض</w:t>
      </w:r>
      <w:r w:rsidR="00137926">
        <w:rPr>
          <w:rFonts w:cs="Arial"/>
          <w:b/>
          <w:bCs/>
          <w:sz w:val="32"/>
          <w:szCs w:val="32"/>
          <w:rtl/>
        </w:rPr>
        <w:t>ا</w:t>
      </w:r>
      <w:r w:rsidR="00137926">
        <w:rPr>
          <w:rFonts w:cs="Arial" w:hint="cs"/>
          <w:b/>
          <w:bCs/>
          <w:sz w:val="32"/>
          <w:szCs w:val="32"/>
          <w:rtl/>
        </w:rPr>
        <w:t>ئي</w:t>
      </w:r>
      <w:r w:rsidR="00137926">
        <w:rPr>
          <w:rFonts w:cs="Arial"/>
          <w:b/>
          <w:bCs/>
          <w:sz w:val="32"/>
          <w:szCs w:val="32"/>
          <w:rtl/>
        </w:rPr>
        <w:t>ة ه</w:t>
      </w:r>
      <w:r w:rsidR="00137926">
        <w:rPr>
          <w:rFonts w:cs="Arial" w:hint="cs"/>
          <w:b/>
          <w:bCs/>
          <w:sz w:val="32"/>
          <w:szCs w:val="32"/>
          <w:rtl/>
        </w:rPr>
        <w:t>ي</w:t>
      </w:r>
      <w:r w:rsidR="00137926">
        <w:rPr>
          <w:rFonts w:cs="Arial"/>
          <w:b/>
          <w:bCs/>
          <w:sz w:val="32"/>
          <w:szCs w:val="32"/>
          <w:rtl/>
        </w:rPr>
        <w:t xml:space="preserve"> محررات رسم</w:t>
      </w:r>
      <w:r w:rsidR="00137926">
        <w:rPr>
          <w:rFonts w:cs="Arial" w:hint="cs"/>
          <w:b/>
          <w:bCs/>
          <w:sz w:val="32"/>
          <w:szCs w:val="32"/>
          <w:rtl/>
        </w:rPr>
        <w:t>ي</w:t>
      </w:r>
      <w:r w:rsidR="00137926">
        <w:rPr>
          <w:rFonts w:cs="Arial"/>
          <w:b/>
          <w:bCs/>
          <w:sz w:val="32"/>
          <w:szCs w:val="32"/>
          <w:rtl/>
        </w:rPr>
        <w:t xml:space="preserve">ة </w:t>
      </w:r>
      <w:r w:rsidR="00137926">
        <w:rPr>
          <w:rFonts w:cs="Arial" w:hint="cs"/>
          <w:b/>
          <w:bCs/>
          <w:sz w:val="32"/>
          <w:szCs w:val="32"/>
          <w:rtl/>
        </w:rPr>
        <w:t>ي</w:t>
      </w:r>
      <w:r w:rsidR="00137926" w:rsidRPr="00137926">
        <w:rPr>
          <w:rFonts w:cs="Arial"/>
          <w:b/>
          <w:bCs/>
          <w:sz w:val="32"/>
          <w:szCs w:val="32"/>
          <w:rtl/>
        </w:rPr>
        <w:t xml:space="preserve">جب </w:t>
      </w:r>
      <w:r w:rsidR="00137926">
        <w:rPr>
          <w:rFonts w:cs="Arial" w:hint="cs"/>
          <w:b/>
          <w:bCs/>
          <w:sz w:val="32"/>
          <w:szCs w:val="32"/>
          <w:rtl/>
        </w:rPr>
        <w:t>ان ت</w:t>
      </w:r>
      <w:r w:rsidR="00137926">
        <w:rPr>
          <w:rFonts w:cs="Arial"/>
          <w:b/>
          <w:bCs/>
          <w:sz w:val="32"/>
          <w:szCs w:val="32"/>
          <w:rtl/>
        </w:rPr>
        <w:t xml:space="preserve">شهر </w:t>
      </w:r>
      <w:r w:rsidR="00137926">
        <w:rPr>
          <w:rFonts w:cs="Arial" w:hint="cs"/>
          <w:b/>
          <w:bCs/>
          <w:sz w:val="32"/>
          <w:szCs w:val="32"/>
          <w:rtl/>
        </w:rPr>
        <w:t>ب</w:t>
      </w:r>
      <w:r w:rsidR="00137926">
        <w:rPr>
          <w:rFonts w:cs="Arial"/>
          <w:b/>
          <w:bCs/>
          <w:sz w:val="32"/>
          <w:szCs w:val="32"/>
          <w:rtl/>
        </w:rPr>
        <w:t>المحافظة العقار</w:t>
      </w:r>
      <w:r w:rsidR="00137926">
        <w:rPr>
          <w:rFonts w:cs="Arial" w:hint="cs"/>
          <w:b/>
          <w:bCs/>
          <w:sz w:val="32"/>
          <w:szCs w:val="32"/>
          <w:rtl/>
        </w:rPr>
        <w:t>ي</w:t>
      </w:r>
      <w:r w:rsidR="00137926" w:rsidRPr="00137926">
        <w:rPr>
          <w:rFonts w:cs="Arial"/>
          <w:b/>
          <w:bCs/>
          <w:sz w:val="32"/>
          <w:szCs w:val="32"/>
          <w:rtl/>
        </w:rPr>
        <w:t>ة</w:t>
      </w:r>
      <w:r w:rsidR="00137926">
        <w:rPr>
          <w:rFonts w:cs="Arial" w:hint="cs"/>
          <w:b/>
          <w:bCs/>
          <w:sz w:val="32"/>
          <w:szCs w:val="32"/>
          <w:rtl/>
        </w:rPr>
        <w:t>.</w:t>
      </w:r>
    </w:p>
    <w:p w:rsidR="00063538" w:rsidRPr="000D29EF" w:rsidRDefault="00137926" w:rsidP="000D29EF">
      <w:pPr>
        <w:jc w:val="both"/>
        <w:rPr>
          <w:rFonts w:cs="Arial" w:hint="cs"/>
          <w:b/>
          <w:bCs/>
          <w:sz w:val="32"/>
          <w:szCs w:val="32"/>
          <w:rtl/>
          <w:lang w:bidi="ar-DZ"/>
        </w:rPr>
      </w:pPr>
      <w:r w:rsidRPr="00B47045">
        <w:rPr>
          <w:rFonts w:cs="Arial" w:hint="cs"/>
          <w:b/>
          <w:bCs/>
          <w:sz w:val="32"/>
          <w:szCs w:val="32"/>
          <w:u w:val="single"/>
          <w:rtl/>
        </w:rPr>
        <w:t>أ</w:t>
      </w:r>
      <w:r w:rsidRPr="00B47045">
        <w:rPr>
          <w:rFonts w:cs="Arial"/>
          <w:b/>
          <w:bCs/>
          <w:sz w:val="32"/>
          <w:szCs w:val="32"/>
          <w:u w:val="single"/>
          <w:rtl/>
        </w:rPr>
        <w:t>/ راي المشرع الجزائري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137926">
        <w:rPr>
          <w:rFonts w:cs="Arial"/>
          <w:b/>
          <w:bCs/>
          <w:sz w:val="32"/>
          <w:szCs w:val="32"/>
          <w:rtl/>
        </w:rPr>
        <w:t>:</w:t>
      </w:r>
      <w:r w:rsidR="009955B2" w:rsidRPr="009955B2">
        <w:rPr>
          <w:rFonts w:cs="Arial"/>
          <w:b/>
          <w:bCs/>
          <w:sz w:val="32"/>
          <w:szCs w:val="32"/>
          <w:rtl/>
        </w:rPr>
        <w:t xml:space="preserve"> ا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ل</w:t>
      </w:r>
      <w:r w:rsidR="009955B2" w:rsidRPr="009955B2">
        <w:rPr>
          <w:rFonts w:cs="Arial"/>
          <w:b/>
          <w:bCs/>
          <w:sz w:val="32"/>
          <w:szCs w:val="32"/>
          <w:rtl/>
        </w:rPr>
        <w:t>أحكام القضابٌة العقا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ري</w:t>
      </w:r>
      <w:r w:rsidR="009955B2" w:rsidRPr="009955B2">
        <w:rPr>
          <w:rFonts w:cs="Arial"/>
          <w:b/>
          <w:bCs/>
          <w:sz w:val="32"/>
          <w:szCs w:val="32"/>
          <w:rtl/>
        </w:rPr>
        <w:t xml:space="preserve">ة 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ال</w:t>
      </w:r>
      <w:r w:rsidR="009955B2" w:rsidRPr="009955B2">
        <w:rPr>
          <w:rFonts w:cs="Arial"/>
          <w:b/>
          <w:bCs/>
          <w:sz w:val="32"/>
          <w:szCs w:val="32"/>
          <w:rtl/>
        </w:rPr>
        <w:t>نها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ئي</w:t>
      </w:r>
      <w:r w:rsidR="009955B2" w:rsidRPr="009955B2">
        <w:rPr>
          <w:rFonts w:cs="Arial"/>
          <w:b/>
          <w:bCs/>
          <w:sz w:val="32"/>
          <w:szCs w:val="32"/>
          <w:rtl/>
        </w:rPr>
        <w:t xml:space="preserve">ة 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ت</w:t>
      </w:r>
      <w:r w:rsidR="009955B2" w:rsidRPr="009955B2">
        <w:rPr>
          <w:rFonts w:cs="Arial"/>
          <w:b/>
          <w:bCs/>
          <w:sz w:val="32"/>
          <w:szCs w:val="32"/>
          <w:rtl/>
        </w:rPr>
        <w:t>صبح بمثابة وس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ي</w:t>
      </w:r>
      <w:r w:rsidR="009955B2" w:rsidRPr="009955B2">
        <w:rPr>
          <w:rFonts w:cs="Arial"/>
          <w:b/>
          <w:bCs/>
          <w:sz w:val="32"/>
          <w:szCs w:val="32"/>
          <w:rtl/>
        </w:rPr>
        <w:t>لة لنقل الحقوق</w:t>
      </w:r>
      <w:r w:rsidR="009955B2" w:rsidRPr="009955B2">
        <w:rPr>
          <w:rFonts w:cs="Arial" w:hint="cs"/>
          <w:b/>
          <w:bCs/>
          <w:sz w:val="32"/>
          <w:szCs w:val="32"/>
          <w:rtl/>
        </w:rPr>
        <w:t xml:space="preserve"> </w:t>
      </w:r>
      <w:r w:rsidR="009955B2" w:rsidRPr="009955B2">
        <w:rPr>
          <w:rFonts w:cs="Arial"/>
          <w:b/>
          <w:bCs/>
          <w:sz w:val="32"/>
          <w:szCs w:val="32"/>
          <w:rtl/>
        </w:rPr>
        <w:t>العقار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ي</w:t>
      </w:r>
      <w:r w:rsidR="009955B2" w:rsidRPr="009955B2">
        <w:rPr>
          <w:rFonts w:cs="Arial"/>
          <w:b/>
          <w:bCs/>
          <w:sz w:val="32"/>
          <w:szCs w:val="32"/>
          <w:rtl/>
        </w:rPr>
        <w:t>ة أو إل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غ</w:t>
      </w:r>
      <w:r w:rsidR="009955B2" w:rsidRPr="009955B2">
        <w:rPr>
          <w:rFonts w:cs="Arial" w:hint="eastAsia"/>
          <w:b/>
          <w:bCs/>
          <w:sz w:val="32"/>
          <w:szCs w:val="32"/>
          <w:rtl/>
        </w:rPr>
        <w:t>ا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ئ</w:t>
      </w:r>
      <w:r w:rsidR="009955B2" w:rsidRPr="009955B2">
        <w:rPr>
          <w:rFonts w:cs="Arial" w:hint="eastAsia"/>
          <w:b/>
          <w:bCs/>
          <w:sz w:val="32"/>
          <w:szCs w:val="32"/>
          <w:rtl/>
        </w:rPr>
        <w:t>ها</w:t>
      </w:r>
      <w:r w:rsidR="009955B2" w:rsidRPr="009955B2">
        <w:rPr>
          <w:rFonts w:cs="Arial"/>
          <w:b/>
          <w:bCs/>
          <w:sz w:val="32"/>
          <w:szCs w:val="32"/>
          <w:rtl/>
        </w:rPr>
        <w:t xml:space="preserve"> ,</w:t>
      </w:r>
      <w:r w:rsidR="009955B2" w:rsidRPr="009955B2">
        <w:rPr>
          <w:rtl/>
        </w:rPr>
        <w:t xml:space="preserve"> </w:t>
      </w:r>
      <w:r w:rsidR="009955B2" w:rsidRPr="009955B2">
        <w:rPr>
          <w:rFonts w:cs="Arial" w:hint="cs"/>
          <w:b/>
          <w:bCs/>
          <w:sz w:val="32"/>
          <w:szCs w:val="32"/>
          <w:rtl/>
        </w:rPr>
        <w:t>ف</w:t>
      </w:r>
      <w:r w:rsidR="009955B2">
        <w:rPr>
          <w:rFonts w:cs="Arial" w:hint="cs"/>
          <w:b/>
          <w:bCs/>
          <w:sz w:val="32"/>
          <w:szCs w:val="32"/>
          <w:rtl/>
        </w:rPr>
        <w:t>ا</w:t>
      </w:r>
      <w:r w:rsidR="009955B2" w:rsidRPr="009955B2">
        <w:rPr>
          <w:rFonts w:cs="Arial"/>
          <w:b/>
          <w:bCs/>
          <w:sz w:val="32"/>
          <w:szCs w:val="32"/>
          <w:rtl/>
        </w:rPr>
        <w:t>لحكم ا</w:t>
      </w:r>
      <w:r w:rsidR="009955B2" w:rsidRPr="009955B2">
        <w:rPr>
          <w:rtl/>
        </w:rPr>
        <w:t xml:space="preserve"> </w:t>
      </w:r>
      <w:r w:rsidR="009955B2">
        <w:rPr>
          <w:rFonts w:cs="Arial" w:hint="cs"/>
          <w:b/>
          <w:bCs/>
          <w:sz w:val="32"/>
          <w:szCs w:val="32"/>
          <w:rtl/>
        </w:rPr>
        <w:t>ل</w:t>
      </w:r>
      <w:r w:rsidR="009955B2" w:rsidRPr="009955B2">
        <w:rPr>
          <w:rFonts w:cs="Arial"/>
          <w:b/>
          <w:bCs/>
          <w:sz w:val="32"/>
          <w:szCs w:val="32"/>
          <w:rtl/>
        </w:rPr>
        <w:t xml:space="preserve">نهائي لقاضً بقسمة </w:t>
      </w:r>
      <w:r w:rsidR="009955B2">
        <w:rPr>
          <w:rFonts w:cs="Arial" w:hint="cs"/>
          <w:b/>
          <w:bCs/>
          <w:sz w:val="32"/>
          <w:szCs w:val="32"/>
          <w:rtl/>
        </w:rPr>
        <w:t>عقار</w:t>
      </w:r>
      <w:r w:rsidR="009955B2">
        <w:rPr>
          <w:rFonts w:cs="Arial"/>
          <w:b/>
          <w:bCs/>
          <w:sz w:val="32"/>
          <w:szCs w:val="32"/>
          <w:rtl/>
        </w:rPr>
        <w:t xml:space="preserve"> مشاع ،</w:t>
      </w:r>
      <w:r w:rsidR="009955B2">
        <w:rPr>
          <w:rFonts w:cs="Arial" w:hint="cs"/>
          <w:b/>
          <w:bCs/>
          <w:sz w:val="32"/>
          <w:szCs w:val="32"/>
          <w:rtl/>
        </w:rPr>
        <w:t xml:space="preserve">يعطي </w:t>
      </w:r>
      <w:r w:rsidR="009955B2">
        <w:rPr>
          <w:rFonts w:cs="Arial"/>
          <w:b/>
          <w:bCs/>
          <w:sz w:val="32"/>
          <w:szCs w:val="32"/>
          <w:rtl/>
        </w:rPr>
        <w:t>الشر</w:t>
      </w:r>
      <w:r w:rsidR="009955B2">
        <w:rPr>
          <w:rFonts w:cs="Arial" w:hint="cs"/>
          <w:b/>
          <w:bCs/>
          <w:sz w:val="32"/>
          <w:szCs w:val="32"/>
          <w:rtl/>
        </w:rPr>
        <w:t>ي</w:t>
      </w:r>
      <w:r w:rsidR="009955B2">
        <w:rPr>
          <w:rFonts w:cs="Arial"/>
          <w:b/>
          <w:bCs/>
          <w:sz w:val="32"/>
          <w:szCs w:val="32"/>
          <w:rtl/>
        </w:rPr>
        <w:t xml:space="preserve">ك </w:t>
      </w:r>
      <w:r w:rsidR="009955B2">
        <w:rPr>
          <w:rFonts w:cs="Arial" w:hint="cs"/>
          <w:b/>
          <w:bCs/>
          <w:sz w:val="32"/>
          <w:szCs w:val="32"/>
          <w:rtl/>
        </w:rPr>
        <w:t xml:space="preserve">في </w:t>
      </w:r>
      <w:r w:rsidR="009955B2">
        <w:rPr>
          <w:rFonts w:cs="Arial"/>
          <w:b/>
          <w:bCs/>
          <w:sz w:val="32"/>
          <w:szCs w:val="32"/>
          <w:rtl/>
        </w:rPr>
        <w:t>الش</w:t>
      </w:r>
      <w:r w:rsidR="009955B2">
        <w:rPr>
          <w:rFonts w:cs="Arial" w:hint="cs"/>
          <w:b/>
          <w:bCs/>
          <w:sz w:val="32"/>
          <w:szCs w:val="32"/>
          <w:rtl/>
        </w:rPr>
        <w:t>ي</w:t>
      </w:r>
      <w:r w:rsidR="009955B2" w:rsidRPr="009955B2">
        <w:rPr>
          <w:rFonts w:cs="Arial"/>
          <w:b/>
          <w:bCs/>
          <w:sz w:val="32"/>
          <w:szCs w:val="32"/>
          <w:rtl/>
        </w:rPr>
        <w:t xml:space="preserve">وع </w:t>
      </w:r>
      <w:r w:rsidR="009955B2">
        <w:rPr>
          <w:rFonts w:cs="Arial" w:hint="cs"/>
          <w:b/>
          <w:bCs/>
          <w:sz w:val="32"/>
          <w:szCs w:val="32"/>
          <w:rtl/>
        </w:rPr>
        <w:t xml:space="preserve">حق </w:t>
      </w:r>
      <w:r w:rsidR="009955B2">
        <w:rPr>
          <w:rFonts w:cs="Arial"/>
          <w:b/>
          <w:bCs/>
          <w:sz w:val="32"/>
          <w:szCs w:val="32"/>
          <w:rtl/>
        </w:rPr>
        <w:t xml:space="preserve">الحصول 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على </w:t>
      </w:r>
      <w:r w:rsidR="009955B2">
        <w:rPr>
          <w:rFonts w:cs="Arial" w:hint="cs"/>
          <w:b/>
          <w:bCs/>
          <w:sz w:val="32"/>
          <w:szCs w:val="32"/>
          <w:rtl/>
        </w:rPr>
        <w:t>ال</w:t>
      </w:r>
      <w:r w:rsidR="009955B2">
        <w:rPr>
          <w:rFonts w:cs="Arial"/>
          <w:b/>
          <w:bCs/>
          <w:sz w:val="32"/>
          <w:szCs w:val="32"/>
          <w:rtl/>
        </w:rPr>
        <w:t xml:space="preserve">حكم </w:t>
      </w:r>
      <w:r w:rsidR="00905F50">
        <w:rPr>
          <w:rFonts w:cs="Arial" w:hint="cs"/>
          <w:b/>
          <w:bCs/>
          <w:sz w:val="32"/>
          <w:szCs w:val="32"/>
          <w:rtl/>
        </w:rPr>
        <w:t xml:space="preserve">و فرز </w:t>
      </w:r>
      <w:r w:rsidR="009955B2">
        <w:rPr>
          <w:rFonts w:cs="Arial"/>
          <w:b/>
          <w:bCs/>
          <w:sz w:val="32"/>
          <w:szCs w:val="32"/>
          <w:rtl/>
        </w:rPr>
        <w:t>الحصة الت</w:t>
      </w:r>
      <w:r w:rsidR="009955B2">
        <w:rPr>
          <w:rFonts w:cs="Arial" w:hint="cs"/>
          <w:b/>
          <w:bCs/>
          <w:sz w:val="32"/>
          <w:szCs w:val="32"/>
          <w:rtl/>
        </w:rPr>
        <w:t>ي</w:t>
      </w:r>
      <w:r w:rsidR="009955B2">
        <w:rPr>
          <w:rFonts w:cs="Arial"/>
          <w:b/>
          <w:bCs/>
          <w:sz w:val="32"/>
          <w:szCs w:val="32"/>
          <w:rtl/>
        </w:rPr>
        <w:t xml:space="preserve"> آلت إل</w:t>
      </w:r>
      <w:r w:rsidR="009955B2">
        <w:rPr>
          <w:rFonts w:cs="Arial" w:hint="cs"/>
          <w:b/>
          <w:bCs/>
          <w:sz w:val="32"/>
          <w:szCs w:val="32"/>
          <w:rtl/>
        </w:rPr>
        <w:t>ي</w:t>
      </w:r>
      <w:r w:rsidR="009955B2">
        <w:rPr>
          <w:rFonts w:cs="Arial"/>
          <w:b/>
          <w:bCs/>
          <w:sz w:val="32"/>
          <w:szCs w:val="32"/>
          <w:rtl/>
        </w:rPr>
        <w:t>ه</w:t>
      </w:r>
      <w:r w:rsidR="009955B2" w:rsidRPr="009955B2">
        <w:rPr>
          <w:rFonts w:cs="Arial"/>
          <w:b/>
          <w:bCs/>
          <w:sz w:val="32"/>
          <w:szCs w:val="32"/>
          <w:rtl/>
        </w:rPr>
        <w:t>.</w:t>
      </w:r>
      <w:r w:rsidR="00905F50" w:rsidRPr="00905F50">
        <w:rPr>
          <w:rtl/>
        </w:rPr>
        <w:t xml:space="preserve"> </w:t>
      </w:r>
      <w:r w:rsidR="00905F50" w:rsidRPr="00905F50">
        <w:rPr>
          <w:rFonts w:cs="Arial" w:hint="cs"/>
          <w:b/>
          <w:bCs/>
          <w:sz w:val="32"/>
          <w:szCs w:val="32"/>
          <w:rtl/>
        </w:rPr>
        <w:t>ب</w:t>
      </w:r>
      <w:r w:rsidR="00905F50" w:rsidRPr="00905F50">
        <w:rPr>
          <w:rFonts w:cs="Arial"/>
          <w:b/>
          <w:bCs/>
          <w:sz w:val="32"/>
          <w:szCs w:val="32"/>
          <w:rtl/>
        </w:rPr>
        <w:t>شهر</w:t>
      </w:r>
      <w:r w:rsidR="00905F50">
        <w:rPr>
          <w:rFonts w:cs="Arial" w:hint="cs"/>
          <w:b/>
          <w:bCs/>
          <w:sz w:val="32"/>
          <w:szCs w:val="32"/>
          <w:rtl/>
        </w:rPr>
        <w:t>ها</w:t>
      </w:r>
      <w:r w:rsidR="00905F50" w:rsidRPr="00905F50">
        <w:rPr>
          <w:rFonts w:cs="Arial"/>
          <w:b/>
          <w:bCs/>
          <w:sz w:val="32"/>
          <w:szCs w:val="32"/>
          <w:rtl/>
        </w:rPr>
        <w:t xml:space="preserve"> </w:t>
      </w:r>
      <w:r w:rsidR="00905F50">
        <w:rPr>
          <w:rFonts w:cs="Arial"/>
          <w:b/>
          <w:bCs/>
          <w:sz w:val="32"/>
          <w:szCs w:val="32"/>
          <w:rtl/>
        </w:rPr>
        <w:t>بالمحافظة العقار</w:t>
      </w:r>
      <w:r w:rsidR="00905F50">
        <w:rPr>
          <w:rFonts w:cs="Arial" w:hint="cs"/>
          <w:b/>
          <w:bCs/>
          <w:sz w:val="32"/>
          <w:szCs w:val="32"/>
          <w:rtl/>
        </w:rPr>
        <w:t>ي</w:t>
      </w:r>
      <w:r w:rsidR="00905F50" w:rsidRPr="00905F50">
        <w:rPr>
          <w:rFonts w:cs="Arial"/>
          <w:b/>
          <w:bCs/>
          <w:sz w:val="32"/>
          <w:szCs w:val="32"/>
          <w:rtl/>
        </w:rPr>
        <w:t xml:space="preserve">ة </w:t>
      </w:r>
      <w:r w:rsidR="00905F50">
        <w:rPr>
          <w:rFonts w:cs="Arial" w:hint="cs"/>
          <w:b/>
          <w:bCs/>
          <w:sz w:val="32"/>
          <w:szCs w:val="32"/>
          <w:rtl/>
        </w:rPr>
        <w:t xml:space="preserve">التي </w:t>
      </w:r>
      <w:r w:rsidR="00A12CA6">
        <w:rPr>
          <w:rFonts w:cs="Arial" w:hint="cs"/>
          <w:b/>
          <w:bCs/>
          <w:sz w:val="32"/>
          <w:szCs w:val="32"/>
          <w:rtl/>
        </w:rPr>
        <w:t>تنش</w:t>
      </w:r>
      <w:r w:rsidR="00905F50">
        <w:rPr>
          <w:rFonts w:cs="Arial" w:hint="cs"/>
          <w:b/>
          <w:bCs/>
          <w:sz w:val="32"/>
          <w:szCs w:val="32"/>
          <w:rtl/>
        </w:rPr>
        <w:t>ء</w:t>
      </w:r>
      <w:r w:rsidR="00905F50">
        <w:rPr>
          <w:rFonts w:cs="Arial"/>
          <w:b/>
          <w:bCs/>
          <w:sz w:val="32"/>
          <w:szCs w:val="32"/>
          <w:rtl/>
        </w:rPr>
        <w:t xml:space="preserve"> بطاقة عقار</w:t>
      </w:r>
      <w:r w:rsidR="00905F50">
        <w:rPr>
          <w:rFonts w:cs="Arial" w:hint="cs"/>
          <w:b/>
          <w:bCs/>
          <w:sz w:val="32"/>
          <w:szCs w:val="32"/>
          <w:rtl/>
        </w:rPr>
        <w:t>ي</w:t>
      </w:r>
      <w:r w:rsidR="00905F50">
        <w:rPr>
          <w:rFonts w:cs="Arial"/>
          <w:b/>
          <w:bCs/>
          <w:sz w:val="32"/>
          <w:szCs w:val="32"/>
          <w:rtl/>
        </w:rPr>
        <w:t>ة جد</w:t>
      </w:r>
      <w:r w:rsidR="00905F50">
        <w:rPr>
          <w:rFonts w:cs="Arial" w:hint="cs"/>
          <w:b/>
          <w:bCs/>
          <w:sz w:val="32"/>
          <w:szCs w:val="32"/>
          <w:rtl/>
        </w:rPr>
        <w:t>ي</w:t>
      </w:r>
      <w:r w:rsidR="00A12CA6">
        <w:rPr>
          <w:rFonts w:cs="Arial"/>
          <w:b/>
          <w:bCs/>
          <w:sz w:val="32"/>
          <w:szCs w:val="32"/>
          <w:rtl/>
        </w:rPr>
        <w:t xml:space="preserve">دة </w:t>
      </w:r>
      <w:r w:rsidR="00A12CA6">
        <w:rPr>
          <w:rFonts w:cs="Arial" w:hint="cs"/>
          <w:b/>
          <w:bCs/>
          <w:sz w:val="32"/>
          <w:szCs w:val="32"/>
          <w:rtl/>
        </w:rPr>
        <w:t>ل</w:t>
      </w:r>
      <w:r w:rsidR="00905F50">
        <w:rPr>
          <w:rFonts w:cs="Arial"/>
          <w:b/>
          <w:bCs/>
          <w:sz w:val="32"/>
          <w:szCs w:val="32"/>
          <w:rtl/>
        </w:rPr>
        <w:t>لوحدة العقار</w:t>
      </w:r>
      <w:r w:rsidR="00905F50">
        <w:rPr>
          <w:rFonts w:cs="Arial" w:hint="cs"/>
          <w:b/>
          <w:bCs/>
          <w:sz w:val="32"/>
          <w:szCs w:val="32"/>
          <w:rtl/>
        </w:rPr>
        <w:t>ي</w:t>
      </w:r>
      <w:r w:rsidR="00905F50" w:rsidRPr="00905F50">
        <w:rPr>
          <w:rFonts w:cs="Arial"/>
          <w:b/>
          <w:bCs/>
          <w:sz w:val="32"/>
          <w:szCs w:val="32"/>
          <w:rtl/>
        </w:rPr>
        <w:t xml:space="preserve">ة الناتجة عن القسمة </w:t>
      </w:r>
      <w:r w:rsidR="00905F50">
        <w:rPr>
          <w:rFonts w:cs="Arial" w:hint="cs"/>
          <w:b/>
          <w:bCs/>
          <w:sz w:val="32"/>
          <w:szCs w:val="32"/>
          <w:rtl/>
        </w:rPr>
        <w:t>حسب المادتين 21و27 من المرسوم 76/ 63 المتعلق بتأسيس السجل العقاري</w:t>
      </w:r>
      <w:r w:rsidR="00905F50" w:rsidRPr="00905F50">
        <w:rPr>
          <w:rFonts w:cs="Arial"/>
          <w:b/>
          <w:bCs/>
          <w:sz w:val="32"/>
          <w:szCs w:val="32"/>
          <w:rtl/>
        </w:rPr>
        <w:t>، -إذا كان العقار</w:t>
      </w:r>
      <w:r w:rsidR="00905F50">
        <w:rPr>
          <w:rFonts w:cs="Arial" w:hint="cs"/>
          <w:b/>
          <w:bCs/>
          <w:sz w:val="32"/>
          <w:szCs w:val="32"/>
          <w:rtl/>
        </w:rPr>
        <w:t xml:space="preserve"> ممسوح, </w:t>
      </w:r>
      <w:r w:rsidR="00905F50">
        <w:rPr>
          <w:rFonts w:cs="Arial"/>
          <w:b/>
          <w:bCs/>
          <w:sz w:val="32"/>
          <w:szCs w:val="32"/>
          <w:rtl/>
        </w:rPr>
        <w:t>أ</w:t>
      </w:r>
      <w:r w:rsidR="00905F50">
        <w:rPr>
          <w:rFonts w:cs="Arial" w:hint="cs"/>
          <w:b/>
          <w:bCs/>
          <w:sz w:val="32"/>
          <w:szCs w:val="32"/>
          <w:rtl/>
        </w:rPr>
        <w:t>و</w:t>
      </w:r>
      <w:r w:rsidR="00905F50">
        <w:rPr>
          <w:rFonts w:cs="Arial"/>
          <w:b/>
          <w:bCs/>
          <w:sz w:val="32"/>
          <w:szCs w:val="32"/>
          <w:rtl/>
        </w:rPr>
        <w:t xml:space="preserve"> الت</w:t>
      </w:r>
      <w:r w:rsidR="00905F50">
        <w:rPr>
          <w:rFonts w:cs="Arial" w:hint="cs"/>
          <w:b/>
          <w:bCs/>
          <w:sz w:val="32"/>
          <w:szCs w:val="32"/>
          <w:rtl/>
        </w:rPr>
        <w:t>أ</w:t>
      </w:r>
      <w:r w:rsidR="00905F50">
        <w:rPr>
          <w:rFonts w:cs="Arial"/>
          <w:b/>
          <w:bCs/>
          <w:sz w:val="32"/>
          <w:szCs w:val="32"/>
          <w:rtl/>
        </w:rPr>
        <w:t>ش</w:t>
      </w:r>
      <w:r w:rsidR="00905F50">
        <w:rPr>
          <w:rFonts w:cs="Arial" w:hint="cs"/>
          <w:b/>
          <w:bCs/>
          <w:sz w:val="32"/>
          <w:szCs w:val="32"/>
          <w:rtl/>
        </w:rPr>
        <w:t>ي</w:t>
      </w:r>
      <w:r w:rsidR="00905F50" w:rsidRPr="00905F50">
        <w:rPr>
          <w:rFonts w:cs="Arial"/>
          <w:b/>
          <w:bCs/>
          <w:sz w:val="32"/>
          <w:szCs w:val="32"/>
          <w:rtl/>
        </w:rPr>
        <w:t>ر بإلحاق العقار الناتج عن</w:t>
      </w:r>
      <w:r w:rsidR="00A12CA6">
        <w:rPr>
          <w:rFonts w:cs="Arial" w:hint="cs"/>
          <w:b/>
          <w:bCs/>
          <w:sz w:val="32"/>
          <w:szCs w:val="32"/>
          <w:rtl/>
        </w:rPr>
        <w:t xml:space="preserve"> </w:t>
      </w:r>
      <w:r w:rsidR="00A12CA6">
        <w:rPr>
          <w:rFonts w:cs="Arial"/>
          <w:b/>
          <w:bCs/>
          <w:sz w:val="32"/>
          <w:szCs w:val="32"/>
          <w:rtl/>
        </w:rPr>
        <w:t>القسمة بالبطاقة العقار</w:t>
      </w:r>
      <w:r w:rsidR="00A12CA6">
        <w:rPr>
          <w:rFonts w:cs="Arial" w:hint="cs"/>
          <w:b/>
          <w:bCs/>
          <w:sz w:val="32"/>
          <w:szCs w:val="32"/>
          <w:rtl/>
        </w:rPr>
        <w:t>ي</w:t>
      </w:r>
      <w:r w:rsidR="00A12CA6">
        <w:rPr>
          <w:rFonts w:cs="Arial"/>
          <w:b/>
          <w:bCs/>
          <w:sz w:val="32"/>
          <w:szCs w:val="32"/>
          <w:rtl/>
        </w:rPr>
        <w:t>ة الخاصة ب</w:t>
      </w:r>
      <w:r w:rsidR="00905F50" w:rsidRPr="00905F50">
        <w:rPr>
          <w:rFonts w:cs="Arial"/>
          <w:b/>
          <w:bCs/>
          <w:sz w:val="32"/>
          <w:szCs w:val="32"/>
          <w:rtl/>
        </w:rPr>
        <w:t xml:space="preserve">الشهر أن كان العقار </w:t>
      </w:r>
      <w:r w:rsidR="00A12CA6">
        <w:rPr>
          <w:rFonts w:cs="Arial" w:hint="cs"/>
          <w:b/>
          <w:bCs/>
          <w:sz w:val="32"/>
          <w:szCs w:val="32"/>
          <w:rtl/>
        </w:rPr>
        <w:t>غير م</w:t>
      </w:r>
      <w:r w:rsidR="00905F50" w:rsidRPr="00905F50">
        <w:rPr>
          <w:rFonts w:cs="Arial"/>
          <w:b/>
          <w:bCs/>
          <w:sz w:val="32"/>
          <w:szCs w:val="32"/>
          <w:rtl/>
        </w:rPr>
        <w:t>مس</w:t>
      </w:r>
      <w:r w:rsidR="00A12CA6">
        <w:rPr>
          <w:rFonts w:cs="Arial" w:hint="cs"/>
          <w:b/>
          <w:bCs/>
          <w:sz w:val="32"/>
          <w:szCs w:val="32"/>
          <w:rtl/>
        </w:rPr>
        <w:t>و</w:t>
      </w:r>
      <w:r w:rsidR="00905F50" w:rsidRPr="00905F50">
        <w:rPr>
          <w:rFonts w:cs="Arial"/>
          <w:b/>
          <w:bCs/>
          <w:sz w:val="32"/>
          <w:szCs w:val="32"/>
          <w:rtl/>
        </w:rPr>
        <w:t xml:space="preserve">ح- </w:t>
      </w:r>
    </w:p>
    <w:p w:rsidR="000D29EF" w:rsidRPr="000D29EF" w:rsidRDefault="000D29EF" w:rsidP="00A466AD">
      <w:pPr>
        <w:rPr>
          <w:rFonts w:cs="Arial" w:hint="cs"/>
          <w:b/>
          <w:bCs/>
          <w:sz w:val="32"/>
          <w:szCs w:val="32"/>
          <w:u w:val="single"/>
          <w:rtl/>
        </w:rPr>
      </w:pPr>
      <w:r w:rsidRPr="000D29EF">
        <w:rPr>
          <w:rFonts w:cs="Arial"/>
          <w:b/>
          <w:bCs/>
          <w:sz w:val="32"/>
          <w:szCs w:val="32"/>
          <w:u w:val="single"/>
          <w:rtl/>
        </w:rPr>
        <w:t xml:space="preserve">التقادم المكسـب سـببا </w:t>
      </w:r>
      <w:proofErr w:type="gramStart"/>
      <w:r w:rsidRPr="000D29EF">
        <w:rPr>
          <w:rFonts w:cs="Arial"/>
          <w:b/>
          <w:bCs/>
          <w:sz w:val="32"/>
          <w:szCs w:val="32"/>
          <w:u w:val="single"/>
          <w:rtl/>
        </w:rPr>
        <w:t>لكسب</w:t>
      </w:r>
      <w:proofErr w:type="gramEnd"/>
      <w:r w:rsidRPr="000D29EF">
        <w:rPr>
          <w:rFonts w:cs="Arial"/>
          <w:b/>
          <w:bCs/>
          <w:sz w:val="32"/>
          <w:szCs w:val="32"/>
          <w:u w:val="single"/>
          <w:rtl/>
        </w:rPr>
        <w:t xml:space="preserve"> الملكية والحقوق العينية </w:t>
      </w:r>
    </w:p>
    <w:p w:rsidR="004868B8" w:rsidRPr="004868B8" w:rsidRDefault="00F07275" w:rsidP="00A466AD">
      <w:pPr>
        <w:rPr>
          <w:rFonts w:cs="Arial"/>
          <w:b/>
          <w:bCs/>
          <w:sz w:val="32"/>
          <w:szCs w:val="32"/>
          <w:rtl/>
        </w:rPr>
      </w:pPr>
      <w:proofErr w:type="gramStart"/>
      <w:r w:rsidRPr="00F07275">
        <w:rPr>
          <w:rFonts w:cs="Arial"/>
          <w:b/>
          <w:bCs/>
          <w:sz w:val="32"/>
          <w:szCs w:val="32"/>
          <w:rtl/>
        </w:rPr>
        <w:t>بالنسبة</w:t>
      </w:r>
      <w:proofErr w:type="gramEnd"/>
      <w:r w:rsidRPr="00F07275">
        <w:rPr>
          <w:rFonts w:cs="Arial"/>
          <w:b/>
          <w:bCs/>
          <w:sz w:val="32"/>
          <w:szCs w:val="32"/>
          <w:rtl/>
        </w:rPr>
        <w:t xml:space="preserve"> للقانون الجزائري فانه وبموجب الأمر75</w:t>
      </w:r>
      <w:r>
        <w:rPr>
          <w:rFonts w:cs="Arial" w:hint="cs"/>
          <w:b/>
          <w:bCs/>
          <w:sz w:val="32"/>
          <w:szCs w:val="32"/>
          <w:rtl/>
        </w:rPr>
        <w:t xml:space="preserve">-58 </w:t>
      </w:r>
      <w:r w:rsidRPr="00F07275">
        <w:rPr>
          <w:rFonts w:cs="Arial"/>
          <w:b/>
          <w:bCs/>
          <w:sz w:val="32"/>
          <w:szCs w:val="32"/>
          <w:rtl/>
        </w:rPr>
        <w:t>السابق الذكر، وخصوصا المـواد829-827-821 تـنص</w:t>
      </w:r>
      <w:r>
        <w:rPr>
          <w:rFonts w:cs="Arial"/>
          <w:b/>
          <w:bCs/>
          <w:sz w:val="32"/>
          <w:szCs w:val="32"/>
          <w:rtl/>
        </w:rPr>
        <w:t xml:space="preserve"> على أن التقادم المكسـب </w:t>
      </w:r>
      <w:r w:rsidRPr="00F07275">
        <w:rPr>
          <w:rFonts w:cs="Arial"/>
          <w:b/>
          <w:bCs/>
          <w:sz w:val="32"/>
          <w:szCs w:val="32"/>
          <w:rtl/>
        </w:rPr>
        <w:t xml:space="preserve">سـببا </w:t>
      </w:r>
      <w:r>
        <w:rPr>
          <w:rFonts w:cs="Arial" w:hint="cs"/>
          <w:b/>
          <w:bCs/>
          <w:sz w:val="32"/>
          <w:szCs w:val="32"/>
          <w:rtl/>
        </w:rPr>
        <w:t>ل</w:t>
      </w:r>
      <w:r w:rsidRPr="00F07275">
        <w:rPr>
          <w:rFonts w:cs="Arial"/>
          <w:b/>
          <w:bCs/>
          <w:sz w:val="32"/>
          <w:szCs w:val="32"/>
          <w:rtl/>
        </w:rPr>
        <w:t>كسب الملكية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F07275">
        <w:rPr>
          <w:rFonts w:cs="Arial"/>
          <w:b/>
          <w:bCs/>
          <w:sz w:val="32"/>
          <w:szCs w:val="32"/>
          <w:rtl/>
        </w:rPr>
        <w:t xml:space="preserve">والحقوق العينية الأخرى، لكن </w:t>
      </w:r>
      <w:r>
        <w:rPr>
          <w:rFonts w:cs="Arial" w:hint="cs"/>
          <w:b/>
          <w:bCs/>
          <w:sz w:val="32"/>
          <w:szCs w:val="32"/>
          <w:rtl/>
        </w:rPr>
        <w:t>لم</w:t>
      </w:r>
      <w:r w:rsidRPr="00F07275">
        <w:rPr>
          <w:rFonts w:cs="Arial"/>
          <w:b/>
          <w:bCs/>
          <w:sz w:val="32"/>
          <w:szCs w:val="32"/>
          <w:rtl/>
        </w:rPr>
        <w:t xml:space="preserve"> تبين أن الحق محل وضع اليد مشهر أم لا.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="Arial"/>
          <w:b/>
          <w:bCs/>
          <w:sz w:val="32"/>
          <w:szCs w:val="32"/>
          <w:rtl/>
        </w:rPr>
        <w:t>ثم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تلاه مباشرة القانون</w:t>
      </w:r>
      <w:r w:rsidRPr="00F07275">
        <w:rPr>
          <w:rFonts w:cs="Arial"/>
          <w:b/>
          <w:bCs/>
          <w:sz w:val="32"/>
          <w:szCs w:val="32"/>
          <w:rtl/>
        </w:rPr>
        <w:t xml:space="preserve"> 74-</w:t>
      </w:r>
      <w:r>
        <w:rPr>
          <w:rFonts w:cs="Arial" w:hint="cs"/>
          <w:b/>
          <w:bCs/>
          <w:sz w:val="32"/>
          <w:szCs w:val="32"/>
          <w:rtl/>
        </w:rPr>
        <w:t>75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بتاريخ </w:t>
      </w:r>
      <w:r w:rsidR="004868B8">
        <w:rPr>
          <w:rFonts w:cs="Arial"/>
          <w:b/>
          <w:bCs/>
          <w:sz w:val="32"/>
          <w:szCs w:val="32"/>
          <w:rtl/>
        </w:rPr>
        <w:t xml:space="preserve">1975/11/12 </w:t>
      </w:r>
      <w:r w:rsidRPr="00F07275">
        <w:rPr>
          <w:rFonts w:cs="Arial"/>
          <w:b/>
          <w:bCs/>
          <w:sz w:val="32"/>
          <w:szCs w:val="32"/>
          <w:rtl/>
        </w:rPr>
        <w:t>تضمن مسح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F07275">
        <w:rPr>
          <w:rFonts w:cs="Arial"/>
          <w:b/>
          <w:bCs/>
          <w:sz w:val="32"/>
          <w:szCs w:val="32"/>
          <w:rtl/>
        </w:rPr>
        <w:t xml:space="preserve">الأراضي العام وتأسيس السجل العقاري، و تبنى نظام الشهر العيني 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ثم </w:t>
      </w:r>
      <w:r w:rsidRPr="00F07275">
        <w:rPr>
          <w:rFonts w:cs="Arial"/>
          <w:b/>
          <w:bCs/>
          <w:sz w:val="32"/>
          <w:szCs w:val="32"/>
          <w:rtl/>
        </w:rPr>
        <w:t>المرسومين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F07275">
        <w:rPr>
          <w:rFonts w:cs="Arial"/>
          <w:b/>
          <w:bCs/>
          <w:sz w:val="32"/>
          <w:szCs w:val="32"/>
          <w:rtl/>
        </w:rPr>
        <w:t>التنفيذيين</w:t>
      </w:r>
      <w:r>
        <w:rPr>
          <w:rFonts w:cs="Arial" w:hint="cs"/>
          <w:b/>
          <w:bCs/>
          <w:sz w:val="32"/>
          <w:szCs w:val="32"/>
          <w:rtl/>
        </w:rPr>
        <w:t>76-</w:t>
      </w:r>
      <w:r w:rsidRPr="00F07275">
        <w:rPr>
          <w:rFonts w:cs="Arial"/>
          <w:b/>
          <w:bCs/>
          <w:sz w:val="32"/>
          <w:szCs w:val="32"/>
          <w:rtl/>
        </w:rPr>
        <w:t xml:space="preserve"> 62</w:t>
      </w:r>
      <w:r w:rsidR="004868B8">
        <w:rPr>
          <w:rFonts w:cs="Arial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بتاريخ </w:t>
      </w:r>
      <w:r w:rsidR="004868B8">
        <w:rPr>
          <w:rFonts w:cs="Arial"/>
          <w:b/>
          <w:bCs/>
          <w:sz w:val="32"/>
          <w:szCs w:val="32"/>
          <w:rtl/>
        </w:rPr>
        <w:t>1976/03/25 ل</w:t>
      </w:r>
      <w:r w:rsidRPr="00F07275">
        <w:rPr>
          <w:rFonts w:cs="Arial"/>
          <w:b/>
          <w:bCs/>
          <w:sz w:val="32"/>
          <w:szCs w:val="32"/>
          <w:rtl/>
        </w:rPr>
        <w:t>أعـداد مسـح الأراضـي والمرسـوم 76</w:t>
      </w:r>
      <w:r>
        <w:rPr>
          <w:rFonts w:cs="Arial" w:hint="cs"/>
          <w:b/>
          <w:bCs/>
          <w:sz w:val="32"/>
          <w:szCs w:val="32"/>
          <w:rtl/>
        </w:rPr>
        <w:t>-</w:t>
      </w:r>
      <w:r w:rsidRPr="00F07275">
        <w:rPr>
          <w:rFonts w:cs="Arial"/>
          <w:b/>
          <w:bCs/>
          <w:sz w:val="32"/>
          <w:szCs w:val="32"/>
          <w:rtl/>
        </w:rPr>
        <w:t xml:space="preserve">63 المؤرخ 1976/03/25 </w:t>
      </w:r>
      <w:r w:rsidR="004868B8">
        <w:rPr>
          <w:rFonts w:cs="Arial" w:hint="cs"/>
          <w:b/>
          <w:bCs/>
          <w:sz w:val="32"/>
          <w:szCs w:val="32"/>
          <w:rtl/>
        </w:rPr>
        <w:t>ل</w:t>
      </w:r>
      <w:r w:rsidRPr="00F07275">
        <w:rPr>
          <w:rFonts w:cs="Arial"/>
          <w:b/>
          <w:bCs/>
          <w:sz w:val="32"/>
          <w:szCs w:val="32"/>
          <w:rtl/>
        </w:rPr>
        <w:t xml:space="preserve">تأسيس السجل العقاري، </w:t>
      </w:r>
      <w:r w:rsidR="004868B8">
        <w:rPr>
          <w:rFonts w:cs="Arial" w:hint="cs"/>
          <w:b/>
          <w:bCs/>
          <w:sz w:val="32"/>
          <w:szCs w:val="32"/>
          <w:rtl/>
        </w:rPr>
        <w:t>و</w:t>
      </w:r>
      <w:r w:rsidRPr="00F07275">
        <w:rPr>
          <w:rFonts w:cs="Arial"/>
          <w:b/>
          <w:bCs/>
          <w:sz w:val="32"/>
          <w:szCs w:val="32"/>
          <w:rtl/>
        </w:rPr>
        <w:t xml:space="preserve"> لا نجد في المرسومين ما 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Pr="00F07275">
        <w:rPr>
          <w:rFonts w:cs="Arial"/>
          <w:b/>
          <w:bCs/>
          <w:sz w:val="32"/>
          <w:szCs w:val="32"/>
          <w:rtl/>
        </w:rPr>
        <w:t>حظر التملك بالتقادم المكسب لحقوق عينية مشهرة.</w:t>
      </w:r>
      <w:r w:rsidRPr="00F07275">
        <w:rPr>
          <w:rFonts w:cs="Arial"/>
          <w:b/>
          <w:bCs/>
          <w:sz w:val="32"/>
          <w:szCs w:val="32"/>
          <w:rtl/>
        </w:rPr>
        <w:t xml:space="preserve"> </w:t>
      </w:r>
      <w:r w:rsidR="004868B8">
        <w:rPr>
          <w:rFonts w:cs="Arial" w:hint="cs"/>
          <w:b/>
          <w:bCs/>
          <w:sz w:val="32"/>
          <w:szCs w:val="32"/>
          <w:rtl/>
        </w:rPr>
        <w:t>في</w:t>
      </w:r>
      <w:r w:rsidRPr="00F07275">
        <w:rPr>
          <w:rFonts w:cs="Arial"/>
          <w:b/>
          <w:bCs/>
          <w:sz w:val="32"/>
          <w:szCs w:val="32"/>
          <w:rtl/>
        </w:rPr>
        <w:t xml:space="preserve"> سنة 1983 صدر المرسـوم التنفيـذي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>83</w:t>
      </w:r>
      <w:r w:rsidR="004868B8">
        <w:rPr>
          <w:rFonts w:cs="Arial" w:hint="cs"/>
          <w:b/>
          <w:bCs/>
          <w:sz w:val="32"/>
          <w:szCs w:val="32"/>
          <w:rtl/>
        </w:rPr>
        <w:t>-352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 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بتاريخ </w:t>
      </w:r>
      <w:r w:rsidR="004868B8" w:rsidRPr="004868B8">
        <w:rPr>
          <w:rFonts w:cs="Arial"/>
          <w:b/>
          <w:bCs/>
          <w:sz w:val="32"/>
          <w:szCs w:val="32"/>
          <w:rtl/>
        </w:rPr>
        <w:t>1983/05/27 نص على إجراء إثبات التقادم المكسب وإعداد عقد الشهرة للاعتراف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>بالملكية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 </w:t>
      </w:r>
      <w:r w:rsidR="004868B8">
        <w:rPr>
          <w:rFonts w:cs="Arial" w:hint="cs"/>
          <w:b/>
          <w:bCs/>
          <w:sz w:val="32"/>
          <w:szCs w:val="32"/>
          <w:rtl/>
        </w:rPr>
        <w:t>و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 حاول المشرع تدارك التناقض </w:t>
      </w:r>
      <w:r w:rsidR="004868B8">
        <w:rPr>
          <w:rFonts w:cs="Arial"/>
          <w:b/>
          <w:bCs/>
          <w:sz w:val="32"/>
          <w:szCs w:val="32"/>
          <w:rtl/>
        </w:rPr>
        <w:t>من خلال نصوص القانون المدني ال</w:t>
      </w:r>
      <w:r w:rsidR="004868B8" w:rsidRPr="004868B8">
        <w:rPr>
          <w:rFonts w:cs="Arial"/>
          <w:b/>
          <w:bCs/>
          <w:sz w:val="32"/>
          <w:szCs w:val="32"/>
          <w:rtl/>
        </w:rPr>
        <w:t>تي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>
        <w:rPr>
          <w:rFonts w:cs="Arial"/>
          <w:b/>
          <w:bCs/>
          <w:sz w:val="32"/>
          <w:szCs w:val="32"/>
          <w:rtl/>
        </w:rPr>
        <w:t>تجعـل التق</w:t>
      </w:r>
      <w:r w:rsidR="004868B8" w:rsidRPr="004868B8">
        <w:rPr>
          <w:rFonts w:cs="Arial"/>
          <w:b/>
          <w:bCs/>
          <w:sz w:val="32"/>
          <w:szCs w:val="32"/>
          <w:rtl/>
        </w:rPr>
        <w:t>ا</w:t>
      </w:r>
      <w:r w:rsidR="00A466AD">
        <w:rPr>
          <w:rFonts w:cs="Arial"/>
          <w:b/>
          <w:bCs/>
          <w:sz w:val="32"/>
          <w:szCs w:val="32"/>
          <w:rtl/>
        </w:rPr>
        <w:t>دم المكسـب وارد علـى أي عقار سواء كان ممسـوحا أو لا و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 الأمـر 74-75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>الذي تبـنى</w:t>
      </w:r>
      <w:r w:rsidR="00A466AD">
        <w:rPr>
          <w:rFonts w:cs="Arial"/>
          <w:b/>
          <w:bCs/>
          <w:sz w:val="32"/>
          <w:szCs w:val="32"/>
          <w:rtl/>
        </w:rPr>
        <w:t xml:space="preserve"> نظـام الشـهر العيني التي تعطي الحقوق المشهرة قوة ثبوتيـة </w:t>
      </w:r>
      <w:proofErr w:type="spellStart"/>
      <w:r w:rsidR="00A466AD">
        <w:rPr>
          <w:rFonts w:cs="Arial"/>
          <w:b/>
          <w:bCs/>
          <w:sz w:val="32"/>
          <w:szCs w:val="32"/>
          <w:rtl/>
        </w:rPr>
        <w:t>مطلق</w:t>
      </w:r>
      <w:r w:rsidR="004868B8" w:rsidRPr="004868B8">
        <w:rPr>
          <w:rFonts w:cs="Arial"/>
          <w:b/>
          <w:bCs/>
          <w:sz w:val="32"/>
          <w:szCs w:val="32"/>
          <w:rtl/>
        </w:rPr>
        <w:t>ة.إلا</w:t>
      </w:r>
      <w:proofErr w:type="spellEnd"/>
      <w:r w:rsidR="004868B8" w:rsidRPr="004868B8">
        <w:rPr>
          <w:rFonts w:cs="Arial"/>
          <w:b/>
          <w:bCs/>
          <w:sz w:val="32"/>
          <w:szCs w:val="32"/>
          <w:rtl/>
        </w:rPr>
        <w:t xml:space="preserve"> أن المرسـوم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83-</w:t>
      </w:r>
      <w:r w:rsidR="004868B8" w:rsidRPr="004868B8">
        <w:rPr>
          <w:rFonts w:cs="Arial"/>
          <w:b/>
          <w:bCs/>
          <w:sz w:val="32"/>
          <w:szCs w:val="32"/>
          <w:rtl/>
        </w:rPr>
        <w:t>352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A466AD">
        <w:rPr>
          <w:rFonts w:cs="Arial"/>
          <w:b/>
          <w:bCs/>
          <w:sz w:val="32"/>
          <w:szCs w:val="32"/>
          <w:rtl/>
        </w:rPr>
        <w:t>لم يحل المسألة لأمرين</w:t>
      </w:r>
      <w:r w:rsidR="004868B8" w:rsidRPr="004868B8">
        <w:rPr>
          <w:rFonts w:cs="Arial"/>
          <w:b/>
          <w:bCs/>
          <w:sz w:val="32"/>
          <w:szCs w:val="32"/>
          <w:rtl/>
        </w:rPr>
        <w:t>:</w:t>
      </w:r>
      <w:r w:rsidR="004868B8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 </w:t>
      </w:r>
      <w:r w:rsidR="004868B8" w:rsidRPr="00A466AD">
        <w:rPr>
          <w:rFonts w:cs="Arial"/>
          <w:b/>
          <w:bCs/>
          <w:sz w:val="32"/>
          <w:szCs w:val="32"/>
          <w:u w:val="single"/>
          <w:rtl/>
        </w:rPr>
        <w:t>أولهما</w:t>
      </w:r>
      <w:r w:rsidR="004868B8" w:rsidRPr="004868B8">
        <w:rPr>
          <w:rFonts w:cs="Arial"/>
          <w:b/>
          <w:bCs/>
          <w:sz w:val="32"/>
          <w:szCs w:val="32"/>
          <w:rtl/>
        </w:rPr>
        <w:t>: الاستثناء والتخصيص الذي جاء به المشرع والذ</w:t>
      </w:r>
      <w:r w:rsidR="00A466AD">
        <w:rPr>
          <w:rFonts w:cs="Arial"/>
          <w:b/>
          <w:bCs/>
          <w:sz w:val="32"/>
          <w:szCs w:val="32"/>
          <w:rtl/>
        </w:rPr>
        <w:t>ي حصر مجال إعمال التقادم المكس</w:t>
      </w:r>
      <w:r w:rsidR="004868B8" w:rsidRPr="004868B8">
        <w:rPr>
          <w:rFonts w:cs="Arial"/>
          <w:b/>
          <w:bCs/>
          <w:sz w:val="32"/>
          <w:szCs w:val="32"/>
          <w:rtl/>
        </w:rPr>
        <w:t>ب</w:t>
      </w:r>
      <w:r w:rsidR="00A466AD">
        <w:rPr>
          <w:rFonts w:cs="Arial" w:hint="cs"/>
          <w:b/>
          <w:bCs/>
          <w:sz w:val="32"/>
          <w:szCs w:val="32"/>
          <w:rtl/>
        </w:rPr>
        <w:t xml:space="preserve"> </w:t>
      </w:r>
      <w:r w:rsidR="00A466AD">
        <w:rPr>
          <w:rFonts w:cs="Arial"/>
          <w:b/>
          <w:bCs/>
          <w:sz w:val="32"/>
          <w:szCs w:val="32"/>
          <w:rtl/>
        </w:rPr>
        <w:t>على الأراضي الغـير الممسوحة جاء بموجب مرسـوم تنفيذي في حين لم يرد ه</w:t>
      </w:r>
      <w:r w:rsidR="004868B8" w:rsidRPr="004868B8">
        <w:rPr>
          <w:rFonts w:cs="Arial"/>
          <w:b/>
          <w:bCs/>
          <w:sz w:val="32"/>
          <w:szCs w:val="32"/>
          <w:rtl/>
        </w:rPr>
        <w:t>ذا الاسـتثناء في</w:t>
      </w:r>
      <w:r w:rsidR="00A466AD"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>النصوص العامة من احكام القانون المدني والقانون 74-75</w:t>
      </w:r>
    </w:p>
    <w:p w:rsidR="00A466AD" w:rsidRPr="00A466AD" w:rsidRDefault="00A466AD" w:rsidP="00B8412D">
      <w:pPr>
        <w:rPr>
          <w:rFonts w:cs="Arial"/>
          <w:b/>
          <w:bCs/>
          <w:sz w:val="32"/>
          <w:szCs w:val="32"/>
          <w:rtl/>
        </w:rPr>
      </w:pPr>
      <w:r w:rsidRPr="00A466AD">
        <w:rPr>
          <w:rFonts w:cs="Arial"/>
          <w:b/>
          <w:bCs/>
          <w:sz w:val="32"/>
          <w:szCs w:val="32"/>
          <w:u w:val="single"/>
          <w:rtl/>
        </w:rPr>
        <w:t>ثانيهم</w:t>
      </w:r>
      <w:r w:rsidR="004868B8" w:rsidRPr="00A466AD">
        <w:rPr>
          <w:rFonts w:cs="Arial"/>
          <w:b/>
          <w:bCs/>
          <w:sz w:val="32"/>
          <w:szCs w:val="32"/>
          <w:u w:val="single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>: إن المرسوم 352-83 اسـتثنى العقارات الممسـوحة من مجال أعم</w:t>
      </w:r>
      <w:r w:rsidR="004868B8" w:rsidRPr="004868B8">
        <w:rPr>
          <w:rFonts w:cs="Arial"/>
          <w:b/>
          <w:bCs/>
          <w:sz w:val="32"/>
          <w:szCs w:val="32"/>
          <w:rtl/>
        </w:rPr>
        <w:t>ال ا</w:t>
      </w:r>
      <w:r>
        <w:rPr>
          <w:rFonts w:cs="Arial"/>
          <w:b/>
          <w:bCs/>
          <w:sz w:val="32"/>
          <w:szCs w:val="32"/>
          <w:rtl/>
        </w:rPr>
        <w:t>لتقادم المكس</w:t>
      </w:r>
      <w:r w:rsidR="004868B8" w:rsidRPr="004868B8">
        <w:rPr>
          <w:rFonts w:cs="Arial"/>
          <w:b/>
          <w:bCs/>
          <w:sz w:val="32"/>
          <w:szCs w:val="32"/>
          <w:rtl/>
        </w:rPr>
        <w:t>ب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>والتي تكون خاضعة لنظام الشهر العيني، لكن هناك</w:t>
      </w:r>
      <w:r>
        <w:rPr>
          <w:rFonts w:cs="Arial"/>
          <w:b/>
          <w:bCs/>
          <w:sz w:val="32"/>
          <w:szCs w:val="32"/>
          <w:rtl/>
        </w:rPr>
        <w:t xml:space="preserve"> غموض بخصوص العقارات التي لم تش</w:t>
      </w:r>
      <w:r w:rsidR="004868B8" w:rsidRPr="004868B8">
        <w:rPr>
          <w:rFonts w:cs="Arial"/>
          <w:b/>
          <w:bCs/>
          <w:sz w:val="32"/>
          <w:szCs w:val="32"/>
          <w:rtl/>
        </w:rPr>
        <w:t>ملها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بعـد عملية المسح إلا أن له سـندات مشهرة في ظل نظام الشهر الشخصي هـل تك</w:t>
      </w:r>
      <w:r w:rsidR="004868B8" w:rsidRPr="004868B8">
        <w:rPr>
          <w:rFonts w:cs="Arial"/>
          <w:b/>
          <w:bCs/>
          <w:sz w:val="32"/>
          <w:szCs w:val="32"/>
          <w:rtl/>
        </w:rPr>
        <w:t>ون محل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4868B8" w:rsidRPr="004868B8">
        <w:rPr>
          <w:rFonts w:cs="Arial"/>
          <w:b/>
          <w:bCs/>
          <w:sz w:val="32"/>
          <w:szCs w:val="32"/>
          <w:rtl/>
        </w:rPr>
        <w:t>لإعمال التقادم المكسب.</w:t>
      </w:r>
      <w:r w:rsidRPr="004868B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4868B8" w:rsidRPr="004868B8">
        <w:rPr>
          <w:rFonts w:cs="Arial"/>
          <w:b/>
          <w:bCs/>
          <w:sz w:val="32"/>
          <w:szCs w:val="32"/>
          <w:rtl/>
        </w:rPr>
        <w:t>لذلك</w:t>
      </w:r>
      <w:proofErr w:type="gramEnd"/>
      <w:r w:rsidR="004868B8" w:rsidRPr="004868B8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يجب</w:t>
      </w:r>
      <w:r w:rsidR="004868B8" w:rsidRPr="004868B8">
        <w:rPr>
          <w:rFonts w:cs="Arial"/>
          <w:b/>
          <w:bCs/>
          <w:sz w:val="32"/>
          <w:szCs w:val="32"/>
          <w:rtl/>
        </w:rPr>
        <w:t xml:space="preserve"> التفرقة بين العقار الممسوح وفقا للأمر 74-75 وبين مخططات المسح</w:t>
      </w:r>
      <w:r w:rsidRPr="00A466AD">
        <w:rPr>
          <w:rtl/>
        </w:rPr>
        <w:t xml:space="preserve"> </w:t>
      </w:r>
      <w:r w:rsidR="003D4F7E">
        <w:rPr>
          <w:rFonts w:cs="Arial"/>
          <w:b/>
          <w:bCs/>
          <w:sz w:val="32"/>
          <w:szCs w:val="32"/>
          <w:rtl/>
        </w:rPr>
        <w:t>القديم</w:t>
      </w:r>
      <w:r w:rsidRPr="00A466AD">
        <w:rPr>
          <w:rFonts w:cs="Arial"/>
          <w:b/>
          <w:bCs/>
          <w:sz w:val="32"/>
          <w:szCs w:val="32"/>
          <w:rtl/>
        </w:rPr>
        <w:t>ة،</w:t>
      </w:r>
      <w:r w:rsidR="003D4F7E">
        <w:rPr>
          <w:rFonts w:cs="Arial"/>
          <w:b/>
          <w:bCs/>
          <w:sz w:val="32"/>
          <w:szCs w:val="32"/>
          <w:rtl/>
        </w:rPr>
        <w:t xml:space="preserve"> والتي لا تعني الشهر العيني، فالعقار الذي له سند مشهر مسبقا في نظ</w:t>
      </w:r>
      <w:r w:rsidRPr="00A466AD">
        <w:rPr>
          <w:rFonts w:cs="Arial"/>
          <w:b/>
          <w:bCs/>
          <w:sz w:val="32"/>
          <w:szCs w:val="32"/>
          <w:rtl/>
        </w:rPr>
        <w:t>ام الشهر</w:t>
      </w:r>
      <w:r w:rsidR="003D4F7E">
        <w:rPr>
          <w:rFonts w:cs="Arial" w:hint="cs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>الشخصي لا يستبعد من مجال التملك بالتقادم.</w:t>
      </w:r>
      <w:r w:rsidR="003D4F7E">
        <w:rPr>
          <w:rFonts w:cs="Arial" w:hint="cs"/>
          <w:b/>
          <w:bCs/>
          <w:sz w:val="32"/>
          <w:szCs w:val="32"/>
          <w:rtl/>
        </w:rPr>
        <w:t xml:space="preserve"> </w:t>
      </w:r>
      <w:r w:rsidR="003D4F7E" w:rsidRPr="00A466A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3D4F7E">
        <w:rPr>
          <w:rFonts w:cs="Arial"/>
          <w:b/>
          <w:bCs/>
          <w:sz w:val="32"/>
          <w:szCs w:val="32"/>
          <w:rtl/>
        </w:rPr>
        <w:t>إذن</w:t>
      </w:r>
      <w:proofErr w:type="gramEnd"/>
      <w:r w:rsidR="003D4F7E">
        <w:rPr>
          <w:rFonts w:cs="Arial"/>
          <w:b/>
          <w:bCs/>
          <w:sz w:val="32"/>
          <w:szCs w:val="32"/>
          <w:rtl/>
        </w:rPr>
        <w:t xml:space="preserve"> فالمشرع الجزائري يقر بإمكانية اكتساب الملكية العقارية بالتقادم وذلك بالنسـ</w:t>
      </w:r>
      <w:r w:rsidRPr="00A466AD">
        <w:rPr>
          <w:rFonts w:cs="Arial"/>
          <w:b/>
          <w:bCs/>
          <w:sz w:val="32"/>
          <w:szCs w:val="32"/>
          <w:rtl/>
        </w:rPr>
        <w:t>بة</w:t>
      </w:r>
      <w:r w:rsidR="003D4F7E">
        <w:rPr>
          <w:rFonts w:cs="Arial" w:hint="cs"/>
          <w:b/>
          <w:bCs/>
          <w:sz w:val="32"/>
          <w:szCs w:val="32"/>
          <w:rtl/>
        </w:rPr>
        <w:t xml:space="preserve"> </w:t>
      </w:r>
      <w:r w:rsidR="003D4F7E">
        <w:rPr>
          <w:rFonts w:cs="Arial"/>
          <w:b/>
          <w:bCs/>
          <w:sz w:val="32"/>
          <w:szCs w:val="32"/>
          <w:rtl/>
        </w:rPr>
        <w:t>للمن</w:t>
      </w:r>
      <w:r w:rsidRPr="00A466AD">
        <w:rPr>
          <w:rFonts w:cs="Arial"/>
          <w:b/>
          <w:bCs/>
          <w:sz w:val="32"/>
          <w:szCs w:val="32"/>
          <w:rtl/>
        </w:rPr>
        <w:t>اطق الـتي لم يطبـق بشــأ</w:t>
      </w:r>
      <w:r w:rsidR="003D4F7E">
        <w:rPr>
          <w:rFonts w:cs="Arial" w:hint="cs"/>
          <w:b/>
          <w:bCs/>
          <w:sz w:val="32"/>
          <w:szCs w:val="32"/>
          <w:rtl/>
        </w:rPr>
        <w:t>نه</w:t>
      </w:r>
      <w:r w:rsidRPr="00A466AD">
        <w:rPr>
          <w:rFonts w:cs="Arial"/>
          <w:b/>
          <w:bCs/>
          <w:sz w:val="32"/>
          <w:szCs w:val="32"/>
          <w:rtl/>
        </w:rPr>
        <w:t>ا الأمـر 74-75 والمرسـومان التن</w:t>
      </w:r>
      <w:r w:rsidR="003D4F7E">
        <w:rPr>
          <w:rFonts w:cs="Arial"/>
          <w:b/>
          <w:bCs/>
          <w:sz w:val="32"/>
          <w:szCs w:val="32"/>
          <w:rtl/>
        </w:rPr>
        <w:t>فيـذيان المطبقان له ذلك لع</w:t>
      </w:r>
      <w:r w:rsidRPr="00A466AD">
        <w:rPr>
          <w:rFonts w:cs="Arial"/>
          <w:b/>
          <w:bCs/>
          <w:sz w:val="32"/>
          <w:szCs w:val="32"/>
          <w:rtl/>
        </w:rPr>
        <w:t>دم</w:t>
      </w:r>
      <w:r w:rsidR="003D4F7E">
        <w:rPr>
          <w:rFonts w:cs="Arial" w:hint="cs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 xml:space="preserve">وجو د نص </w:t>
      </w:r>
      <w:r w:rsidR="00B8412D">
        <w:rPr>
          <w:rFonts w:cs="Arial" w:hint="cs"/>
          <w:b/>
          <w:bCs/>
          <w:sz w:val="32"/>
          <w:szCs w:val="32"/>
          <w:rtl/>
        </w:rPr>
        <w:t>به</w:t>
      </w:r>
      <w:r w:rsidRPr="00A466AD">
        <w:rPr>
          <w:rFonts w:cs="Arial"/>
          <w:b/>
          <w:bCs/>
          <w:sz w:val="32"/>
          <w:szCs w:val="32"/>
          <w:rtl/>
        </w:rPr>
        <w:t>ما يمنع ذلك.</w:t>
      </w:r>
    </w:p>
    <w:p w:rsidR="00A466AD" w:rsidRPr="00A466AD" w:rsidRDefault="00B8412D" w:rsidP="00D61AAE">
      <w:pPr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صدر الأمر 07</w:t>
      </w:r>
      <w:r>
        <w:rPr>
          <w:rFonts w:cs="Arial" w:hint="cs"/>
          <w:b/>
          <w:bCs/>
          <w:sz w:val="32"/>
          <w:szCs w:val="32"/>
          <w:rtl/>
        </w:rPr>
        <w:t>-02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="00D61AAE" w:rsidRPr="00D61AAE">
        <w:rPr>
          <w:rFonts w:cs="Arial"/>
          <w:b/>
          <w:bCs/>
          <w:sz w:val="32"/>
          <w:szCs w:val="32"/>
          <w:rtl/>
        </w:rPr>
        <w:t xml:space="preserve">بتاريخ </w:t>
      </w:r>
      <w:r w:rsidR="00A466AD" w:rsidRPr="00A466AD">
        <w:rPr>
          <w:rFonts w:cs="Arial"/>
          <w:b/>
          <w:bCs/>
          <w:sz w:val="32"/>
          <w:szCs w:val="32"/>
          <w:rtl/>
        </w:rPr>
        <w:t>2007/02/27 المتض</w:t>
      </w:r>
      <w:r>
        <w:rPr>
          <w:rFonts w:cs="Arial"/>
          <w:b/>
          <w:bCs/>
          <w:sz w:val="32"/>
          <w:szCs w:val="32"/>
          <w:rtl/>
        </w:rPr>
        <w:t>من تأسيس إجراء معاين</w:t>
      </w:r>
      <w:r w:rsidR="00A466AD" w:rsidRPr="00A466AD">
        <w:rPr>
          <w:rFonts w:cs="Arial"/>
          <w:b/>
          <w:bCs/>
          <w:sz w:val="32"/>
          <w:szCs w:val="32"/>
          <w:rtl/>
        </w:rPr>
        <w:t>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حق الملكية العقارية وتسـليم سـندات الملكية عـن طريق التحقيق العقاري، لم ي</w:t>
      </w:r>
      <w:r w:rsidR="00A466AD" w:rsidRPr="00A466AD">
        <w:rPr>
          <w:rFonts w:cs="Arial"/>
          <w:b/>
          <w:bCs/>
          <w:sz w:val="32"/>
          <w:szCs w:val="32"/>
          <w:rtl/>
        </w:rPr>
        <w:t>أت بجديـد ولم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يحسم الجدل القائم ولم يحل المشاكل العالقـة التي خلفه</w:t>
      </w:r>
      <w:r w:rsidR="00A466AD" w:rsidRPr="00A466AD">
        <w:rPr>
          <w:rFonts w:cs="Arial"/>
          <w:b/>
          <w:bCs/>
          <w:sz w:val="32"/>
          <w:szCs w:val="32"/>
          <w:rtl/>
        </w:rPr>
        <w:t xml:space="preserve">ا المرسـوم </w:t>
      </w:r>
      <w:r>
        <w:rPr>
          <w:rFonts w:cs="Arial" w:hint="cs"/>
          <w:b/>
          <w:bCs/>
          <w:sz w:val="32"/>
          <w:szCs w:val="32"/>
          <w:rtl/>
        </w:rPr>
        <w:t>83-</w:t>
      </w:r>
      <w:r w:rsidR="00A466AD" w:rsidRPr="00A466AD">
        <w:rPr>
          <w:rFonts w:cs="Arial"/>
          <w:b/>
          <w:bCs/>
          <w:sz w:val="32"/>
          <w:szCs w:val="32"/>
          <w:rtl/>
        </w:rPr>
        <w:t>352</w:t>
      </w:r>
      <w:r>
        <w:rPr>
          <w:rFonts w:cs="Arial"/>
          <w:b/>
          <w:bCs/>
          <w:sz w:val="32"/>
          <w:szCs w:val="32"/>
          <w:rtl/>
        </w:rPr>
        <w:t xml:space="preserve"> حيـث نقـل فق</w:t>
      </w:r>
      <w:r w:rsidR="00A466AD" w:rsidRPr="00A466AD">
        <w:rPr>
          <w:rFonts w:cs="Arial"/>
          <w:b/>
          <w:bCs/>
          <w:sz w:val="32"/>
          <w:szCs w:val="32"/>
          <w:rtl/>
        </w:rPr>
        <w:t>ط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A466AD" w:rsidRPr="00A466AD">
        <w:rPr>
          <w:rFonts w:cs="Arial"/>
          <w:b/>
          <w:bCs/>
          <w:sz w:val="32"/>
          <w:szCs w:val="32"/>
          <w:rtl/>
        </w:rPr>
        <w:t xml:space="preserve"> اختصاص عقد الشهرة من الموثق إلى المحافظ العقاري.</w:t>
      </w:r>
      <w:r w:rsidRPr="00A466AD">
        <w:rPr>
          <w:rFonts w:cs="Arial"/>
          <w:b/>
          <w:bCs/>
          <w:sz w:val="32"/>
          <w:szCs w:val="32"/>
          <w:rtl/>
        </w:rPr>
        <w:t xml:space="preserve"> </w:t>
      </w:r>
    </w:p>
    <w:p w:rsidR="00A466AD" w:rsidRPr="00B8412D" w:rsidRDefault="00A466AD" w:rsidP="00A466AD">
      <w:pPr>
        <w:rPr>
          <w:rFonts w:cs="Arial"/>
          <w:b/>
          <w:bCs/>
          <w:sz w:val="32"/>
          <w:szCs w:val="32"/>
          <w:u w:val="single"/>
          <w:rtl/>
        </w:rPr>
      </w:pPr>
      <w:r w:rsidRPr="00B8412D">
        <w:rPr>
          <w:rFonts w:cs="Arial"/>
          <w:b/>
          <w:bCs/>
          <w:sz w:val="32"/>
          <w:szCs w:val="32"/>
          <w:u w:val="single"/>
          <w:rtl/>
        </w:rPr>
        <w:t xml:space="preserve">البند </w:t>
      </w:r>
      <w:proofErr w:type="gramStart"/>
      <w:r w:rsidRPr="00B8412D">
        <w:rPr>
          <w:rFonts w:cs="Arial"/>
          <w:b/>
          <w:bCs/>
          <w:sz w:val="32"/>
          <w:szCs w:val="32"/>
          <w:u w:val="single"/>
          <w:rtl/>
        </w:rPr>
        <w:t>الثاني :</w:t>
      </w:r>
      <w:proofErr w:type="gramEnd"/>
      <w:r w:rsidRPr="00B8412D">
        <w:rPr>
          <w:rFonts w:cs="Arial"/>
          <w:b/>
          <w:bCs/>
          <w:sz w:val="32"/>
          <w:szCs w:val="32"/>
          <w:u w:val="single"/>
          <w:rtl/>
        </w:rPr>
        <w:t xml:space="preserve">موقف </w:t>
      </w:r>
      <w:r w:rsidRPr="00B8412D">
        <w:rPr>
          <w:rFonts w:cs="Arial"/>
          <w:b/>
          <w:bCs/>
          <w:sz w:val="32"/>
          <w:szCs w:val="32"/>
          <w:rtl/>
        </w:rPr>
        <w:t>القضاء</w:t>
      </w:r>
      <w:r w:rsidR="00B8412D" w:rsidRPr="00B8412D">
        <w:rPr>
          <w:rFonts w:cs="Arial" w:hint="cs"/>
          <w:b/>
          <w:bCs/>
          <w:sz w:val="32"/>
          <w:szCs w:val="32"/>
          <w:rtl/>
        </w:rPr>
        <w:t xml:space="preserve">  :</w:t>
      </w:r>
    </w:p>
    <w:p w:rsidR="00D61AAE" w:rsidRPr="00D61AAE" w:rsidRDefault="00A466AD" w:rsidP="00D61AAE">
      <w:pPr>
        <w:rPr>
          <w:rFonts w:cs="Arial"/>
          <w:b/>
          <w:bCs/>
          <w:sz w:val="32"/>
          <w:szCs w:val="32"/>
          <w:rtl/>
        </w:rPr>
      </w:pPr>
      <w:r w:rsidRPr="00B8412D">
        <w:rPr>
          <w:rFonts w:cs="Arial"/>
          <w:b/>
          <w:bCs/>
          <w:sz w:val="32"/>
          <w:szCs w:val="32"/>
          <w:u w:val="single"/>
          <w:rtl/>
        </w:rPr>
        <w:t>أولا</w:t>
      </w:r>
      <w:r w:rsidRPr="00A466AD">
        <w:rPr>
          <w:rFonts w:cs="Arial"/>
          <w:b/>
          <w:bCs/>
          <w:sz w:val="32"/>
          <w:szCs w:val="32"/>
          <w:rtl/>
        </w:rPr>
        <w:t>: الاتجاه الأول</w:t>
      </w:r>
      <w:r w:rsidR="00B8412D">
        <w:rPr>
          <w:rFonts w:cs="Arial" w:hint="cs"/>
          <w:b/>
          <w:bCs/>
          <w:sz w:val="32"/>
          <w:szCs w:val="32"/>
          <w:rtl/>
        </w:rPr>
        <w:t xml:space="preserve"> :</w:t>
      </w:r>
      <w:r w:rsidR="00B8412D" w:rsidRPr="00A466AD">
        <w:rPr>
          <w:rFonts w:cs="Arial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 xml:space="preserve">يرى أنه </w:t>
      </w:r>
      <w:r w:rsidR="00B8412D">
        <w:rPr>
          <w:rFonts w:cs="Arial" w:hint="cs"/>
          <w:b/>
          <w:bCs/>
          <w:sz w:val="32"/>
          <w:szCs w:val="32"/>
          <w:rtl/>
        </w:rPr>
        <w:t>ب</w:t>
      </w:r>
      <w:r w:rsidR="00B8412D">
        <w:rPr>
          <w:rFonts w:cs="Arial"/>
          <w:b/>
          <w:bCs/>
          <w:sz w:val="32"/>
          <w:szCs w:val="32"/>
          <w:rtl/>
        </w:rPr>
        <w:t>القيد النهائي تصبح الحقـوق مكرسة في السجل العقار ي ويس</w:t>
      </w:r>
      <w:r w:rsidRPr="00A466AD">
        <w:rPr>
          <w:rFonts w:cs="Arial"/>
          <w:b/>
          <w:bCs/>
          <w:sz w:val="32"/>
          <w:szCs w:val="32"/>
          <w:rtl/>
        </w:rPr>
        <w:t>لم</w:t>
      </w:r>
      <w:r w:rsidR="00B8412D">
        <w:rPr>
          <w:rFonts w:cs="Arial" w:hint="cs"/>
          <w:b/>
          <w:bCs/>
          <w:sz w:val="32"/>
          <w:szCs w:val="32"/>
          <w:rtl/>
        </w:rPr>
        <w:t xml:space="preserve"> </w:t>
      </w:r>
      <w:r w:rsidR="00B8412D">
        <w:rPr>
          <w:rFonts w:cs="Arial"/>
          <w:b/>
          <w:bCs/>
          <w:sz w:val="32"/>
          <w:szCs w:val="32"/>
          <w:rtl/>
        </w:rPr>
        <w:t>إثره الدفتر العقاري، الذي يعتبر السـند الوحيد لإثبات الملكي</w:t>
      </w:r>
      <w:r w:rsidRPr="00A466AD">
        <w:rPr>
          <w:rFonts w:cs="Arial"/>
          <w:b/>
          <w:bCs/>
          <w:sz w:val="32"/>
          <w:szCs w:val="32"/>
          <w:rtl/>
        </w:rPr>
        <w:t>ة العق</w:t>
      </w:r>
      <w:r w:rsidR="00B8412D">
        <w:rPr>
          <w:rFonts w:cs="Arial"/>
          <w:b/>
          <w:bCs/>
          <w:sz w:val="32"/>
          <w:szCs w:val="32"/>
          <w:rtl/>
        </w:rPr>
        <w:t>ارية، يدون فيه كل ما ي</w:t>
      </w:r>
      <w:r w:rsidRPr="00A466AD">
        <w:rPr>
          <w:rFonts w:cs="Arial"/>
          <w:b/>
          <w:bCs/>
          <w:sz w:val="32"/>
          <w:szCs w:val="32"/>
          <w:rtl/>
        </w:rPr>
        <w:t>رد</w:t>
      </w:r>
      <w:r w:rsidR="00B8412D">
        <w:rPr>
          <w:rFonts w:cs="Arial" w:hint="cs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>على العقار من أعباء و قيود</w:t>
      </w:r>
      <w:r w:rsidR="00B8412D">
        <w:rPr>
          <w:rFonts w:cs="Arial" w:hint="cs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>وهو ما أكدته المحكمة العليا في قرارها تحت رقم 197920</w:t>
      </w:r>
      <w:r w:rsidR="00B8412D" w:rsidRPr="00B8412D">
        <w:rPr>
          <w:rtl/>
        </w:rPr>
        <w:t xml:space="preserve"> </w:t>
      </w:r>
      <w:r w:rsidR="00B8412D" w:rsidRPr="00B8412D">
        <w:rPr>
          <w:rFonts w:cs="Arial"/>
          <w:b/>
          <w:bCs/>
          <w:sz w:val="32"/>
          <w:szCs w:val="32"/>
          <w:rtl/>
        </w:rPr>
        <w:t>بتاريخ</w:t>
      </w:r>
      <w:r w:rsidR="00B8412D">
        <w:rPr>
          <w:rFonts w:cs="Arial" w:hint="cs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>28/06/2000 ا</w:t>
      </w:r>
      <w:r w:rsidR="003D4F7E">
        <w:rPr>
          <w:rFonts w:cs="Arial" w:hint="cs"/>
          <w:b/>
          <w:bCs/>
          <w:sz w:val="32"/>
          <w:szCs w:val="32"/>
          <w:rtl/>
        </w:rPr>
        <w:t>لاد</w:t>
      </w:r>
      <w:r w:rsidR="003D4F7E">
        <w:rPr>
          <w:rFonts w:cs="Arial"/>
          <w:b/>
          <w:bCs/>
          <w:sz w:val="32"/>
          <w:szCs w:val="32"/>
          <w:rtl/>
        </w:rPr>
        <w:t>لة القضائية 2000عـدد01جاء فيه "أن قض</w:t>
      </w:r>
      <w:r w:rsidRPr="00A466AD">
        <w:rPr>
          <w:rFonts w:cs="Arial"/>
          <w:b/>
          <w:bCs/>
          <w:sz w:val="32"/>
          <w:szCs w:val="32"/>
          <w:rtl/>
        </w:rPr>
        <w:t>اة ا</w:t>
      </w:r>
      <w:r w:rsidR="003D4F7E">
        <w:rPr>
          <w:rFonts w:cs="Arial" w:hint="cs"/>
          <w:b/>
          <w:bCs/>
          <w:sz w:val="32"/>
          <w:szCs w:val="32"/>
          <w:rtl/>
        </w:rPr>
        <w:t>لمج</w:t>
      </w:r>
      <w:r w:rsidR="003D4F7E">
        <w:rPr>
          <w:rFonts w:cs="Arial"/>
          <w:b/>
          <w:bCs/>
          <w:sz w:val="32"/>
          <w:szCs w:val="32"/>
          <w:rtl/>
        </w:rPr>
        <w:t>لس أخطئ</w:t>
      </w:r>
      <w:r w:rsidRPr="00A466AD">
        <w:rPr>
          <w:rFonts w:cs="Arial"/>
          <w:b/>
          <w:bCs/>
          <w:sz w:val="32"/>
          <w:szCs w:val="32"/>
          <w:rtl/>
        </w:rPr>
        <w:t>وا عندما</w:t>
      </w:r>
      <w:r w:rsidR="003D4F7E">
        <w:rPr>
          <w:rFonts w:cs="Arial" w:hint="cs"/>
          <w:b/>
          <w:bCs/>
          <w:sz w:val="32"/>
          <w:szCs w:val="32"/>
          <w:rtl/>
        </w:rPr>
        <w:t xml:space="preserve"> </w:t>
      </w:r>
      <w:r w:rsidR="003D4F7E">
        <w:rPr>
          <w:rFonts w:cs="Arial"/>
          <w:b/>
          <w:bCs/>
          <w:sz w:val="32"/>
          <w:szCs w:val="32"/>
          <w:rtl/>
        </w:rPr>
        <w:t>توصلوا</w:t>
      </w:r>
      <w:r w:rsidR="00D61AAE">
        <w:rPr>
          <w:rFonts w:cs="Arial" w:hint="cs"/>
          <w:b/>
          <w:bCs/>
          <w:sz w:val="32"/>
          <w:szCs w:val="32"/>
          <w:rtl/>
        </w:rPr>
        <w:t xml:space="preserve"> </w:t>
      </w:r>
      <w:r w:rsidR="003D4F7E">
        <w:rPr>
          <w:rFonts w:cs="Arial"/>
          <w:b/>
          <w:bCs/>
          <w:sz w:val="32"/>
          <w:szCs w:val="32"/>
          <w:rtl/>
        </w:rPr>
        <w:t>في حكمهم أنه لا يوجد دليل لإثب</w:t>
      </w:r>
      <w:r w:rsidRPr="00A466AD">
        <w:rPr>
          <w:rFonts w:cs="Arial"/>
          <w:b/>
          <w:bCs/>
          <w:sz w:val="32"/>
          <w:szCs w:val="32"/>
          <w:rtl/>
        </w:rPr>
        <w:t>ات المل</w:t>
      </w:r>
      <w:r w:rsidR="003D4F7E">
        <w:rPr>
          <w:rFonts w:cs="Arial"/>
          <w:b/>
          <w:bCs/>
          <w:sz w:val="32"/>
          <w:szCs w:val="32"/>
          <w:rtl/>
        </w:rPr>
        <w:t>كية العقارية رغ</w:t>
      </w:r>
      <w:r w:rsidRPr="00A466AD">
        <w:rPr>
          <w:rFonts w:cs="Arial"/>
          <w:b/>
          <w:bCs/>
          <w:sz w:val="32"/>
          <w:szCs w:val="32"/>
          <w:rtl/>
        </w:rPr>
        <w:t>م اسـ</w:t>
      </w:r>
      <w:r w:rsidR="003D4F7E">
        <w:rPr>
          <w:rFonts w:cs="Arial"/>
          <w:b/>
          <w:bCs/>
          <w:sz w:val="32"/>
          <w:szCs w:val="32"/>
          <w:rtl/>
        </w:rPr>
        <w:t>تظهار ال</w:t>
      </w:r>
      <w:r w:rsidRPr="00A466AD">
        <w:rPr>
          <w:rFonts w:cs="Arial"/>
          <w:b/>
          <w:bCs/>
          <w:sz w:val="32"/>
          <w:szCs w:val="32"/>
          <w:rtl/>
        </w:rPr>
        <w:t>دفتر</w:t>
      </w:r>
      <w:r w:rsidR="003D4F7E">
        <w:rPr>
          <w:rFonts w:cs="Arial" w:hint="cs"/>
          <w:b/>
          <w:bCs/>
          <w:sz w:val="32"/>
          <w:szCs w:val="32"/>
          <w:rtl/>
        </w:rPr>
        <w:t xml:space="preserve"> </w:t>
      </w:r>
      <w:proofErr w:type="spellStart"/>
      <w:r w:rsidR="00D61AAE">
        <w:rPr>
          <w:rFonts w:cs="Arial"/>
          <w:b/>
          <w:bCs/>
          <w:sz w:val="32"/>
          <w:szCs w:val="32"/>
          <w:rtl/>
        </w:rPr>
        <w:t>العقاري</w:t>
      </w:r>
      <w:r w:rsidRPr="00A466AD">
        <w:rPr>
          <w:rFonts w:cs="Arial"/>
          <w:b/>
          <w:bCs/>
          <w:sz w:val="32"/>
          <w:szCs w:val="32"/>
          <w:rtl/>
        </w:rPr>
        <w:t>".اعتبر</w:t>
      </w:r>
      <w:r w:rsidR="003D4F7E">
        <w:rPr>
          <w:rFonts w:cs="Arial"/>
          <w:b/>
          <w:bCs/>
          <w:sz w:val="32"/>
          <w:szCs w:val="32"/>
          <w:rtl/>
        </w:rPr>
        <w:t>ت</w:t>
      </w:r>
      <w:proofErr w:type="spellEnd"/>
      <w:r w:rsidR="003D4F7E">
        <w:rPr>
          <w:rFonts w:cs="Arial"/>
          <w:b/>
          <w:bCs/>
          <w:sz w:val="32"/>
          <w:szCs w:val="32"/>
          <w:rtl/>
        </w:rPr>
        <w:t xml:space="preserve"> المحكمة العليا بذلك أن هذا الدفتر ه</w:t>
      </w:r>
      <w:r w:rsidRPr="00A466AD">
        <w:rPr>
          <w:rFonts w:cs="Arial"/>
          <w:b/>
          <w:bCs/>
          <w:sz w:val="32"/>
          <w:szCs w:val="32"/>
          <w:rtl/>
        </w:rPr>
        <w:t>و</w:t>
      </w:r>
      <w:r w:rsidR="003D4F7E">
        <w:rPr>
          <w:rFonts w:cs="Arial"/>
          <w:b/>
          <w:bCs/>
          <w:sz w:val="32"/>
          <w:szCs w:val="32"/>
          <w:rtl/>
        </w:rPr>
        <w:t xml:space="preserve"> الدليل الوحيد والقاطع في ش</w:t>
      </w:r>
      <w:r w:rsidR="003D4F7E">
        <w:rPr>
          <w:rFonts w:cs="Arial" w:hint="cs"/>
          <w:b/>
          <w:bCs/>
          <w:sz w:val="32"/>
          <w:szCs w:val="32"/>
          <w:rtl/>
        </w:rPr>
        <w:t>أ</w:t>
      </w:r>
      <w:r w:rsidRPr="00A466AD">
        <w:rPr>
          <w:rFonts w:cs="Arial"/>
          <w:b/>
          <w:bCs/>
          <w:sz w:val="32"/>
          <w:szCs w:val="32"/>
          <w:rtl/>
        </w:rPr>
        <w:t>ن</w:t>
      </w:r>
      <w:r w:rsidR="003D4F7E">
        <w:rPr>
          <w:rFonts w:cs="Arial" w:hint="cs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>إثبات الملكية العقارية يحتج به على الكافة بما في ذلك الحائز كو</w:t>
      </w:r>
      <w:r w:rsidR="00D61AAE">
        <w:rPr>
          <w:rFonts w:cs="Arial"/>
          <w:b/>
          <w:bCs/>
          <w:sz w:val="32"/>
          <w:szCs w:val="32"/>
          <w:rtl/>
        </w:rPr>
        <w:t>ن أن القيد له قـوة ثبوتي</w:t>
      </w:r>
      <w:r>
        <w:rPr>
          <w:rFonts w:cs="Arial"/>
          <w:b/>
          <w:bCs/>
          <w:sz w:val="32"/>
          <w:szCs w:val="32"/>
          <w:rtl/>
        </w:rPr>
        <w:t>ة مطلق</w:t>
      </w:r>
      <w:r w:rsidRPr="00A466AD">
        <w:rPr>
          <w:rFonts w:cs="Arial"/>
          <w:b/>
          <w:bCs/>
          <w:sz w:val="32"/>
          <w:szCs w:val="32"/>
          <w:rtl/>
        </w:rPr>
        <w:t>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D61AAE">
        <w:rPr>
          <w:rFonts w:cs="Arial"/>
          <w:b/>
          <w:bCs/>
          <w:sz w:val="32"/>
          <w:szCs w:val="32"/>
          <w:rtl/>
        </w:rPr>
        <w:t xml:space="preserve">ومن </w:t>
      </w:r>
      <w:r w:rsidR="00D61AAE">
        <w:rPr>
          <w:rFonts w:cs="Arial" w:hint="cs"/>
          <w:b/>
          <w:bCs/>
          <w:sz w:val="32"/>
          <w:szCs w:val="32"/>
          <w:rtl/>
        </w:rPr>
        <w:t>ث</w:t>
      </w:r>
      <w:r w:rsidR="003D4F7E">
        <w:rPr>
          <w:rFonts w:cs="Arial"/>
          <w:b/>
          <w:bCs/>
          <w:sz w:val="32"/>
          <w:szCs w:val="32"/>
          <w:rtl/>
        </w:rPr>
        <w:t>م فإن</w:t>
      </w:r>
      <w:r w:rsidR="00D61AAE">
        <w:rPr>
          <w:rFonts w:cs="Arial"/>
          <w:b/>
          <w:bCs/>
          <w:sz w:val="32"/>
          <w:szCs w:val="32"/>
          <w:rtl/>
        </w:rPr>
        <w:t>ه لا يمك</w:t>
      </w:r>
      <w:r w:rsidRPr="00A466AD">
        <w:rPr>
          <w:rFonts w:cs="Arial"/>
          <w:b/>
          <w:bCs/>
          <w:sz w:val="32"/>
          <w:szCs w:val="32"/>
          <w:rtl/>
        </w:rPr>
        <w:t>ن ال</w:t>
      </w:r>
      <w:r w:rsidR="003D4F7E">
        <w:rPr>
          <w:rFonts w:cs="Arial"/>
          <w:b/>
          <w:bCs/>
          <w:sz w:val="32"/>
          <w:szCs w:val="32"/>
          <w:rtl/>
        </w:rPr>
        <w:t>حصول عل</w:t>
      </w:r>
      <w:r w:rsidRPr="00A466AD">
        <w:rPr>
          <w:rFonts w:cs="Arial"/>
          <w:b/>
          <w:bCs/>
          <w:sz w:val="32"/>
          <w:szCs w:val="32"/>
          <w:rtl/>
        </w:rPr>
        <w:t>ى عقـد</w:t>
      </w:r>
      <w:r w:rsidR="003D4F7E">
        <w:rPr>
          <w:rFonts w:cs="Arial"/>
          <w:b/>
          <w:bCs/>
          <w:sz w:val="32"/>
          <w:szCs w:val="32"/>
          <w:rtl/>
        </w:rPr>
        <w:t xml:space="preserve"> شهرة أو شهادة الحيازة في مناطق مسها المسح الع</w:t>
      </w:r>
      <w:r w:rsidRPr="00A466AD">
        <w:rPr>
          <w:rFonts w:cs="Arial"/>
          <w:b/>
          <w:bCs/>
          <w:sz w:val="32"/>
          <w:szCs w:val="32"/>
          <w:rtl/>
        </w:rPr>
        <w:t>ام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للأراض</w:t>
      </w:r>
      <w:r w:rsidRPr="00A466AD">
        <w:rPr>
          <w:rFonts w:cs="Arial"/>
          <w:b/>
          <w:bCs/>
          <w:sz w:val="32"/>
          <w:szCs w:val="32"/>
          <w:rtl/>
        </w:rPr>
        <w:t>ي، وتحص</w:t>
      </w:r>
      <w:r>
        <w:rPr>
          <w:rFonts w:cs="Arial"/>
          <w:b/>
          <w:bCs/>
          <w:sz w:val="32"/>
          <w:szCs w:val="32"/>
          <w:rtl/>
        </w:rPr>
        <w:t>ل أص</w:t>
      </w:r>
      <w:r w:rsidRPr="00A466AD">
        <w:rPr>
          <w:rFonts w:cs="Arial"/>
          <w:b/>
          <w:bCs/>
          <w:sz w:val="32"/>
          <w:szCs w:val="32"/>
          <w:rtl/>
        </w:rPr>
        <w:t>حا</w:t>
      </w:r>
      <w:r>
        <w:rPr>
          <w:rFonts w:cs="Arial" w:hint="cs"/>
          <w:b/>
          <w:bCs/>
          <w:sz w:val="32"/>
          <w:szCs w:val="32"/>
          <w:rtl/>
        </w:rPr>
        <w:t>به</w:t>
      </w:r>
      <w:r>
        <w:rPr>
          <w:rFonts w:cs="Arial"/>
          <w:b/>
          <w:bCs/>
          <w:sz w:val="32"/>
          <w:szCs w:val="32"/>
          <w:rtl/>
        </w:rPr>
        <w:t>ا على دفاتر عقارية، و لا مجال لتطبيق أحكام المادة 827 م</w:t>
      </w:r>
      <w:r w:rsidRPr="00A466AD">
        <w:rPr>
          <w:rFonts w:cs="Arial"/>
          <w:b/>
          <w:bCs/>
          <w:sz w:val="32"/>
          <w:szCs w:val="32"/>
          <w:rtl/>
        </w:rPr>
        <w:t>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الق</w:t>
      </w:r>
      <w:r w:rsidR="00D61AAE">
        <w:rPr>
          <w:rFonts w:cs="Arial"/>
          <w:b/>
          <w:bCs/>
          <w:sz w:val="32"/>
          <w:szCs w:val="32"/>
          <w:rtl/>
        </w:rPr>
        <w:t>انون الم</w:t>
      </w:r>
      <w:r>
        <w:rPr>
          <w:rFonts w:cs="Arial"/>
          <w:b/>
          <w:bCs/>
          <w:sz w:val="32"/>
          <w:szCs w:val="32"/>
          <w:rtl/>
        </w:rPr>
        <w:t>دني في هـذه المناطق، وهـو ما أقرته المادة 39 من الق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>نون رقـم 90</w:t>
      </w:r>
      <w:r w:rsidR="00D61AAE">
        <w:rPr>
          <w:rFonts w:cs="Arial" w:hint="cs"/>
          <w:b/>
          <w:bCs/>
          <w:sz w:val="32"/>
          <w:szCs w:val="32"/>
          <w:rtl/>
        </w:rPr>
        <w:t>-25</w:t>
      </w:r>
      <w:r>
        <w:rPr>
          <w:rFonts w:cs="Arial"/>
          <w:b/>
          <w:bCs/>
          <w:sz w:val="32"/>
          <w:szCs w:val="32"/>
          <w:rtl/>
        </w:rPr>
        <w:t xml:space="preserve"> المتعل</w:t>
      </w:r>
      <w:r w:rsidRPr="00A466AD">
        <w:rPr>
          <w:rFonts w:cs="Arial"/>
          <w:b/>
          <w:bCs/>
          <w:sz w:val="32"/>
          <w:szCs w:val="32"/>
          <w:rtl/>
        </w:rPr>
        <w:t>ق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A466AD">
        <w:rPr>
          <w:rFonts w:cs="Arial"/>
          <w:b/>
          <w:bCs/>
          <w:sz w:val="32"/>
          <w:szCs w:val="32"/>
          <w:rtl/>
        </w:rPr>
        <w:t>با</w:t>
      </w:r>
      <w:r>
        <w:rPr>
          <w:rFonts w:cs="Arial"/>
          <w:b/>
          <w:bCs/>
          <w:sz w:val="32"/>
          <w:szCs w:val="32"/>
          <w:rtl/>
        </w:rPr>
        <w:t>لتوجيه العقاري التي نصت على أنه يمكن للحائز المتـوفر فيه الشـروط أن يحصل على س</w:t>
      </w:r>
      <w:r w:rsidRPr="00A466AD">
        <w:rPr>
          <w:rFonts w:cs="Arial"/>
          <w:b/>
          <w:bCs/>
          <w:sz w:val="32"/>
          <w:szCs w:val="32"/>
          <w:rtl/>
        </w:rPr>
        <w:t>ند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حيازي يسمى شهادة حيازة وذلـك في المناطق التي لم يتم فيها المسح العام وإعـداد س</w:t>
      </w:r>
      <w:r w:rsidRPr="00A466AD">
        <w:rPr>
          <w:rFonts w:cs="Arial"/>
          <w:b/>
          <w:bCs/>
          <w:sz w:val="32"/>
          <w:szCs w:val="32"/>
          <w:rtl/>
        </w:rPr>
        <w:t>جل</w:t>
      </w:r>
      <w:r w:rsidR="00D61AAE" w:rsidRPr="00D61AAE">
        <w:rPr>
          <w:rtl/>
        </w:rPr>
        <w:t xml:space="preserve"> </w:t>
      </w:r>
      <w:r w:rsidR="00D61AAE" w:rsidRPr="00D61AAE">
        <w:rPr>
          <w:rFonts w:cs="Arial"/>
          <w:b/>
          <w:bCs/>
          <w:sz w:val="32"/>
          <w:szCs w:val="32"/>
          <w:rtl/>
        </w:rPr>
        <w:t>العقاري، فاعتمادا على مبدأ القوة الثبوتية المطلقة للشهر فإن</w:t>
      </w:r>
      <w:r w:rsidR="00D61AAE">
        <w:rPr>
          <w:rFonts w:cs="Arial"/>
          <w:b/>
          <w:bCs/>
          <w:sz w:val="32"/>
          <w:szCs w:val="32"/>
          <w:rtl/>
        </w:rPr>
        <w:t>ه لا يمكن اكتساب الملكية بالتق</w:t>
      </w:r>
      <w:r w:rsidR="00D61AAE" w:rsidRPr="00D61AAE">
        <w:rPr>
          <w:rFonts w:cs="Arial"/>
          <w:b/>
          <w:bCs/>
          <w:sz w:val="32"/>
          <w:szCs w:val="32"/>
          <w:rtl/>
        </w:rPr>
        <w:t>ادم</w:t>
      </w:r>
      <w:r w:rsidR="00D61AAE">
        <w:rPr>
          <w:rFonts w:cs="Arial" w:hint="cs"/>
          <w:b/>
          <w:bCs/>
          <w:sz w:val="32"/>
          <w:szCs w:val="32"/>
          <w:rtl/>
        </w:rPr>
        <w:t xml:space="preserve"> ل</w:t>
      </w:r>
      <w:r w:rsidR="00D61AAE">
        <w:rPr>
          <w:rFonts w:cs="Arial"/>
          <w:b/>
          <w:bCs/>
          <w:sz w:val="32"/>
          <w:szCs w:val="32"/>
          <w:rtl/>
        </w:rPr>
        <w:t>لمناطق الممسوحة أو تم فيهـا قيد الحقوق بع</w:t>
      </w:r>
      <w:r w:rsidR="00D61AAE" w:rsidRPr="00D61AAE">
        <w:rPr>
          <w:rFonts w:cs="Arial"/>
          <w:b/>
          <w:bCs/>
          <w:sz w:val="32"/>
          <w:szCs w:val="32"/>
          <w:rtl/>
        </w:rPr>
        <w:t>د المس</w:t>
      </w:r>
      <w:r w:rsidR="00D61AAE">
        <w:rPr>
          <w:rFonts w:cs="Arial"/>
          <w:b/>
          <w:bCs/>
          <w:sz w:val="32"/>
          <w:szCs w:val="32"/>
          <w:rtl/>
        </w:rPr>
        <w:t>ح ولكن ذلك ممكن قبل أو عند القي</w:t>
      </w:r>
      <w:r w:rsidR="00D61AAE" w:rsidRPr="00D61AAE">
        <w:rPr>
          <w:rFonts w:cs="Arial"/>
          <w:b/>
          <w:bCs/>
          <w:sz w:val="32"/>
          <w:szCs w:val="32"/>
          <w:rtl/>
        </w:rPr>
        <w:t>د</w:t>
      </w:r>
      <w:r w:rsidR="00D61AAE">
        <w:rPr>
          <w:rFonts w:cs="Arial" w:hint="cs"/>
          <w:b/>
          <w:bCs/>
          <w:sz w:val="32"/>
          <w:szCs w:val="32"/>
          <w:rtl/>
        </w:rPr>
        <w:t xml:space="preserve"> </w:t>
      </w:r>
      <w:r w:rsidR="00D61AAE" w:rsidRPr="00D61AAE">
        <w:rPr>
          <w:rFonts w:cs="Arial"/>
          <w:b/>
          <w:bCs/>
          <w:sz w:val="32"/>
          <w:szCs w:val="32"/>
          <w:rtl/>
        </w:rPr>
        <w:t>الأول شرط أن يفرغ في تصرف قانوني كعقد شـهرة أو حكـم يثبـت اكتسـاب الملكيـة بالتقـادم أو</w:t>
      </w:r>
      <w:r w:rsidR="00D61AAE">
        <w:rPr>
          <w:rFonts w:cs="Arial" w:hint="cs"/>
          <w:b/>
          <w:bCs/>
          <w:sz w:val="32"/>
          <w:szCs w:val="32"/>
          <w:rtl/>
        </w:rPr>
        <w:t xml:space="preserve"> </w:t>
      </w:r>
      <w:r w:rsidR="00D61AAE" w:rsidRPr="00D61AAE">
        <w:rPr>
          <w:rFonts w:cs="Arial"/>
          <w:b/>
          <w:bCs/>
          <w:sz w:val="32"/>
          <w:szCs w:val="32"/>
          <w:rtl/>
        </w:rPr>
        <w:t xml:space="preserve"> شهادة الحيازة .</w:t>
      </w:r>
    </w:p>
    <w:p w:rsidR="00D61AAE" w:rsidRPr="00D61AAE" w:rsidRDefault="00D61AAE" w:rsidP="00D61AAE">
      <w:pPr>
        <w:rPr>
          <w:rFonts w:cs="Arial"/>
          <w:b/>
          <w:bCs/>
          <w:sz w:val="32"/>
          <w:szCs w:val="32"/>
          <w:rtl/>
        </w:rPr>
      </w:pPr>
      <w:r w:rsidRPr="00D61AAE">
        <w:rPr>
          <w:rFonts w:cs="Arial"/>
          <w:b/>
          <w:bCs/>
          <w:sz w:val="32"/>
          <w:szCs w:val="32"/>
          <w:u w:val="single"/>
          <w:rtl/>
        </w:rPr>
        <w:t>ثانيا-الاتجاه الثاني</w:t>
      </w:r>
      <w:r>
        <w:rPr>
          <w:rFonts w:cs="Arial" w:hint="cs"/>
          <w:b/>
          <w:bCs/>
          <w:sz w:val="32"/>
          <w:szCs w:val="32"/>
          <w:rtl/>
        </w:rPr>
        <w:t xml:space="preserve"> : </w:t>
      </w:r>
      <w:r w:rsidRPr="00D61AA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يرى جواز التقادم المكسب متى كانت الحي</w:t>
      </w:r>
      <w:r>
        <w:rPr>
          <w:rFonts w:cs="Arial" w:hint="cs"/>
          <w:b/>
          <w:bCs/>
          <w:sz w:val="32"/>
          <w:szCs w:val="32"/>
          <w:rtl/>
        </w:rPr>
        <w:t>ا</w:t>
      </w:r>
      <w:r>
        <w:rPr>
          <w:rFonts w:cs="Arial"/>
          <w:b/>
          <w:bCs/>
          <w:sz w:val="32"/>
          <w:szCs w:val="32"/>
          <w:rtl/>
        </w:rPr>
        <w:t>زة قانونية ومتـوفرة عل</w:t>
      </w:r>
      <w:r w:rsidRPr="00D61AAE">
        <w:rPr>
          <w:rFonts w:cs="Arial"/>
          <w:b/>
          <w:bCs/>
          <w:sz w:val="32"/>
          <w:szCs w:val="32"/>
          <w:rtl/>
        </w:rPr>
        <w:t>ى ش</w:t>
      </w:r>
      <w:r>
        <w:rPr>
          <w:rFonts w:cs="Arial"/>
          <w:b/>
          <w:bCs/>
          <w:sz w:val="32"/>
          <w:szCs w:val="32"/>
          <w:rtl/>
        </w:rPr>
        <w:t>روطها ومقترن</w:t>
      </w:r>
      <w:r w:rsidRPr="00D61AAE">
        <w:rPr>
          <w:rFonts w:cs="Arial"/>
          <w:b/>
          <w:bCs/>
          <w:sz w:val="32"/>
          <w:szCs w:val="32"/>
          <w:rtl/>
        </w:rPr>
        <w:t>ة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D61AAE">
        <w:rPr>
          <w:rFonts w:cs="Arial"/>
          <w:b/>
          <w:bCs/>
          <w:sz w:val="32"/>
          <w:szCs w:val="32"/>
          <w:rtl/>
        </w:rPr>
        <w:t>ب</w:t>
      </w:r>
      <w:r>
        <w:rPr>
          <w:rFonts w:cs="Arial"/>
          <w:b/>
          <w:bCs/>
          <w:sz w:val="32"/>
          <w:szCs w:val="32"/>
          <w:rtl/>
        </w:rPr>
        <w:t>المدة المطلوبة، كما يرى أن المش</w:t>
      </w:r>
      <w:r w:rsidRPr="00D61AAE">
        <w:rPr>
          <w:rFonts w:cs="Arial"/>
          <w:b/>
          <w:bCs/>
          <w:sz w:val="32"/>
          <w:szCs w:val="32"/>
          <w:rtl/>
        </w:rPr>
        <w:t>رع لم يحس</w:t>
      </w:r>
      <w:r>
        <w:rPr>
          <w:rFonts w:cs="Arial"/>
          <w:b/>
          <w:bCs/>
          <w:sz w:val="32"/>
          <w:szCs w:val="32"/>
          <w:rtl/>
        </w:rPr>
        <w:t>م في هـذه المسألة ولم يفـر ق ب</w:t>
      </w:r>
      <w:r w:rsidRPr="00D61AAE">
        <w:rPr>
          <w:rFonts w:cs="Arial"/>
          <w:b/>
          <w:bCs/>
          <w:sz w:val="32"/>
          <w:szCs w:val="32"/>
          <w:rtl/>
        </w:rPr>
        <w:t>ين ال</w:t>
      </w:r>
      <w:r>
        <w:rPr>
          <w:rFonts w:cs="Arial"/>
          <w:b/>
          <w:bCs/>
          <w:sz w:val="32"/>
          <w:szCs w:val="32"/>
          <w:rtl/>
        </w:rPr>
        <w:t>مناطق الممس</w:t>
      </w:r>
      <w:r w:rsidRPr="00D61AAE">
        <w:rPr>
          <w:rFonts w:cs="Arial"/>
          <w:b/>
          <w:bCs/>
          <w:sz w:val="32"/>
          <w:szCs w:val="32"/>
          <w:rtl/>
        </w:rPr>
        <w:t>وحة أو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الغـير الممسـوحة، سـواء كان لأص</w:t>
      </w:r>
      <w:r w:rsidRPr="00D61AAE">
        <w:rPr>
          <w:rFonts w:cs="Arial"/>
          <w:b/>
          <w:bCs/>
          <w:sz w:val="32"/>
          <w:szCs w:val="32"/>
          <w:rtl/>
        </w:rPr>
        <w:t>حا</w:t>
      </w:r>
      <w:r>
        <w:rPr>
          <w:rFonts w:cs="Arial" w:hint="cs"/>
          <w:b/>
          <w:bCs/>
          <w:sz w:val="32"/>
          <w:szCs w:val="32"/>
          <w:rtl/>
          <w:lang w:bidi="ar-DZ"/>
        </w:rPr>
        <w:t>به</w:t>
      </w:r>
      <w:r>
        <w:rPr>
          <w:rFonts w:cs="Arial"/>
          <w:b/>
          <w:bCs/>
          <w:sz w:val="32"/>
          <w:szCs w:val="32"/>
          <w:rtl/>
        </w:rPr>
        <w:t>ا عقـود مشهرة أو لهم سـند رسمـي فقط أو عـرفي، وبالت</w:t>
      </w:r>
      <w:r w:rsidRPr="00D61AAE">
        <w:rPr>
          <w:rFonts w:cs="Arial"/>
          <w:b/>
          <w:bCs/>
          <w:sz w:val="32"/>
          <w:szCs w:val="32"/>
          <w:rtl/>
        </w:rPr>
        <w:t>الي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D61AAE">
        <w:rPr>
          <w:rFonts w:cs="Arial"/>
          <w:b/>
          <w:bCs/>
          <w:sz w:val="32"/>
          <w:szCs w:val="32"/>
          <w:rtl/>
        </w:rPr>
        <w:t>فإنه يجوز الإعمال بالتقادم المكسب لعدة مبررات :</w:t>
      </w:r>
    </w:p>
    <w:p w:rsidR="00D61AAE" w:rsidRPr="00D61AAE" w:rsidRDefault="00D61AAE" w:rsidP="00DF691B">
      <w:pPr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- أن الهدف م</w:t>
      </w:r>
      <w:r w:rsidRPr="00D61AAE">
        <w:rPr>
          <w:rFonts w:cs="Arial"/>
          <w:b/>
          <w:bCs/>
          <w:sz w:val="32"/>
          <w:szCs w:val="32"/>
          <w:rtl/>
        </w:rPr>
        <w:t>ن ا</w:t>
      </w:r>
      <w:r w:rsidR="00DF691B">
        <w:rPr>
          <w:rFonts w:cs="Arial"/>
          <w:b/>
          <w:bCs/>
          <w:sz w:val="32"/>
          <w:szCs w:val="32"/>
          <w:rtl/>
        </w:rPr>
        <w:t>لحيازة هـو حماية الأوضاع الظ</w:t>
      </w:r>
      <w:r w:rsidRPr="00D61AAE">
        <w:rPr>
          <w:rFonts w:cs="Arial"/>
          <w:b/>
          <w:bCs/>
          <w:sz w:val="32"/>
          <w:szCs w:val="32"/>
          <w:rtl/>
        </w:rPr>
        <w:t>اهرة،</w:t>
      </w:r>
      <w:r w:rsidR="00DF691B">
        <w:rPr>
          <w:rFonts w:cs="Arial"/>
          <w:b/>
          <w:bCs/>
          <w:sz w:val="32"/>
          <w:szCs w:val="32"/>
          <w:rtl/>
        </w:rPr>
        <w:t xml:space="preserve"> فالحيازة هي كمجازاة عن إهم</w:t>
      </w:r>
      <w:r w:rsidRPr="00D61AAE">
        <w:rPr>
          <w:rFonts w:cs="Arial"/>
          <w:b/>
          <w:bCs/>
          <w:sz w:val="32"/>
          <w:szCs w:val="32"/>
          <w:rtl/>
        </w:rPr>
        <w:t>ال</w:t>
      </w:r>
      <w:r w:rsidR="00DF691B">
        <w:rPr>
          <w:rFonts w:cs="Arial" w:hint="cs"/>
          <w:b/>
          <w:bCs/>
          <w:sz w:val="32"/>
          <w:szCs w:val="32"/>
          <w:rtl/>
        </w:rPr>
        <w:t xml:space="preserve"> </w:t>
      </w:r>
      <w:r w:rsidRPr="00D61AAE">
        <w:rPr>
          <w:rFonts w:cs="Arial"/>
          <w:b/>
          <w:bCs/>
          <w:sz w:val="32"/>
          <w:szCs w:val="32"/>
          <w:rtl/>
        </w:rPr>
        <w:t>المالك لخدمة العقار وظهور الحائز باستغلاله كمالك حقيقي</w:t>
      </w:r>
      <w:r w:rsidR="00DF691B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 </w:t>
      </w:r>
      <w:r w:rsidR="00DF691B">
        <w:rPr>
          <w:rFonts w:cs="Arial"/>
          <w:b/>
          <w:bCs/>
          <w:sz w:val="32"/>
          <w:szCs w:val="32"/>
          <w:rtl/>
        </w:rPr>
        <w:t>- ا كتساب الحائز ملكية العق</w:t>
      </w:r>
      <w:r w:rsidR="00DF691B">
        <w:rPr>
          <w:rFonts w:cs="Arial" w:hint="cs"/>
          <w:b/>
          <w:bCs/>
          <w:sz w:val="32"/>
          <w:szCs w:val="32"/>
          <w:rtl/>
        </w:rPr>
        <w:t>ا</w:t>
      </w:r>
      <w:r w:rsidR="00DF691B">
        <w:rPr>
          <w:rFonts w:cs="Arial"/>
          <w:b/>
          <w:bCs/>
          <w:sz w:val="32"/>
          <w:szCs w:val="32"/>
          <w:rtl/>
        </w:rPr>
        <w:t>ر محل الحيازة بغـض النظ</w:t>
      </w:r>
      <w:r w:rsidRPr="00D61AAE">
        <w:rPr>
          <w:rFonts w:cs="Arial"/>
          <w:b/>
          <w:bCs/>
          <w:sz w:val="32"/>
          <w:szCs w:val="32"/>
          <w:rtl/>
        </w:rPr>
        <w:t>ر م</w:t>
      </w:r>
      <w:r w:rsidR="00DF691B">
        <w:rPr>
          <w:rFonts w:cs="Arial"/>
          <w:b/>
          <w:bCs/>
          <w:sz w:val="32"/>
          <w:szCs w:val="32"/>
          <w:rtl/>
        </w:rPr>
        <w:t xml:space="preserve">ا إذا كان الحائز </w:t>
      </w:r>
      <w:r w:rsidR="00DF691B">
        <w:rPr>
          <w:rFonts w:cs="Arial" w:hint="cs"/>
          <w:b/>
          <w:bCs/>
          <w:sz w:val="32"/>
          <w:szCs w:val="32"/>
          <w:rtl/>
        </w:rPr>
        <w:t>م</w:t>
      </w:r>
      <w:r w:rsidR="00DF691B">
        <w:rPr>
          <w:rFonts w:cs="Arial"/>
          <w:b/>
          <w:bCs/>
          <w:sz w:val="32"/>
          <w:szCs w:val="32"/>
          <w:rtl/>
        </w:rPr>
        <w:t>الك</w:t>
      </w:r>
      <w:r w:rsidRPr="00D61AAE">
        <w:rPr>
          <w:rFonts w:cs="Arial"/>
          <w:b/>
          <w:bCs/>
          <w:sz w:val="32"/>
          <w:szCs w:val="32"/>
          <w:rtl/>
        </w:rPr>
        <w:t>ا أم لا،</w:t>
      </w:r>
      <w:r w:rsidR="00DF691B">
        <w:rPr>
          <w:rFonts w:cs="Arial" w:hint="cs"/>
          <w:b/>
          <w:bCs/>
          <w:sz w:val="32"/>
          <w:szCs w:val="32"/>
          <w:rtl/>
        </w:rPr>
        <w:t xml:space="preserve"> </w:t>
      </w:r>
      <w:r w:rsidR="00DF691B">
        <w:rPr>
          <w:rFonts w:cs="Arial"/>
          <w:b/>
          <w:bCs/>
          <w:sz w:val="32"/>
          <w:szCs w:val="32"/>
          <w:rtl/>
        </w:rPr>
        <w:t>فالحيازة متى اسـتغرقت المدة المقررة قانونا رتبت أثارها بصرف النظر إذا كان العقار محرر بش</w:t>
      </w:r>
      <w:r w:rsidRPr="00D61AAE">
        <w:rPr>
          <w:rFonts w:cs="Arial"/>
          <w:b/>
          <w:bCs/>
          <w:sz w:val="32"/>
          <w:szCs w:val="32"/>
          <w:rtl/>
        </w:rPr>
        <w:t>أنه</w:t>
      </w:r>
      <w:r w:rsidR="00DF691B">
        <w:rPr>
          <w:rFonts w:cs="Arial" w:hint="cs"/>
          <w:b/>
          <w:bCs/>
          <w:sz w:val="32"/>
          <w:szCs w:val="32"/>
          <w:rtl/>
        </w:rPr>
        <w:t xml:space="preserve"> </w:t>
      </w:r>
      <w:r w:rsidRPr="00D61AAE">
        <w:rPr>
          <w:rFonts w:cs="Arial"/>
          <w:b/>
          <w:bCs/>
          <w:sz w:val="32"/>
          <w:szCs w:val="32"/>
          <w:rtl/>
        </w:rPr>
        <w:t>سند رسمي أو عرفي مشهر أو غير مشهر .</w:t>
      </w:r>
    </w:p>
    <w:p w:rsidR="00D61AAE" w:rsidRPr="00D61AAE" w:rsidRDefault="00DF691B" w:rsidP="00DF691B">
      <w:pPr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>- باعتبار التقادم المكسب طر</w:t>
      </w:r>
      <w:r w:rsidR="00D61AAE" w:rsidRPr="00D61AAE">
        <w:rPr>
          <w:rFonts w:cs="Arial"/>
          <w:b/>
          <w:bCs/>
          <w:sz w:val="32"/>
          <w:szCs w:val="32"/>
          <w:rtl/>
        </w:rPr>
        <w:t>يق اس</w:t>
      </w:r>
      <w:r>
        <w:rPr>
          <w:rFonts w:cs="Arial"/>
          <w:b/>
          <w:bCs/>
          <w:sz w:val="32"/>
          <w:szCs w:val="32"/>
          <w:rtl/>
        </w:rPr>
        <w:t>تثنائي لكسب الملكية، فلا مانع أن ترد عق</w:t>
      </w:r>
      <w:r w:rsidR="00D61AAE" w:rsidRPr="00D61AAE">
        <w:rPr>
          <w:rFonts w:cs="Arial"/>
          <w:b/>
          <w:bCs/>
          <w:sz w:val="32"/>
          <w:szCs w:val="32"/>
          <w:rtl/>
        </w:rPr>
        <w:t>ود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D61AAE" w:rsidRPr="00D61AAE">
        <w:rPr>
          <w:rFonts w:cs="Arial"/>
          <w:b/>
          <w:bCs/>
          <w:sz w:val="32"/>
          <w:szCs w:val="32"/>
          <w:rtl/>
        </w:rPr>
        <w:t>شهرة على سندات لها عقود مشهرة معتمدين على</w:t>
      </w:r>
      <w:r>
        <w:rPr>
          <w:rFonts w:cs="Arial"/>
          <w:b/>
          <w:bCs/>
          <w:sz w:val="32"/>
          <w:szCs w:val="32"/>
          <w:rtl/>
        </w:rPr>
        <w:t xml:space="preserve"> المادة 824 و ما يليهـا </w:t>
      </w:r>
      <w:r>
        <w:rPr>
          <w:rFonts w:cs="Arial" w:hint="cs"/>
          <w:b/>
          <w:bCs/>
          <w:sz w:val="32"/>
          <w:szCs w:val="32"/>
          <w:rtl/>
        </w:rPr>
        <w:t>ل</w:t>
      </w:r>
      <w:r>
        <w:rPr>
          <w:rFonts w:cs="Arial"/>
          <w:b/>
          <w:bCs/>
          <w:sz w:val="32"/>
          <w:szCs w:val="32"/>
          <w:rtl/>
        </w:rPr>
        <w:t>لق</w:t>
      </w:r>
      <w:r w:rsidR="00D61AAE" w:rsidRPr="00D61AAE">
        <w:rPr>
          <w:rFonts w:cs="Arial"/>
          <w:b/>
          <w:bCs/>
          <w:sz w:val="32"/>
          <w:szCs w:val="32"/>
          <w:rtl/>
        </w:rPr>
        <w:t>انون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المدني لم تسـتثني العقار المملوك بسند رسم</w:t>
      </w:r>
      <w:r w:rsidR="00D61AAE" w:rsidRPr="00D61AAE">
        <w:rPr>
          <w:rFonts w:cs="Arial"/>
          <w:b/>
          <w:bCs/>
          <w:sz w:val="32"/>
          <w:szCs w:val="32"/>
          <w:rtl/>
        </w:rPr>
        <w:t>ي م</w:t>
      </w:r>
      <w:r>
        <w:rPr>
          <w:rFonts w:cs="Arial"/>
          <w:b/>
          <w:bCs/>
          <w:sz w:val="32"/>
          <w:szCs w:val="32"/>
          <w:rtl/>
        </w:rPr>
        <w:t>ش</w:t>
      </w:r>
      <w:r w:rsidR="00D61AAE" w:rsidRPr="00D61AAE">
        <w:rPr>
          <w:rFonts w:cs="Arial"/>
          <w:b/>
          <w:bCs/>
          <w:sz w:val="32"/>
          <w:szCs w:val="32"/>
          <w:rtl/>
        </w:rPr>
        <w:t>هر بالمحافظ</w:t>
      </w:r>
      <w:r>
        <w:rPr>
          <w:rFonts w:cs="Arial"/>
          <w:b/>
          <w:bCs/>
          <w:sz w:val="32"/>
          <w:szCs w:val="32"/>
          <w:rtl/>
        </w:rPr>
        <w:t>ـة العقاريـة، والاسـتثناء الوحي</w:t>
      </w:r>
      <w:r w:rsidR="00D61AAE" w:rsidRPr="00D61AAE">
        <w:rPr>
          <w:rFonts w:cs="Arial"/>
          <w:b/>
          <w:bCs/>
          <w:sz w:val="32"/>
          <w:szCs w:val="32"/>
          <w:rtl/>
        </w:rPr>
        <w:t>د الـذي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/>
          <w:b/>
          <w:bCs/>
          <w:sz w:val="32"/>
          <w:szCs w:val="32"/>
          <w:rtl/>
        </w:rPr>
        <w:t>أورده المشـرع بـنفس القانون هـو العقارات التي تملكها الدول</w:t>
      </w:r>
      <w:r w:rsidR="00D61AAE" w:rsidRPr="00D61AAE">
        <w:rPr>
          <w:rFonts w:cs="Arial"/>
          <w:b/>
          <w:bCs/>
          <w:sz w:val="32"/>
          <w:szCs w:val="32"/>
          <w:rtl/>
        </w:rPr>
        <w:t>ة وذل</w:t>
      </w:r>
      <w:r>
        <w:rPr>
          <w:rFonts w:cs="Arial"/>
          <w:b/>
          <w:bCs/>
          <w:sz w:val="32"/>
          <w:szCs w:val="32"/>
          <w:rtl/>
        </w:rPr>
        <w:t>ك بموجب المادة 689 م</w:t>
      </w:r>
      <w:r w:rsidR="00D61AAE" w:rsidRPr="00D61AAE">
        <w:rPr>
          <w:rFonts w:cs="Arial"/>
          <w:b/>
          <w:bCs/>
          <w:sz w:val="32"/>
          <w:szCs w:val="32"/>
          <w:rtl/>
        </w:rPr>
        <w:t>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D61AAE" w:rsidRPr="00D61AAE">
        <w:rPr>
          <w:rFonts w:cs="Arial"/>
          <w:b/>
          <w:bCs/>
          <w:sz w:val="32"/>
          <w:szCs w:val="32"/>
          <w:rtl/>
        </w:rPr>
        <w:t>القانون المدني .</w:t>
      </w:r>
    </w:p>
    <w:p w:rsidR="00F07275" w:rsidRPr="009955B2" w:rsidRDefault="00D61AAE" w:rsidP="000D29EF">
      <w:pPr>
        <w:rPr>
          <w:rFonts w:cs="Arial"/>
          <w:b/>
          <w:bCs/>
          <w:sz w:val="32"/>
          <w:szCs w:val="32"/>
        </w:rPr>
      </w:pPr>
      <w:r w:rsidRPr="00D61AAE">
        <w:rPr>
          <w:rFonts w:cs="Arial"/>
          <w:b/>
          <w:bCs/>
          <w:sz w:val="32"/>
          <w:szCs w:val="32"/>
          <w:rtl/>
        </w:rPr>
        <w:t>- كما أن المادة 02 من المرســوم 352-83 المتعل</w:t>
      </w:r>
      <w:r w:rsidR="00DF691B">
        <w:rPr>
          <w:rFonts w:cs="Arial"/>
          <w:b/>
          <w:bCs/>
          <w:sz w:val="32"/>
          <w:szCs w:val="32"/>
          <w:rtl/>
        </w:rPr>
        <w:t>ق بإعداد عقد الشهرة المتض</w:t>
      </w:r>
      <w:r w:rsidRPr="00D61AAE">
        <w:rPr>
          <w:rFonts w:cs="Arial"/>
          <w:b/>
          <w:bCs/>
          <w:sz w:val="32"/>
          <w:szCs w:val="32"/>
          <w:rtl/>
        </w:rPr>
        <w:t>من</w:t>
      </w:r>
      <w:r w:rsidR="00DF691B">
        <w:rPr>
          <w:rFonts w:cs="Arial" w:hint="cs"/>
          <w:b/>
          <w:bCs/>
          <w:sz w:val="32"/>
          <w:szCs w:val="32"/>
          <w:rtl/>
        </w:rPr>
        <w:t xml:space="preserve"> </w:t>
      </w:r>
      <w:r w:rsidRPr="00D61AAE">
        <w:rPr>
          <w:rFonts w:cs="Arial"/>
          <w:b/>
          <w:bCs/>
          <w:sz w:val="32"/>
          <w:szCs w:val="32"/>
          <w:rtl/>
        </w:rPr>
        <w:t>ا</w:t>
      </w:r>
      <w:r w:rsidR="00DF691B">
        <w:rPr>
          <w:rFonts w:cs="Arial"/>
          <w:b/>
          <w:bCs/>
          <w:sz w:val="32"/>
          <w:szCs w:val="32"/>
          <w:rtl/>
        </w:rPr>
        <w:t>لاعـتراف بالملكية اشترطت لإعـداد هذا العقد ممارسة الحيازة طبقا لأحكام الم</w:t>
      </w:r>
      <w:r w:rsidRPr="00D61AAE">
        <w:rPr>
          <w:rFonts w:cs="Arial"/>
          <w:b/>
          <w:bCs/>
          <w:sz w:val="32"/>
          <w:szCs w:val="32"/>
          <w:rtl/>
        </w:rPr>
        <w:t>ادة 827 مـن</w:t>
      </w:r>
      <w:r w:rsidR="00DF691B">
        <w:rPr>
          <w:rFonts w:cs="Arial" w:hint="cs"/>
          <w:b/>
          <w:bCs/>
          <w:sz w:val="32"/>
          <w:szCs w:val="32"/>
          <w:rtl/>
        </w:rPr>
        <w:t xml:space="preserve"> </w:t>
      </w:r>
      <w:r w:rsidRPr="00D61AAE">
        <w:rPr>
          <w:rFonts w:cs="Arial"/>
          <w:b/>
          <w:bCs/>
          <w:sz w:val="32"/>
          <w:szCs w:val="32"/>
          <w:rtl/>
        </w:rPr>
        <w:t>القانون المدني ولم تبدي أي تحفظ في تطبيق هـذه المـادة، ولم تفـرق بـين العقـارات الممسـوحة وغـير</w:t>
      </w:r>
      <w:r w:rsidR="00DF691B" w:rsidRPr="00DF691B">
        <w:rPr>
          <w:rtl/>
        </w:rPr>
        <w:t xml:space="preserve"> </w:t>
      </w:r>
      <w:r w:rsidR="00DF691B" w:rsidRPr="00DF691B">
        <w:rPr>
          <w:rFonts w:cs="Arial"/>
          <w:b/>
          <w:bCs/>
          <w:sz w:val="32"/>
          <w:szCs w:val="32"/>
          <w:rtl/>
        </w:rPr>
        <w:t>ممسـوحة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0D29EF">
        <w:rPr>
          <w:rFonts w:cs="Arial"/>
          <w:b/>
          <w:bCs/>
          <w:sz w:val="32"/>
          <w:szCs w:val="32"/>
          <w:rtl/>
        </w:rPr>
        <w:t xml:space="preserve">، ومـن ثم فـلا يمكـن </w:t>
      </w:r>
      <w:r w:rsidR="000D29EF">
        <w:rPr>
          <w:rFonts w:cs="Arial" w:hint="cs"/>
          <w:b/>
          <w:bCs/>
          <w:sz w:val="32"/>
          <w:szCs w:val="32"/>
          <w:rtl/>
        </w:rPr>
        <w:t>ال</w:t>
      </w:r>
      <w:r w:rsidR="000D29EF">
        <w:rPr>
          <w:rFonts w:cs="Arial"/>
          <w:b/>
          <w:bCs/>
          <w:sz w:val="32"/>
          <w:szCs w:val="32"/>
          <w:rtl/>
        </w:rPr>
        <w:t>عمل بقاعـدة الخاص يقيد الع</w:t>
      </w:r>
      <w:r w:rsidR="00DF691B" w:rsidRPr="00DF691B">
        <w:rPr>
          <w:rFonts w:cs="Arial"/>
          <w:b/>
          <w:bCs/>
          <w:sz w:val="32"/>
          <w:szCs w:val="32"/>
          <w:rtl/>
        </w:rPr>
        <w:t>ام</w:t>
      </w:r>
      <w:r w:rsidR="000D29EF">
        <w:rPr>
          <w:rFonts w:cs="Arial"/>
          <w:b/>
          <w:bCs/>
          <w:sz w:val="32"/>
          <w:szCs w:val="32"/>
          <w:rtl/>
        </w:rPr>
        <w:t>، كـون أن المرسوم أدنى درج</w:t>
      </w:r>
      <w:r w:rsidR="00DF691B" w:rsidRPr="00DF691B">
        <w:rPr>
          <w:rFonts w:cs="Arial"/>
          <w:b/>
          <w:bCs/>
          <w:sz w:val="32"/>
          <w:szCs w:val="32"/>
          <w:rtl/>
        </w:rPr>
        <w:t>ة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DF691B" w:rsidRPr="00DF691B">
        <w:rPr>
          <w:rFonts w:cs="Arial"/>
          <w:b/>
          <w:bCs/>
          <w:sz w:val="32"/>
          <w:szCs w:val="32"/>
          <w:rtl/>
        </w:rPr>
        <w:t>من القانون .</w:t>
      </w:r>
      <w:r w:rsidR="000D29EF" w:rsidRPr="00DF691B">
        <w:rPr>
          <w:rFonts w:cs="Arial"/>
          <w:b/>
          <w:bCs/>
          <w:sz w:val="32"/>
          <w:szCs w:val="32"/>
          <w:rtl/>
        </w:rPr>
        <w:t xml:space="preserve"> </w:t>
      </w:r>
      <w:r w:rsidR="000D29EF">
        <w:rPr>
          <w:rFonts w:cs="Arial"/>
          <w:b/>
          <w:bCs/>
          <w:sz w:val="32"/>
          <w:szCs w:val="32"/>
          <w:rtl/>
        </w:rPr>
        <w:t xml:space="preserve">- </w:t>
      </w:r>
      <w:proofErr w:type="gramStart"/>
      <w:r w:rsidR="000D29EF">
        <w:rPr>
          <w:rFonts w:cs="Arial"/>
          <w:b/>
          <w:bCs/>
          <w:sz w:val="32"/>
          <w:szCs w:val="32"/>
          <w:rtl/>
        </w:rPr>
        <w:t>زيادة</w:t>
      </w:r>
      <w:proofErr w:type="gramEnd"/>
      <w:r w:rsidR="000D29EF">
        <w:rPr>
          <w:rFonts w:cs="Arial"/>
          <w:b/>
          <w:bCs/>
          <w:sz w:val="32"/>
          <w:szCs w:val="32"/>
          <w:rtl/>
        </w:rPr>
        <w:t xml:space="preserve"> علـى ذلـك ف</w:t>
      </w:r>
      <w:r w:rsidR="00DF691B" w:rsidRPr="00DF691B">
        <w:rPr>
          <w:rFonts w:cs="Arial"/>
          <w:b/>
          <w:bCs/>
          <w:sz w:val="32"/>
          <w:szCs w:val="32"/>
          <w:rtl/>
        </w:rPr>
        <w:t>إن المرسـوم 352-83 السـابق وظيفتـه التقريريـة تتمثـل في إشـهار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0D29EF">
        <w:rPr>
          <w:rFonts w:cs="Arial"/>
          <w:b/>
          <w:bCs/>
          <w:sz w:val="32"/>
          <w:szCs w:val="32"/>
          <w:rtl/>
        </w:rPr>
        <w:t>الحي</w:t>
      </w:r>
      <w:r w:rsidR="00DF691B" w:rsidRPr="00DF691B">
        <w:rPr>
          <w:rFonts w:cs="Arial"/>
          <w:b/>
          <w:bCs/>
          <w:sz w:val="32"/>
          <w:szCs w:val="32"/>
          <w:rtl/>
        </w:rPr>
        <w:t>ازة، ولـيس للمحـافظ العق</w:t>
      </w:r>
      <w:r w:rsidR="000D29EF">
        <w:rPr>
          <w:rFonts w:cs="Arial"/>
          <w:b/>
          <w:bCs/>
          <w:sz w:val="32"/>
          <w:szCs w:val="32"/>
          <w:rtl/>
        </w:rPr>
        <w:t>ـاري أن يـر فض إشـهار هـذا المح</w:t>
      </w:r>
      <w:r w:rsidR="00DF691B" w:rsidRPr="00DF691B">
        <w:rPr>
          <w:rFonts w:cs="Arial"/>
          <w:b/>
          <w:bCs/>
          <w:sz w:val="32"/>
          <w:szCs w:val="32"/>
          <w:rtl/>
        </w:rPr>
        <w:t>رر مـادام تتـوفر فيـه الشـروط المقـررة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DF691B" w:rsidRPr="00DF691B">
        <w:rPr>
          <w:rFonts w:cs="Arial"/>
          <w:b/>
          <w:bCs/>
          <w:sz w:val="32"/>
          <w:szCs w:val="32"/>
          <w:rtl/>
        </w:rPr>
        <w:t>قانونا وكان سليما من الناحية المادية، مبررا ذلك بوجود سند رسمي مشهر.</w:t>
      </w:r>
      <w:r w:rsidR="00DF691B" w:rsidRPr="00DF691B">
        <w:rPr>
          <w:rFonts w:cs="Arial"/>
          <w:b/>
          <w:bCs/>
          <w:sz w:val="32"/>
          <w:szCs w:val="32"/>
          <w:rtl/>
        </w:rPr>
        <w:cr/>
      </w:r>
      <w:r w:rsidR="000D29EF" w:rsidRPr="000D29EF">
        <w:rPr>
          <w:rtl/>
        </w:rPr>
        <w:t xml:space="preserve"> </w:t>
      </w:r>
      <w:r w:rsidR="000D29EF">
        <w:rPr>
          <w:rFonts w:cs="Arial" w:hint="cs"/>
          <w:b/>
          <w:bCs/>
          <w:sz w:val="32"/>
          <w:szCs w:val="32"/>
          <w:rtl/>
        </w:rPr>
        <w:t>أ</w:t>
      </w:r>
      <w:r w:rsidR="000D29EF">
        <w:rPr>
          <w:rFonts w:cs="Arial"/>
          <w:b/>
          <w:bCs/>
          <w:sz w:val="32"/>
          <w:szCs w:val="32"/>
          <w:rtl/>
        </w:rPr>
        <w:t>ن المشرع الجزائري لم يض</w:t>
      </w:r>
      <w:r w:rsidR="000D29EF" w:rsidRPr="000D29EF">
        <w:rPr>
          <w:rFonts w:cs="Arial"/>
          <w:b/>
          <w:bCs/>
          <w:sz w:val="32"/>
          <w:szCs w:val="32"/>
          <w:rtl/>
        </w:rPr>
        <w:t>ع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0D29EF">
        <w:rPr>
          <w:rFonts w:cs="Arial"/>
          <w:b/>
          <w:bCs/>
          <w:sz w:val="32"/>
          <w:szCs w:val="32"/>
          <w:rtl/>
        </w:rPr>
        <w:t>نص</w:t>
      </w:r>
      <w:r w:rsidR="000D29EF" w:rsidRPr="000D29EF">
        <w:rPr>
          <w:rFonts w:cs="Arial"/>
          <w:b/>
          <w:bCs/>
          <w:sz w:val="32"/>
          <w:szCs w:val="32"/>
          <w:rtl/>
        </w:rPr>
        <w:t>ا يسـتثني بـه العقـارات المشـهر ة سـندا</w:t>
      </w:r>
      <w:r w:rsidR="000D29EF">
        <w:rPr>
          <w:rFonts w:cs="Arial" w:hint="cs"/>
          <w:b/>
          <w:bCs/>
          <w:sz w:val="32"/>
          <w:szCs w:val="32"/>
          <w:rtl/>
          <w:lang w:bidi="ar-DZ"/>
        </w:rPr>
        <w:t>ته</w:t>
      </w:r>
      <w:r w:rsidR="000D29EF">
        <w:rPr>
          <w:rFonts w:cs="Arial"/>
          <w:b/>
          <w:bCs/>
          <w:sz w:val="32"/>
          <w:szCs w:val="32"/>
          <w:rtl/>
        </w:rPr>
        <w:t>ا مـن مبـدأ التقـادم المكسب ومـن ثم فلا مجال للخ</w:t>
      </w:r>
      <w:r w:rsidR="000D29EF" w:rsidRPr="000D29EF">
        <w:rPr>
          <w:rFonts w:cs="Arial"/>
          <w:b/>
          <w:bCs/>
          <w:sz w:val="32"/>
          <w:szCs w:val="32"/>
          <w:rtl/>
        </w:rPr>
        <w:t>روج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0D29EF">
        <w:rPr>
          <w:rFonts w:cs="Arial"/>
          <w:b/>
          <w:bCs/>
          <w:sz w:val="32"/>
          <w:szCs w:val="32"/>
          <w:rtl/>
        </w:rPr>
        <w:t>عـن القاعدة العامة ال</w:t>
      </w:r>
      <w:r w:rsidR="000D29EF" w:rsidRPr="000D29EF">
        <w:rPr>
          <w:rFonts w:cs="Arial"/>
          <w:b/>
          <w:bCs/>
          <w:sz w:val="32"/>
          <w:szCs w:val="32"/>
          <w:rtl/>
        </w:rPr>
        <w:t>واردة في ال</w:t>
      </w:r>
      <w:r w:rsidR="000D29EF">
        <w:rPr>
          <w:rFonts w:cs="Arial"/>
          <w:b/>
          <w:bCs/>
          <w:sz w:val="32"/>
          <w:szCs w:val="32"/>
          <w:rtl/>
        </w:rPr>
        <w:t xml:space="preserve">مادة 827من </w:t>
      </w:r>
      <w:r w:rsidR="000D29EF">
        <w:rPr>
          <w:rFonts w:cs="Arial" w:hint="cs"/>
          <w:b/>
          <w:bCs/>
          <w:sz w:val="32"/>
          <w:szCs w:val="32"/>
          <w:rtl/>
        </w:rPr>
        <w:t>ال</w:t>
      </w:r>
      <w:bookmarkStart w:id="0" w:name="_GoBack"/>
      <w:bookmarkEnd w:id="0"/>
      <w:r w:rsidR="000D29EF">
        <w:rPr>
          <w:rFonts w:cs="Arial"/>
          <w:b/>
          <w:bCs/>
          <w:sz w:val="32"/>
          <w:szCs w:val="32"/>
          <w:rtl/>
        </w:rPr>
        <w:t>ق</w:t>
      </w:r>
      <w:r w:rsidR="000D29EF" w:rsidRPr="000D29EF">
        <w:rPr>
          <w:rFonts w:cs="Arial"/>
          <w:b/>
          <w:bCs/>
          <w:sz w:val="32"/>
          <w:szCs w:val="32"/>
          <w:rtl/>
        </w:rPr>
        <w:t>انون المدني ا</w:t>
      </w:r>
      <w:r w:rsidR="000D29EF">
        <w:rPr>
          <w:rFonts w:cs="Arial"/>
          <w:b/>
          <w:bCs/>
          <w:sz w:val="32"/>
          <w:szCs w:val="32"/>
          <w:rtl/>
        </w:rPr>
        <w:t>لجزائـري وهـو ما كرسـته المحكم</w:t>
      </w:r>
      <w:r w:rsidR="000D29EF" w:rsidRPr="000D29EF">
        <w:rPr>
          <w:rFonts w:cs="Arial"/>
          <w:b/>
          <w:bCs/>
          <w:sz w:val="32"/>
          <w:szCs w:val="32"/>
          <w:rtl/>
        </w:rPr>
        <w:t>ة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0D29EF">
        <w:rPr>
          <w:rFonts w:cs="Arial"/>
          <w:b/>
          <w:bCs/>
          <w:sz w:val="32"/>
          <w:szCs w:val="32"/>
          <w:rtl/>
        </w:rPr>
        <w:t>العليـا في غرفتهـا المدني</w:t>
      </w:r>
      <w:r w:rsidR="000D29EF" w:rsidRPr="000D29EF">
        <w:rPr>
          <w:rFonts w:cs="Arial"/>
          <w:b/>
          <w:bCs/>
          <w:sz w:val="32"/>
          <w:szCs w:val="32"/>
          <w:rtl/>
        </w:rPr>
        <w:t>ة في القـرار رقـم 23782المـؤرخ في 14/04/1982 مجلـة القضـائية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0D29EF">
        <w:rPr>
          <w:rFonts w:cs="Arial"/>
          <w:b/>
          <w:bCs/>
          <w:sz w:val="32"/>
          <w:szCs w:val="32"/>
          <w:rtl/>
        </w:rPr>
        <w:t>1990والقـرار الصـ</w:t>
      </w:r>
      <w:r w:rsidR="000D29EF" w:rsidRPr="000D29EF">
        <w:rPr>
          <w:rFonts w:cs="Arial"/>
          <w:b/>
          <w:bCs/>
          <w:sz w:val="32"/>
          <w:szCs w:val="32"/>
          <w:rtl/>
        </w:rPr>
        <w:t>ادر في 1993/01/10 تحــت رقـم 104967مجلــة القضــائية الصــادرة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  <w:r w:rsidR="000D29EF" w:rsidRPr="000D29EF">
        <w:rPr>
          <w:rFonts w:cs="Arial"/>
          <w:b/>
          <w:bCs/>
          <w:sz w:val="32"/>
          <w:szCs w:val="32"/>
          <w:rtl/>
        </w:rPr>
        <w:t>1994</w:t>
      </w:r>
      <w:r w:rsidR="000D29EF">
        <w:rPr>
          <w:rFonts w:cs="Arial" w:hint="cs"/>
          <w:b/>
          <w:bCs/>
          <w:sz w:val="32"/>
          <w:szCs w:val="32"/>
          <w:rtl/>
        </w:rPr>
        <w:t xml:space="preserve"> </w:t>
      </w:r>
    </w:p>
    <w:sectPr w:rsidR="00F07275" w:rsidRPr="009955B2" w:rsidSect="00D61AAE">
      <w:pgSz w:w="11906" w:h="16838"/>
      <w:pgMar w:top="851" w:right="991" w:bottom="567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0E" w:rsidRDefault="00A1460E" w:rsidP="00643576">
      <w:pPr>
        <w:spacing w:after="0" w:line="240" w:lineRule="auto"/>
      </w:pPr>
      <w:r>
        <w:separator/>
      </w:r>
    </w:p>
  </w:endnote>
  <w:endnote w:type="continuationSeparator" w:id="0">
    <w:p w:rsidR="00A1460E" w:rsidRDefault="00A1460E" w:rsidP="0064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0E" w:rsidRDefault="00A1460E" w:rsidP="00643576">
      <w:pPr>
        <w:spacing w:after="0" w:line="240" w:lineRule="auto"/>
      </w:pPr>
      <w:r>
        <w:separator/>
      </w:r>
    </w:p>
  </w:footnote>
  <w:footnote w:type="continuationSeparator" w:id="0">
    <w:p w:rsidR="00A1460E" w:rsidRDefault="00A1460E" w:rsidP="00643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6"/>
    <w:rsid w:val="00063538"/>
    <w:rsid w:val="00080C0F"/>
    <w:rsid w:val="000C1CB6"/>
    <w:rsid w:val="000D29EF"/>
    <w:rsid w:val="00137926"/>
    <w:rsid w:val="001E0DBA"/>
    <w:rsid w:val="00336509"/>
    <w:rsid w:val="00383BD2"/>
    <w:rsid w:val="003B124D"/>
    <w:rsid w:val="003D4F7E"/>
    <w:rsid w:val="00412C31"/>
    <w:rsid w:val="00455110"/>
    <w:rsid w:val="004868B8"/>
    <w:rsid w:val="005C32DA"/>
    <w:rsid w:val="005D4E89"/>
    <w:rsid w:val="00602DCD"/>
    <w:rsid w:val="00643576"/>
    <w:rsid w:val="006B45FC"/>
    <w:rsid w:val="006F003D"/>
    <w:rsid w:val="007965E6"/>
    <w:rsid w:val="00905F50"/>
    <w:rsid w:val="00993926"/>
    <w:rsid w:val="009955B2"/>
    <w:rsid w:val="00A12CA6"/>
    <w:rsid w:val="00A1460E"/>
    <w:rsid w:val="00A466AD"/>
    <w:rsid w:val="00B47045"/>
    <w:rsid w:val="00B8412D"/>
    <w:rsid w:val="00BE763B"/>
    <w:rsid w:val="00BF711A"/>
    <w:rsid w:val="00C03855"/>
    <w:rsid w:val="00C21CFE"/>
    <w:rsid w:val="00D61AAE"/>
    <w:rsid w:val="00DD01EC"/>
    <w:rsid w:val="00DF691B"/>
    <w:rsid w:val="00F0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35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3576"/>
  </w:style>
  <w:style w:type="paragraph" w:styleId="Pieddepage">
    <w:name w:val="footer"/>
    <w:basedOn w:val="Normal"/>
    <w:link w:val="PieddepageCar"/>
    <w:uiPriority w:val="99"/>
    <w:unhideWhenUsed/>
    <w:rsid w:val="006435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3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35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3576"/>
  </w:style>
  <w:style w:type="paragraph" w:styleId="Pieddepage">
    <w:name w:val="footer"/>
    <w:basedOn w:val="Normal"/>
    <w:link w:val="PieddepageCar"/>
    <w:uiPriority w:val="99"/>
    <w:unhideWhenUsed/>
    <w:rsid w:val="006435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2025-12-05T18:54:00Z</dcterms:created>
  <dcterms:modified xsi:type="dcterms:W3CDTF">2025-12-12T22:35:00Z</dcterms:modified>
</cp:coreProperties>
</file>