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A398A" w:rsidRDefault="009A398A" w:rsidP="009A398A">
      <w:pPr>
        <w:bidi/>
        <w:jc w:val="center"/>
        <w:rPr>
          <w:rFonts w:hint="cs"/>
          <w:b/>
          <w:bCs/>
          <w:sz w:val="32"/>
          <w:szCs w:val="32"/>
          <w:u w:val="single"/>
          <w:rtl/>
          <w:lang w:bidi="ar-DZ"/>
        </w:rPr>
      </w:pPr>
      <w:r w:rsidRPr="009A398A">
        <w:rPr>
          <w:rFonts w:hint="cs"/>
          <w:b/>
          <w:bCs/>
          <w:sz w:val="32"/>
          <w:szCs w:val="32"/>
          <w:u w:val="single"/>
          <w:rtl/>
          <w:lang w:bidi="ar-DZ"/>
        </w:rPr>
        <w:t>الفرق بين الدبلوماسية والمصطلحات المشابهة</w:t>
      </w:r>
    </w:p>
    <w:p w:rsidR="009A398A" w:rsidRPr="009A398A" w:rsidRDefault="009A398A" w:rsidP="009A398A">
      <w:pPr>
        <w:bidi/>
        <w:rPr>
          <w:sz w:val="28"/>
          <w:szCs w:val="28"/>
          <w:lang w:bidi="ar-DZ"/>
        </w:rPr>
      </w:pPr>
      <w:r w:rsidRPr="009A398A">
        <w:rPr>
          <w:sz w:val="28"/>
          <w:szCs w:val="28"/>
          <w:rtl/>
        </w:rPr>
        <w:t>الدبلوماسية هي</w:t>
      </w:r>
      <w:r w:rsidRPr="009A398A">
        <w:rPr>
          <w:sz w:val="28"/>
          <w:szCs w:val="28"/>
          <w:lang w:bidi="ar-DZ"/>
        </w:rPr>
        <w:t> </w:t>
      </w:r>
      <w:r w:rsidRPr="009A398A">
        <w:rPr>
          <w:b/>
          <w:bCs/>
          <w:sz w:val="28"/>
          <w:szCs w:val="28"/>
          <w:rtl/>
        </w:rPr>
        <w:t>فن وعلم إدارة العلاقات الخارجية السلمية</w:t>
      </w:r>
      <w:r w:rsidRPr="009A398A">
        <w:rPr>
          <w:sz w:val="28"/>
          <w:szCs w:val="28"/>
          <w:lang w:bidi="ar-DZ"/>
        </w:rPr>
        <w:t> </w:t>
      </w:r>
      <w:r w:rsidRPr="009A398A">
        <w:rPr>
          <w:sz w:val="28"/>
          <w:szCs w:val="28"/>
          <w:rtl/>
        </w:rPr>
        <w:t>عبر التفاوض والحوار، بينما</w:t>
      </w:r>
      <w:r w:rsidRPr="009A398A">
        <w:rPr>
          <w:sz w:val="28"/>
          <w:szCs w:val="28"/>
          <w:lang w:bidi="ar-DZ"/>
        </w:rPr>
        <w:t> </w:t>
      </w:r>
      <w:r w:rsidRPr="009A398A">
        <w:rPr>
          <w:b/>
          <w:bCs/>
          <w:sz w:val="28"/>
          <w:szCs w:val="28"/>
          <w:rtl/>
        </w:rPr>
        <w:t>السياسة الخارجية</w:t>
      </w:r>
      <w:r w:rsidRPr="009A398A">
        <w:rPr>
          <w:sz w:val="28"/>
          <w:szCs w:val="28"/>
          <w:lang w:bidi="ar-DZ"/>
        </w:rPr>
        <w:t> </w:t>
      </w:r>
      <w:r w:rsidRPr="009A398A">
        <w:rPr>
          <w:sz w:val="28"/>
          <w:szCs w:val="28"/>
          <w:rtl/>
        </w:rPr>
        <w:t>هي الأهداف والاستراتيجيات الكبرى للدولة، و</w:t>
      </w:r>
      <w:r w:rsidRPr="009A398A">
        <w:rPr>
          <w:b/>
          <w:bCs/>
          <w:sz w:val="28"/>
          <w:szCs w:val="28"/>
          <w:rtl/>
        </w:rPr>
        <w:t>العلاقات الدولية</w:t>
      </w:r>
      <w:r w:rsidRPr="009A398A">
        <w:rPr>
          <w:sz w:val="28"/>
          <w:szCs w:val="28"/>
          <w:lang w:bidi="ar-DZ"/>
        </w:rPr>
        <w:t> </w:t>
      </w:r>
      <w:r w:rsidRPr="009A398A">
        <w:rPr>
          <w:sz w:val="28"/>
          <w:szCs w:val="28"/>
          <w:rtl/>
        </w:rPr>
        <w:t>هي الإطار الأوسع للتفاعل بين الدول (اقتصادي، ثقافي، عسكري)، و</w:t>
      </w:r>
      <w:r w:rsidRPr="009A398A">
        <w:rPr>
          <w:b/>
          <w:bCs/>
          <w:sz w:val="28"/>
          <w:szCs w:val="28"/>
          <w:rtl/>
        </w:rPr>
        <w:t>العمل القنصلي</w:t>
      </w:r>
      <w:r w:rsidRPr="009A398A">
        <w:rPr>
          <w:sz w:val="28"/>
          <w:szCs w:val="28"/>
          <w:lang w:bidi="ar-DZ"/>
        </w:rPr>
        <w:t> </w:t>
      </w:r>
      <w:r w:rsidRPr="009A398A">
        <w:rPr>
          <w:sz w:val="28"/>
          <w:szCs w:val="28"/>
          <w:rtl/>
        </w:rPr>
        <w:t>يركز على الخدمات الإدارية للمواطنين (جوازات سفر، شؤون مدنية) بدلاً من الشؤون السياسية العليا كما تفعل البعثات الدبلوماسية. الدبلوماسية هي الأداة لتنفيذ السياسة الخارجية، لكنها تتفاعل مع مصطلحات أخرى مثل القوة الناعمة والدبلوماسية الرقمية</w:t>
      </w:r>
      <w:r w:rsidRPr="009A398A">
        <w:rPr>
          <w:sz w:val="28"/>
          <w:szCs w:val="28"/>
          <w:lang w:bidi="ar-DZ"/>
        </w:rPr>
        <w:t>. </w:t>
      </w:r>
    </w:p>
    <w:p w:rsidR="009A398A" w:rsidRPr="009A398A" w:rsidRDefault="009A398A" w:rsidP="009A398A">
      <w:pPr>
        <w:bidi/>
        <w:rPr>
          <w:b/>
          <w:bCs/>
          <w:sz w:val="28"/>
          <w:szCs w:val="28"/>
          <w:lang w:bidi="ar-DZ"/>
        </w:rPr>
      </w:pPr>
      <w:proofErr w:type="gramStart"/>
      <w:r w:rsidRPr="009A398A">
        <w:rPr>
          <w:b/>
          <w:bCs/>
          <w:sz w:val="28"/>
          <w:szCs w:val="28"/>
          <w:rtl/>
        </w:rPr>
        <w:t>الدبلوماسية</w:t>
      </w:r>
      <w:proofErr w:type="gramEnd"/>
      <w:r w:rsidRPr="009A398A">
        <w:rPr>
          <w:b/>
          <w:bCs/>
          <w:sz w:val="28"/>
          <w:szCs w:val="28"/>
          <w:lang w:bidi="ar-DZ"/>
        </w:rPr>
        <w:t xml:space="preserve"> (</w:t>
      </w:r>
      <w:proofErr w:type="spellStart"/>
      <w:r w:rsidRPr="009A398A">
        <w:rPr>
          <w:b/>
          <w:bCs/>
          <w:sz w:val="28"/>
          <w:szCs w:val="28"/>
          <w:lang w:bidi="ar-DZ"/>
        </w:rPr>
        <w:t>Diplomacy</w:t>
      </w:r>
      <w:proofErr w:type="spellEnd"/>
      <w:r w:rsidRPr="009A398A">
        <w:rPr>
          <w:b/>
          <w:bCs/>
          <w:sz w:val="28"/>
          <w:szCs w:val="28"/>
          <w:lang w:bidi="ar-DZ"/>
        </w:rPr>
        <w:t>)</w:t>
      </w:r>
    </w:p>
    <w:p w:rsidR="009A398A" w:rsidRPr="009A398A" w:rsidRDefault="009A398A" w:rsidP="009A398A">
      <w:pPr>
        <w:numPr>
          <w:ilvl w:val="0"/>
          <w:numId w:val="1"/>
        </w:numPr>
        <w:bidi/>
        <w:rPr>
          <w:sz w:val="28"/>
          <w:szCs w:val="28"/>
          <w:lang w:bidi="ar-DZ"/>
        </w:rPr>
      </w:pPr>
      <w:proofErr w:type="gramStart"/>
      <w:r w:rsidRPr="009A398A">
        <w:rPr>
          <w:b/>
          <w:bCs/>
          <w:sz w:val="28"/>
          <w:szCs w:val="28"/>
          <w:rtl/>
        </w:rPr>
        <w:t>التعريف</w:t>
      </w:r>
      <w:proofErr w:type="gramEnd"/>
      <w:r w:rsidRPr="009A398A">
        <w:rPr>
          <w:b/>
          <w:bCs/>
          <w:sz w:val="28"/>
          <w:szCs w:val="28"/>
          <w:lang w:bidi="ar-DZ"/>
        </w:rPr>
        <w:t>:</w:t>
      </w:r>
      <w:r w:rsidRPr="009A398A">
        <w:rPr>
          <w:sz w:val="28"/>
          <w:szCs w:val="28"/>
          <w:lang w:bidi="ar-DZ"/>
        </w:rPr>
        <w:t> </w:t>
      </w:r>
      <w:r w:rsidRPr="009A398A">
        <w:rPr>
          <w:sz w:val="28"/>
          <w:szCs w:val="28"/>
          <w:rtl/>
        </w:rPr>
        <w:t>الوسيلة السلمية لتسيير شؤون الدولة الخارجية، تعتمد على التفاوض، الحوار، وجمع المعلومات</w:t>
      </w:r>
      <w:r w:rsidRPr="009A398A">
        <w:rPr>
          <w:sz w:val="28"/>
          <w:szCs w:val="28"/>
          <w:lang w:bidi="ar-DZ"/>
        </w:rPr>
        <w:t>.</w:t>
      </w:r>
    </w:p>
    <w:p w:rsidR="009A398A" w:rsidRPr="009A398A" w:rsidRDefault="009A398A" w:rsidP="009A398A">
      <w:pPr>
        <w:numPr>
          <w:ilvl w:val="0"/>
          <w:numId w:val="1"/>
        </w:numPr>
        <w:bidi/>
        <w:rPr>
          <w:sz w:val="28"/>
          <w:szCs w:val="28"/>
          <w:lang w:bidi="ar-DZ"/>
        </w:rPr>
      </w:pPr>
      <w:proofErr w:type="gramStart"/>
      <w:r w:rsidRPr="009A398A">
        <w:rPr>
          <w:b/>
          <w:bCs/>
          <w:sz w:val="28"/>
          <w:szCs w:val="28"/>
          <w:rtl/>
        </w:rPr>
        <w:t>التركيز</w:t>
      </w:r>
      <w:proofErr w:type="gramEnd"/>
      <w:r w:rsidRPr="009A398A">
        <w:rPr>
          <w:b/>
          <w:bCs/>
          <w:sz w:val="28"/>
          <w:szCs w:val="28"/>
          <w:lang w:bidi="ar-DZ"/>
        </w:rPr>
        <w:t>:</w:t>
      </w:r>
      <w:r w:rsidRPr="009A398A">
        <w:rPr>
          <w:sz w:val="28"/>
          <w:szCs w:val="28"/>
          <w:lang w:bidi="ar-DZ"/>
        </w:rPr>
        <w:t> </w:t>
      </w:r>
      <w:r w:rsidRPr="009A398A">
        <w:rPr>
          <w:sz w:val="28"/>
          <w:szCs w:val="28"/>
          <w:rtl/>
        </w:rPr>
        <w:t>الحفاظ على العلاقات السلمية، التأثير في قرارات الدول الأخرى، والتفاوض حول القضايا السياسية والتجارية</w:t>
      </w:r>
      <w:r w:rsidRPr="009A398A">
        <w:rPr>
          <w:sz w:val="28"/>
          <w:szCs w:val="28"/>
          <w:lang w:bidi="ar-DZ"/>
        </w:rPr>
        <w:t>.</w:t>
      </w:r>
    </w:p>
    <w:p w:rsidR="009A398A" w:rsidRPr="009A398A" w:rsidRDefault="009A398A" w:rsidP="009A398A">
      <w:pPr>
        <w:numPr>
          <w:ilvl w:val="0"/>
          <w:numId w:val="1"/>
        </w:numPr>
        <w:bidi/>
        <w:rPr>
          <w:sz w:val="28"/>
          <w:szCs w:val="28"/>
          <w:lang w:bidi="ar-DZ"/>
        </w:rPr>
      </w:pPr>
      <w:proofErr w:type="gramStart"/>
      <w:r w:rsidRPr="009A398A">
        <w:rPr>
          <w:b/>
          <w:bCs/>
          <w:sz w:val="28"/>
          <w:szCs w:val="28"/>
          <w:rtl/>
        </w:rPr>
        <w:t>الأدوات</w:t>
      </w:r>
      <w:proofErr w:type="gramEnd"/>
      <w:r w:rsidRPr="009A398A">
        <w:rPr>
          <w:b/>
          <w:bCs/>
          <w:sz w:val="28"/>
          <w:szCs w:val="28"/>
          <w:lang w:bidi="ar-DZ"/>
        </w:rPr>
        <w:t>:</w:t>
      </w:r>
      <w:r w:rsidRPr="009A398A">
        <w:rPr>
          <w:sz w:val="28"/>
          <w:szCs w:val="28"/>
          <w:lang w:bidi="ar-DZ"/>
        </w:rPr>
        <w:t> </w:t>
      </w:r>
      <w:r w:rsidRPr="009A398A">
        <w:rPr>
          <w:sz w:val="28"/>
          <w:szCs w:val="28"/>
          <w:rtl/>
        </w:rPr>
        <w:t>البعثات الدبلوماسية (سفارات)، المفاوضات، البروتوكولات</w:t>
      </w:r>
      <w:r w:rsidRPr="009A398A">
        <w:rPr>
          <w:sz w:val="28"/>
          <w:szCs w:val="28"/>
          <w:lang w:bidi="ar-DZ"/>
        </w:rPr>
        <w:t>. </w:t>
      </w:r>
    </w:p>
    <w:p w:rsidR="009A398A" w:rsidRPr="009A398A" w:rsidRDefault="009A398A" w:rsidP="009A398A">
      <w:pPr>
        <w:bidi/>
        <w:rPr>
          <w:b/>
          <w:bCs/>
          <w:sz w:val="28"/>
          <w:szCs w:val="28"/>
          <w:lang w:bidi="ar-DZ"/>
        </w:rPr>
      </w:pPr>
      <w:r w:rsidRPr="009A398A">
        <w:rPr>
          <w:b/>
          <w:bCs/>
          <w:sz w:val="28"/>
          <w:szCs w:val="28"/>
          <w:rtl/>
        </w:rPr>
        <w:t xml:space="preserve">مصطلحات مشابهة </w:t>
      </w:r>
      <w:proofErr w:type="gramStart"/>
      <w:r w:rsidRPr="009A398A">
        <w:rPr>
          <w:b/>
          <w:bCs/>
          <w:sz w:val="28"/>
          <w:szCs w:val="28"/>
          <w:rtl/>
        </w:rPr>
        <w:t>ومقارناتها</w:t>
      </w:r>
      <w:proofErr w:type="gramEnd"/>
    </w:p>
    <w:p w:rsidR="009A398A" w:rsidRPr="009A398A" w:rsidRDefault="009A398A" w:rsidP="009A398A">
      <w:pPr>
        <w:numPr>
          <w:ilvl w:val="0"/>
          <w:numId w:val="2"/>
        </w:numPr>
        <w:bidi/>
        <w:rPr>
          <w:sz w:val="28"/>
          <w:szCs w:val="28"/>
          <w:lang w:bidi="ar-DZ"/>
        </w:rPr>
      </w:pPr>
      <w:hyperlink r:id="rId5" w:history="1">
        <w:proofErr w:type="gramStart"/>
        <w:r w:rsidRPr="009A398A">
          <w:rPr>
            <w:rStyle w:val="Lienhypertexte"/>
            <w:b/>
            <w:bCs/>
            <w:sz w:val="28"/>
            <w:szCs w:val="28"/>
            <w:rtl/>
          </w:rPr>
          <w:t>السياسة</w:t>
        </w:r>
        <w:proofErr w:type="gramEnd"/>
        <w:r w:rsidRPr="009A398A">
          <w:rPr>
            <w:rStyle w:val="Lienhypertexte"/>
            <w:b/>
            <w:bCs/>
            <w:sz w:val="28"/>
            <w:szCs w:val="28"/>
            <w:rtl/>
          </w:rPr>
          <w:t xml:space="preserve"> الخارجية</w:t>
        </w:r>
      </w:hyperlink>
      <w:r w:rsidRPr="009A398A">
        <w:rPr>
          <w:b/>
          <w:bCs/>
          <w:sz w:val="28"/>
          <w:szCs w:val="28"/>
          <w:lang w:bidi="ar-DZ"/>
        </w:rPr>
        <w:t> (</w:t>
      </w:r>
      <w:proofErr w:type="spellStart"/>
      <w:r w:rsidRPr="009A398A">
        <w:rPr>
          <w:b/>
          <w:bCs/>
          <w:sz w:val="28"/>
          <w:szCs w:val="28"/>
          <w:lang w:bidi="ar-DZ"/>
        </w:rPr>
        <w:t>Foreign</w:t>
      </w:r>
      <w:proofErr w:type="spellEnd"/>
      <w:r w:rsidRPr="009A398A">
        <w:rPr>
          <w:b/>
          <w:bCs/>
          <w:sz w:val="28"/>
          <w:szCs w:val="28"/>
          <w:lang w:bidi="ar-DZ"/>
        </w:rPr>
        <w:t xml:space="preserve"> Policy):</w:t>
      </w:r>
    </w:p>
    <w:p w:rsidR="009A398A" w:rsidRPr="009A398A" w:rsidRDefault="009A398A" w:rsidP="009A398A">
      <w:pPr>
        <w:numPr>
          <w:ilvl w:val="1"/>
          <w:numId w:val="2"/>
        </w:numPr>
        <w:bidi/>
        <w:rPr>
          <w:sz w:val="28"/>
          <w:szCs w:val="28"/>
          <w:lang w:bidi="ar-DZ"/>
        </w:rPr>
      </w:pPr>
      <w:proofErr w:type="gramStart"/>
      <w:r w:rsidRPr="009A398A">
        <w:rPr>
          <w:b/>
          <w:bCs/>
          <w:sz w:val="28"/>
          <w:szCs w:val="28"/>
          <w:rtl/>
        </w:rPr>
        <w:t>الفرق</w:t>
      </w:r>
      <w:proofErr w:type="gramEnd"/>
      <w:r w:rsidRPr="009A398A">
        <w:rPr>
          <w:b/>
          <w:bCs/>
          <w:sz w:val="28"/>
          <w:szCs w:val="28"/>
          <w:lang w:bidi="ar-DZ"/>
        </w:rPr>
        <w:t>:</w:t>
      </w:r>
      <w:r w:rsidRPr="009A398A">
        <w:rPr>
          <w:sz w:val="28"/>
          <w:szCs w:val="28"/>
          <w:lang w:bidi="ar-DZ"/>
        </w:rPr>
        <w:t> </w:t>
      </w:r>
      <w:r w:rsidRPr="009A398A">
        <w:rPr>
          <w:sz w:val="28"/>
          <w:szCs w:val="28"/>
          <w:rtl/>
        </w:rPr>
        <w:t>السياسة الخارجية هي "ماذا نريد أن نحقق" (الأهداف والتوجهات العامة)، بينما الدبلوماسية هي "كيف نحقق ذلك" (الأداة والتنفيذ</w:t>
      </w:r>
      <w:r w:rsidRPr="009A398A">
        <w:rPr>
          <w:sz w:val="28"/>
          <w:szCs w:val="28"/>
          <w:lang w:bidi="ar-DZ"/>
        </w:rPr>
        <w:t>).</w:t>
      </w:r>
    </w:p>
    <w:p w:rsidR="009A398A" w:rsidRPr="009A398A" w:rsidRDefault="009A398A" w:rsidP="009A398A">
      <w:pPr>
        <w:numPr>
          <w:ilvl w:val="0"/>
          <w:numId w:val="2"/>
        </w:numPr>
        <w:bidi/>
        <w:rPr>
          <w:sz w:val="28"/>
          <w:szCs w:val="28"/>
          <w:lang w:bidi="ar-DZ"/>
        </w:rPr>
      </w:pPr>
      <w:hyperlink r:id="rId6" w:history="1">
        <w:proofErr w:type="gramStart"/>
        <w:r w:rsidRPr="009A398A">
          <w:rPr>
            <w:rStyle w:val="Lienhypertexte"/>
            <w:b/>
            <w:bCs/>
            <w:sz w:val="28"/>
            <w:szCs w:val="28"/>
            <w:rtl/>
          </w:rPr>
          <w:t>العلاقات</w:t>
        </w:r>
        <w:proofErr w:type="gramEnd"/>
        <w:r w:rsidRPr="009A398A">
          <w:rPr>
            <w:rStyle w:val="Lienhypertexte"/>
            <w:b/>
            <w:bCs/>
            <w:sz w:val="28"/>
            <w:szCs w:val="28"/>
            <w:rtl/>
          </w:rPr>
          <w:t xml:space="preserve"> الدولية</w:t>
        </w:r>
      </w:hyperlink>
      <w:r w:rsidRPr="009A398A">
        <w:rPr>
          <w:b/>
          <w:bCs/>
          <w:sz w:val="28"/>
          <w:szCs w:val="28"/>
          <w:lang w:bidi="ar-DZ"/>
        </w:rPr>
        <w:t> (International Relations):</w:t>
      </w:r>
    </w:p>
    <w:p w:rsidR="009A398A" w:rsidRPr="009A398A" w:rsidRDefault="009A398A" w:rsidP="009A398A">
      <w:pPr>
        <w:numPr>
          <w:ilvl w:val="1"/>
          <w:numId w:val="2"/>
        </w:numPr>
        <w:bidi/>
        <w:rPr>
          <w:sz w:val="28"/>
          <w:szCs w:val="28"/>
          <w:lang w:bidi="ar-DZ"/>
        </w:rPr>
      </w:pPr>
      <w:r w:rsidRPr="009A398A">
        <w:rPr>
          <w:b/>
          <w:bCs/>
          <w:sz w:val="28"/>
          <w:szCs w:val="28"/>
          <w:rtl/>
        </w:rPr>
        <w:t>الفرق</w:t>
      </w:r>
      <w:r w:rsidRPr="009A398A">
        <w:rPr>
          <w:b/>
          <w:bCs/>
          <w:sz w:val="28"/>
          <w:szCs w:val="28"/>
          <w:lang w:bidi="ar-DZ"/>
        </w:rPr>
        <w:t>:</w:t>
      </w:r>
      <w:r w:rsidRPr="009A398A">
        <w:rPr>
          <w:sz w:val="28"/>
          <w:szCs w:val="28"/>
          <w:lang w:bidi="ar-DZ"/>
        </w:rPr>
        <w:t> </w:t>
      </w:r>
      <w:r w:rsidRPr="009A398A">
        <w:rPr>
          <w:sz w:val="28"/>
          <w:szCs w:val="28"/>
          <w:rtl/>
        </w:rPr>
        <w:t>الإطار الأوسع للتفاعلات بين الدول (بما في ذلك الاقتصاد، الثقافة، الحرب). الدبلوماسية جزء من العلاقات الدولية، تركز على الجانب التفاوضي</w:t>
      </w:r>
      <w:r w:rsidRPr="009A398A">
        <w:rPr>
          <w:sz w:val="28"/>
          <w:szCs w:val="28"/>
          <w:lang w:bidi="ar-DZ"/>
        </w:rPr>
        <w:t>.</w:t>
      </w:r>
    </w:p>
    <w:p w:rsidR="009A398A" w:rsidRPr="009A398A" w:rsidRDefault="009A398A" w:rsidP="009A398A">
      <w:pPr>
        <w:numPr>
          <w:ilvl w:val="0"/>
          <w:numId w:val="2"/>
        </w:numPr>
        <w:bidi/>
        <w:rPr>
          <w:sz w:val="28"/>
          <w:szCs w:val="28"/>
          <w:lang w:bidi="ar-DZ"/>
        </w:rPr>
      </w:pPr>
      <w:hyperlink r:id="rId7" w:history="1">
        <w:proofErr w:type="gramStart"/>
        <w:r w:rsidRPr="009A398A">
          <w:rPr>
            <w:rStyle w:val="Lienhypertexte"/>
            <w:b/>
            <w:bCs/>
            <w:sz w:val="28"/>
            <w:szCs w:val="28"/>
            <w:rtl/>
          </w:rPr>
          <w:t>العمل</w:t>
        </w:r>
        <w:proofErr w:type="gramEnd"/>
        <w:r w:rsidRPr="009A398A">
          <w:rPr>
            <w:rStyle w:val="Lienhypertexte"/>
            <w:b/>
            <w:bCs/>
            <w:sz w:val="28"/>
            <w:szCs w:val="28"/>
            <w:rtl/>
          </w:rPr>
          <w:t xml:space="preserve"> القنصلي</w:t>
        </w:r>
      </w:hyperlink>
      <w:r w:rsidRPr="009A398A">
        <w:rPr>
          <w:b/>
          <w:bCs/>
          <w:sz w:val="28"/>
          <w:szCs w:val="28"/>
          <w:lang w:bidi="ar-DZ"/>
        </w:rPr>
        <w:t> (</w:t>
      </w:r>
      <w:proofErr w:type="spellStart"/>
      <w:r w:rsidRPr="009A398A">
        <w:rPr>
          <w:b/>
          <w:bCs/>
          <w:sz w:val="28"/>
          <w:szCs w:val="28"/>
          <w:lang w:bidi="ar-DZ"/>
        </w:rPr>
        <w:t>Consular</w:t>
      </w:r>
      <w:proofErr w:type="spellEnd"/>
      <w:r w:rsidRPr="009A398A">
        <w:rPr>
          <w:b/>
          <w:bCs/>
          <w:sz w:val="28"/>
          <w:szCs w:val="28"/>
          <w:lang w:bidi="ar-DZ"/>
        </w:rPr>
        <w:t xml:space="preserve"> </w:t>
      </w:r>
      <w:proofErr w:type="spellStart"/>
      <w:r w:rsidRPr="009A398A">
        <w:rPr>
          <w:b/>
          <w:bCs/>
          <w:sz w:val="28"/>
          <w:szCs w:val="28"/>
          <w:lang w:bidi="ar-DZ"/>
        </w:rPr>
        <w:t>Work</w:t>
      </w:r>
      <w:proofErr w:type="spellEnd"/>
      <w:r w:rsidRPr="009A398A">
        <w:rPr>
          <w:b/>
          <w:bCs/>
          <w:sz w:val="28"/>
          <w:szCs w:val="28"/>
          <w:lang w:bidi="ar-DZ"/>
        </w:rPr>
        <w:t>):</w:t>
      </w:r>
    </w:p>
    <w:p w:rsidR="009A398A" w:rsidRPr="009A398A" w:rsidRDefault="009A398A" w:rsidP="009A398A">
      <w:pPr>
        <w:numPr>
          <w:ilvl w:val="1"/>
          <w:numId w:val="2"/>
        </w:numPr>
        <w:bidi/>
        <w:rPr>
          <w:sz w:val="28"/>
          <w:szCs w:val="28"/>
          <w:lang w:bidi="ar-DZ"/>
        </w:rPr>
      </w:pPr>
      <w:proofErr w:type="gramStart"/>
      <w:r w:rsidRPr="009A398A">
        <w:rPr>
          <w:b/>
          <w:bCs/>
          <w:sz w:val="28"/>
          <w:szCs w:val="28"/>
          <w:rtl/>
        </w:rPr>
        <w:t>الفرق</w:t>
      </w:r>
      <w:proofErr w:type="gramEnd"/>
      <w:r w:rsidRPr="009A398A">
        <w:rPr>
          <w:b/>
          <w:bCs/>
          <w:sz w:val="28"/>
          <w:szCs w:val="28"/>
          <w:lang w:bidi="ar-DZ"/>
        </w:rPr>
        <w:t>:</w:t>
      </w:r>
      <w:r w:rsidRPr="009A398A">
        <w:rPr>
          <w:sz w:val="28"/>
          <w:szCs w:val="28"/>
          <w:lang w:bidi="ar-DZ"/>
        </w:rPr>
        <w:t> </w:t>
      </w:r>
      <w:r w:rsidRPr="009A398A">
        <w:rPr>
          <w:sz w:val="28"/>
          <w:szCs w:val="28"/>
          <w:rtl/>
        </w:rPr>
        <w:t>يركز على الخدمات الإدارية للمواطنين (جوازات، تسجيل، شؤون مدنية) في منطقة جغرافية محددة، بينما الدبلوماسية تركز على العلاقات السياسية بين الدولتين</w:t>
      </w:r>
      <w:r w:rsidRPr="009A398A">
        <w:rPr>
          <w:sz w:val="28"/>
          <w:szCs w:val="28"/>
          <w:lang w:bidi="ar-DZ"/>
        </w:rPr>
        <w:t>.</w:t>
      </w:r>
    </w:p>
    <w:p w:rsidR="009A398A" w:rsidRPr="009A398A" w:rsidRDefault="009A398A" w:rsidP="009A398A">
      <w:pPr>
        <w:numPr>
          <w:ilvl w:val="0"/>
          <w:numId w:val="2"/>
        </w:numPr>
        <w:bidi/>
        <w:rPr>
          <w:sz w:val="28"/>
          <w:szCs w:val="28"/>
          <w:lang w:bidi="ar-DZ"/>
        </w:rPr>
      </w:pPr>
      <w:hyperlink r:id="rId8" w:history="1">
        <w:proofErr w:type="gramStart"/>
        <w:r w:rsidRPr="009A398A">
          <w:rPr>
            <w:rStyle w:val="Lienhypertexte"/>
            <w:b/>
            <w:bCs/>
            <w:sz w:val="28"/>
            <w:szCs w:val="28"/>
            <w:rtl/>
          </w:rPr>
          <w:t>القوة</w:t>
        </w:r>
        <w:proofErr w:type="gramEnd"/>
        <w:r w:rsidRPr="009A398A">
          <w:rPr>
            <w:rStyle w:val="Lienhypertexte"/>
            <w:b/>
            <w:bCs/>
            <w:sz w:val="28"/>
            <w:szCs w:val="28"/>
            <w:rtl/>
          </w:rPr>
          <w:t xml:space="preserve"> الناعمة</w:t>
        </w:r>
      </w:hyperlink>
      <w:r w:rsidRPr="009A398A">
        <w:rPr>
          <w:b/>
          <w:bCs/>
          <w:sz w:val="28"/>
          <w:szCs w:val="28"/>
          <w:lang w:bidi="ar-DZ"/>
        </w:rPr>
        <w:t> (Soft Power):</w:t>
      </w:r>
    </w:p>
    <w:p w:rsidR="009A398A" w:rsidRPr="009A398A" w:rsidRDefault="009A398A" w:rsidP="009A398A">
      <w:pPr>
        <w:numPr>
          <w:ilvl w:val="1"/>
          <w:numId w:val="2"/>
        </w:numPr>
        <w:bidi/>
        <w:rPr>
          <w:sz w:val="28"/>
          <w:szCs w:val="28"/>
          <w:lang w:bidi="ar-DZ"/>
        </w:rPr>
      </w:pPr>
      <w:proofErr w:type="gramStart"/>
      <w:r w:rsidRPr="009A398A">
        <w:rPr>
          <w:b/>
          <w:bCs/>
          <w:sz w:val="28"/>
          <w:szCs w:val="28"/>
          <w:rtl/>
        </w:rPr>
        <w:t>الفرق</w:t>
      </w:r>
      <w:proofErr w:type="gramEnd"/>
      <w:r w:rsidRPr="009A398A">
        <w:rPr>
          <w:b/>
          <w:bCs/>
          <w:sz w:val="28"/>
          <w:szCs w:val="28"/>
          <w:lang w:bidi="ar-DZ"/>
        </w:rPr>
        <w:t>:</w:t>
      </w:r>
      <w:r w:rsidRPr="009A398A">
        <w:rPr>
          <w:sz w:val="28"/>
          <w:szCs w:val="28"/>
          <w:lang w:bidi="ar-DZ"/>
        </w:rPr>
        <w:t> </w:t>
      </w:r>
      <w:r w:rsidRPr="009A398A">
        <w:rPr>
          <w:sz w:val="28"/>
          <w:szCs w:val="28"/>
          <w:rtl/>
        </w:rPr>
        <w:t>استخدام عوامل مثل الثقافة والتأثير السياسي لجذب الآخرين، الدبلوماسية يمكن أن تكون أداة للقوة الناعمة</w:t>
      </w:r>
      <w:r w:rsidRPr="009A398A">
        <w:rPr>
          <w:sz w:val="28"/>
          <w:szCs w:val="28"/>
          <w:lang w:bidi="ar-DZ"/>
        </w:rPr>
        <w:t>.</w:t>
      </w:r>
    </w:p>
    <w:p w:rsidR="009A398A" w:rsidRPr="009A398A" w:rsidRDefault="009A398A" w:rsidP="009A398A">
      <w:pPr>
        <w:numPr>
          <w:ilvl w:val="0"/>
          <w:numId w:val="2"/>
        </w:numPr>
        <w:bidi/>
        <w:rPr>
          <w:sz w:val="28"/>
          <w:szCs w:val="28"/>
          <w:lang w:bidi="ar-DZ"/>
        </w:rPr>
      </w:pPr>
      <w:proofErr w:type="gramStart"/>
      <w:r w:rsidRPr="009A398A">
        <w:rPr>
          <w:b/>
          <w:bCs/>
          <w:sz w:val="28"/>
          <w:szCs w:val="28"/>
          <w:rtl/>
        </w:rPr>
        <w:t>الدبلوماسية</w:t>
      </w:r>
      <w:proofErr w:type="gramEnd"/>
      <w:r w:rsidRPr="009A398A">
        <w:rPr>
          <w:b/>
          <w:bCs/>
          <w:sz w:val="28"/>
          <w:szCs w:val="28"/>
          <w:rtl/>
        </w:rPr>
        <w:t xml:space="preserve"> الرقمية</w:t>
      </w:r>
      <w:r w:rsidRPr="009A398A">
        <w:rPr>
          <w:b/>
          <w:bCs/>
          <w:sz w:val="28"/>
          <w:szCs w:val="28"/>
          <w:lang w:bidi="ar-DZ"/>
        </w:rPr>
        <w:t xml:space="preserve"> (Digital </w:t>
      </w:r>
      <w:proofErr w:type="spellStart"/>
      <w:r w:rsidRPr="009A398A">
        <w:rPr>
          <w:b/>
          <w:bCs/>
          <w:sz w:val="28"/>
          <w:szCs w:val="28"/>
          <w:lang w:bidi="ar-DZ"/>
        </w:rPr>
        <w:t>Diplomacy</w:t>
      </w:r>
      <w:proofErr w:type="spellEnd"/>
      <w:r w:rsidRPr="009A398A">
        <w:rPr>
          <w:b/>
          <w:bCs/>
          <w:sz w:val="28"/>
          <w:szCs w:val="28"/>
          <w:lang w:bidi="ar-DZ"/>
        </w:rPr>
        <w:t>):</w:t>
      </w:r>
    </w:p>
    <w:p w:rsidR="009A398A" w:rsidRPr="009A398A" w:rsidRDefault="009A398A" w:rsidP="009A398A">
      <w:pPr>
        <w:numPr>
          <w:ilvl w:val="1"/>
          <w:numId w:val="2"/>
        </w:numPr>
        <w:bidi/>
        <w:rPr>
          <w:sz w:val="28"/>
          <w:szCs w:val="28"/>
          <w:lang w:bidi="ar-DZ"/>
        </w:rPr>
      </w:pPr>
      <w:proofErr w:type="gramStart"/>
      <w:r w:rsidRPr="009A398A">
        <w:rPr>
          <w:b/>
          <w:bCs/>
          <w:sz w:val="28"/>
          <w:szCs w:val="28"/>
          <w:rtl/>
        </w:rPr>
        <w:lastRenderedPageBreak/>
        <w:t>الفرق</w:t>
      </w:r>
      <w:proofErr w:type="gramEnd"/>
      <w:r w:rsidRPr="009A398A">
        <w:rPr>
          <w:b/>
          <w:bCs/>
          <w:sz w:val="28"/>
          <w:szCs w:val="28"/>
          <w:lang w:bidi="ar-DZ"/>
        </w:rPr>
        <w:t>:</w:t>
      </w:r>
      <w:r w:rsidRPr="009A398A">
        <w:rPr>
          <w:sz w:val="28"/>
          <w:szCs w:val="28"/>
          <w:lang w:bidi="ar-DZ"/>
        </w:rPr>
        <w:t> </w:t>
      </w:r>
      <w:r w:rsidRPr="009A398A">
        <w:rPr>
          <w:sz w:val="28"/>
          <w:szCs w:val="28"/>
          <w:rtl/>
        </w:rPr>
        <w:t>استخدام التكنولوجيا ووسائل التواصل الاجتماعي كأدوات دبلوماسية بديلة أو مكملة للطرق التقليدية</w:t>
      </w:r>
      <w:r w:rsidRPr="009A398A">
        <w:rPr>
          <w:sz w:val="28"/>
          <w:szCs w:val="28"/>
          <w:lang w:bidi="ar-DZ"/>
        </w:rPr>
        <w:t>. </w:t>
      </w:r>
    </w:p>
    <w:p w:rsidR="009A398A" w:rsidRPr="009A398A" w:rsidRDefault="009A398A" w:rsidP="009A398A">
      <w:pPr>
        <w:bidi/>
        <w:rPr>
          <w:sz w:val="28"/>
          <w:szCs w:val="28"/>
          <w:lang w:bidi="ar-DZ"/>
        </w:rPr>
      </w:pPr>
      <w:proofErr w:type="gramStart"/>
      <w:r w:rsidRPr="009A398A">
        <w:rPr>
          <w:b/>
          <w:bCs/>
          <w:sz w:val="28"/>
          <w:szCs w:val="28"/>
          <w:rtl/>
        </w:rPr>
        <w:t>باختصار</w:t>
      </w:r>
      <w:proofErr w:type="gramEnd"/>
      <w:r w:rsidRPr="009A398A">
        <w:rPr>
          <w:b/>
          <w:bCs/>
          <w:sz w:val="28"/>
          <w:szCs w:val="28"/>
          <w:lang w:bidi="ar-DZ"/>
        </w:rPr>
        <w:t>:</w:t>
      </w:r>
      <w:r w:rsidRPr="009A398A">
        <w:rPr>
          <w:sz w:val="28"/>
          <w:szCs w:val="28"/>
          <w:lang w:bidi="ar-DZ"/>
        </w:rPr>
        <w:t> </w:t>
      </w:r>
      <w:r w:rsidRPr="009A398A">
        <w:rPr>
          <w:sz w:val="28"/>
          <w:szCs w:val="28"/>
          <w:rtl/>
        </w:rPr>
        <w:t>الدبلوماسية هي الذراع التنفيذية والوسيلة السلمية للسياسة الخارجية، وهي جزء من العلاقات الدولية، وتختلف عن المهام الإدارية للقنصلية وتتطور لتشمل أدوات حديثة مثل الدبلوماسية الرقمية</w:t>
      </w:r>
      <w:r w:rsidRPr="009A398A">
        <w:rPr>
          <w:sz w:val="28"/>
          <w:szCs w:val="28"/>
          <w:lang w:bidi="ar-DZ"/>
        </w:rPr>
        <w:t>.</w:t>
      </w:r>
    </w:p>
    <w:p w:rsidR="009A398A" w:rsidRPr="009A398A" w:rsidRDefault="009A398A" w:rsidP="009A398A">
      <w:pPr>
        <w:bidi/>
        <w:rPr>
          <w:rFonts w:hint="cs"/>
          <w:sz w:val="28"/>
          <w:szCs w:val="28"/>
          <w:rtl/>
          <w:lang w:bidi="ar-DZ"/>
        </w:rPr>
      </w:pPr>
    </w:p>
    <w:sectPr w:rsidR="009A398A" w:rsidRPr="009A39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116B6"/>
    <w:multiLevelType w:val="multilevel"/>
    <w:tmpl w:val="DD26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2731D"/>
    <w:multiLevelType w:val="multilevel"/>
    <w:tmpl w:val="C6820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9A398A"/>
    <w:rsid w:val="009A39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39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67521253">
      <w:bodyDiv w:val="1"/>
      <w:marLeft w:val="0"/>
      <w:marRight w:val="0"/>
      <w:marTop w:val="0"/>
      <w:marBottom w:val="0"/>
      <w:divBdr>
        <w:top w:val="none" w:sz="0" w:space="0" w:color="auto"/>
        <w:left w:val="none" w:sz="0" w:space="0" w:color="auto"/>
        <w:bottom w:val="none" w:sz="0" w:space="0" w:color="auto"/>
        <w:right w:val="none" w:sz="0" w:space="0" w:color="auto"/>
      </w:divBdr>
      <w:divsChild>
        <w:div w:id="1136144578">
          <w:marLeft w:val="0"/>
          <w:marRight w:val="0"/>
          <w:marTop w:val="0"/>
          <w:marBottom w:val="272"/>
          <w:divBdr>
            <w:top w:val="none" w:sz="0" w:space="0" w:color="auto"/>
            <w:left w:val="none" w:sz="0" w:space="0" w:color="auto"/>
            <w:bottom w:val="none" w:sz="0" w:space="0" w:color="auto"/>
            <w:right w:val="none" w:sz="0" w:space="0" w:color="auto"/>
          </w:divBdr>
        </w:div>
        <w:div w:id="494686184">
          <w:marLeft w:val="0"/>
          <w:marRight w:val="0"/>
          <w:marTop w:val="272"/>
          <w:marBottom w:val="136"/>
          <w:divBdr>
            <w:top w:val="none" w:sz="0" w:space="0" w:color="auto"/>
            <w:left w:val="none" w:sz="0" w:space="0" w:color="auto"/>
            <w:bottom w:val="none" w:sz="0" w:space="0" w:color="auto"/>
            <w:right w:val="none" w:sz="0" w:space="0" w:color="auto"/>
          </w:divBdr>
        </w:div>
        <w:div w:id="568419341">
          <w:marLeft w:val="0"/>
          <w:marRight w:val="0"/>
          <w:marTop w:val="272"/>
          <w:marBottom w:val="136"/>
          <w:divBdr>
            <w:top w:val="none" w:sz="0" w:space="0" w:color="auto"/>
            <w:left w:val="none" w:sz="0" w:space="0" w:color="auto"/>
            <w:bottom w:val="none" w:sz="0" w:space="0" w:color="auto"/>
            <w:right w:val="none" w:sz="0" w:space="0" w:color="auto"/>
          </w:divBdr>
        </w:div>
        <w:div w:id="762458582">
          <w:marLeft w:val="0"/>
          <w:marRight w:val="0"/>
          <w:marTop w:val="136"/>
          <w:marBottom w:val="272"/>
          <w:divBdr>
            <w:top w:val="none" w:sz="0" w:space="0" w:color="auto"/>
            <w:left w:val="none" w:sz="0" w:space="0" w:color="auto"/>
            <w:bottom w:val="none" w:sz="0" w:space="0" w:color="auto"/>
            <w:right w:val="none" w:sz="0" w:space="0" w:color="auto"/>
          </w:divBdr>
        </w:div>
      </w:divsChild>
    </w:div>
    <w:div w:id="2069110117">
      <w:bodyDiv w:val="1"/>
      <w:marLeft w:val="0"/>
      <w:marRight w:val="0"/>
      <w:marTop w:val="0"/>
      <w:marBottom w:val="0"/>
      <w:divBdr>
        <w:top w:val="none" w:sz="0" w:space="0" w:color="auto"/>
        <w:left w:val="none" w:sz="0" w:space="0" w:color="auto"/>
        <w:bottom w:val="none" w:sz="0" w:space="0" w:color="auto"/>
        <w:right w:val="none" w:sz="0" w:space="0" w:color="auto"/>
      </w:divBdr>
      <w:divsChild>
        <w:div w:id="2027829091">
          <w:marLeft w:val="0"/>
          <w:marRight w:val="0"/>
          <w:marTop w:val="0"/>
          <w:marBottom w:val="272"/>
          <w:divBdr>
            <w:top w:val="none" w:sz="0" w:space="0" w:color="auto"/>
            <w:left w:val="none" w:sz="0" w:space="0" w:color="auto"/>
            <w:bottom w:val="none" w:sz="0" w:space="0" w:color="auto"/>
            <w:right w:val="none" w:sz="0" w:space="0" w:color="auto"/>
          </w:divBdr>
        </w:div>
        <w:div w:id="1601833428">
          <w:marLeft w:val="0"/>
          <w:marRight w:val="0"/>
          <w:marTop w:val="272"/>
          <w:marBottom w:val="136"/>
          <w:divBdr>
            <w:top w:val="none" w:sz="0" w:space="0" w:color="auto"/>
            <w:left w:val="none" w:sz="0" w:space="0" w:color="auto"/>
            <w:bottom w:val="none" w:sz="0" w:space="0" w:color="auto"/>
            <w:right w:val="none" w:sz="0" w:space="0" w:color="auto"/>
          </w:divBdr>
        </w:div>
        <w:div w:id="658658512">
          <w:marLeft w:val="0"/>
          <w:marRight w:val="0"/>
          <w:marTop w:val="272"/>
          <w:marBottom w:val="136"/>
          <w:divBdr>
            <w:top w:val="none" w:sz="0" w:space="0" w:color="auto"/>
            <w:left w:val="none" w:sz="0" w:space="0" w:color="auto"/>
            <w:bottom w:val="none" w:sz="0" w:space="0" w:color="auto"/>
            <w:right w:val="none" w:sz="0" w:space="0" w:color="auto"/>
          </w:divBdr>
        </w:div>
        <w:div w:id="426078549">
          <w:marLeft w:val="0"/>
          <w:marRight w:val="0"/>
          <w:marTop w:val="136"/>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8%A7%D9%84%D9%82%D9%88%D8%A9+%D8%A7%D9%84%D9%86%D8%A7%D8%B9%D9%85%D8%A9&amp;sca_esv=771acecac632a57b&amp;hl=fr&amp;sxsrf=ANbL-n6txeMDXpQHVJr9icvFN3QkR--M0w%3A1768236771469&amp;ei=4yZlabK4HIDp7M8PhMLWiQ8&amp;ved=2ahUKEwjSicTPvIaSAxUeU6QEHSy5AKkQgK4QegQIBRAK&amp;uact=5&amp;oq=%D8%A7%D9%84%D9%81%D8%B1%D9%82+%D8%A8%D9%8A%D9%86+%D8%A7%D9%84%D8%AF%D8%A8%D9%84%D9%88%D9%85%D8%A7%D8%B3%D9%8A%D8%A9+%D9%88%D8%A7%D9%84%D9%85%D8%B5%D8%B7%D9%84%D8%AD%D8%A7%D8%AA+%D8%A7%D9%84%D9%85%D8%B4%D8%A7%D8%A8%D9%87%D8%A9&amp;gs_lp=Egxnd3Mtd2l6LXNlcnAaAhgCIk7Yp9mE2YHYsdmCINio2YrZhiDYp9mE2K_YqNmE2YjZhdin2LPZitipINmI2KfZhNmF2LXYt9mE2K3Yp9iqINin2YTZhdi02KfYqNmH2KkyBRAAGO8FMgUQABjvBTIIEAAYgAQYogQyBRAAGO8FMgUQABjvBUi1igFQ7gdY1IUBcAZ4AZABAJgBqwKgAfs0qgEGMC4zNy41uAEDyAEA-AEBmAIwoALSP8ICChAAGEcY1gQYsAPCAgQQIxgnwgIEEAAYA8ICDhAAGIAEGIoFGLEDGIMBwgILEAAYgAQYsQMYgwHCAgsQLhiABBixAxiDAcICCxAuGIAEGMcBGNEDwgIFEAAYgATCAgUQLhiABMICCBAuGIAEGMcDwgIKEAAYgAQYigUYQ8ICCBAAGIAEGMsBwgILEAAYgAQYywEYiwPCAggQLhiABBjLAcICBhAAGBYYHsICBxAAGIAEGBPCAgkQABiABBgNGBPCAggQABgeGA0YE8ICCBAAGBYYHhgTwgIHECEYChigAcICBBAhGBXCAgUQIRigAZgDAIgGAZAGCJIHCDYuMzEuOS4yoAfM-gGyBwgwLjMxLjkuMrgHvz7CBw0yLTguMTEuMjcuMC4yyAfgCIAIAQ&amp;sclient=gws-wiz-serp&amp;mstk=AUtExfBb2hBjbjPyfLadyzc0Z5o7rGgeOXNCE7oBrw17Jn7NFLdCPNLTZI_fxSktfkNST1UG0miR1sE_9R6rWrP0e332hV-70NZXuOPyY_xUIUu-BGYopnl46XBa3thQS8z-U4N7Hvu-0h7_zLqd3dZKujFYX8Z6Ah2OXpfFpiJ6vxU8caqyye8sL4Kw3qaGO6xIbe2iHN5AMZu-Wv5VPl2MeVRNu3SSU3NAoyVCpKGx0UavmuJfch1-q5_wRj4KYBk-RVGyso8awVDaswztU4BrqpR1&amp;csui=3" TargetMode="External"/><Relationship Id="rId3" Type="http://schemas.openxmlformats.org/officeDocument/2006/relationships/settings" Target="settings.xml"/><Relationship Id="rId7" Type="http://schemas.openxmlformats.org/officeDocument/2006/relationships/hyperlink" Target="https://www.google.com/search?q=%D8%A7%D9%84%D8%B9%D9%85%D9%84+%D8%A7%D9%84%D9%82%D9%86%D8%B5%D9%84%D9%8A&amp;sca_esv=771acecac632a57b&amp;hl=fr&amp;sxsrf=ANbL-n6txeMDXpQHVJr9icvFN3QkR--M0w%3A1768236771469&amp;ei=4yZlabK4HIDp7M8PhMLWiQ8&amp;ved=2ahUKEwjSicTPvIaSAxUeU6QEHSy5AKkQgK4QegQIBRAH&amp;uact=5&amp;oq=%D8%A7%D9%84%D9%81%D8%B1%D9%82+%D8%A8%D9%8A%D9%86+%D8%A7%D9%84%D8%AF%D8%A8%D9%84%D9%88%D9%85%D8%A7%D8%B3%D9%8A%D8%A9+%D9%88%D8%A7%D9%84%D9%85%D8%B5%D8%B7%D9%84%D8%AD%D8%A7%D8%AA+%D8%A7%D9%84%D9%85%D8%B4%D8%A7%D8%A8%D9%87%D8%A9&amp;gs_lp=Egxnd3Mtd2l6LXNlcnAaAhgCIk7Yp9mE2YHYsdmCINio2YrZhiDYp9mE2K_YqNmE2YjZhdin2LPZitipINmI2KfZhNmF2LXYt9mE2K3Yp9iqINin2YTZhdi02KfYqNmH2KkyBRAAGO8FMgUQABjvBTIIEAAYgAQYogQyBRAAGO8FMgUQABjvBUi1igFQ7gdY1IUBcAZ4AZABAJgBqwKgAfs0qgEGMC4zNy41uAEDyAEA-AEBmAIwoALSP8ICChAAGEcY1gQYsAPCAgQQIxgnwgIEEAAYA8ICDhAAGIAEGIoFGLEDGIMBwgILEAAYgAQYsQMYgwHCAgsQLhiABBixAxiDAcICCxAuGIAEGMcBGNEDwgIFEAAYgATCAgUQLhiABMICCBAuGIAEGMcDwgIKEAAYgAQYigUYQ8ICCBAAGIAEGMsBwgILEAAYgAQYywEYiwPCAggQLhiABBjLAcICBhAAGBYYHsICBxAAGIAEGBPCAgkQABiABBgNGBPCAggQABgeGA0YE8ICCBAAGBYYHhgTwgIHECEYChigAcICBBAhGBXCAgUQIRigAZgDAIgGAZAGCJIHCDYuMzEuOS4yoAfM-gGyBwgwLjMxLjkuMrgHvz7CBw0yLTguMTEuMjcuMC4yyAfgCIAIAQ&amp;sclient=gws-wiz-serp&amp;mstk=AUtExfBb2hBjbjPyfLadyzc0Z5o7rGgeOXNCE7oBrw17Jn7NFLdCPNLTZI_fxSktfkNST1UG0miR1sE_9R6rWrP0e332hV-70NZXuOPyY_xUIUu-BGYopnl46XBa3thQS8z-U4N7Hvu-0h7_zLqd3dZKujFYX8Z6Ah2OXpfFpiJ6vxU8caqyye8sL4Kw3qaGO6xIbe2iHN5AMZu-Wv5VPl2MeVRNu3SSU3NAoyVCpKGx0UavmuJfch1-q5_wRj4KYBk-RVGyso8awVDaswztU4BrqpR1&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8%A7%D9%84%D8%B9%D9%84%D8%A7%D9%82%D8%A7%D8%AA+%D8%A7%D9%84%D8%AF%D9%88%D9%84%D9%8A%D8%A9&amp;sca_esv=771acecac632a57b&amp;hl=fr&amp;sxsrf=ANbL-n6txeMDXpQHVJr9icvFN3QkR--M0w%3A1768236771469&amp;ei=4yZlabK4HIDp7M8PhMLWiQ8&amp;ved=2ahUKEwjSicTPvIaSAxUeU6QEHSy5AKkQgK4QegQIBRAE&amp;uact=5&amp;oq=%D8%A7%D9%84%D9%81%D8%B1%D9%82+%D8%A8%D9%8A%D9%86+%D8%A7%D9%84%D8%AF%D8%A8%D9%84%D9%88%D9%85%D8%A7%D8%B3%D9%8A%D8%A9+%D9%88%D8%A7%D9%84%D9%85%D8%B5%D8%B7%D9%84%D8%AD%D8%A7%D8%AA+%D8%A7%D9%84%D9%85%D8%B4%D8%A7%D8%A8%D9%87%D8%A9&amp;gs_lp=Egxnd3Mtd2l6LXNlcnAaAhgCIk7Yp9mE2YHYsdmCINio2YrZhiDYp9mE2K_YqNmE2YjZhdin2LPZitipINmI2KfZhNmF2LXYt9mE2K3Yp9iqINin2YTZhdi02KfYqNmH2KkyBRAAGO8FMgUQABjvBTIIEAAYgAQYogQyBRAAGO8FMgUQABjvBUi1igFQ7gdY1IUBcAZ4AZABAJgBqwKgAfs0qgEGMC4zNy41uAEDyAEA-AEBmAIwoALSP8ICChAAGEcY1gQYsAPCAgQQIxgnwgIEEAAYA8ICDhAAGIAEGIoFGLEDGIMBwgILEAAYgAQYsQMYgwHCAgsQLhiABBixAxiDAcICCxAuGIAEGMcBGNEDwgIFEAAYgATCAgUQLhiABMICCBAuGIAEGMcDwgIKEAAYgAQYigUYQ8ICCBAAGIAEGMsBwgILEAAYgAQYywEYiwPCAggQLhiABBjLAcICBhAAGBYYHsICBxAAGIAEGBPCAgkQABiABBgNGBPCAggQABgeGA0YE8ICCBAAGBYYHhgTwgIHECEYChigAcICBBAhGBXCAgUQIRigAZgDAIgGAZAGCJIHCDYuMzEuOS4yoAfM-gGyBwgwLjMxLjkuMrgHvz7CBw0yLTguMTEuMjcuMC4yyAfgCIAIAQ&amp;sclient=gws-wiz-serp&amp;mstk=AUtExfBb2hBjbjPyfLadyzc0Z5o7rGgeOXNCE7oBrw17Jn7NFLdCPNLTZI_fxSktfkNST1UG0miR1sE_9R6rWrP0e332hV-70NZXuOPyY_xUIUu-BGYopnl46XBa3thQS8z-U4N7Hvu-0h7_zLqd3dZKujFYX8Z6Ah2OXpfFpiJ6vxU8caqyye8sL4Kw3qaGO6xIbe2iHN5AMZu-Wv5VPl2MeVRNu3SSU3NAoyVCpKGx0UavmuJfch1-q5_wRj4KYBk-RVGyso8awVDaswztU4BrqpR1&amp;csui=3" TargetMode="External"/><Relationship Id="rId5" Type="http://schemas.openxmlformats.org/officeDocument/2006/relationships/hyperlink" Target="https://www.google.com/search?q=%D8%A7%D9%84%D8%B3%D9%8A%D8%A7%D8%B3%D8%A9+%D8%A7%D9%84%D8%AE%D8%A7%D8%B1%D8%AC%D9%8A%D8%A9&amp;sca_esv=771acecac632a57b&amp;hl=fr&amp;sxsrf=ANbL-n6txeMDXpQHVJr9icvFN3QkR--M0w%3A1768236771469&amp;ei=4yZlabK4HIDp7M8PhMLWiQ8&amp;ved=2ahUKEwjSicTPvIaSAxUeU6QEHSy5AKkQgK4QegQIBRAB&amp;uact=5&amp;oq=%D8%A7%D9%84%D9%81%D8%B1%D9%82+%D8%A8%D9%8A%D9%86+%D8%A7%D9%84%D8%AF%D8%A8%D9%84%D9%88%D9%85%D8%A7%D8%B3%D9%8A%D8%A9+%D9%88%D8%A7%D9%84%D9%85%D8%B5%D8%B7%D9%84%D8%AD%D8%A7%D8%AA+%D8%A7%D9%84%D9%85%D8%B4%D8%A7%D8%A8%D9%87%D8%A9&amp;gs_lp=Egxnd3Mtd2l6LXNlcnAaAhgCIk7Yp9mE2YHYsdmCINio2YrZhiDYp9mE2K_YqNmE2YjZhdin2LPZitipINmI2KfZhNmF2LXYt9mE2K3Yp9iqINin2YTZhdi02KfYqNmH2KkyBRAAGO8FMgUQABjvBTIIEAAYgAQYogQyBRAAGO8FMgUQABjvBUi1igFQ7gdY1IUBcAZ4AZABAJgBqwKgAfs0qgEGMC4zNy41uAEDyAEA-AEBmAIwoALSP8ICChAAGEcY1gQYsAPCAgQQIxgnwgIEEAAYA8ICDhAAGIAEGIoFGLEDGIMBwgILEAAYgAQYsQMYgwHCAgsQLhiABBixAxiDAcICCxAuGIAEGMcBGNEDwgIFEAAYgATCAgUQLhiABMICCBAuGIAEGMcDwgIKEAAYgAQYigUYQ8ICCBAAGIAEGMsBwgILEAAYgAQYywEYiwPCAggQLhiABBjLAcICBhAAGBYYHsICBxAAGIAEGBPCAgkQABiABBgNGBPCAggQABgeGA0YE8ICCBAAGBYYHhgTwgIHECEYChigAcICBBAhGBXCAgUQIRigAZgDAIgGAZAGCJIHCDYuMzEuOS4yoAfM-gGyBwgwLjMxLjkuMrgHvz7CBw0yLTguMTEuMjcuMC4yyAfgCIAIAQ&amp;sclient=gws-wiz-serp&amp;mstk=AUtExfBb2hBjbjPyfLadyzc0Z5o7rGgeOXNCE7oBrw17Jn7NFLdCPNLTZI_fxSktfkNST1UG0miR1sE_9R6rWrP0e332hV-70NZXuOPyY_xUIUu-BGYopnl46XBa3thQS8z-U4N7Hvu-0h7_zLqd3dZKujFYX8Z6Ah2OXpfFpiJ6vxU8caqyye8sL4Kw3qaGO6xIbe2iHN5AMZu-Wv5VPl2MeVRNu3SSU3NAoyVCpKGx0UavmuJfch1-q5_wRj4KYBk-RVGyso8awVDaswztU4BrqpR1&amp;csui=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1214</Words>
  <Characters>6680</Characters>
  <Application>Microsoft Office Word</Application>
  <DocSecurity>0</DocSecurity>
  <Lines>55</Lines>
  <Paragraphs>15</Paragraphs>
  <ScaleCrop>false</ScaleCrop>
  <Company>MicroTech</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2026-01-12T16:59:00Z</dcterms:created>
  <dcterms:modified xsi:type="dcterms:W3CDTF">2026-01-12T17:00:00Z</dcterms:modified>
</cp:coreProperties>
</file>