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982" w:rsidRPr="008D3982" w:rsidRDefault="008D3982" w:rsidP="008D3982">
      <w:pPr>
        <w:bidi/>
        <w:jc w:val="center"/>
        <w:rPr>
          <w:rFonts w:hint="cs"/>
          <w:b/>
          <w:bCs/>
          <w:sz w:val="36"/>
          <w:szCs w:val="36"/>
          <w:u w:val="single"/>
          <w:rtl/>
        </w:rPr>
      </w:pPr>
      <w:r w:rsidRPr="008D3982">
        <w:rPr>
          <w:b/>
          <w:bCs/>
          <w:sz w:val="32"/>
          <w:szCs w:val="32"/>
          <w:u w:val="single"/>
          <w:rtl/>
        </w:rPr>
        <w:t>النظرية العامة للدساتير</w:t>
      </w:r>
    </w:p>
    <w:p w:rsidR="008D3982" w:rsidRPr="008D3982" w:rsidRDefault="008D3982" w:rsidP="008D3982">
      <w:pPr>
        <w:bidi/>
        <w:rPr>
          <w:sz w:val="28"/>
          <w:szCs w:val="28"/>
          <w:lang w:bidi="ar-DZ"/>
        </w:rPr>
      </w:pPr>
      <w:r w:rsidRPr="008D3982">
        <w:rPr>
          <w:sz w:val="28"/>
          <w:szCs w:val="28"/>
          <w:rtl/>
        </w:rPr>
        <w:t>النظرية العامة للدساتير في القانون الدستوري تهتم بتعريف الدستور، وأنواعه (مرن أو جامد)، مصادره (عرفية أو مكتوبة)، طرق وضعه وتعديله (ديمقراطية أو غير ديمقراطية)، ومراقبة دستوريته، بالإضافة إلى تنظيم السلطات وحقوق الأفراد، وهي تشكل جزءاً أساسياً من دراسة القانون الدستوري بجانب النظرية العامة للدولة، وتدرس آليات نشأة الدساتير ونهايتها (ثورة، انقلاب)، وطرق ممارسة السلطة (برلماني، رئاسي).</w:t>
      </w:r>
      <w:r w:rsidRPr="008D3982">
        <w:rPr>
          <w:sz w:val="28"/>
          <w:szCs w:val="28"/>
          <w:lang w:bidi="ar-DZ"/>
        </w:rPr>
        <w:t> </w:t>
      </w:r>
    </w:p>
    <w:p w:rsidR="008D3982" w:rsidRPr="008D3982" w:rsidRDefault="008D3982" w:rsidP="008D3982">
      <w:pPr>
        <w:bidi/>
        <w:rPr>
          <w:b/>
          <w:bCs/>
          <w:sz w:val="28"/>
          <w:szCs w:val="28"/>
          <w:lang w:bidi="ar-DZ"/>
        </w:rPr>
      </w:pPr>
      <w:r w:rsidRPr="008D3982">
        <w:rPr>
          <w:b/>
          <w:bCs/>
          <w:sz w:val="28"/>
          <w:szCs w:val="28"/>
          <w:rtl/>
        </w:rPr>
        <w:t>محاور النظرية العامة للدساتير:</w:t>
      </w:r>
    </w:p>
    <w:p w:rsidR="008D3982" w:rsidRPr="008D3982" w:rsidRDefault="008D3982" w:rsidP="008D3982">
      <w:pPr>
        <w:numPr>
          <w:ilvl w:val="0"/>
          <w:numId w:val="1"/>
        </w:numPr>
        <w:bidi/>
        <w:rPr>
          <w:sz w:val="28"/>
          <w:szCs w:val="28"/>
          <w:lang w:bidi="ar-DZ"/>
        </w:rPr>
      </w:pPr>
      <w:hyperlink r:id="rId5" w:history="1">
        <w:proofErr w:type="gramStart"/>
        <w:r w:rsidRPr="008D3982">
          <w:rPr>
            <w:rStyle w:val="Lienhypertexte"/>
            <w:b/>
            <w:bCs/>
            <w:sz w:val="28"/>
            <w:szCs w:val="28"/>
            <w:rtl/>
          </w:rPr>
          <w:t>تعريف</w:t>
        </w:r>
        <w:proofErr w:type="gramEnd"/>
        <w:r w:rsidRPr="008D3982">
          <w:rPr>
            <w:rStyle w:val="Lienhypertexte"/>
            <w:b/>
            <w:bCs/>
            <w:sz w:val="28"/>
            <w:szCs w:val="28"/>
            <w:rtl/>
          </w:rPr>
          <w:t xml:space="preserve"> الدستور</w:t>
        </w:r>
      </w:hyperlink>
      <w:r w:rsidRPr="008D3982">
        <w:rPr>
          <w:b/>
          <w:bCs/>
          <w:sz w:val="28"/>
          <w:szCs w:val="28"/>
          <w:lang w:bidi="ar-DZ"/>
        </w:rPr>
        <w:t>:</w:t>
      </w:r>
    </w:p>
    <w:p w:rsidR="008D3982" w:rsidRPr="008D3982" w:rsidRDefault="008D3982" w:rsidP="008D3982">
      <w:pPr>
        <w:numPr>
          <w:ilvl w:val="1"/>
          <w:numId w:val="2"/>
        </w:numPr>
        <w:bidi/>
        <w:rPr>
          <w:sz w:val="28"/>
          <w:szCs w:val="28"/>
          <w:lang w:bidi="ar-DZ"/>
        </w:rPr>
      </w:pPr>
      <w:r w:rsidRPr="008D3982">
        <w:rPr>
          <w:sz w:val="28"/>
          <w:szCs w:val="28"/>
          <w:rtl/>
        </w:rPr>
        <w:t xml:space="preserve">مجموعة القواعد الأساسية التي </w:t>
      </w:r>
      <w:proofErr w:type="gramStart"/>
      <w:r w:rsidRPr="008D3982">
        <w:rPr>
          <w:sz w:val="28"/>
          <w:szCs w:val="28"/>
          <w:rtl/>
        </w:rPr>
        <w:t>تنظم</w:t>
      </w:r>
      <w:proofErr w:type="gramEnd"/>
      <w:r w:rsidRPr="008D3982">
        <w:rPr>
          <w:sz w:val="28"/>
          <w:szCs w:val="28"/>
          <w:rtl/>
        </w:rPr>
        <w:t xml:space="preserve"> شكل الدولة، نظام الحكم، والعلاقة بين السلطات (تشريعية، تنفيذية، قضائية)، وحقوق وحريات الأفراد.</w:t>
      </w:r>
      <w:r w:rsidRPr="008D3982">
        <w:rPr>
          <w:sz w:val="28"/>
          <w:szCs w:val="28"/>
          <w:lang w:bidi="ar-DZ"/>
        </w:rPr>
        <w:t> </w:t>
      </w:r>
    </w:p>
    <w:p w:rsidR="008D3982" w:rsidRPr="008D3982" w:rsidRDefault="008D3982" w:rsidP="008D3982">
      <w:pPr>
        <w:numPr>
          <w:ilvl w:val="1"/>
          <w:numId w:val="2"/>
        </w:numPr>
        <w:bidi/>
        <w:rPr>
          <w:sz w:val="28"/>
          <w:szCs w:val="28"/>
          <w:lang w:bidi="ar-DZ"/>
        </w:rPr>
      </w:pPr>
      <w:r w:rsidRPr="008D3982">
        <w:rPr>
          <w:sz w:val="28"/>
          <w:szCs w:val="28"/>
          <w:rtl/>
        </w:rPr>
        <w:t>يُعتبر أسمى وثيقة في الدولة (سمو الدستور).</w:t>
      </w:r>
      <w:r w:rsidRPr="008D3982">
        <w:rPr>
          <w:sz w:val="28"/>
          <w:szCs w:val="28"/>
          <w:lang w:bidi="ar-DZ"/>
        </w:rPr>
        <w:t> </w:t>
      </w:r>
    </w:p>
    <w:p w:rsidR="008D3982" w:rsidRPr="008D3982" w:rsidRDefault="008D3982" w:rsidP="008D3982">
      <w:pPr>
        <w:numPr>
          <w:ilvl w:val="0"/>
          <w:numId w:val="2"/>
        </w:numPr>
        <w:bidi/>
        <w:rPr>
          <w:sz w:val="28"/>
          <w:szCs w:val="28"/>
          <w:lang w:bidi="ar-DZ"/>
        </w:rPr>
      </w:pPr>
      <w:r w:rsidRPr="008D3982">
        <w:rPr>
          <w:b/>
          <w:bCs/>
          <w:sz w:val="28"/>
          <w:szCs w:val="28"/>
          <w:rtl/>
        </w:rPr>
        <w:t>أنواع الدساتير</w:t>
      </w:r>
      <w:r w:rsidRPr="008D3982">
        <w:rPr>
          <w:b/>
          <w:bCs/>
          <w:sz w:val="28"/>
          <w:szCs w:val="28"/>
          <w:lang w:bidi="ar-DZ"/>
        </w:rPr>
        <w:t>:</w:t>
      </w:r>
    </w:p>
    <w:p w:rsidR="008D3982" w:rsidRPr="008D3982" w:rsidRDefault="008D3982" w:rsidP="008D3982">
      <w:pPr>
        <w:numPr>
          <w:ilvl w:val="1"/>
          <w:numId w:val="2"/>
        </w:numPr>
        <w:bidi/>
        <w:rPr>
          <w:sz w:val="28"/>
          <w:szCs w:val="28"/>
          <w:lang w:bidi="ar-DZ"/>
        </w:rPr>
      </w:pPr>
      <w:hyperlink r:id="rId6" w:history="1">
        <w:r w:rsidRPr="008D3982">
          <w:rPr>
            <w:rStyle w:val="Lienhypertexte"/>
            <w:b/>
            <w:bCs/>
            <w:sz w:val="28"/>
            <w:szCs w:val="28"/>
            <w:rtl/>
          </w:rPr>
          <w:t>الدساتير المرنة</w:t>
        </w:r>
      </w:hyperlink>
      <w:r w:rsidRPr="008D3982">
        <w:rPr>
          <w:b/>
          <w:bCs/>
          <w:sz w:val="28"/>
          <w:szCs w:val="28"/>
          <w:lang w:bidi="ar-DZ"/>
        </w:rPr>
        <w:t>:</w:t>
      </w:r>
      <w:r w:rsidRPr="008D3982">
        <w:rPr>
          <w:sz w:val="28"/>
          <w:szCs w:val="28"/>
          <w:lang w:bidi="ar-DZ"/>
        </w:rPr>
        <w:t> </w:t>
      </w:r>
      <w:r w:rsidRPr="008D3982">
        <w:rPr>
          <w:sz w:val="28"/>
          <w:szCs w:val="28"/>
          <w:rtl/>
        </w:rPr>
        <w:t>يمكن تعديلها بنفس إجراءات تعديل القوانين العادية (أقل شيوعاً).</w:t>
      </w:r>
      <w:r w:rsidRPr="008D3982">
        <w:rPr>
          <w:sz w:val="28"/>
          <w:szCs w:val="28"/>
          <w:lang w:bidi="ar-DZ"/>
        </w:rPr>
        <w:t> </w:t>
      </w:r>
    </w:p>
    <w:p w:rsidR="008D3982" w:rsidRPr="008D3982" w:rsidRDefault="008D3982" w:rsidP="008D3982">
      <w:pPr>
        <w:numPr>
          <w:ilvl w:val="1"/>
          <w:numId w:val="2"/>
        </w:numPr>
        <w:bidi/>
        <w:rPr>
          <w:sz w:val="28"/>
          <w:szCs w:val="28"/>
          <w:lang w:bidi="ar-DZ"/>
        </w:rPr>
      </w:pPr>
      <w:hyperlink r:id="rId7" w:history="1">
        <w:r w:rsidRPr="008D3982">
          <w:rPr>
            <w:rStyle w:val="Lienhypertexte"/>
            <w:b/>
            <w:bCs/>
            <w:sz w:val="28"/>
            <w:szCs w:val="28"/>
            <w:rtl/>
          </w:rPr>
          <w:t>الدساتير الجامدة</w:t>
        </w:r>
      </w:hyperlink>
      <w:r w:rsidRPr="008D3982">
        <w:rPr>
          <w:b/>
          <w:bCs/>
          <w:sz w:val="28"/>
          <w:szCs w:val="28"/>
          <w:lang w:bidi="ar-DZ"/>
        </w:rPr>
        <w:t>:</w:t>
      </w:r>
      <w:r w:rsidRPr="008D3982">
        <w:rPr>
          <w:sz w:val="28"/>
          <w:szCs w:val="28"/>
          <w:lang w:bidi="ar-DZ"/>
        </w:rPr>
        <w:t> </w:t>
      </w:r>
      <w:r w:rsidRPr="008D3982">
        <w:rPr>
          <w:sz w:val="28"/>
          <w:szCs w:val="28"/>
          <w:rtl/>
        </w:rPr>
        <w:t>تتطلب إجراءات خاصة ومعقدة لتعديلها للحفاظ على استقرارها.</w:t>
      </w:r>
      <w:r w:rsidRPr="008D3982">
        <w:rPr>
          <w:sz w:val="28"/>
          <w:szCs w:val="28"/>
          <w:lang w:bidi="ar-DZ"/>
        </w:rPr>
        <w:t> </w:t>
      </w:r>
    </w:p>
    <w:p w:rsidR="008D3982" w:rsidRPr="008D3982" w:rsidRDefault="008D3982" w:rsidP="008D3982">
      <w:pPr>
        <w:numPr>
          <w:ilvl w:val="0"/>
          <w:numId w:val="2"/>
        </w:numPr>
        <w:bidi/>
        <w:rPr>
          <w:sz w:val="28"/>
          <w:szCs w:val="28"/>
          <w:lang w:bidi="ar-DZ"/>
        </w:rPr>
      </w:pPr>
      <w:r w:rsidRPr="008D3982">
        <w:rPr>
          <w:b/>
          <w:bCs/>
          <w:sz w:val="28"/>
          <w:szCs w:val="28"/>
          <w:rtl/>
        </w:rPr>
        <w:t>مصادر الدستور</w:t>
      </w:r>
      <w:r w:rsidRPr="008D3982">
        <w:rPr>
          <w:b/>
          <w:bCs/>
          <w:sz w:val="28"/>
          <w:szCs w:val="28"/>
          <w:lang w:bidi="ar-DZ"/>
        </w:rPr>
        <w:t>:</w:t>
      </w:r>
    </w:p>
    <w:p w:rsidR="008D3982" w:rsidRPr="008D3982" w:rsidRDefault="008D3982" w:rsidP="008D3982">
      <w:pPr>
        <w:numPr>
          <w:ilvl w:val="1"/>
          <w:numId w:val="2"/>
        </w:numPr>
        <w:bidi/>
        <w:rPr>
          <w:sz w:val="28"/>
          <w:szCs w:val="28"/>
          <w:lang w:bidi="ar-DZ"/>
        </w:rPr>
      </w:pPr>
      <w:hyperlink r:id="rId8" w:history="1">
        <w:proofErr w:type="gramStart"/>
        <w:r w:rsidRPr="008D3982">
          <w:rPr>
            <w:rStyle w:val="Lienhypertexte"/>
            <w:b/>
            <w:bCs/>
            <w:sz w:val="28"/>
            <w:szCs w:val="28"/>
            <w:rtl/>
          </w:rPr>
          <w:t>المصادر</w:t>
        </w:r>
        <w:proofErr w:type="gramEnd"/>
        <w:r w:rsidRPr="008D3982">
          <w:rPr>
            <w:rStyle w:val="Lienhypertexte"/>
            <w:b/>
            <w:bCs/>
            <w:sz w:val="28"/>
            <w:szCs w:val="28"/>
            <w:rtl/>
          </w:rPr>
          <w:t xml:space="preserve"> المكتوبة</w:t>
        </w:r>
      </w:hyperlink>
      <w:r w:rsidRPr="008D3982">
        <w:rPr>
          <w:b/>
          <w:bCs/>
          <w:sz w:val="28"/>
          <w:szCs w:val="28"/>
          <w:lang w:bidi="ar-DZ"/>
        </w:rPr>
        <w:t>:</w:t>
      </w:r>
      <w:r w:rsidRPr="008D3982">
        <w:rPr>
          <w:sz w:val="28"/>
          <w:szCs w:val="28"/>
          <w:lang w:bidi="ar-DZ"/>
        </w:rPr>
        <w:t> </w:t>
      </w:r>
      <w:r w:rsidRPr="008D3982">
        <w:rPr>
          <w:sz w:val="28"/>
          <w:szCs w:val="28"/>
          <w:rtl/>
        </w:rPr>
        <w:t>الدستور كنص رسمي (الأغلبية).</w:t>
      </w:r>
      <w:r w:rsidRPr="008D3982">
        <w:rPr>
          <w:sz w:val="28"/>
          <w:szCs w:val="28"/>
          <w:lang w:bidi="ar-DZ"/>
        </w:rPr>
        <w:t> </w:t>
      </w:r>
    </w:p>
    <w:p w:rsidR="008D3982" w:rsidRPr="008D3982" w:rsidRDefault="008D3982" w:rsidP="008D3982">
      <w:pPr>
        <w:numPr>
          <w:ilvl w:val="1"/>
          <w:numId w:val="2"/>
        </w:numPr>
        <w:bidi/>
        <w:rPr>
          <w:sz w:val="28"/>
          <w:szCs w:val="28"/>
          <w:lang w:bidi="ar-DZ"/>
        </w:rPr>
      </w:pPr>
      <w:r w:rsidRPr="008D3982">
        <w:rPr>
          <w:b/>
          <w:bCs/>
          <w:sz w:val="28"/>
          <w:szCs w:val="28"/>
          <w:rtl/>
        </w:rPr>
        <w:t>المصادر العرفية (غير المكتوبة</w:t>
      </w:r>
      <w:r w:rsidRPr="008D3982">
        <w:rPr>
          <w:b/>
          <w:bCs/>
          <w:sz w:val="28"/>
          <w:szCs w:val="28"/>
          <w:lang w:bidi="ar-DZ"/>
        </w:rPr>
        <w:t>):</w:t>
      </w:r>
      <w:r w:rsidRPr="008D3982">
        <w:rPr>
          <w:sz w:val="28"/>
          <w:szCs w:val="28"/>
          <w:lang w:bidi="ar-DZ"/>
        </w:rPr>
        <w:t> </w:t>
      </w:r>
      <w:r w:rsidRPr="008D3982">
        <w:rPr>
          <w:sz w:val="28"/>
          <w:szCs w:val="28"/>
          <w:rtl/>
        </w:rPr>
        <w:t xml:space="preserve">قواعد تتكرر مع الاعتقاد </w:t>
      </w:r>
      <w:proofErr w:type="spellStart"/>
      <w:r w:rsidRPr="008D3982">
        <w:rPr>
          <w:sz w:val="28"/>
          <w:szCs w:val="28"/>
          <w:rtl/>
        </w:rPr>
        <w:t>بإلزاميتها</w:t>
      </w:r>
      <w:proofErr w:type="spellEnd"/>
      <w:r w:rsidRPr="008D3982">
        <w:rPr>
          <w:sz w:val="28"/>
          <w:szCs w:val="28"/>
          <w:rtl/>
        </w:rPr>
        <w:t>، وتفسر أو تكمل النصوص المكتوبة (مثل الأعراف الدستورية).</w:t>
      </w:r>
      <w:r w:rsidRPr="008D3982">
        <w:rPr>
          <w:sz w:val="28"/>
          <w:szCs w:val="28"/>
          <w:lang w:bidi="ar-DZ"/>
        </w:rPr>
        <w:t> </w:t>
      </w:r>
    </w:p>
    <w:p w:rsidR="008D3982" w:rsidRPr="008D3982" w:rsidRDefault="008D3982" w:rsidP="008D3982">
      <w:pPr>
        <w:numPr>
          <w:ilvl w:val="0"/>
          <w:numId w:val="2"/>
        </w:numPr>
        <w:bidi/>
        <w:rPr>
          <w:sz w:val="28"/>
          <w:szCs w:val="28"/>
          <w:lang w:bidi="ar-DZ"/>
        </w:rPr>
      </w:pPr>
      <w:r w:rsidRPr="008D3982">
        <w:rPr>
          <w:b/>
          <w:bCs/>
          <w:sz w:val="28"/>
          <w:szCs w:val="28"/>
          <w:rtl/>
        </w:rPr>
        <w:t>نشأة الدساتير وأساليب وضعها</w:t>
      </w:r>
      <w:r w:rsidRPr="008D3982">
        <w:rPr>
          <w:b/>
          <w:bCs/>
          <w:sz w:val="28"/>
          <w:szCs w:val="28"/>
          <w:lang w:bidi="ar-DZ"/>
        </w:rPr>
        <w:t>:</w:t>
      </w:r>
    </w:p>
    <w:p w:rsidR="008D3982" w:rsidRPr="008D3982" w:rsidRDefault="008D3982" w:rsidP="008D3982">
      <w:pPr>
        <w:numPr>
          <w:ilvl w:val="1"/>
          <w:numId w:val="2"/>
        </w:numPr>
        <w:bidi/>
        <w:rPr>
          <w:sz w:val="28"/>
          <w:szCs w:val="28"/>
          <w:lang w:bidi="ar-DZ"/>
        </w:rPr>
      </w:pPr>
      <w:r w:rsidRPr="008D3982">
        <w:rPr>
          <w:b/>
          <w:bCs/>
          <w:sz w:val="28"/>
          <w:szCs w:val="28"/>
          <w:rtl/>
        </w:rPr>
        <w:t>أساليب ديمقراطية</w:t>
      </w:r>
      <w:r w:rsidRPr="008D3982">
        <w:rPr>
          <w:b/>
          <w:bCs/>
          <w:sz w:val="28"/>
          <w:szCs w:val="28"/>
          <w:lang w:bidi="ar-DZ"/>
        </w:rPr>
        <w:t>:</w:t>
      </w:r>
      <w:r w:rsidRPr="008D3982">
        <w:rPr>
          <w:sz w:val="28"/>
          <w:szCs w:val="28"/>
          <w:lang w:bidi="ar-DZ"/>
        </w:rPr>
        <w:t> </w:t>
      </w:r>
      <w:r w:rsidRPr="008D3982">
        <w:rPr>
          <w:sz w:val="28"/>
          <w:szCs w:val="28"/>
          <w:rtl/>
        </w:rPr>
        <w:t>عبر مجالس تأسيسية أو استفتاء شعبي.</w:t>
      </w:r>
      <w:r w:rsidRPr="008D3982">
        <w:rPr>
          <w:sz w:val="28"/>
          <w:szCs w:val="28"/>
          <w:lang w:bidi="ar-DZ"/>
        </w:rPr>
        <w:t> </w:t>
      </w:r>
    </w:p>
    <w:p w:rsidR="008D3982" w:rsidRPr="008D3982" w:rsidRDefault="008D3982" w:rsidP="008D3982">
      <w:pPr>
        <w:numPr>
          <w:ilvl w:val="1"/>
          <w:numId w:val="2"/>
        </w:numPr>
        <w:bidi/>
        <w:rPr>
          <w:sz w:val="28"/>
          <w:szCs w:val="28"/>
          <w:lang w:bidi="ar-DZ"/>
        </w:rPr>
      </w:pPr>
      <w:proofErr w:type="gramStart"/>
      <w:r w:rsidRPr="008D3982">
        <w:rPr>
          <w:b/>
          <w:bCs/>
          <w:sz w:val="28"/>
          <w:szCs w:val="28"/>
          <w:rtl/>
        </w:rPr>
        <w:t>أساليب</w:t>
      </w:r>
      <w:proofErr w:type="gramEnd"/>
      <w:r w:rsidRPr="008D3982">
        <w:rPr>
          <w:b/>
          <w:bCs/>
          <w:sz w:val="28"/>
          <w:szCs w:val="28"/>
          <w:rtl/>
        </w:rPr>
        <w:t xml:space="preserve"> غير ديمقراطية</w:t>
      </w:r>
      <w:r w:rsidRPr="008D3982">
        <w:rPr>
          <w:b/>
          <w:bCs/>
          <w:sz w:val="28"/>
          <w:szCs w:val="28"/>
          <w:lang w:bidi="ar-DZ"/>
        </w:rPr>
        <w:t>:</w:t>
      </w:r>
      <w:r w:rsidRPr="008D3982">
        <w:rPr>
          <w:sz w:val="28"/>
          <w:szCs w:val="28"/>
          <w:lang w:bidi="ar-DZ"/>
        </w:rPr>
        <w:t> </w:t>
      </w:r>
      <w:r w:rsidRPr="008D3982">
        <w:rPr>
          <w:sz w:val="28"/>
          <w:szCs w:val="28"/>
          <w:rtl/>
        </w:rPr>
        <w:t>كمنحة من الحاكم (دستور منحة) أو عقد بين الحاكم والشعب.</w:t>
      </w:r>
      <w:r w:rsidRPr="008D3982">
        <w:rPr>
          <w:sz w:val="28"/>
          <w:szCs w:val="28"/>
          <w:lang w:bidi="ar-DZ"/>
        </w:rPr>
        <w:t> </w:t>
      </w:r>
    </w:p>
    <w:p w:rsidR="008D3982" w:rsidRPr="008D3982" w:rsidRDefault="008D3982" w:rsidP="008D3982">
      <w:pPr>
        <w:numPr>
          <w:ilvl w:val="0"/>
          <w:numId w:val="2"/>
        </w:numPr>
        <w:bidi/>
        <w:rPr>
          <w:sz w:val="28"/>
          <w:szCs w:val="28"/>
          <w:lang w:bidi="ar-DZ"/>
        </w:rPr>
      </w:pPr>
      <w:proofErr w:type="gramStart"/>
      <w:r w:rsidRPr="008D3982">
        <w:rPr>
          <w:b/>
          <w:bCs/>
          <w:sz w:val="28"/>
          <w:szCs w:val="28"/>
          <w:rtl/>
        </w:rPr>
        <w:t>تعديل</w:t>
      </w:r>
      <w:proofErr w:type="gramEnd"/>
      <w:r w:rsidRPr="008D3982">
        <w:rPr>
          <w:b/>
          <w:bCs/>
          <w:sz w:val="28"/>
          <w:szCs w:val="28"/>
          <w:rtl/>
        </w:rPr>
        <w:t xml:space="preserve"> الدساتير</w:t>
      </w:r>
      <w:r w:rsidRPr="008D3982">
        <w:rPr>
          <w:b/>
          <w:bCs/>
          <w:sz w:val="28"/>
          <w:szCs w:val="28"/>
          <w:lang w:bidi="ar-DZ"/>
        </w:rPr>
        <w:t>:</w:t>
      </w:r>
    </w:p>
    <w:p w:rsidR="008D3982" w:rsidRPr="008D3982" w:rsidRDefault="008D3982" w:rsidP="008D3982">
      <w:pPr>
        <w:numPr>
          <w:ilvl w:val="1"/>
          <w:numId w:val="2"/>
        </w:numPr>
        <w:bidi/>
        <w:rPr>
          <w:sz w:val="28"/>
          <w:szCs w:val="28"/>
          <w:lang w:bidi="ar-DZ"/>
        </w:rPr>
      </w:pPr>
      <w:r w:rsidRPr="008D3982">
        <w:rPr>
          <w:sz w:val="28"/>
          <w:szCs w:val="28"/>
          <w:rtl/>
        </w:rPr>
        <w:t xml:space="preserve">يتضمن مراحل الاقتراح، الإقرار المبدئي، الإعداد، والإقرار النهائي، وقد توضع قيود </w:t>
      </w:r>
      <w:proofErr w:type="spellStart"/>
      <w:r w:rsidRPr="008D3982">
        <w:rPr>
          <w:sz w:val="28"/>
          <w:szCs w:val="28"/>
          <w:rtl/>
        </w:rPr>
        <w:t>زمانية</w:t>
      </w:r>
      <w:proofErr w:type="spellEnd"/>
      <w:r w:rsidRPr="008D3982">
        <w:rPr>
          <w:sz w:val="28"/>
          <w:szCs w:val="28"/>
          <w:rtl/>
        </w:rPr>
        <w:t xml:space="preserve"> أو موضوعية عليه.</w:t>
      </w:r>
      <w:r w:rsidRPr="008D3982">
        <w:rPr>
          <w:sz w:val="28"/>
          <w:szCs w:val="28"/>
          <w:lang w:bidi="ar-DZ"/>
        </w:rPr>
        <w:t> </w:t>
      </w:r>
    </w:p>
    <w:p w:rsidR="008D3982" w:rsidRPr="008D3982" w:rsidRDefault="008D3982" w:rsidP="008D3982">
      <w:pPr>
        <w:numPr>
          <w:ilvl w:val="0"/>
          <w:numId w:val="2"/>
        </w:numPr>
        <w:bidi/>
        <w:rPr>
          <w:sz w:val="28"/>
          <w:szCs w:val="28"/>
          <w:lang w:bidi="ar-DZ"/>
        </w:rPr>
      </w:pPr>
      <w:hyperlink r:id="rId9" w:history="1">
        <w:r w:rsidRPr="008D3982">
          <w:rPr>
            <w:rStyle w:val="Lienhypertexte"/>
            <w:b/>
            <w:bCs/>
            <w:sz w:val="28"/>
            <w:szCs w:val="28"/>
            <w:rtl/>
          </w:rPr>
          <w:t>الرقابة على دستورية القوانين</w:t>
        </w:r>
      </w:hyperlink>
      <w:r w:rsidRPr="008D3982">
        <w:rPr>
          <w:b/>
          <w:bCs/>
          <w:sz w:val="28"/>
          <w:szCs w:val="28"/>
          <w:lang w:bidi="ar-DZ"/>
        </w:rPr>
        <w:t>:</w:t>
      </w:r>
    </w:p>
    <w:p w:rsidR="008D3982" w:rsidRPr="008D3982" w:rsidRDefault="008D3982" w:rsidP="008D3982">
      <w:pPr>
        <w:numPr>
          <w:ilvl w:val="1"/>
          <w:numId w:val="2"/>
        </w:numPr>
        <w:bidi/>
        <w:rPr>
          <w:sz w:val="28"/>
          <w:szCs w:val="28"/>
          <w:lang w:bidi="ar-DZ"/>
        </w:rPr>
      </w:pPr>
      <w:proofErr w:type="gramStart"/>
      <w:r w:rsidRPr="008D3982">
        <w:rPr>
          <w:b/>
          <w:bCs/>
          <w:sz w:val="28"/>
          <w:szCs w:val="28"/>
          <w:rtl/>
        </w:rPr>
        <w:t>رقابة</w:t>
      </w:r>
      <w:proofErr w:type="gramEnd"/>
      <w:r w:rsidRPr="008D3982">
        <w:rPr>
          <w:b/>
          <w:bCs/>
          <w:sz w:val="28"/>
          <w:szCs w:val="28"/>
          <w:rtl/>
        </w:rPr>
        <w:t xml:space="preserve"> سياسية</w:t>
      </w:r>
      <w:r w:rsidRPr="008D3982">
        <w:rPr>
          <w:b/>
          <w:bCs/>
          <w:sz w:val="28"/>
          <w:szCs w:val="28"/>
          <w:lang w:bidi="ar-DZ"/>
        </w:rPr>
        <w:t>:</w:t>
      </w:r>
      <w:r w:rsidRPr="008D3982">
        <w:rPr>
          <w:sz w:val="28"/>
          <w:szCs w:val="28"/>
          <w:lang w:bidi="ar-DZ"/>
        </w:rPr>
        <w:t> </w:t>
      </w:r>
      <w:r w:rsidRPr="008D3982">
        <w:rPr>
          <w:sz w:val="28"/>
          <w:szCs w:val="28"/>
          <w:rtl/>
        </w:rPr>
        <w:t>يقوم بها البرلمان أو هيئة سياسية.</w:t>
      </w:r>
      <w:r w:rsidRPr="008D3982">
        <w:rPr>
          <w:sz w:val="28"/>
          <w:szCs w:val="28"/>
          <w:lang w:bidi="ar-DZ"/>
        </w:rPr>
        <w:t> </w:t>
      </w:r>
    </w:p>
    <w:p w:rsidR="008D3982" w:rsidRPr="008D3982" w:rsidRDefault="008D3982" w:rsidP="008D3982">
      <w:pPr>
        <w:numPr>
          <w:ilvl w:val="1"/>
          <w:numId w:val="2"/>
        </w:numPr>
        <w:bidi/>
        <w:rPr>
          <w:sz w:val="28"/>
          <w:szCs w:val="28"/>
          <w:lang w:bidi="ar-DZ"/>
        </w:rPr>
      </w:pPr>
      <w:proofErr w:type="gramStart"/>
      <w:r w:rsidRPr="008D3982">
        <w:rPr>
          <w:b/>
          <w:bCs/>
          <w:sz w:val="28"/>
          <w:szCs w:val="28"/>
          <w:rtl/>
        </w:rPr>
        <w:lastRenderedPageBreak/>
        <w:t>رقابة</w:t>
      </w:r>
      <w:proofErr w:type="gramEnd"/>
      <w:r w:rsidRPr="008D3982">
        <w:rPr>
          <w:b/>
          <w:bCs/>
          <w:sz w:val="28"/>
          <w:szCs w:val="28"/>
          <w:rtl/>
        </w:rPr>
        <w:t xml:space="preserve"> قضائية</w:t>
      </w:r>
      <w:r w:rsidRPr="008D3982">
        <w:rPr>
          <w:b/>
          <w:bCs/>
          <w:sz w:val="28"/>
          <w:szCs w:val="28"/>
          <w:lang w:bidi="ar-DZ"/>
        </w:rPr>
        <w:t>:</w:t>
      </w:r>
      <w:r w:rsidRPr="008D3982">
        <w:rPr>
          <w:sz w:val="28"/>
          <w:szCs w:val="28"/>
          <w:lang w:bidi="ar-DZ"/>
        </w:rPr>
        <w:t> </w:t>
      </w:r>
      <w:r w:rsidRPr="008D3982">
        <w:rPr>
          <w:sz w:val="28"/>
          <w:szCs w:val="28"/>
          <w:rtl/>
        </w:rPr>
        <w:t>يقوم بها مجلس دستوري أو محكمة دستورية، إما عن طريق الامتناع أو الإلغاء.</w:t>
      </w:r>
      <w:r w:rsidRPr="008D3982">
        <w:rPr>
          <w:sz w:val="28"/>
          <w:szCs w:val="28"/>
          <w:lang w:bidi="ar-DZ"/>
        </w:rPr>
        <w:t> </w:t>
      </w:r>
    </w:p>
    <w:p w:rsidR="008D3982" w:rsidRPr="008D3982" w:rsidRDefault="008D3982" w:rsidP="008D3982">
      <w:pPr>
        <w:numPr>
          <w:ilvl w:val="0"/>
          <w:numId w:val="2"/>
        </w:numPr>
        <w:bidi/>
        <w:rPr>
          <w:sz w:val="28"/>
          <w:szCs w:val="28"/>
          <w:lang w:bidi="ar-DZ"/>
        </w:rPr>
      </w:pPr>
      <w:r w:rsidRPr="008D3982">
        <w:rPr>
          <w:b/>
          <w:bCs/>
          <w:sz w:val="28"/>
          <w:szCs w:val="28"/>
          <w:rtl/>
        </w:rPr>
        <w:t>نهاية الدساتير</w:t>
      </w:r>
      <w:r w:rsidRPr="008D3982">
        <w:rPr>
          <w:b/>
          <w:bCs/>
          <w:sz w:val="28"/>
          <w:szCs w:val="28"/>
          <w:lang w:bidi="ar-DZ"/>
        </w:rPr>
        <w:t>:</w:t>
      </w:r>
    </w:p>
    <w:p w:rsidR="008D3982" w:rsidRPr="008D3982" w:rsidRDefault="008D3982" w:rsidP="008D3982">
      <w:pPr>
        <w:numPr>
          <w:ilvl w:val="1"/>
          <w:numId w:val="2"/>
        </w:numPr>
        <w:bidi/>
        <w:rPr>
          <w:sz w:val="28"/>
          <w:szCs w:val="28"/>
          <w:lang w:bidi="ar-DZ"/>
        </w:rPr>
      </w:pPr>
      <w:r w:rsidRPr="008D3982">
        <w:rPr>
          <w:b/>
          <w:bCs/>
          <w:sz w:val="28"/>
          <w:szCs w:val="28"/>
          <w:rtl/>
        </w:rPr>
        <w:t>طرق قانونية</w:t>
      </w:r>
      <w:r w:rsidRPr="008D3982">
        <w:rPr>
          <w:b/>
          <w:bCs/>
          <w:sz w:val="28"/>
          <w:szCs w:val="28"/>
          <w:lang w:bidi="ar-DZ"/>
        </w:rPr>
        <w:t>:</w:t>
      </w:r>
      <w:r w:rsidRPr="008D3982">
        <w:rPr>
          <w:sz w:val="28"/>
          <w:szCs w:val="28"/>
          <w:lang w:bidi="ar-DZ"/>
        </w:rPr>
        <w:t> </w:t>
      </w:r>
      <w:r w:rsidRPr="008D3982">
        <w:rPr>
          <w:sz w:val="28"/>
          <w:szCs w:val="28"/>
          <w:rtl/>
        </w:rPr>
        <w:t xml:space="preserve">استفتاء شعبي أو </w:t>
      </w:r>
      <w:proofErr w:type="gramStart"/>
      <w:r w:rsidRPr="008D3982">
        <w:rPr>
          <w:sz w:val="28"/>
          <w:szCs w:val="28"/>
          <w:rtl/>
        </w:rPr>
        <w:t>آليات</w:t>
      </w:r>
      <w:proofErr w:type="gramEnd"/>
      <w:r w:rsidRPr="008D3982">
        <w:rPr>
          <w:sz w:val="28"/>
          <w:szCs w:val="28"/>
          <w:rtl/>
        </w:rPr>
        <w:t xml:space="preserve"> يحددها الدستور.</w:t>
      </w:r>
      <w:r w:rsidRPr="008D3982">
        <w:rPr>
          <w:sz w:val="28"/>
          <w:szCs w:val="28"/>
          <w:lang w:bidi="ar-DZ"/>
        </w:rPr>
        <w:t> </w:t>
      </w:r>
    </w:p>
    <w:p w:rsidR="008D3982" w:rsidRPr="008D3982" w:rsidRDefault="008D3982" w:rsidP="008D3982">
      <w:pPr>
        <w:numPr>
          <w:ilvl w:val="1"/>
          <w:numId w:val="2"/>
        </w:numPr>
        <w:bidi/>
        <w:rPr>
          <w:sz w:val="28"/>
          <w:szCs w:val="28"/>
          <w:lang w:bidi="ar-DZ"/>
        </w:rPr>
      </w:pPr>
      <w:r w:rsidRPr="008D3982">
        <w:rPr>
          <w:b/>
          <w:bCs/>
          <w:sz w:val="28"/>
          <w:szCs w:val="28"/>
          <w:rtl/>
        </w:rPr>
        <w:t xml:space="preserve">طرق غير </w:t>
      </w:r>
      <w:proofErr w:type="gramStart"/>
      <w:r w:rsidRPr="008D3982">
        <w:rPr>
          <w:b/>
          <w:bCs/>
          <w:sz w:val="28"/>
          <w:szCs w:val="28"/>
          <w:rtl/>
        </w:rPr>
        <w:t>قانونية</w:t>
      </w:r>
      <w:proofErr w:type="gramEnd"/>
      <w:r w:rsidRPr="008D3982">
        <w:rPr>
          <w:b/>
          <w:bCs/>
          <w:sz w:val="28"/>
          <w:szCs w:val="28"/>
          <w:lang w:bidi="ar-DZ"/>
        </w:rPr>
        <w:t>:</w:t>
      </w:r>
      <w:r w:rsidRPr="008D3982">
        <w:rPr>
          <w:sz w:val="28"/>
          <w:szCs w:val="28"/>
          <w:lang w:bidi="ar-DZ"/>
        </w:rPr>
        <w:t> </w:t>
      </w:r>
      <w:r w:rsidRPr="008D3982">
        <w:rPr>
          <w:sz w:val="28"/>
          <w:szCs w:val="28"/>
          <w:rtl/>
        </w:rPr>
        <w:t>الثورة الشعبية أو الانقلابات العسكرية.</w:t>
      </w:r>
      <w:r w:rsidRPr="008D3982">
        <w:rPr>
          <w:sz w:val="28"/>
          <w:szCs w:val="28"/>
          <w:lang w:bidi="ar-DZ"/>
        </w:rPr>
        <w:t> </w:t>
      </w:r>
    </w:p>
    <w:p w:rsidR="008D3982" w:rsidRPr="008D3982" w:rsidRDefault="008D3982" w:rsidP="008D3982">
      <w:pPr>
        <w:numPr>
          <w:ilvl w:val="0"/>
          <w:numId w:val="2"/>
        </w:numPr>
        <w:bidi/>
        <w:rPr>
          <w:sz w:val="28"/>
          <w:szCs w:val="28"/>
          <w:lang w:bidi="ar-DZ"/>
        </w:rPr>
      </w:pPr>
      <w:r w:rsidRPr="008D3982">
        <w:rPr>
          <w:b/>
          <w:bCs/>
          <w:sz w:val="28"/>
          <w:szCs w:val="28"/>
          <w:rtl/>
        </w:rPr>
        <w:t>العلاقة بالأنظمة السياسية</w:t>
      </w:r>
      <w:r w:rsidRPr="008D3982">
        <w:rPr>
          <w:b/>
          <w:bCs/>
          <w:sz w:val="28"/>
          <w:szCs w:val="28"/>
          <w:lang w:bidi="ar-DZ"/>
        </w:rPr>
        <w:t>:</w:t>
      </w:r>
    </w:p>
    <w:p w:rsidR="008D3982" w:rsidRPr="008D3982" w:rsidRDefault="008D3982" w:rsidP="008D3982">
      <w:pPr>
        <w:numPr>
          <w:ilvl w:val="1"/>
          <w:numId w:val="2"/>
        </w:numPr>
        <w:bidi/>
        <w:rPr>
          <w:sz w:val="28"/>
          <w:szCs w:val="28"/>
          <w:lang w:bidi="ar-DZ"/>
        </w:rPr>
      </w:pPr>
      <w:r w:rsidRPr="008D3982">
        <w:rPr>
          <w:sz w:val="28"/>
          <w:szCs w:val="28"/>
          <w:rtl/>
        </w:rPr>
        <w:t xml:space="preserve">تختلف </w:t>
      </w:r>
      <w:proofErr w:type="gramStart"/>
      <w:r w:rsidRPr="008D3982">
        <w:rPr>
          <w:sz w:val="28"/>
          <w:szCs w:val="28"/>
          <w:rtl/>
        </w:rPr>
        <w:t>طرق</w:t>
      </w:r>
      <w:proofErr w:type="gramEnd"/>
      <w:r w:rsidRPr="008D3982">
        <w:rPr>
          <w:sz w:val="28"/>
          <w:szCs w:val="28"/>
          <w:rtl/>
        </w:rPr>
        <w:t xml:space="preserve"> ممارسة السلطة (رئاسي، برلماني، الجمعية) باختلاف طبيعة الفصل بين السلطات.</w:t>
      </w:r>
      <w:r w:rsidRPr="008D3982">
        <w:rPr>
          <w:sz w:val="28"/>
          <w:szCs w:val="28"/>
          <w:lang w:bidi="ar-DZ"/>
        </w:rPr>
        <w:t> </w:t>
      </w:r>
    </w:p>
    <w:p w:rsidR="00625395" w:rsidRPr="008D3982" w:rsidRDefault="00625395" w:rsidP="008D3982">
      <w:pPr>
        <w:bidi/>
        <w:rPr>
          <w:rFonts w:hint="cs"/>
          <w:sz w:val="28"/>
          <w:szCs w:val="28"/>
          <w:rtl/>
          <w:lang w:bidi="ar-DZ"/>
        </w:rPr>
      </w:pPr>
    </w:p>
    <w:sectPr w:rsidR="00625395" w:rsidRPr="008D39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C275D"/>
    <w:multiLevelType w:val="multilevel"/>
    <w:tmpl w:val="B0E24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8D3982"/>
    <w:rsid w:val="00625395"/>
    <w:rsid w:val="008D39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398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9102163">
      <w:bodyDiv w:val="1"/>
      <w:marLeft w:val="0"/>
      <w:marRight w:val="0"/>
      <w:marTop w:val="0"/>
      <w:marBottom w:val="0"/>
      <w:divBdr>
        <w:top w:val="none" w:sz="0" w:space="0" w:color="auto"/>
        <w:left w:val="none" w:sz="0" w:space="0" w:color="auto"/>
        <w:bottom w:val="none" w:sz="0" w:space="0" w:color="auto"/>
        <w:right w:val="none" w:sz="0" w:space="0" w:color="auto"/>
      </w:divBdr>
      <w:divsChild>
        <w:div w:id="615722153">
          <w:marLeft w:val="0"/>
          <w:marRight w:val="0"/>
          <w:marTop w:val="0"/>
          <w:marBottom w:val="0"/>
          <w:divBdr>
            <w:top w:val="none" w:sz="0" w:space="0" w:color="auto"/>
            <w:left w:val="none" w:sz="0" w:space="0" w:color="auto"/>
            <w:bottom w:val="none" w:sz="0" w:space="0" w:color="auto"/>
            <w:right w:val="none" w:sz="0" w:space="0" w:color="auto"/>
          </w:divBdr>
          <w:divsChild>
            <w:div w:id="1076978119">
              <w:marLeft w:val="0"/>
              <w:marRight w:val="0"/>
              <w:marTop w:val="0"/>
              <w:marBottom w:val="136"/>
              <w:divBdr>
                <w:top w:val="none" w:sz="0" w:space="0" w:color="auto"/>
                <w:left w:val="none" w:sz="0" w:space="0" w:color="auto"/>
                <w:bottom w:val="none" w:sz="0" w:space="0" w:color="auto"/>
                <w:right w:val="none" w:sz="0" w:space="0" w:color="auto"/>
              </w:divBdr>
            </w:div>
          </w:divsChild>
        </w:div>
        <w:div w:id="36661475">
          <w:marLeft w:val="0"/>
          <w:marRight w:val="0"/>
          <w:marTop w:val="0"/>
          <w:marBottom w:val="0"/>
          <w:divBdr>
            <w:top w:val="none" w:sz="0" w:space="0" w:color="auto"/>
            <w:left w:val="none" w:sz="0" w:space="0" w:color="auto"/>
            <w:bottom w:val="none" w:sz="0" w:space="0" w:color="auto"/>
            <w:right w:val="none" w:sz="0" w:space="0" w:color="auto"/>
          </w:divBdr>
          <w:divsChild>
            <w:div w:id="1470703238">
              <w:marLeft w:val="0"/>
              <w:marRight w:val="0"/>
              <w:marTop w:val="272"/>
              <w:marBottom w:val="136"/>
              <w:divBdr>
                <w:top w:val="none" w:sz="0" w:space="0" w:color="auto"/>
                <w:left w:val="none" w:sz="0" w:space="0" w:color="auto"/>
                <w:bottom w:val="none" w:sz="0" w:space="0" w:color="auto"/>
                <w:right w:val="none" w:sz="0" w:space="0" w:color="auto"/>
              </w:divBdr>
            </w:div>
          </w:divsChild>
        </w:div>
        <w:div w:id="1281454338">
          <w:marLeft w:val="0"/>
          <w:marRight w:val="0"/>
          <w:marTop w:val="0"/>
          <w:marBottom w:val="0"/>
          <w:divBdr>
            <w:top w:val="none" w:sz="0" w:space="0" w:color="auto"/>
            <w:left w:val="none" w:sz="0" w:space="0" w:color="auto"/>
            <w:bottom w:val="none" w:sz="0" w:space="0" w:color="auto"/>
            <w:right w:val="none" w:sz="0" w:space="0" w:color="auto"/>
          </w:divBdr>
          <w:divsChild>
            <w:div w:id="2113815654">
              <w:marLeft w:val="0"/>
              <w:marRight w:val="0"/>
              <w:marTop w:val="0"/>
              <w:marBottom w:val="0"/>
              <w:divBdr>
                <w:top w:val="none" w:sz="0" w:space="0" w:color="auto"/>
                <w:left w:val="none" w:sz="0" w:space="0" w:color="auto"/>
                <w:bottom w:val="none" w:sz="0" w:space="0" w:color="auto"/>
                <w:right w:val="none" w:sz="0" w:space="0" w:color="auto"/>
              </w:divBdr>
              <w:divsChild>
                <w:div w:id="1495873550">
                  <w:marLeft w:val="0"/>
                  <w:marRight w:val="0"/>
                  <w:marTop w:val="0"/>
                  <w:marBottom w:val="0"/>
                  <w:divBdr>
                    <w:top w:val="none" w:sz="0" w:space="0" w:color="auto"/>
                    <w:left w:val="none" w:sz="0" w:space="0" w:color="auto"/>
                    <w:bottom w:val="none" w:sz="0" w:space="0" w:color="auto"/>
                    <w:right w:val="none" w:sz="0" w:space="0" w:color="auto"/>
                  </w:divBdr>
                  <w:divsChild>
                    <w:div w:id="1471946927">
                      <w:marLeft w:val="0"/>
                      <w:marRight w:val="0"/>
                      <w:marTop w:val="0"/>
                      <w:marBottom w:val="0"/>
                      <w:divBdr>
                        <w:top w:val="none" w:sz="0" w:space="0" w:color="auto"/>
                        <w:left w:val="none" w:sz="0" w:space="0" w:color="auto"/>
                        <w:bottom w:val="none" w:sz="0" w:space="0" w:color="auto"/>
                        <w:right w:val="none" w:sz="0" w:space="0" w:color="auto"/>
                      </w:divBdr>
                      <w:divsChild>
                        <w:div w:id="930552262">
                          <w:marLeft w:val="0"/>
                          <w:marRight w:val="0"/>
                          <w:marTop w:val="0"/>
                          <w:marBottom w:val="0"/>
                          <w:divBdr>
                            <w:top w:val="none" w:sz="0" w:space="0" w:color="auto"/>
                            <w:left w:val="none" w:sz="0" w:space="0" w:color="auto"/>
                            <w:bottom w:val="none" w:sz="0" w:space="0" w:color="auto"/>
                            <w:right w:val="none" w:sz="0" w:space="0" w:color="auto"/>
                          </w:divBdr>
                        </w:div>
                        <w:div w:id="849030960">
                          <w:marLeft w:val="0"/>
                          <w:marRight w:val="0"/>
                          <w:marTop w:val="0"/>
                          <w:marBottom w:val="0"/>
                          <w:divBdr>
                            <w:top w:val="none" w:sz="0" w:space="0" w:color="auto"/>
                            <w:left w:val="none" w:sz="0" w:space="0" w:color="auto"/>
                            <w:bottom w:val="none" w:sz="0" w:space="0" w:color="auto"/>
                            <w:right w:val="none" w:sz="0" w:space="0" w:color="auto"/>
                          </w:divBdr>
                          <w:divsChild>
                            <w:div w:id="13792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01560">
              <w:marLeft w:val="0"/>
              <w:marRight w:val="0"/>
              <w:marTop w:val="0"/>
              <w:marBottom w:val="0"/>
              <w:divBdr>
                <w:top w:val="none" w:sz="0" w:space="0" w:color="auto"/>
                <w:left w:val="none" w:sz="0" w:space="0" w:color="auto"/>
                <w:bottom w:val="none" w:sz="0" w:space="0" w:color="auto"/>
                <w:right w:val="none" w:sz="0" w:space="0" w:color="auto"/>
              </w:divBdr>
              <w:divsChild>
                <w:div w:id="1670058645">
                  <w:marLeft w:val="0"/>
                  <w:marRight w:val="0"/>
                  <w:marTop w:val="0"/>
                  <w:marBottom w:val="0"/>
                  <w:divBdr>
                    <w:top w:val="none" w:sz="0" w:space="0" w:color="auto"/>
                    <w:left w:val="none" w:sz="0" w:space="0" w:color="auto"/>
                    <w:bottom w:val="none" w:sz="0" w:space="0" w:color="auto"/>
                    <w:right w:val="none" w:sz="0" w:space="0" w:color="auto"/>
                  </w:divBdr>
                  <w:divsChild>
                    <w:div w:id="2072457512">
                      <w:marLeft w:val="0"/>
                      <w:marRight w:val="0"/>
                      <w:marTop w:val="0"/>
                      <w:marBottom w:val="0"/>
                      <w:divBdr>
                        <w:top w:val="none" w:sz="0" w:space="0" w:color="auto"/>
                        <w:left w:val="none" w:sz="0" w:space="0" w:color="auto"/>
                        <w:bottom w:val="none" w:sz="0" w:space="0" w:color="auto"/>
                        <w:right w:val="none" w:sz="0" w:space="0" w:color="auto"/>
                      </w:divBdr>
                      <w:divsChild>
                        <w:div w:id="1840269283">
                          <w:marLeft w:val="0"/>
                          <w:marRight w:val="0"/>
                          <w:marTop w:val="0"/>
                          <w:marBottom w:val="0"/>
                          <w:divBdr>
                            <w:top w:val="none" w:sz="0" w:space="0" w:color="auto"/>
                            <w:left w:val="none" w:sz="0" w:space="0" w:color="auto"/>
                            <w:bottom w:val="none" w:sz="0" w:space="0" w:color="auto"/>
                            <w:right w:val="none" w:sz="0" w:space="0" w:color="auto"/>
                          </w:divBdr>
                          <w:divsChild>
                            <w:div w:id="503515189">
                              <w:marLeft w:val="0"/>
                              <w:marRight w:val="0"/>
                              <w:marTop w:val="0"/>
                              <w:marBottom w:val="0"/>
                              <w:divBdr>
                                <w:top w:val="none" w:sz="0" w:space="0" w:color="auto"/>
                                <w:left w:val="none" w:sz="0" w:space="0" w:color="auto"/>
                                <w:bottom w:val="none" w:sz="0" w:space="0" w:color="auto"/>
                                <w:right w:val="none" w:sz="0" w:space="0" w:color="auto"/>
                              </w:divBdr>
                            </w:div>
                            <w:div w:id="1440561215">
                              <w:marLeft w:val="0"/>
                              <w:marRight w:val="0"/>
                              <w:marTop w:val="0"/>
                              <w:marBottom w:val="0"/>
                              <w:divBdr>
                                <w:top w:val="none" w:sz="0" w:space="0" w:color="auto"/>
                                <w:left w:val="none" w:sz="0" w:space="0" w:color="auto"/>
                                <w:bottom w:val="none" w:sz="0" w:space="0" w:color="auto"/>
                                <w:right w:val="none" w:sz="0" w:space="0" w:color="auto"/>
                              </w:divBdr>
                              <w:divsChild>
                                <w:div w:id="1792282787">
                                  <w:marLeft w:val="0"/>
                                  <w:marRight w:val="0"/>
                                  <w:marTop w:val="0"/>
                                  <w:marBottom w:val="0"/>
                                  <w:divBdr>
                                    <w:top w:val="none" w:sz="0" w:space="0" w:color="auto"/>
                                    <w:left w:val="none" w:sz="0" w:space="0" w:color="auto"/>
                                    <w:bottom w:val="none" w:sz="0" w:space="0" w:color="auto"/>
                                    <w:right w:val="none" w:sz="0" w:space="0" w:color="auto"/>
                                  </w:divBdr>
                                  <w:divsChild>
                                    <w:div w:id="1632783899">
                                      <w:marLeft w:val="0"/>
                                      <w:marRight w:val="0"/>
                                      <w:marTop w:val="0"/>
                                      <w:marBottom w:val="0"/>
                                      <w:divBdr>
                                        <w:top w:val="none" w:sz="0" w:space="0" w:color="auto"/>
                                        <w:left w:val="none" w:sz="0" w:space="0" w:color="auto"/>
                                        <w:bottom w:val="none" w:sz="0" w:space="0" w:color="auto"/>
                                        <w:right w:val="none" w:sz="0" w:space="0" w:color="auto"/>
                                      </w:divBdr>
                                    </w:div>
                                    <w:div w:id="815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471568">
              <w:marLeft w:val="0"/>
              <w:marRight w:val="0"/>
              <w:marTop w:val="0"/>
              <w:marBottom w:val="0"/>
              <w:divBdr>
                <w:top w:val="none" w:sz="0" w:space="0" w:color="auto"/>
                <w:left w:val="none" w:sz="0" w:space="0" w:color="auto"/>
                <w:bottom w:val="none" w:sz="0" w:space="0" w:color="auto"/>
                <w:right w:val="none" w:sz="0" w:space="0" w:color="auto"/>
              </w:divBdr>
              <w:divsChild>
                <w:div w:id="1931354897">
                  <w:marLeft w:val="0"/>
                  <w:marRight w:val="0"/>
                  <w:marTop w:val="0"/>
                  <w:marBottom w:val="0"/>
                  <w:divBdr>
                    <w:top w:val="none" w:sz="0" w:space="0" w:color="auto"/>
                    <w:left w:val="none" w:sz="0" w:space="0" w:color="auto"/>
                    <w:bottom w:val="none" w:sz="0" w:space="0" w:color="auto"/>
                    <w:right w:val="none" w:sz="0" w:space="0" w:color="auto"/>
                  </w:divBdr>
                  <w:divsChild>
                    <w:div w:id="2010130644">
                      <w:marLeft w:val="0"/>
                      <w:marRight w:val="0"/>
                      <w:marTop w:val="0"/>
                      <w:marBottom w:val="0"/>
                      <w:divBdr>
                        <w:top w:val="none" w:sz="0" w:space="0" w:color="auto"/>
                        <w:left w:val="none" w:sz="0" w:space="0" w:color="auto"/>
                        <w:bottom w:val="none" w:sz="0" w:space="0" w:color="auto"/>
                        <w:right w:val="none" w:sz="0" w:space="0" w:color="auto"/>
                      </w:divBdr>
                      <w:divsChild>
                        <w:div w:id="673580022">
                          <w:marLeft w:val="0"/>
                          <w:marRight w:val="0"/>
                          <w:marTop w:val="0"/>
                          <w:marBottom w:val="0"/>
                          <w:divBdr>
                            <w:top w:val="none" w:sz="0" w:space="0" w:color="auto"/>
                            <w:left w:val="none" w:sz="0" w:space="0" w:color="auto"/>
                            <w:bottom w:val="none" w:sz="0" w:space="0" w:color="auto"/>
                            <w:right w:val="none" w:sz="0" w:space="0" w:color="auto"/>
                          </w:divBdr>
                          <w:divsChild>
                            <w:div w:id="279341024">
                              <w:marLeft w:val="0"/>
                              <w:marRight w:val="0"/>
                              <w:marTop w:val="0"/>
                              <w:marBottom w:val="0"/>
                              <w:divBdr>
                                <w:top w:val="none" w:sz="0" w:space="0" w:color="auto"/>
                                <w:left w:val="none" w:sz="0" w:space="0" w:color="auto"/>
                                <w:bottom w:val="none" w:sz="0" w:space="0" w:color="auto"/>
                                <w:right w:val="none" w:sz="0" w:space="0" w:color="auto"/>
                              </w:divBdr>
                            </w:div>
                            <w:div w:id="1802452130">
                              <w:marLeft w:val="0"/>
                              <w:marRight w:val="0"/>
                              <w:marTop w:val="0"/>
                              <w:marBottom w:val="0"/>
                              <w:divBdr>
                                <w:top w:val="none" w:sz="0" w:space="0" w:color="auto"/>
                                <w:left w:val="none" w:sz="0" w:space="0" w:color="auto"/>
                                <w:bottom w:val="none" w:sz="0" w:space="0" w:color="auto"/>
                                <w:right w:val="none" w:sz="0" w:space="0" w:color="auto"/>
                              </w:divBdr>
                              <w:divsChild>
                                <w:div w:id="1803111222">
                                  <w:marLeft w:val="0"/>
                                  <w:marRight w:val="0"/>
                                  <w:marTop w:val="0"/>
                                  <w:marBottom w:val="0"/>
                                  <w:divBdr>
                                    <w:top w:val="none" w:sz="0" w:space="0" w:color="auto"/>
                                    <w:left w:val="none" w:sz="0" w:space="0" w:color="auto"/>
                                    <w:bottom w:val="none" w:sz="0" w:space="0" w:color="auto"/>
                                    <w:right w:val="none" w:sz="0" w:space="0" w:color="auto"/>
                                  </w:divBdr>
                                  <w:divsChild>
                                    <w:div w:id="709187218">
                                      <w:marLeft w:val="0"/>
                                      <w:marRight w:val="0"/>
                                      <w:marTop w:val="0"/>
                                      <w:marBottom w:val="0"/>
                                      <w:divBdr>
                                        <w:top w:val="none" w:sz="0" w:space="0" w:color="auto"/>
                                        <w:left w:val="none" w:sz="0" w:space="0" w:color="auto"/>
                                        <w:bottom w:val="none" w:sz="0" w:space="0" w:color="auto"/>
                                        <w:right w:val="none" w:sz="0" w:space="0" w:color="auto"/>
                                      </w:divBdr>
                                    </w:div>
                                    <w:div w:id="1368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02115">
              <w:marLeft w:val="0"/>
              <w:marRight w:val="0"/>
              <w:marTop w:val="0"/>
              <w:marBottom w:val="0"/>
              <w:divBdr>
                <w:top w:val="none" w:sz="0" w:space="0" w:color="auto"/>
                <w:left w:val="none" w:sz="0" w:space="0" w:color="auto"/>
                <w:bottom w:val="none" w:sz="0" w:space="0" w:color="auto"/>
                <w:right w:val="none" w:sz="0" w:space="0" w:color="auto"/>
              </w:divBdr>
              <w:divsChild>
                <w:div w:id="359859528">
                  <w:marLeft w:val="0"/>
                  <w:marRight w:val="0"/>
                  <w:marTop w:val="0"/>
                  <w:marBottom w:val="0"/>
                  <w:divBdr>
                    <w:top w:val="none" w:sz="0" w:space="0" w:color="auto"/>
                    <w:left w:val="none" w:sz="0" w:space="0" w:color="auto"/>
                    <w:bottom w:val="none" w:sz="0" w:space="0" w:color="auto"/>
                    <w:right w:val="none" w:sz="0" w:space="0" w:color="auto"/>
                  </w:divBdr>
                  <w:divsChild>
                    <w:div w:id="571047578">
                      <w:marLeft w:val="0"/>
                      <w:marRight w:val="0"/>
                      <w:marTop w:val="0"/>
                      <w:marBottom w:val="0"/>
                      <w:divBdr>
                        <w:top w:val="none" w:sz="0" w:space="0" w:color="auto"/>
                        <w:left w:val="none" w:sz="0" w:space="0" w:color="auto"/>
                        <w:bottom w:val="none" w:sz="0" w:space="0" w:color="auto"/>
                        <w:right w:val="none" w:sz="0" w:space="0" w:color="auto"/>
                      </w:divBdr>
                      <w:divsChild>
                        <w:div w:id="261183408">
                          <w:marLeft w:val="0"/>
                          <w:marRight w:val="0"/>
                          <w:marTop w:val="0"/>
                          <w:marBottom w:val="0"/>
                          <w:divBdr>
                            <w:top w:val="none" w:sz="0" w:space="0" w:color="auto"/>
                            <w:left w:val="none" w:sz="0" w:space="0" w:color="auto"/>
                            <w:bottom w:val="none" w:sz="0" w:space="0" w:color="auto"/>
                            <w:right w:val="none" w:sz="0" w:space="0" w:color="auto"/>
                          </w:divBdr>
                          <w:divsChild>
                            <w:div w:id="1884519536">
                              <w:marLeft w:val="0"/>
                              <w:marRight w:val="0"/>
                              <w:marTop w:val="0"/>
                              <w:marBottom w:val="0"/>
                              <w:divBdr>
                                <w:top w:val="none" w:sz="0" w:space="0" w:color="auto"/>
                                <w:left w:val="none" w:sz="0" w:space="0" w:color="auto"/>
                                <w:bottom w:val="none" w:sz="0" w:space="0" w:color="auto"/>
                                <w:right w:val="none" w:sz="0" w:space="0" w:color="auto"/>
                              </w:divBdr>
                            </w:div>
                            <w:div w:id="1573272354">
                              <w:marLeft w:val="0"/>
                              <w:marRight w:val="0"/>
                              <w:marTop w:val="0"/>
                              <w:marBottom w:val="0"/>
                              <w:divBdr>
                                <w:top w:val="none" w:sz="0" w:space="0" w:color="auto"/>
                                <w:left w:val="none" w:sz="0" w:space="0" w:color="auto"/>
                                <w:bottom w:val="none" w:sz="0" w:space="0" w:color="auto"/>
                                <w:right w:val="none" w:sz="0" w:space="0" w:color="auto"/>
                              </w:divBdr>
                              <w:divsChild>
                                <w:div w:id="1099762631">
                                  <w:marLeft w:val="0"/>
                                  <w:marRight w:val="0"/>
                                  <w:marTop w:val="0"/>
                                  <w:marBottom w:val="0"/>
                                  <w:divBdr>
                                    <w:top w:val="none" w:sz="0" w:space="0" w:color="auto"/>
                                    <w:left w:val="none" w:sz="0" w:space="0" w:color="auto"/>
                                    <w:bottom w:val="none" w:sz="0" w:space="0" w:color="auto"/>
                                    <w:right w:val="none" w:sz="0" w:space="0" w:color="auto"/>
                                  </w:divBdr>
                                  <w:divsChild>
                                    <w:div w:id="149710065">
                                      <w:marLeft w:val="0"/>
                                      <w:marRight w:val="0"/>
                                      <w:marTop w:val="0"/>
                                      <w:marBottom w:val="0"/>
                                      <w:divBdr>
                                        <w:top w:val="none" w:sz="0" w:space="0" w:color="auto"/>
                                        <w:left w:val="none" w:sz="0" w:space="0" w:color="auto"/>
                                        <w:bottom w:val="none" w:sz="0" w:space="0" w:color="auto"/>
                                        <w:right w:val="none" w:sz="0" w:space="0" w:color="auto"/>
                                      </w:divBdr>
                                    </w:div>
                                    <w:div w:id="3300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513706">
              <w:marLeft w:val="0"/>
              <w:marRight w:val="0"/>
              <w:marTop w:val="0"/>
              <w:marBottom w:val="0"/>
              <w:divBdr>
                <w:top w:val="none" w:sz="0" w:space="0" w:color="auto"/>
                <w:left w:val="none" w:sz="0" w:space="0" w:color="auto"/>
                <w:bottom w:val="none" w:sz="0" w:space="0" w:color="auto"/>
                <w:right w:val="none" w:sz="0" w:space="0" w:color="auto"/>
              </w:divBdr>
              <w:divsChild>
                <w:div w:id="943079480">
                  <w:marLeft w:val="0"/>
                  <w:marRight w:val="0"/>
                  <w:marTop w:val="0"/>
                  <w:marBottom w:val="0"/>
                  <w:divBdr>
                    <w:top w:val="none" w:sz="0" w:space="0" w:color="auto"/>
                    <w:left w:val="none" w:sz="0" w:space="0" w:color="auto"/>
                    <w:bottom w:val="none" w:sz="0" w:space="0" w:color="auto"/>
                    <w:right w:val="none" w:sz="0" w:space="0" w:color="auto"/>
                  </w:divBdr>
                  <w:divsChild>
                    <w:div w:id="161089728">
                      <w:marLeft w:val="0"/>
                      <w:marRight w:val="0"/>
                      <w:marTop w:val="0"/>
                      <w:marBottom w:val="0"/>
                      <w:divBdr>
                        <w:top w:val="none" w:sz="0" w:space="0" w:color="auto"/>
                        <w:left w:val="none" w:sz="0" w:space="0" w:color="auto"/>
                        <w:bottom w:val="none" w:sz="0" w:space="0" w:color="auto"/>
                        <w:right w:val="none" w:sz="0" w:space="0" w:color="auto"/>
                      </w:divBdr>
                      <w:divsChild>
                        <w:div w:id="1523788533">
                          <w:marLeft w:val="0"/>
                          <w:marRight w:val="0"/>
                          <w:marTop w:val="0"/>
                          <w:marBottom w:val="0"/>
                          <w:divBdr>
                            <w:top w:val="none" w:sz="0" w:space="0" w:color="auto"/>
                            <w:left w:val="none" w:sz="0" w:space="0" w:color="auto"/>
                            <w:bottom w:val="none" w:sz="0" w:space="0" w:color="auto"/>
                            <w:right w:val="none" w:sz="0" w:space="0" w:color="auto"/>
                          </w:divBdr>
                          <w:divsChild>
                            <w:div w:id="1478843616">
                              <w:marLeft w:val="0"/>
                              <w:marRight w:val="0"/>
                              <w:marTop w:val="0"/>
                              <w:marBottom w:val="0"/>
                              <w:divBdr>
                                <w:top w:val="none" w:sz="0" w:space="0" w:color="auto"/>
                                <w:left w:val="none" w:sz="0" w:space="0" w:color="auto"/>
                                <w:bottom w:val="none" w:sz="0" w:space="0" w:color="auto"/>
                                <w:right w:val="none" w:sz="0" w:space="0" w:color="auto"/>
                              </w:divBdr>
                            </w:div>
                            <w:div w:id="1335299269">
                              <w:marLeft w:val="0"/>
                              <w:marRight w:val="0"/>
                              <w:marTop w:val="0"/>
                              <w:marBottom w:val="0"/>
                              <w:divBdr>
                                <w:top w:val="none" w:sz="0" w:space="0" w:color="auto"/>
                                <w:left w:val="none" w:sz="0" w:space="0" w:color="auto"/>
                                <w:bottom w:val="none" w:sz="0" w:space="0" w:color="auto"/>
                                <w:right w:val="none" w:sz="0" w:space="0" w:color="auto"/>
                              </w:divBdr>
                              <w:divsChild>
                                <w:div w:id="135881300">
                                  <w:marLeft w:val="0"/>
                                  <w:marRight w:val="0"/>
                                  <w:marTop w:val="0"/>
                                  <w:marBottom w:val="0"/>
                                  <w:divBdr>
                                    <w:top w:val="none" w:sz="0" w:space="0" w:color="auto"/>
                                    <w:left w:val="none" w:sz="0" w:space="0" w:color="auto"/>
                                    <w:bottom w:val="none" w:sz="0" w:space="0" w:color="auto"/>
                                    <w:right w:val="none" w:sz="0" w:space="0" w:color="auto"/>
                                  </w:divBdr>
                                  <w:divsChild>
                                    <w:div w:id="8082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113164">
              <w:marLeft w:val="0"/>
              <w:marRight w:val="0"/>
              <w:marTop w:val="0"/>
              <w:marBottom w:val="0"/>
              <w:divBdr>
                <w:top w:val="none" w:sz="0" w:space="0" w:color="auto"/>
                <w:left w:val="none" w:sz="0" w:space="0" w:color="auto"/>
                <w:bottom w:val="none" w:sz="0" w:space="0" w:color="auto"/>
                <w:right w:val="none" w:sz="0" w:space="0" w:color="auto"/>
              </w:divBdr>
              <w:divsChild>
                <w:div w:id="351416038">
                  <w:marLeft w:val="0"/>
                  <w:marRight w:val="0"/>
                  <w:marTop w:val="0"/>
                  <w:marBottom w:val="0"/>
                  <w:divBdr>
                    <w:top w:val="none" w:sz="0" w:space="0" w:color="auto"/>
                    <w:left w:val="none" w:sz="0" w:space="0" w:color="auto"/>
                    <w:bottom w:val="none" w:sz="0" w:space="0" w:color="auto"/>
                    <w:right w:val="none" w:sz="0" w:space="0" w:color="auto"/>
                  </w:divBdr>
                  <w:divsChild>
                    <w:div w:id="945700755">
                      <w:marLeft w:val="0"/>
                      <w:marRight w:val="0"/>
                      <w:marTop w:val="0"/>
                      <w:marBottom w:val="0"/>
                      <w:divBdr>
                        <w:top w:val="none" w:sz="0" w:space="0" w:color="auto"/>
                        <w:left w:val="none" w:sz="0" w:space="0" w:color="auto"/>
                        <w:bottom w:val="none" w:sz="0" w:space="0" w:color="auto"/>
                        <w:right w:val="none" w:sz="0" w:space="0" w:color="auto"/>
                      </w:divBdr>
                      <w:divsChild>
                        <w:div w:id="1107845475">
                          <w:marLeft w:val="0"/>
                          <w:marRight w:val="0"/>
                          <w:marTop w:val="0"/>
                          <w:marBottom w:val="0"/>
                          <w:divBdr>
                            <w:top w:val="none" w:sz="0" w:space="0" w:color="auto"/>
                            <w:left w:val="none" w:sz="0" w:space="0" w:color="auto"/>
                            <w:bottom w:val="none" w:sz="0" w:space="0" w:color="auto"/>
                            <w:right w:val="none" w:sz="0" w:space="0" w:color="auto"/>
                          </w:divBdr>
                          <w:divsChild>
                            <w:div w:id="1959409836">
                              <w:marLeft w:val="0"/>
                              <w:marRight w:val="0"/>
                              <w:marTop w:val="0"/>
                              <w:marBottom w:val="0"/>
                              <w:divBdr>
                                <w:top w:val="none" w:sz="0" w:space="0" w:color="auto"/>
                                <w:left w:val="none" w:sz="0" w:space="0" w:color="auto"/>
                                <w:bottom w:val="none" w:sz="0" w:space="0" w:color="auto"/>
                                <w:right w:val="none" w:sz="0" w:space="0" w:color="auto"/>
                              </w:divBdr>
                            </w:div>
                            <w:div w:id="266740406">
                              <w:marLeft w:val="0"/>
                              <w:marRight w:val="0"/>
                              <w:marTop w:val="0"/>
                              <w:marBottom w:val="0"/>
                              <w:divBdr>
                                <w:top w:val="none" w:sz="0" w:space="0" w:color="auto"/>
                                <w:left w:val="none" w:sz="0" w:space="0" w:color="auto"/>
                                <w:bottom w:val="none" w:sz="0" w:space="0" w:color="auto"/>
                                <w:right w:val="none" w:sz="0" w:space="0" w:color="auto"/>
                              </w:divBdr>
                              <w:divsChild>
                                <w:div w:id="1703363195">
                                  <w:marLeft w:val="0"/>
                                  <w:marRight w:val="0"/>
                                  <w:marTop w:val="0"/>
                                  <w:marBottom w:val="0"/>
                                  <w:divBdr>
                                    <w:top w:val="none" w:sz="0" w:space="0" w:color="auto"/>
                                    <w:left w:val="none" w:sz="0" w:space="0" w:color="auto"/>
                                    <w:bottom w:val="none" w:sz="0" w:space="0" w:color="auto"/>
                                    <w:right w:val="none" w:sz="0" w:space="0" w:color="auto"/>
                                  </w:divBdr>
                                  <w:divsChild>
                                    <w:div w:id="1044020959">
                                      <w:marLeft w:val="0"/>
                                      <w:marRight w:val="0"/>
                                      <w:marTop w:val="0"/>
                                      <w:marBottom w:val="0"/>
                                      <w:divBdr>
                                        <w:top w:val="none" w:sz="0" w:space="0" w:color="auto"/>
                                        <w:left w:val="none" w:sz="0" w:space="0" w:color="auto"/>
                                        <w:bottom w:val="none" w:sz="0" w:space="0" w:color="auto"/>
                                        <w:right w:val="none" w:sz="0" w:space="0" w:color="auto"/>
                                      </w:divBdr>
                                    </w:div>
                                    <w:div w:id="17131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2833">
              <w:marLeft w:val="0"/>
              <w:marRight w:val="0"/>
              <w:marTop w:val="0"/>
              <w:marBottom w:val="0"/>
              <w:divBdr>
                <w:top w:val="none" w:sz="0" w:space="0" w:color="auto"/>
                <w:left w:val="none" w:sz="0" w:space="0" w:color="auto"/>
                <w:bottom w:val="none" w:sz="0" w:space="0" w:color="auto"/>
                <w:right w:val="none" w:sz="0" w:space="0" w:color="auto"/>
              </w:divBdr>
              <w:divsChild>
                <w:div w:id="1701398206">
                  <w:marLeft w:val="0"/>
                  <w:marRight w:val="0"/>
                  <w:marTop w:val="0"/>
                  <w:marBottom w:val="0"/>
                  <w:divBdr>
                    <w:top w:val="none" w:sz="0" w:space="0" w:color="auto"/>
                    <w:left w:val="none" w:sz="0" w:space="0" w:color="auto"/>
                    <w:bottom w:val="none" w:sz="0" w:space="0" w:color="auto"/>
                    <w:right w:val="none" w:sz="0" w:space="0" w:color="auto"/>
                  </w:divBdr>
                  <w:divsChild>
                    <w:div w:id="1992521465">
                      <w:marLeft w:val="0"/>
                      <w:marRight w:val="0"/>
                      <w:marTop w:val="0"/>
                      <w:marBottom w:val="0"/>
                      <w:divBdr>
                        <w:top w:val="none" w:sz="0" w:space="0" w:color="auto"/>
                        <w:left w:val="none" w:sz="0" w:space="0" w:color="auto"/>
                        <w:bottom w:val="none" w:sz="0" w:space="0" w:color="auto"/>
                        <w:right w:val="none" w:sz="0" w:space="0" w:color="auto"/>
                      </w:divBdr>
                      <w:divsChild>
                        <w:div w:id="752360690">
                          <w:marLeft w:val="0"/>
                          <w:marRight w:val="0"/>
                          <w:marTop w:val="0"/>
                          <w:marBottom w:val="0"/>
                          <w:divBdr>
                            <w:top w:val="none" w:sz="0" w:space="0" w:color="auto"/>
                            <w:left w:val="none" w:sz="0" w:space="0" w:color="auto"/>
                            <w:bottom w:val="none" w:sz="0" w:space="0" w:color="auto"/>
                            <w:right w:val="none" w:sz="0" w:space="0" w:color="auto"/>
                          </w:divBdr>
                          <w:divsChild>
                            <w:div w:id="1953854672">
                              <w:marLeft w:val="0"/>
                              <w:marRight w:val="0"/>
                              <w:marTop w:val="0"/>
                              <w:marBottom w:val="0"/>
                              <w:divBdr>
                                <w:top w:val="none" w:sz="0" w:space="0" w:color="auto"/>
                                <w:left w:val="none" w:sz="0" w:space="0" w:color="auto"/>
                                <w:bottom w:val="none" w:sz="0" w:space="0" w:color="auto"/>
                                <w:right w:val="none" w:sz="0" w:space="0" w:color="auto"/>
                              </w:divBdr>
                            </w:div>
                            <w:div w:id="956107297">
                              <w:marLeft w:val="0"/>
                              <w:marRight w:val="0"/>
                              <w:marTop w:val="0"/>
                              <w:marBottom w:val="0"/>
                              <w:divBdr>
                                <w:top w:val="none" w:sz="0" w:space="0" w:color="auto"/>
                                <w:left w:val="none" w:sz="0" w:space="0" w:color="auto"/>
                                <w:bottom w:val="none" w:sz="0" w:space="0" w:color="auto"/>
                                <w:right w:val="none" w:sz="0" w:space="0" w:color="auto"/>
                              </w:divBdr>
                              <w:divsChild>
                                <w:div w:id="1548493958">
                                  <w:marLeft w:val="0"/>
                                  <w:marRight w:val="0"/>
                                  <w:marTop w:val="0"/>
                                  <w:marBottom w:val="0"/>
                                  <w:divBdr>
                                    <w:top w:val="none" w:sz="0" w:space="0" w:color="auto"/>
                                    <w:left w:val="none" w:sz="0" w:space="0" w:color="auto"/>
                                    <w:bottom w:val="none" w:sz="0" w:space="0" w:color="auto"/>
                                    <w:right w:val="none" w:sz="0" w:space="0" w:color="auto"/>
                                  </w:divBdr>
                                  <w:divsChild>
                                    <w:div w:id="1986618176">
                                      <w:marLeft w:val="0"/>
                                      <w:marRight w:val="0"/>
                                      <w:marTop w:val="0"/>
                                      <w:marBottom w:val="0"/>
                                      <w:divBdr>
                                        <w:top w:val="none" w:sz="0" w:space="0" w:color="auto"/>
                                        <w:left w:val="none" w:sz="0" w:space="0" w:color="auto"/>
                                        <w:bottom w:val="none" w:sz="0" w:space="0" w:color="auto"/>
                                        <w:right w:val="none" w:sz="0" w:space="0" w:color="auto"/>
                                      </w:divBdr>
                                    </w:div>
                                    <w:div w:id="7156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35488">
              <w:marLeft w:val="0"/>
              <w:marRight w:val="0"/>
              <w:marTop w:val="0"/>
              <w:marBottom w:val="0"/>
              <w:divBdr>
                <w:top w:val="none" w:sz="0" w:space="0" w:color="auto"/>
                <w:left w:val="none" w:sz="0" w:space="0" w:color="auto"/>
                <w:bottom w:val="none" w:sz="0" w:space="0" w:color="auto"/>
                <w:right w:val="none" w:sz="0" w:space="0" w:color="auto"/>
              </w:divBdr>
              <w:divsChild>
                <w:div w:id="528615071">
                  <w:marLeft w:val="0"/>
                  <w:marRight w:val="0"/>
                  <w:marTop w:val="0"/>
                  <w:marBottom w:val="0"/>
                  <w:divBdr>
                    <w:top w:val="none" w:sz="0" w:space="0" w:color="auto"/>
                    <w:left w:val="none" w:sz="0" w:space="0" w:color="auto"/>
                    <w:bottom w:val="none" w:sz="0" w:space="0" w:color="auto"/>
                    <w:right w:val="none" w:sz="0" w:space="0" w:color="auto"/>
                  </w:divBdr>
                  <w:divsChild>
                    <w:div w:id="1913615736">
                      <w:marLeft w:val="0"/>
                      <w:marRight w:val="0"/>
                      <w:marTop w:val="0"/>
                      <w:marBottom w:val="0"/>
                      <w:divBdr>
                        <w:top w:val="none" w:sz="0" w:space="0" w:color="auto"/>
                        <w:left w:val="none" w:sz="0" w:space="0" w:color="auto"/>
                        <w:bottom w:val="none" w:sz="0" w:space="0" w:color="auto"/>
                        <w:right w:val="none" w:sz="0" w:space="0" w:color="auto"/>
                      </w:divBdr>
                      <w:divsChild>
                        <w:div w:id="1806465439">
                          <w:marLeft w:val="0"/>
                          <w:marRight w:val="0"/>
                          <w:marTop w:val="0"/>
                          <w:marBottom w:val="0"/>
                          <w:divBdr>
                            <w:top w:val="none" w:sz="0" w:space="0" w:color="auto"/>
                            <w:left w:val="none" w:sz="0" w:space="0" w:color="auto"/>
                            <w:bottom w:val="none" w:sz="0" w:space="0" w:color="auto"/>
                            <w:right w:val="none" w:sz="0" w:space="0" w:color="auto"/>
                          </w:divBdr>
                          <w:divsChild>
                            <w:div w:id="1364330001">
                              <w:marLeft w:val="0"/>
                              <w:marRight w:val="0"/>
                              <w:marTop w:val="0"/>
                              <w:marBottom w:val="0"/>
                              <w:divBdr>
                                <w:top w:val="none" w:sz="0" w:space="0" w:color="auto"/>
                                <w:left w:val="none" w:sz="0" w:space="0" w:color="auto"/>
                                <w:bottom w:val="none" w:sz="0" w:space="0" w:color="auto"/>
                                <w:right w:val="none" w:sz="0" w:space="0" w:color="auto"/>
                              </w:divBdr>
                            </w:div>
                            <w:div w:id="420376947">
                              <w:marLeft w:val="0"/>
                              <w:marRight w:val="0"/>
                              <w:marTop w:val="0"/>
                              <w:marBottom w:val="0"/>
                              <w:divBdr>
                                <w:top w:val="none" w:sz="0" w:space="0" w:color="auto"/>
                                <w:left w:val="none" w:sz="0" w:space="0" w:color="auto"/>
                                <w:bottom w:val="none" w:sz="0" w:space="0" w:color="auto"/>
                                <w:right w:val="none" w:sz="0" w:space="0" w:color="auto"/>
                              </w:divBdr>
                              <w:divsChild>
                                <w:div w:id="55784215">
                                  <w:marLeft w:val="0"/>
                                  <w:marRight w:val="0"/>
                                  <w:marTop w:val="0"/>
                                  <w:marBottom w:val="0"/>
                                  <w:divBdr>
                                    <w:top w:val="none" w:sz="0" w:space="0" w:color="auto"/>
                                    <w:left w:val="none" w:sz="0" w:space="0" w:color="auto"/>
                                    <w:bottom w:val="none" w:sz="0" w:space="0" w:color="auto"/>
                                    <w:right w:val="none" w:sz="0" w:space="0" w:color="auto"/>
                                  </w:divBdr>
                                  <w:divsChild>
                                    <w:div w:id="13233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462154">
      <w:bodyDiv w:val="1"/>
      <w:marLeft w:val="0"/>
      <w:marRight w:val="0"/>
      <w:marTop w:val="0"/>
      <w:marBottom w:val="0"/>
      <w:divBdr>
        <w:top w:val="none" w:sz="0" w:space="0" w:color="auto"/>
        <w:left w:val="none" w:sz="0" w:space="0" w:color="auto"/>
        <w:bottom w:val="none" w:sz="0" w:space="0" w:color="auto"/>
        <w:right w:val="none" w:sz="0" w:space="0" w:color="auto"/>
      </w:divBdr>
      <w:divsChild>
        <w:div w:id="2102677386">
          <w:marLeft w:val="0"/>
          <w:marRight w:val="0"/>
          <w:marTop w:val="0"/>
          <w:marBottom w:val="0"/>
          <w:divBdr>
            <w:top w:val="none" w:sz="0" w:space="0" w:color="auto"/>
            <w:left w:val="none" w:sz="0" w:space="0" w:color="auto"/>
            <w:bottom w:val="none" w:sz="0" w:space="0" w:color="auto"/>
            <w:right w:val="none" w:sz="0" w:space="0" w:color="auto"/>
          </w:divBdr>
          <w:divsChild>
            <w:div w:id="471365176">
              <w:marLeft w:val="0"/>
              <w:marRight w:val="0"/>
              <w:marTop w:val="0"/>
              <w:marBottom w:val="136"/>
              <w:divBdr>
                <w:top w:val="none" w:sz="0" w:space="0" w:color="auto"/>
                <w:left w:val="none" w:sz="0" w:space="0" w:color="auto"/>
                <w:bottom w:val="none" w:sz="0" w:space="0" w:color="auto"/>
                <w:right w:val="none" w:sz="0" w:space="0" w:color="auto"/>
              </w:divBdr>
            </w:div>
          </w:divsChild>
        </w:div>
        <w:div w:id="1156915098">
          <w:marLeft w:val="0"/>
          <w:marRight w:val="0"/>
          <w:marTop w:val="0"/>
          <w:marBottom w:val="0"/>
          <w:divBdr>
            <w:top w:val="none" w:sz="0" w:space="0" w:color="auto"/>
            <w:left w:val="none" w:sz="0" w:space="0" w:color="auto"/>
            <w:bottom w:val="none" w:sz="0" w:space="0" w:color="auto"/>
            <w:right w:val="none" w:sz="0" w:space="0" w:color="auto"/>
          </w:divBdr>
          <w:divsChild>
            <w:div w:id="156967353">
              <w:marLeft w:val="0"/>
              <w:marRight w:val="0"/>
              <w:marTop w:val="272"/>
              <w:marBottom w:val="136"/>
              <w:divBdr>
                <w:top w:val="none" w:sz="0" w:space="0" w:color="auto"/>
                <w:left w:val="none" w:sz="0" w:space="0" w:color="auto"/>
                <w:bottom w:val="none" w:sz="0" w:space="0" w:color="auto"/>
                <w:right w:val="none" w:sz="0" w:space="0" w:color="auto"/>
              </w:divBdr>
            </w:div>
          </w:divsChild>
        </w:div>
        <w:div w:id="472017318">
          <w:marLeft w:val="0"/>
          <w:marRight w:val="0"/>
          <w:marTop w:val="0"/>
          <w:marBottom w:val="0"/>
          <w:divBdr>
            <w:top w:val="none" w:sz="0" w:space="0" w:color="auto"/>
            <w:left w:val="none" w:sz="0" w:space="0" w:color="auto"/>
            <w:bottom w:val="none" w:sz="0" w:space="0" w:color="auto"/>
            <w:right w:val="none" w:sz="0" w:space="0" w:color="auto"/>
          </w:divBdr>
          <w:divsChild>
            <w:div w:id="622272642">
              <w:marLeft w:val="0"/>
              <w:marRight w:val="0"/>
              <w:marTop w:val="0"/>
              <w:marBottom w:val="0"/>
              <w:divBdr>
                <w:top w:val="none" w:sz="0" w:space="0" w:color="auto"/>
                <w:left w:val="none" w:sz="0" w:space="0" w:color="auto"/>
                <w:bottom w:val="none" w:sz="0" w:space="0" w:color="auto"/>
                <w:right w:val="none" w:sz="0" w:space="0" w:color="auto"/>
              </w:divBdr>
              <w:divsChild>
                <w:div w:id="609359291">
                  <w:marLeft w:val="0"/>
                  <w:marRight w:val="0"/>
                  <w:marTop w:val="0"/>
                  <w:marBottom w:val="0"/>
                  <w:divBdr>
                    <w:top w:val="none" w:sz="0" w:space="0" w:color="auto"/>
                    <w:left w:val="none" w:sz="0" w:space="0" w:color="auto"/>
                    <w:bottom w:val="none" w:sz="0" w:space="0" w:color="auto"/>
                    <w:right w:val="none" w:sz="0" w:space="0" w:color="auto"/>
                  </w:divBdr>
                  <w:divsChild>
                    <w:div w:id="790176087">
                      <w:marLeft w:val="0"/>
                      <w:marRight w:val="0"/>
                      <w:marTop w:val="0"/>
                      <w:marBottom w:val="0"/>
                      <w:divBdr>
                        <w:top w:val="none" w:sz="0" w:space="0" w:color="auto"/>
                        <w:left w:val="none" w:sz="0" w:space="0" w:color="auto"/>
                        <w:bottom w:val="none" w:sz="0" w:space="0" w:color="auto"/>
                        <w:right w:val="none" w:sz="0" w:space="0" w:color="auto"/>
                      </w:divBdr>
                      <w:divsChild>
                        <w:div w:id="715275526">
                          <w:marLeft w:val="0"/>
                          <w:marRight w:val="0"/>
                          <w:marTop w:val="0"/>
                          <w:marBottom w:val="0"/>
                          <w:divBdr>
                            <w:top w:val="none" w:sz="0" w:space="0" w:color="auto"/>
                            <w:left w:val="none" w:sz="0" w:space="0" w:color="auto"/>
                            <w:bottom w:val="none" w:sz="0" w:space="0" w:color="auto"/>
                            <w:right w:val="none" w:sz="0" w:space="0" w:color="auto"/>
                          </w:divBdr>
                        </w:div>
                        <w:div w:id="743382570">
                          <w:marLeft w:val="0"/>
                          <w:marRight w:val="0"/>
                          <w:marTop w:val="0"/>
                          <w:marBottom w:val="0"/>
                          <w:divBdr>
                            <w:top w:val="none" w:sz="0" w:space="0" w:color="auto"/>
                            <w:left w:val="none" w:sz="0" w:space="0" w:color="auto"/>
                            <w:bottom w:val="none" w:sz="0" w:space="0" w:color="auto"/>
                            <w:right w:val="none" w:sz="0" w:space="0" w:color="auto"/>
                          </w:divBdr>
                          <w:divsChild>
                            <w:div w:id="6856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08017">
              <w:marLeft w:val="0"/>
              <w:marRight w:val="0"/>
              <w:marTop w:val="0"/>
              <w:marBottom w:val="0"/>
              <w:divBdr>
                <w:top w:val="none" w:sz="0" w:space="0" w:color="auto"/>
                <w:left w:val="none" w:sz="0" w:space="0" w:color="auto"/>
                <w:bottom w:val="none" w:sz="0" w:space="0" w:color="auto"/>
                <w:right w:val="none" w:sz="0" w:space="0" w:color="auto"/>
              </w:divBdr>
              <w:divsChild>
                <w:div w:id="1813868133">
                  <w:marLeft w:val="0"/>
                  <w:marRight w:val="0"/>
                  <w:marTop w:val="0"/>
                  <w:marBottom w:val="0"/>
                  <w:divBdr>
                    <w:top w:val="none" w:sz="0" w:space="0" w:color="auto"/>
                    <w:left w:val="none" w:sz="0" w:space="0" w:color="auto"/>
                    <w:bottom w:val="none" w:sz="0" w:space="0" w:color="auto"/>
                    <w:right w:val="none" w:sz="0" w:space="0" w:color="auto"/>
                  </w:divBdr>
                  <w:divsChild>
                    <w:div w:id="435295516">
                      <w:marLeft w:val="0"/>
                      <w:marRight w:val="0"/>
                      <w:marTop w:val="0"/>
                      <w:marBottom w:val="0"/>
                      <w:divBdr>
                        <w:top w:val="none" w:sz="0" w:space="0" w:color="auto"/>
                        <w:left w:val="none" w:sz="0" w:space="0" w:color="auto"/>
                        <w:bottom w:val="none" w:sz="0" w:space="0" w:color="auto"/>
                        <w:right w:val="none" w:sz="0" w:space="0" w:color="auto"/>
                      </w:divBdr>
                      <w:divsChild>
                        <w:div w:id="1116606759">
                          <w:marLeft w:val="0"/>
                          <w:marRight w:val="0"/>
                          <w:marTop w:val="0"/>
                          <w:marBottom w:val="0"/>
                          <w:divBdr>
                            <w:top w:val="none" w:sz="0" w:space="0" w:color="auto"/>
                            <w:left w:val="none" w:sz="0" w:space="0" w:color="auto"/>
                            <w:bottom w:val="none" w:sz="0" w:space="0" w:color="auto"/>
                            <w:right w:val="none" w:sz="0" w:space="0" w:color="auto"/>
                          </w:divBdr>
                          <w:divsChild>
                            <w:div w:id="639311520">
                              <w:marLeft w:val="0"/>
                              <w:marRight w:val="0"/>
                              <w:marTop w:val="0"/>
                              <w:marBottom w:val="0"/>
                              <w:divBdr>
                                <w:top w:val="none" w:sz="0" w:space="0" w:color="auto"/>
                                <w:left w:val="none" w:sz="0" w:space="0" w:color="auto"/>
                                <w:bottom w:val="none" w:sz="0" w:space="0" w:color="auto"/>
                                <w:right w:val="none" w:sz="0" w:space="0" w:color="auto"/>
                              </w:divBdr>
                            </w:div>
                            <w:div w:id="1489401692">
                              <w:marLeft w:val="0"/>
                              <w:marRight w:val="0"/>
                              <w:marTop w:val="0"/>
                              <w:marBottom w:val="0"/>
                              <w:divBdr>
                                <w:top w:val="none" w:sz="0" w:space="0" w:color="auto"/>
                                <w:left w:val="none" w:sz="0" w:space="0" w:color="auto"/>
                                <w:bottom w:val="none" w:sz="0" w:space="0" w:color="auto"/>
                                <w:right w:val="none" w:sz="0" w:space="0" w:color="auto"/>
                              </w:divBdr>
                              <w:divsChild>
                                <w:div w:id="1228419541">
                                  <w:marLeft w:val="0"/>
                                  <w:marRight w:val="0"/>
                                  <w:marTop w:val="0"/>
                                  <w:marBottom w:val="0"/>
                                  <w:divBdr>
                                    <w:top w:val="none" w:sz="0" w:space="0" w:color="auto"/>
                                    <w:left w:val="none" w:sz="0" w:space="0" w:color="auto"/>
                                    <w:bottom w:val="none" w:sz="0" w:space="0" w:color="auto"/>
                                    <w:right w:val="none" w:sz="0" w:space="0" w:color="auto"/>
                                  </w:divBdr>
                                  <w:divsChild>
                                    <w:div w:id="2013023605">
                                      <w:marLeft w:val="0"/>
                                      <w:marRight w:val="0"/>
                                      <w:marTop w:val="0"/>
                                      <w:marBottom w:val="0"/>
                                      <w:divBdr>
                                        <w:top w:val="none" w:sz="0" w:space="0" w:color="auto"/>
                                        <w:left w:val="none" w:sz="0" w:space="0" w:color="auto"/>
                                        <w:bottom w:val="none" w:sz="0" w:space="0" w:color="auto"/>
                                        <w:right w:val="none" w:sz="0" w:space="0" w:color="auto"/>
                                      </w:divBdr>
                                    </w:div>
                                    <w:div w:id="6272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486620">
              <w:marLeft w:val="0"/>
              <w:marRight w:val="0"/>
              <w:marTop w:val="0"/>
              <w:marBottom w:val="0"/>
              <w:divBdr>
                <w:top w:val="none" w:sz="0" w:space="0" w:color="auto"/>
                <w:left w:val="none" w:sz="0" w:space="0" w:color="auto"/>
                <w:bottom w:val="none" w:sz="0" w:space="0" w:color="auto"/>
                <w:right w:val="none" w:sz="0" w:space="0" w:color="auto"/>
              </w:divBdr>
              <w:divsChild>
                <w:div w:id="961881756">
                  <w:marLeft w:val="0"/>
                  <w:marRight w:val="0"/>
                  <w:marTop w:val="0"/>
                  <w:marBottom w:val="0"/>
                  <w:divBdr>
                    <w:top w:val="none" w:sz="0" w:space="0" w:color="auto"/>
                    <w:left w:val="none" w:sz="0" w:space="0" w:color="auto"/>
                    <w:bottom w:val="none" w:sz="0" w:space="0" w:color="auto"/>
                    <w:right w:val="none" w:sz="0" w:space="0" w:color="auto"/>
                  </w:divBdr>
                  <w:divsChild>
                    <w:div w:id="1217162149">
                      <w:marLeft w:val="0"/>
                      <w:marRight w:val="0"/>
                      <w:marTop w:val="0"/>
                      <w:marBottom w:val="0"/>
                      <w:divBdr>
                        <w:top w:val="none" w:sz="0" w:space="0" w:color="auto"/>
                        <w:left w:val="none" w:sz="0" w:space="0" w:color="auto"/>
                        <w:bottom w:val="none" w:sz="0" w:space="0" w:color="auto"/>
                        <w:right w:val="none" w:sz="0" w:space="0" w:color="auto"/>
                      </w:divBdr>
                      <w:divsChild>
                        <w:div w:id="1408728054">
                          <w:marLeft w:val="0"/>
                          <w:marRight w:val="0"/>
                          <w:marTop w:val="0"/>
                          <w:marBottom w:val="0"/>
                          <w:divBdr>
                            <w:top w:val="none" w:sz="0" w:space="0" w:color="auto"/>
                            <w:left w:val="none" w:sz="0" w:space="0" w:color="auto"/>
                            <w:bottom w:val="none" w:sz="0" w:space="0" w:color="auto"/>
                            <w:right w:val="none" w:sz="0" w:space="0" w:color="auto"/>
                          </w:divBdr>
                          <w:divsChild>
                            <w:div w:id="1743602734">
                              <w:marLeft w:val="0"/>
                              <w:marRight w:val="0"/>
                              <w:marTop w:val="0"/>
                              <w:marBottom w:val="0"/>
                              <w:divBdr>
                                <w:top w:val="none" w:sz="0" w:space="0" w:color="auto"/>
                                <w:left w:val="none" w:sz="0" w:space="0" w:color="auto"/>
                                <w:bottom w:val="none" w:sz="0" w:space="0" w:color="auto"/>
                                <w:right w:val="none" w:sz="0" w:space="0" w:color="auto"/>
                              </w:divBdr>
                            </w:div>
                            <w:div w:id="878587052">
                              <w:marLeft w:val="0"/>
                              <w:marRight w:val="0"/>
                              <w:marTop w:val="0"/>
                              <w:marBottom w:val="0"/>
                              <w:divBdr>
                                <w:top w:val="none" w:sz="0" w:space="0" w:color="auto"/>
                                <w:left w:val="none" w:sz="0" w:space="0" w:color="auto"/>
                                <w:bottom w:val="none" w:sz="0" w:space="0" w:color="auto"/>
                                <w:right w:val="none" w:sz="0" w:space="0" w:color="auto"/>
                              </w:divBdr>
                              <w:divsChild>
                                <w:div w:id="953245267">
                                  <w:marLeft w:val="0"/>
                                  <w:marRight w:val="0"/>
                                  <w:marTop w:val="0"/>
                                  <w:marBottom w:val="0"/>
                                  <w:divBdr>
                                    <w:top w:val="none" w:sz="0" w:space="0" w:color="auto"/>
                                    <w:left w:val="none" w:sz="0" w:space="0" w:color="auto"/>
                                    <w:bottom w:val="none" w:sz="0" w:space="0" w:color="auto"/>
                                    <w:right w:val="none" w:sz="0" w:space="0" w:color="auto"/>
                                  </w:divBdr>
                                  <w:divsChild>
                                    <w:div w:id="794522772">
                                      <w:marLeft w:val="0"/>
                                      <w:marRight w:val="0"/>
                                      <w:marTop w:val="0"/>
                                      <w:marBottom w:val="0"/>
                                      <w:divBdr>
                                        <w:top w:val="none" w:sz="0" w:space="0" w:color="auto"/>
                                        <w:left w:val="none" w:sz="0" w:space="0" w:color="auto"/>
                                        <w:bottom w:val="none" w:sz="0" w:space="0" w:color="auto"/>
                                        <w:right w:val="none" w:sz="0" w:space="0" w:color="auto"/>
                                      </w:divBdr>
                                    </w:div>
                                    <w:div w:id="18672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00744">
              <w:marLeft w:val="0"/>
              <w:marRight w:val="0"/>
              <w:marTop w:val="0"/>
              <w:marBottom w:val="0"/>
              <w:divBdr>
                <w:top w:val="none" w:sz="0" w:space="0" w:color="auto"/>
                <w:left w:val="none" w:sz="0" w:space="0" w:color="auto"/>
                <w:bottom w:val="none" w:sz="0" w:space="0" w:color="auto"/>
                <w:right w:val="none" w:sz="0" w:space="0" w:color="auto"/>
              </w:divBdr>
              <w:divsChild>
                <w:div w:id="1728794485">
                  <w:marLeft w:val="0"/>
                  <w:marRight w:val="0"/>
                  <w:marTop w:val="0"/>
                  <w:marBottom w:val="0"/>
                  <w:divBdr>
                    <w:top w:val="none" w:sz="0" w:space="0" w:color="auto"/>
                    <w:left w:val="none" w:sz="0" w:space="0" w:color="auto"/>
                    <w:bottom w:val="none" w:sz="0" w:space="0" w:color="auto"/>
                    <w:right w:val="none" w:sz="0" w:space="0" w:color="auto"/>
                  </w:divBdr>
                  <w:divsChild>
                    <w:div w:id="601105750">
                      <w:marLeft w:val="0"/>
                      <w:marRight w:val="0"/>
                      <w:marTop w:val="0"/>
                      <w:marBottom w:val="0"/>
                      <w:divBdr>
                        <w:top w:val="none" w:sz="0" w:space="0" w:color="auto"/>
                        <w:left w:val="none" w:sz="0" w:space="0" w:color="auto"/>
                        <w:bottom w:val="none" w:sz="0" w:space="0" w:color="auto"/>
                        <w:right w:val="none" w:sz="0" w:space="0" w:color="auto"/>
                      </w:divBdr>
                      <w:divsChild>
                        <w:div w:id="628823102">
                          <w:marLeft w:val="0"/>
                          <w:marRight w:val="0"/>
                          <w:marTop w:val="0"/>
                          <w:marBottom w:val="0"/>
                          <w:divBdr>
                            <w:top w:val="none" w:sz="0" w:space="0" w:color="auto"/>
                            <w:left w:val="none" w:sz="0" w:space="0" w:color="auto"/>
                            <w:bottom w:val="none" w:sz="0" w:space="0" w:color="auto"/>
                            <w:right w:val="none" w:sz="0" w:space="0" w:color="auto"/>
                          </w:divBdr>
                          <w:divsChild>
                            <w:div w:id="485047060">
                              <w:marLeft w:val="0"/>
                              <w:marRight w:val="0"/>
                              <w:marTop w:val="0"/>
                              <w:marBottom w:val="0"/>
                              <w:divBdr>
                                <w:top w:val="none" w:sz="0" w:space="0" w:color="auto"/>
                                <w:left w:val="none" w:sz="0" w:space="0" w:color="auto"/>
                                <w:bottom w:val="none" w:sz="0" w:space="0" w:color="auto"/>
                                <w:right w:val="none" w:sz="0" w:space="0" w:color="auto"/>
                              </w:divBdr>
                            </w:div>
                            <w:div w:id="1683823832">
                              <w:marLeft w:val="0"/>
                              <w:marRight w:val="0"/>
                              <w:marTop w:val="0"/>
                              <w:marBottom w:val="0"/>
                              <w:divBdr>
                                <w:top w:val="none" w:sz="0" w:space="0" w:color="auto"/>
                                <w:left w:val="none" w:sz="0" w:space="0" w:color="auto"/>
                                <w:bottom w:val="none" w:sz="0" w:space="0" w:color="auto"/>
                                <w:right w:val="none" w:sz="0" w:space="0" w:color="auto"/>
                              </w:divBdr>
                              <w:divsChild>
                                <w:div w:id="384110432">
                                  <w:marLeft w:val="0"/>
                                  <w:marRight w:val="0"/>
                                  <w:marTop w:val="0"/>
                                  <w:marBottom w:val="0"/>
                                  <w:divBdr>
                                    <w:top w:val="none" w:sz="0" w:space="0" w:color="auto"/>
                                    <w:left w:val="none" w:sz="0" w:space="0" w:color="auto"/>
                                    <w:bottom w:val="none" w:sz="0" w:space="0" w:color="auto"/>
                                    <w:right w:val="none" w:sz="0" w:space="0" w:color="auto"/>
                                  </w:divBdr>
                                  <w:divsChild>
                                    <w:div w:id="122502641">
                                      <w:marLeft w:val="0"/>
                                      <w:marRight w:val="0"/>
                                      <w:marTop w:val="0"/>
                                      <w:marBottom w:val="0"/>
                                      <w:divBdr>
                                        <w:top w:val="none" w:sz="0" w:space="0" w:color="auto"/>
                                        <w:left w:val="none" w:sz="0" w:space="0" w:color="auto"/>
                                        <w:bottom w:val="none" w:sz="0" w:space="0" w:color="auto"/>
                                        <w:right w:val="none" w:sz="0" w:space="0" w:color="auto"/>
                                      </w:divBdr>
                                    </w:div>
                                    <w:div w:id="14606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00200">
              <w:marLeft w:val="0"/>
              <w:marRight w:val="0"/>
              <w:marTop w:val="0"/>
              <w:marBottom w:val="0"/>
              <w:divBdr>
                <w:top w:val="none" w:sz="0" w:space="0" w:color="auto"/>
                <w:left w:val="none" w:sz="0" w:space="0" w:color="auto"/>
                <w:bottom w:val="none" w:sz="0" w:space="0" w:color="auto"/>
                <w:right w:val="none" w:sz="0" w:space="0" w:color="auto"/>
              </w:divBdr>
              <w:divsChild>
                <w:div w:id="187064345">
                  <w:marLeft w:val="0"/>
                  <w:marRight w:val="0"/>
                  <w:marTop w:val="0"/>
                  <w:marBottom w:val="0"/>
                  <w:divBdr>
                    <w:top w:val="none" w:sz="0" w:space="0" w:color="auto"/>
                    <w:left w:val="none" w:sz="0" w:space="0" w:color="auto"/>
                    <w:bottom w:val="none" w:sz="0" w:space="0" w:color="auto"/>
                    <w:right w:val="none" w:sz="0" w:space="0" w:color="auto"/>
                  </w:divBdr>
                  <w:divsChild>
                    <w:div w:id="452795114">
                      <w:marLeft w:val="0"/>
                      <w:marRight w:val="0"/>
                      <w:marTop w:val="0"/>
                      <w:marBottom w:val="0"/>
                      <w:divBdr>
                        <w:top w:val="none" w:sz="0" w:space="0" w:color="auto"/>
                        <w:left w:val="none" w:sz="0" w:space="0" w:color="auto"/>
                        <w:bottom w:val="none" w:sz="0" w:space="0" w:color="auto"/>
                        <w:right w:val="none" w:sz="0" w:space="0" w:color="auto"/>
                      </w:divBdr>
                      <w:divsChild>
                        <w:div w:id="564728861">
                          <w:marLeft w:val="0"/>
                          <w:marRight w:val="0"/>
                          <w:marTop w:val="0"/>
                          <w:marBottom w:val="0"/>
                          <w:divBdr>
                            <w:top w:val="none" w:sz="0" w:space="0" w:color="auto"/>
                            <w:left w:val="none" w:sz="0" w:space="0" w:color="auto"/>
                            <w:bottom w:val="none" w:sz="0" w:space="0" w:color="auto"/>
                            <w:right w:val="none" w:sz="0" w:space="0" w:color="auto"/>
                          </w:divBdr>
                          <w:divsChild>
                            <w:div w:id="236670978">
                              <w:marLeft w:val="0"/>
                              <w:marRight w:val="0"/>
                              <w:marTop w:val="0"/>
                              <w:marBottom w:val="0"/>
                              <w:divBdr>
                                <w:top w:val="none" w:sz="0" w:space="0" w:color="auto"/>
                                <w:left w:val="none" w:sz="0" w:space="0" w:color="auto"/>
                                <w:bottom w:val="none" w:sz="0" w:space="0" w:color="auto"/>
                                <w:right w:val="none" w:sz="0" w:space="0" w:color="auto"/>
                              </w:divBdr>
                            </w:div>
                            <w:div w:id="736518729">
                              <w:marLeft w:val="0"/>
                              <w:marRight w:val="0"/>
                              <w:marTop w:val="0"/>
                              <w:marBottom w:val="0"/>
                              <w:divBdr>
                                <w:top w:val="none" w:sz="0" w:space="0" w:color="auto"/>
                                <w:left w:val="none" w:sz="0" w:space="0" w:color="auto"/>
                                <w:bottom w:val="none" w:sz="0" w:space="0" w:color="auto"/>
                                <w:right w:val="none" w:sz="0" w:space="0" w:color="auto"/>
                              </w:divBdr>
                              <w:divsChild>
                                <w:div w:id="316299832">
                                  <w:marLeft w:val="0"/>
                                  <w:marRight w:val="0"/>
                                  <w:marTop w:val="0"/>
                                  <w:marBottom w:val="0"/>
                                  <w:divBdr>
                                    <w:top w:val="none" w:sz="0" w:space="0" w:color="auto"/>
                                    <w:left w:val="none" w:sz="0" w:space="0" w:color="auto"/>
                                    <w:bottom w:val="none" w:sz="0" w:space="0" w:color="auto"/>
                                    <w:right w:val="none" w:sz="0" w:space="0" w:color="auto"/>
                                  </w:divBdr>
                                  <w:divsChild>
                                    <w:div w:id="21051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525218">
              <w:marLeft w:val="0"/>
              <w:marRight w:val="0"/>
              <w:marTop w:val="0"/>
              <w:marBottom w:val="0"/>
              <w:divBdr>
                <w:top w:val="none" w:sz="0" w:space="0" w:color="auto"/>
                <w:left w:val="none" w:sz="0" w:space="0" w:color="auto"/>
                <w:bottom w:val="none" w:sz="0" w:space="0" w:color="auto"/>
                <w:right w:val="none" w:sz="0" w:space="0" w:color="auto"/>
              </w:divBdr>
              <w:divsChild>
                <w:div w:id="820385953">
                  <w:marLeft w:val="0"/>
                  <w:marRight w:val="0"/>
                  <w:marTop w:val="0"/>
                  <w:marBottom w:val="0"/>
                  <w:divBdr>
                    <w:top w:val="none" w:sz="0" w:space="0" w:color="auto"/>
                    <w:left w:val="none" w:sz="0" w:space="0" w:color="auto"/>
                    <w:bottom w:val="none" w:sz="0" w:space="0" w:color="auto"/>
                    <w:right w:val="none" w:sz="0" w:space="0" w:color="auto"/>
                  </w:divBdr>
                  <w:divsChild>
                    <w:div w:id="1890455147">
                      <w:marLeft w:val="0"/>
                      <w:marRight w:val="0"/>
                      <w:marTop w:val="0"/>
                      <w:marBottom w:val="0"/>
                      <w:divBdr>
                        <w:top w:val="none" w:sz="0" w:space="0" w:color="auto"/>
                        <w:left w:val="none" w:sz="0" w:space="0" w:color="auto"/>
                        <w:bottom w:val="none" w:sz="0" w:space="0" w:color="auto"/>
                        <w:right w:val="none" w:sz="0" w:space="0" w:color="auto"/>
                      </w:divBdr>
                      <w:divsChild>
                        <w:div w:id="1804080236">
                          <w:marLeft w:val="0"/>
                          <w:marRight w:val="0"/>
                          <w:marTop w:val="0"/>
                          <w:marBottom w:val="0"/>
                          <w:divBdr>
                            <w:top w:val="none" w:sz="0" w:space="0" w:color="auto"/>
                            <w:left w:val="none" w:sz="0" w:space="0" w:color="auto"/>
                            <w:bottom w:val="none" w:sz="0" w:space="0" w:color="auto"/>
                            <w:right w:val="none" w:sz="0" w:space="0" w:color="auto"/>
                          </w:divBdr>
                          <w:divsChild>
                            <w:div w:id="162670775">
                              <w:marLeft w:val="0"/>
                              <w:marRight w:val="0"/>
                              <w:marTop w:val="0"/>
                              <w:marBottom w:val="0"/>
                              <w:divBdr>
                                <w:top w:val="none" w:sz="0" w:space="0" w:color="auto"/>
                                <w:left w:val="none" w:sz="0" w:space="0" w:color="auto"/>
                                <w:bottom w:val="none" w:sz="0" w:space="0" w:color="auto"/>
                                <w:right w:val="none" w:sz="0" w:space="0" w:color="auto"/>
                              </w:divBdr>
                            </w:div>
                            <w:div w:id="374424890">
                              <w:marLeft w:val="0"/>
                              <w:marRight w:val="0"/>
                              <w:marTop w:val="0"/>
                              <w:marBottom w:val="0"/>
                              <w:divBdr>
                                <w:top w:val="none" w:sz="0" w:space="0" w:color="auto"/>
                                <w:left w:val="none" w:sz="0" w:space="0" w:color="auto"/>
                                <w:bottom w:val="none" w:sz="0" w:space="0" w:color="auto"/>
                                <w:right w:val="none" w:sz="0" w:space="0" w:color="auto"/>
                              </w:divBdr>
                              <w:divsChild>
                                <w:div w:id="160241673">
                                  <w:marLeft w:val="0"/>
                                  <w:marRight w:val="0"/>
                                  <w:marTop w:val="0"/>
                                  <w:marBottom w:val="0"/>
                                  <w:divBdr>
                                    <w:top w:val="none" w:sz="0" w:space="0" w:color="auto"/>
                                    <w:left w:val="none" w:sz="0" w:space="0" w:color="auto"/>
                                    <w:bottom w:val="none" w:sz="0" w:space="0" w:color="auto"/>
                                    <w:right w:val="none" w:sz="0" w:space="0" w:color="auto"/>
                                  </w:divBdr>
                                  <w:divsChild>
                                    <w:div w:id="36052992">
                                      <w:marLeft w:val="0"/>
                                      <w:marRight w:val="0"/>
                                      <w:marTop w:val="0"/>
                                      <w:marBottom w:val="0"/>
                                      <w:divBdr>
                                        <w:top w:val="none" w:sz="0" w:space="0" w:color="auto"/>
                                        <w:left w:val="none" w:sz="0" w:space="0" w:color="auto"/>
                                        <w:bottom w:val="none" w:sz="0" w:space="0" w:color="auto"/>
                                        <w:right w:val="none" w:sz="0" w:space="0" w:color="auto"/>
                                      </w:divBdr>
                                    </w:div>
                                    <w:div w:id="11461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2913">
              <w:marLeft w:val="0"/>
              <w:marRight w:val="0"/>
              <w:marTop w:val="0"/>
              <w:marBottom w:val="0"/>
              <w:divBdr>
                <w:top w:val="none" w:sz="0" w:space="0" w:color="auto"/>
                <w:left w:val="none" w:sz="0" w:space="0" w:color="auto"/>
                <w:bottom w:val="none" w:sz="0" w:space="0" w:color="auto"/>
                <w:right w:val="none" w:sz="0" w:space="0" w:color="auto"/>
              </w:divBdr>
              <w:divsChild>
                <w:div w:id="831608070">
                  <w:marLeft w:val="0"/>
                  <w:marRight w:val="0"/>
                  <w:marTop w:val="0"/>
                  <w:marBottom w:val="0"/>
                  <w:divBdr>
                    <w:top w:val="none" w:sz="0" w:space="0" w:color="auto"/>
                    <w:left w:val="none" w:sz="0" w:space="0" w:color="auto"/>
                    <w:bottom w:val="none" w:sz="0" w:space="0" w:color="auto"/>
                    <w:right w:val="none" w:sz="0" w:space="0" w:color="auto"/>
                  </w:divBdr>
                  <w:divsChild>
                    <w:div w:id="1400785092">
                      <w:marLeft w:val="0"/>
                      <w:marRight w:val="0"/>
                      <w:marTop w:val="0"/>
                      <w:marBottom w:val="0"/>
                      <w:divBdr>
                        <w:top w:val="none" w:sz="0" w:space="0" w:color="auto"/>
                        <w:left w:val="none" w:sz="0" w:space="0" w:color="auto"/>
                        <w:bottom w:val="none" w:sz="0" w:space="0" w:color="auto"/>
                        <w:right w:val="none" w:sz="0" w:space="0" w:color="auto"/>
                      </w:divBdr>
                      <w:divsChild>
                        <w:div w:id="1864437973">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0"/>
                              <w:marRight w:val="0"/>
                              <w:marTop w:val="0"/>
                              <w:marBottom w:val="0"/>
                              <w:divBdr>
                                <w:top w:val="none" w:sz="0" w:space="0" w:color="auto"/>
                                <w:left w:val="none" w:sz="0" w:space="0" w:color="auto"/>
                                <w:bottom w:val="none" w:sz="0" w:space="0" w:color="auto"/>
                                <w:right w:val="none" w:sz="0" w:space="0" w:color="auto"/>
                              </w:divBdr>
                            </w:div>
                            <w:div w:id="1642805155">
                              <w:marLeft w:val="0"/>
                              <w:marRight w:val="0"/>
                              <w:marTop w:val="0"/>
                              <w:marBottom w:val="0"/>
                              <w:divBdr>
                                <w:top w:val="none" w:sz="0" w:space="0" w:color="auto"/>
                                <w:left w:val="none" w:sz="0" w:space="0" w:color="auto"/>
                                <w:bottom w:val="none" w:sz="0" w:space="0" w:color="auto"/>
                                <w:right w:val="none" w:sz="0" w:space="0" w:color="auto"/>
                              </w:divBdr>
                              <w:divsChild>
                                <w:div w:id="2063013852">
                                  <w:marLeft w:val="0"/>
                                  <w:marRight w:val="0"/>
                                  <w:marTop w:val="0"/>
                                  <w:marBottom w:val="0"/>
                                  <w:divBdr>
                                    <w:top w:val="none" w:sz="0" w:space="0" w:color="auto"/>
                                    <w:left w:val="none" w:sz="0" w:space="0" w:color="auto"/>
                                    <w:bottom w:val="none" w:sz="0" w:space="0" w:color="auto"/>
                                    <w:right w:val="none" w:sz="0" w:space="0" w:color="auto"/>
                                  </w:divBdr>
                                  <w:divsChild>
                                    <w:div w:id="1870951783">
                                      <w:marLeft w:val="0"/>
                                      <w:marRight w:val="0"/>
                                      <w:marTop w:val="0"/>
                                      <w:marBottom w:val="0"/>
                                      <w:divBdr>
                                        <w:top w:val="none" w:sz="0" w:space="0" w:color="auto"/>
                                        <w:left w:val="none" w:sz="0" w:space="0" w:color="auto"/>
                                        <w:bottom w:val="none" w:sz="0" w:space="0" w:color="auto"/>
                                        <w:right w:val="none" w:sz="0" w:space="0" w:color="auto"/>
                                      </w:divBdr>
                                    </w:div>
                                    <w:div w:id="7203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26450">
              <w:marLeft w:val="0"/>
              <w:marRight w:val="0"/>
              <w:marTop w:val="0"/>
              <w:marBottom w:val="0"/>
              <w:divBdr>
                <w:top w:val="none" w:sz="0" w:space="0" w:color="auto"/>
                <w:left w:val="none" w:sz="0" w:space="0" w:color="auto"/>
                <w:bottom w:val="none" w:sz="0" w:space="0" w:color="auto"/>
                <w:right w:val="none" w:sz="0" w:space="0" w:color="auto"/>
              </w:divBdr>
              <w:divsChild>
                <w:div w:id="218708994">
                  <w:marLeft w:val="0"/>
                  <w:marRight w:val="0"/>
                  <w:marTop w:val="0"/>
                  <w:marBottom w:val="0"/>
                  <w:divBdr>
                    <w:top w:val="none" w:sz="0" w:space="0" w:color="auto"/>
                    <w:left w:val="none" w:sz="0" w:space="0" w:color="auto"/>
                    <w:bottom w:val="none" w:sz="0" w:space="0" w:color="auto"/>
                    <w:right w:val="none" w:sz="0" w:space="0" w:color="auto"/>
                  </w:divBdr>
                  <w:divsChild>
                    <w:div w:id="212429495">
                      <w:marLeft w:val="0"/>
                      <w:marRight w:val="0"/>
                      <w:marTop w:val="0"/>
                      <w:marBottom w:val="0"/>
                      <w:divBdr>
                        <w:top w:val="none" w:sz="0" w:space="0" w:color="auto"/>
                        <w:left w:val="none" w:sz="0" w:space="0" w:color="auto"/>
                        <w:bottom w:val="none" w:sz="0" w:space="0" w:color="auto"/>
                        <w:right w:val="none" w:sz="0" w:space="0" w:color="auto"/>
                      </w:divBdr>
                      <w:divsChild>
                        <w:div w:id="441533952">
                          <w:marLeft w:val="0"/>
                          <w:marRight w:val="0"/>
                          <w:marTop w:val="0"/>
                          <w:marBottom w:val="0"/>
                          <w:divBdr>
                            <w:top w:val="none" w:sz="0" w:space="0" w:color="auto"/>
                            <w:left w:val="none" w:sz="0" w:space="0" w:color="auto"/>
                            <w:bottom w:val="none" w:sz="0" w:space="0" w:color="auto"/>
                            <w:right w:val="none" w:sz="0" w:space="0" w:color="auto"/>
                          </w:divBdr>
                          <w:divsChild>
                            <w:div w:id="733047569">
                              <w:marLeft w:val="0"/>
                              <w:marRight w:val="0"/>
                              <w:marTop w:val="0"/>
                              <w:marBottom w:val="0"/>
                              <w:divBdr>
                                <w:top w:val="none" w:sz="0" w:space="0" w:color="auto"/>
                                <w:left w:val="none" w:sz="0" w:space="0" w:color="auto"/>
                                <w:bottom w:val="none" w:sz="0" w:space="0" w:color="auto"/>
                                <w:right w:val="none" w:sz="0" w:space="0" w:color="auto"/>
                              </w:divBdr>
                            </w:div>
                            <w:div w:id="1935821219">
                              <w:marLeft w:val="0"/>
                              <w:marRight w:val="0"/>
                              <w:marTop w:val="0"/>
                              <w:marBottom w:val="0"/>
                              <w:divBdr>
                                <w:top w:val="none" w:sz="0" w:space="0" w:color="auto"/>
                                <w:left w:val="none" w:sz="0" w:space="0" w:color="auto"/>
                                <w:bottom w:val="none" w:sz="0" w:space="0" w:color="auto"/>
                                <w:right w:val="none" w:sz="0" w:space="0" w:color="auto"/>
                              </w:divBdr>
                              <w:divsChild>
                                <w:div w:id="425689043">
                                  <w:marLeft w:val="0"/>
                                  <w:marRight w:val="0"/>
                                  <w:marTop w:val="0"/>
                                  <w:marBottom w:val="0"/>
                                  <w:divBdr>
                                    <w:top w:val="none" w:sz="0" w:space="0" w:color="auto"/>
                                    <w:left w:val="none" w:sz="0" w:space="0" w:color="auto"/>
                                    <w:bottom w:val="none" w:sz="0" w:space="0" w:color="auto"/>
                                    <w:right w:val="none" w:sz="0" w:space="0" w:color="auto"/>
                                  </w:divBdr>
                                  <w:divsChild>
                                    <w:div w:id="1200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771acecac632a57b&amp;hl=fr&amp;sxsrf=ANbL-n6pcoI8rbQIRYi7FNg-odVHFsRWRg%3A1768235852123&amp;q=%D8%A7%D9%84%D9%85%D8%B5%D8%A7%D8%AF%D8%B1+%D8%A7%D9%84%D9%85%D9%83%D8%AA%D9%88%D8%A8%D8%A9&amp;sa=X&amp;ved=2ahUKEwie_uDut4aSAxUJVKQEHbbXOtQQxccNegUImgEQAQ&amp;mstk=AUtExfDlQ0QCcqBFiXk2gFmTq8mqvJTbIJXQpneZBujI41bzAmg-BVombN3l_BCv_iK2OLrPU75UA4IQ8llGg-mRe1FAu4VoPT9tqbZ1Cev5fD7Fco3x1tDiHEu4A6BulapcR_eeE_3_KcOb4xpcI5R41CU1ImAgs7O2hMvsam4hukIJKLEEOOQbJsKRxthjBIu8oR0PDTMbwyDEiUZSJbg54HJAAVKdJRwOIvtymke0e9vJHM9kdiBt2ZSH7YJenX8OwsGsJeWl_aI8W6dmNzjsg5de&amp;csui=3" TargetMode="External"/><Relationship Id="rId3" Type="http://schemas.openxmlformats.org/officeDocument/2006/relationships/settings" Target="settings.xml"/><Relationship Id="rId7" Type="http://schemas.openxmlformats.org/officeDocument/2006/relationships/hyperlink" Target="https://www.google.com/search?sca_esv=771acecac632a57b&amp;hl=fr&amp;sxsrf=ANbL-n6pcoI8rbQIRYi7FNg-odVHFsRWRg%3A1768235852123&amp;q=%D8%A7%D9%84%D8%AF%D8%B3%D8%A7%D8%AA%D9%8A%D8%B1+%D8%A7%D9%84%D8%AC%D8%A7%D9%85%D8%AF%D8%A9&amp;sa=X&amp;ved=2ahUKEwie_uDut4aSAxUJVKQEHbbXOtQQxccNegQIexAB&amp;mstk=AUtExfDlQ0QCcqBFiXk2gFmTq8mqvJTbIJXQpneZBujI41bzAmg-BVombN3l_BCv_iK2OLrPU75UA4IQ8llGg-mRe1FAu4VoPT9tqbZ1Cev5fD7Fco3x1tDiHEu4A6BulapcR_eeE_3_KcOb4xpcI5R41CU1ImAgs7O2hMvsam4hukIJKLEEOOQbJsKRxthjBIu8oR0PDTMbwyDEiUZSJbg54HJAAVKdJRwOIvtymke0e9vJHM9kdiBt2ZSH7YJenX8OwsGsJeWl_aI8W6dmNzjsg5de&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771acecac632a57b&amp;hl=fr&amp;sxsrf=ANbL-n6pcoI8rbQIRYi7FNg-odVHFsRWRg%3A1768235852123&amp;q=%D8%A7%D9%84%D8%AF%D8%B3%D8%A7%D8%AA%D9%8A%D8%B1+%D8%A7%D9%84%D9%85%D8%B1%D9%86%D8%A9&amp;sa=X&amp;ved=2ahUKEwie_uDut4aSAxUJVKQEHbbXOtQQxccNegQIfhAB&amp;mstk=AUtExfDlQ0QCcqBFiXk2gFmTq8mqvJTbIJXQpneZBujI41bzAmg-BVombN3l_BCv_iK2OLrPU75UA4IQ8llGg-mRe1FAu4VoPT9tqbZ1Cev5fD7Fco3x1tDiHEu4A6BulapcR_eeE_3_KcOb4xpcI5R41CU1ImAgs7O2hMvsam4hukIJKLEEOOQbJsKRxthjBIu8oR0PDTMbwyDEiUZSJbg54HJAAVKdJRwOIvtymke0e9vJHM9kdiBt2ZSH7YJenX8OwsGsJeWl_aI8W6dmNzjsg5de&amp;csui=3" TargetMode="External"/><Relationship Id="rId11" Type="http://schemas.openxmlformats.org/officeDocument/2006/relationships/theme" Target="theme/theme1.xml"/><Relationship Id="rId5" Type="http://schemas.openxmlformats.org/officeDocument/2006/relationships/hyperlink" Target="https://www.google.com/search?sca_esv=771acecac632a57b&amp;hl=fr&amp;sxsrf=ANbL-n6pcoI8rbQIRYi7FNg-odVHFsRWRg%3A1768235852123&amp;q=%D8%AA%D8%B9%D8%B1%D9%8A%D9%81+%D8%A7%D9%84%D8%AF%D8%B3%D8%AA%D9%88%D8%B1&amp;sa=X&amp;ved=2ahUKEwie_uDut4aSAxUJVKQEHbbXOtQQxccNegQILhAC&amp;mstk=AUtExfDlQ0QCcqBFiXk2gFmTq8mqvJTbIJXQpneZBujI41bzAmg-BVombN3l_BCv_iK2OLrPU75UA4IQ8llGg-mRe1FAu4VoPT9tqbZ1Cev5fD7Fco3x1tDiHEu4A6BulapcR_eeE_3_KcOb4xpcI5R41CU1ImAgs7O2hMvsam4hukIJKLEEOOQbJsKRxthjBIu8oR0PDTMbwyDEiUZSJbg54HJAAVKdJRwOIvtymke0e9vJHM9kdiBt2ZSH7YJenX8OwsGsJeWl_aI8W6dmNzjsg5de&amp;csui=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sca_esv=771acecac632a57b&amp;hl=fr&amp;sxsrf=ANbL-n6pcoI8rbQIRYi7FNg-odVHFsRWRg%3A1768235852123&amp;q=%D8%A7%D9%84%D8%B1%D9%82%D8%A7%D8%A8%D8%A9+%D8%B9%D9%84%D9%89+%D8%AF%D8%B3%D8%AA%D9%88%D8%B1%D9%8A%D8%A9+%D8%A7%D9%84%D9%82%D9%88%D8%A7%D9%86%D9%8A%D9%86&amp;sa=X&amp;ved=2ahUKEwie_uDut4aSAxUJVKQEHbbXOtQQxccNegQIYBAC&amp;mstk=AUtExfDlQ0QCcqBFiXk2gFmTq8mqvJTbIJXQpneZBujI41bzAmg-BVombN3l_BCv_iK2OLrPU75UA4IQ8llGg-mRe1FAu4VoPT9tqbZ1Cev5fD7Fco3x1tDiHEu4A6BulapcR_eeE_3_KcOb4xpcI5R41CU1ImAgs7O2hMvsam4hukIJKLEEOOQbJsKRxthjBIu8oR0PDTMbwyDEiUZSJbg54HJAAVKdJRwOIvtymke0e9vJHM9kdiBt2ZSH7YJenX8OwsGsJeWl_aI8W6dmNzjsg5de&amp;csui=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3907</Characters>
  <Application>Microsoft Office Word</Application>
  <DocSecurity>0</DocSecurity>
  <Lines>32</Lines>
  <Paragraphs>9</Paragraphs>
  <ScaleCrop>false</ScaleCrop>
  <Company>MicroTech</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3</cp:revision>
  <dcterms:created xsi:type="dcterms:W3CDTF">2026-01-12T16:40:00Z</dcterms:created>
  <dcterms:modified xsi:type="dcterms:W3CDTF">2026-01-12T16:40:00Z</dcterms:modified>
</cp:coreProperties>
</file>