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C223E" w14:textId="708A7B70" w:rsidR="00D375E5" w:rsidRDefault="00D375E5" w:rsidP="00BF64B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Lec</w:t>
      </w:r>
      <w:bookmarkStart w:id="0" w:name="_GoBack"/>
      <w:bookmarkEnd w:id="0"/>
      <w:r>
        <w:rPr>
          <w:rFonts w:ascii="Times New Roman" w:eastAsia="Times New Roman" w:hAnsi="Times New Roman" w:cs="Times New Roman"/>
          <w:b/>
          <w:bCs/>
          <w:kern w:val="36"/>
          <w:sz w:val="48"/>
          <w:szCs w:val="48"/>
          <w:lang w:eastAsia="fr-FR"/>
        </w:rPr>
        <w:t xml:space="preserve">ture 3  </w:t>
      </w:r>
    </w:p>
    <w:p w14:paraId="1466D783" w14:textId="12D016EC" w:rsidR="00BF64B1" w:rsidRDefault="00BF64B1" w:rsidP="00BF64B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BF64B1">
        <w:rPr>
          <w:rFonts w:ascii="Times New Roman" w:eastAsia="Times New Roman" w:hAnsi="Times New Roman" w:cs="Times New Roman"/>
          <w:b/>
          <w:bCs/>
          <w:kern w:val="36"/>
          <w:sz w:val="48"/>
          <w:szCs w:val="48"/>
          <w:lang w:eastAsia="fr-FR"/>
        </w:rPr>
        <w:t>Research Ethics: Foundations, Principles, and Responsibilities in Academic Inquiry</w:t>
      </w:r>
    </w:p>
    <w:p w14:paraId="3D854B3C" w14:textId="77777777" w:rsidR="00D375E5" w:rsidRDefault="00D375E5" w:rsidP="00BF64B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14:paraId="58227E1F" w14:textId="77777777" w:rsidR="00D375E5" w:rsidRDefault="00D375E5" w:rsidP="00BF64B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14:paraId="0DB2112F" w14:textId="17F3515F" w:rsidR="00BF64B1" w:rsidRPr="00BF64B1" w:rsidRDefault="00BF64B1" w:rsidP="00BF64B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t>Introduction</w:t>
      </w:r>
    </w:p>
    <w:p w14:paraId="48666DAB" w14:textId="77777777" w:rsid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Research occupies </w:t>
      </w:r>
      <w:proofErr w:type="gramStart"/>
      <w:r w:rsidRPr="00BF64B1">
        <w:rPr>
          <w:rFonts w:ascii="Times New Roman" w:eastAsia="Times New Roman" w:hAnsi="Times New Roman" w:cs="Times New Roman"/>
          <w:sz w:val="24"/>
          <w:szCs w:val="24"/>
          <w:lang w:eastAsia="fr-FR"/>
        </w:rPr>
        <w:t>a</w:t>
      </w:r>
      <w:proofErr w:type="gramEnd"/>
      <w:r w:rsidRPr="00BF64B1">
        <w:rPr>
          <w:rFonts w:ascii="Times New Roman" w:eastAsia="Times New Roman" w:hAnsi="Times New Roman" w:cs="Times New Roman"/>
          <w:sz w:val="24"/>
          <w:szCs w:val="24"/>
          <w:lang w:eastAsia="fr-FR"/>
        </w:rPr>
        <w:t xml:space="preserve"> central place in the advancement of knowledge, the improvement of societies, and the development of intellectual traditions. Whether conducted in the sciences, humanities, or social sciences, research is not merely a technical activity; it is a moral endeavor. Every decision—from selecting research participants to interpreting findings—carries ethical implications. For this reason, ethical reflection is not an optional dimension of scholarship but </w:t>
      </w:r>
      <w:proofErr w:type="gramStart"/>
      <w:r w:rsidRPr="00BF64B1">
        <w:rPr>
          <w:rFonts w:ascii="Times New Roman" w:eastAsia="Times New Roman" w:hAnsi="Times New Roman" w:cs="Times New Roman"/>
          <w:sz w:val="24"/>
          <w:szCs w:val="24"/>
          <w:lang w:eastAsia="fr-FR"/>
        </w:rPr>
        <w:t>a</w:t>
      </w:r>
      <w:proofErr w:type="gramEnd"/>
      <w:r w:rsidRPr="00BF64B1">
        <w:rPr>
          <w:rFonts w:ascii="Times New Roman" w:eastAsia="Times New Roman" w:hAnsi="Times New Roman" w:cs="Times New Roman"/>
          <w:sz w:val="24"/>
          <w:szCs w:val="24"/>
          <w:lang w:eastAsia="fr-FR"/>
        </w:rPr>
        <w:t xml:space="preserve"> requirement that shapes the credibility, reliability, and integrity of academic work. This essay explores the meaning of research ethics, its historical development, its core principles, and its application in contemporary scholarly practice, especially in the fields of language, literature, and education where many Master students conduct their projects.</w:t>
      </w:r>
    </w:p>
    <w:p w14:paraId="5ED03571" w14:textId="77777777" w:rsidR="0082657A" w:rsidRPr="00BF64B1" w:rsidRDefault="0082657A" w:rsidP="00BF64B1">
      <w:pPr>
        <w:spacing w:before="100" w:beforeAutospacing="1" w:after="100" w:afterAutospacing="1" w:line="240" w:lineRule="auto"/>
        <w:rPr>
          <w:rFonts w:ascii="Times New Roman" w:eastAsia="Times New Roman" w:hAnsi="Times New Roman" w:cs="Times New Roman"/>
          <w:sz w:val="24"/>
          <w:szCs w:val="24"/>
          <w:lang w:eastAsia="fr-FR"/>
        </w:rPr>
      </w:pPr>
    </w:p>
    <w:p w14:paraId="77E0DAB8" w14:textId="749F1799" w:rsidR="00BF64B1" w:rsidRPr="00BF64B1" w:rsidRDefault="0082657A" w:rsidP="00BF64B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1-</w:t>
      </w:r>
      <w:r w:rsidR="00BF64B1" w:rsidRPr="00BF64B1">
        <w:rPr>
          <w:rFonts w:ascii="Times New Roman" w:eastAsia="Times New Roman" w:hAnsi="Times New Roman" w:cs="Times New Roman"/>
          <w:b/>
          <w:bCs/>
          <w:sz w:val="36"/>
          <w:szCs w:val="36"/>
          <w:lang w:eastAsia="fr-FR"/>
        </w:rPr>
        <w:t>Understanding the Concept of Research Ethics</w:t>
      </w:r>
    </w:p>
    <w:p w14:paraId="0833AD73"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Research ethics refers to the moral principles and guidelines that govern the entire research process. It is concerned with ensuring that research is conducted responsibly, honestly, respectfully, and in a manner that protects both participants and the integrity of knowledge. At its core, research ethics addresses a simple question: </w:t>
      </w:r>
      <w:r w:rsidRPr="00BF64B1">
        <w:rPr>
          <w:rFonts w:ascii="Times New Roman" w:eastAsia="Times New Roman" w:hAnsi="Times New Roman" w:cs="Times New Roman"/>
          <w:i/>
          <w:iCs/>
          <w:sz w:val="24"/>
          <w:szCs w:val="24"/>
          <w:lang w:eastAsia="fr-FR"/>
        </w:rPr>
        <w:t>What is the right way to conduct research?</w:t>
      </w:r>
      <w:r w:rsidRPr="00BF64B1">
        <w:rPr>
          <w:rFonts w:ascii="Times New Roman" w:eastAsia="Times New Roman" w:hAnsi="Times New Roman" w:cs="Times New Roman"/>
          <w:sz w:val="24"/>
          <w:szCs w:val="24"/>
          <w:lang w:eastAsia="fr-FR"/>
        </w:rPr>
        <w:t xml:space="preserve"> Yet this question unfolds into a range of considerations involving human rights, intellectual honesty, fairness, and transparency (Resnik, 2020).</w:t>
      </w:r>
    </w:p>
    <w:p w14:paraId="4191B7C5" w14:textId="2C6FE396"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At the academic level, research ethics is rooted in the belief that research should contribute positively to society and should not inflict harm—whether physical, psychological, or intellectual. Although many students associate ethics mainly with plagiarism or citation, the ethical dimension of research extends far beyond the writing process. It includes how researchers design studies, collect data, analyze information, and report findings. Thus, research ethics is a holistic framework that shapes every stage of scholarly work (IHay, 2006).</w:t>
      </w:r>
    </w:p>
    <w:p w14:paraId="5B1EC4F6" w14:textId="0F7EC209" w:rsidR="00BF64B1" w:rsidRPr="00BF64B1" w:rsidRDefault="0082657A" w:rsidP="00BF64B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 xml:space="preserve">2- </w:t>
      </w:r>
      <w:r w:rsidR="00BF64B1" w:rsidRPr="00BF64B1">
        <w:rPr>
          <w:rFonts w:ascii="Times New Roman" w:eastAsia="Times New Roman" w:hAnsi="Times New Roman" w:cs="Times New Roman"/>
          <w:b/>
          <w:bCs/>
          <w:sz w:val="36"/>
          <w:szCs w:val="36"/>
          <w:lang w:eastAsia="fr-FR"/>
        </w:rPr>
        <w:t>Historical Foundations of Ethical Research</w:t>
      </w:r>
    </w:p>
    <w:p w14:paraId="46770043"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The modern understanding of research ethics has been shaped by historical events, many of which resulted from ethical failures. In the mid-20th century, abuses in medical </w:t>
      </w:r>
      <w:r w:rsidRPr="00BF64B1">
        <w:rPr>
          <w:rFonts w:ascii="Times New Roman" w:eastAsia="Times New Roman" w:hAnsi="Times New Roman" w:cs="Times New Roman"/>
          <w:sz w:val="24"/>
          <w:szCs w:val="24"/>
          <w:lang w:eastAsia="fr-FR"/>
        </w:rPr>
        <w:lastRenderedPageBreak/>
        <w:t>experimentation revealed the need for formal guidelines to protect human subjects. The Nuremberg Code of 1947 introduced the principle of voluntary consent and highlighted the necessity of minimizing harm (Shuster, 1997). Later, the Belmont Report of 1979 articulated three fundamental ethical principles—respect for persons, beneficence, and justice—that continue to guide research across disciplines (National Commission for the Protection of Human Subjects of Biomedical and Behavioral Research [NCPHS], 1979).</w:t>
      </w:r>
    </w:p>
    <w:p w14:paraId="5E51DD95"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Although these documents emerged from medicine, their influence extends to all research involving human beings, including interviews, classroom observations, literary analysis involving personal narratives, and studies involving digital participants. Humanities and social sciences research may not pose physical risks, but it often involves emotional, psychological, cultural, and intellectual considerations that require ethical sensitivity (Orb et </w:t>
      </w:r>
      <w:proofErr w:type="gramStart"/>
      <w:r w:rsidRPr="00BF64B1">
        <w:rPr>
          <w:rFonts w:ascii="Times New Roman" w:eastAsia="Times New Roman" w:hAnsi="Times New Roman" w:cs="Times New Roman"/>
          <w:sz w:val="24"/>
          <w:szCs w:val="24"/>
          <w:lang w:eastAsia="fr-FR"/>
        </w:rPr>
        <w:t>al.,</w:t>
      </w:r>
      <w:proofErr w:type="gramEnd"/>
      <w:r w:rsidRPr="00BF64B1">
        <w:rPr>
          <w:rFonts w:ascii="Times New Roman" w:eastAsia="Times New Roman" w:hAnsi="Times New Roman" w:cs="Times New Roman"/>
          <w:sz w:val="24"/>
          <w:szCs w:val="24"/>
          <w:lang w:eastAsia="fr-FR"/>
        </w:rPr>
        <w:t xml:space="preserve"> 2001).</w:t>
      </w:r>
    </w:p>
    <w:p w14:paraId="05AE95C4"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Today, universities worldwide—including Algerian institutions—integrate these principles into their research policies. Many departments require ethics approval before fieldwork, while Master students must sign declarations affirming the originality and ethical compliance of their dissertations. These institutional frameworks exist not to limit creativity but to guarantee responsible and trustworthy research.</w:t>
      </w:r>
    </w:p>
    <w:p w14:paraId="3FB90EA8" w14:textId="1D4E7326" w:rsidR="00BF64B1" w:rsidRPr="00BF64B1" w:rsidRDefault="0082657A" w:rsidP="00BF64B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 xml:space="preserve">3- </w:t>
      </w:r>
      <w:r w:rsidR="00BF64B1" w:rsidRPr="00BF64B1">
        <w:rPr>
          <w:rFonts w:ascii="Times New Roman" w:eastAsia="Times New Roman" w:hAnsi="Times New Roman" w:cs="Times New Roman"/>
          <w:b/>
          <w:bCs/>
          <w:sz w:val="36"/>
          <w:szCs w:val="36"/>
          <w:lang w:eastAsia="fr-FR"/>
        </w:rPr>
        <w:t>Core Principles of Research Ethics</w:t>
      </w:r>
    </w:p>
    <w:p w14:paraId="397411C8" w14:textId="68296D79" w:rsidR="00BF64B1" w:rsidRPr="00BF64B1" w:rsidRDefault="0082657A" w:rsidP="00BF64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3.</w:t>
      </w:r>
      <w:r w:rsidR="00BF64B1" w:rsidRPr="00BF64B1">
        <w:rPr>
          <w:rFonts w:ascii="Times New Roman" w:eastAsia="Times New Roman" w:hAnsi="Times New Roman" w:cs="Times New Roman"/>
          <w:b/>
          <w:bCs/>
          <w:sz w:val="27"/>
          <w:szCs w:val="27"/>
          <w:lang w:eastAsia="fr-FR"/>
        </w:rPr>
        <w:t>1. Respect for Persons</w:t>
      </w:r>
    </w:p>
    <w:p w14:paraId="34DAFBD3"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Respect for persons recognizes the autonomy and dignity of all human beings. When researchers conduct interviews, distribute questionnaires, or collect classroom data, they must obtain informed consent. Participants should understand the purpose of the study, how the data will be used, and their right to withdraw at any time without penalty (NCPHS, 1979).</w:t>
      </w:r>
    </w:p>
    <w:p w14:paraId="4FFBA325"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In contexts where power dynamics exist—such as teachers researching their own students—respect becomes even more essential. Participants must never be pressured into participating or providing answers they feel uncomfortable sharing.</w:t>
      </w:r>
    </w:p>
    <w:p w14:paraId="03AEA5F3" w14:textId="40ED396D" w:rsidR="00BF64B1" w:rsidRPr="00BF64B1" w:rsidRDefault="0082657A" w:rsidP="00BF64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3.</w:t>
      </w:r>
      <w:r w:rsidR="00BF64B1" w:rsidRPr="00BF64B1">
        <w:rPr>
          <w:rFonts w:ascii="Times New Roman" w:eastAsia="Times New Roman" w:hAnsi="Times New Roman" w:cs="Times New Roman"/>
          <w:b/>
          <w:bCs/>
          <w:sz w:val="27"/>
          <w:szCs w:val="27"/>
          <w:lang w:eastAsia="fr-FR"/>
        </w:rPr>
        <w:t>2. Beneficence</w:t>
      </w:r>
    </w:p>
    <w:p w14:paraId="5E211725"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Beneficence requires researchers to maximize benefits and minimize harm. Harm can take many forms: emotional distress during interviews, discomfort when discussing personal experiences, or breach of confidentiality when sensitive data is mishandled. Even when risks are minimal, researchers must anticipate and mitigate them (Beauchamp &amp; Childress, 2019).</w:t>
      </w:r>
    </w:p>
    <w:p w14:paraId="3681C54D"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Beneficence also applies to data interpretation. Researchers must avoid misrepresenting participants’ opinions or exaggerating results, as doing so can create distortions that indirectly harm individuals or communities.</w:t>
      </w:r>
    </w:p>
    <w:p w14:paraId="2B7AF32A" w14:textId="6E674A17" w:rsidR="00BF64B1" w:rsidRPr="00BF64B1" w:rsidRDefault="0082657A" w:rsidP="00BF64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3.</w:t>
      </w:r>
      <w:r w:rsidR="00BF64B1" w:rsidRPr="00BF64B1">
        <w:rPr>
          <w:rFonts w:ascii="Times New Roman" w:eastAsia="Times New Roman" w:hAnsi="Times New Roman" w:cs="Times New Roman"/>
          <w:b/>
          <w:bCs/>
          <w:sz w:val="27"/>
          <w:szCs w:val="27"/>
          <w:lang w:eastAsia="fr-FR"/>
        </w:rPr>
        <w:t>3. Justice</w:t>
      </w:r>
    </w:p>
    <w:p w14:paraId="26CF6415"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Justice concerns fairness in the selection of participants and the distribution of risks and benefits. Researchers must avoid exploiting vulnerable groups simply because they are accessible or convenient. Justice also applies to authorship: every contributor should receive </w:t>
      </w:r>
      <w:r w:rsidRPr="00BF64B1">
        <w:rPr>
          <w:rFonts w:ascii="Times New Roman" w:eastAsia="Times New Roman" w:hAnsi="Times New Roman" w:cs="Times New Roman"/>
          <w:sz w:val="24"/>
          <w:szCs w:val="24"/>
          <w:lang w:eastAsia="fr-FR"/>
        </w:rPr>
        <w:lastRenderedPageBreak/>
        <w:t>appropriate acknowledgment, and credit should not be taken for work performed by others (Resnik, 2020).</w:t>
      </w:r>
    </w:p>
    <w:p w14:paraId="7D3F3A97" w14:textId="048F88A2" w:rsidR="00BF64B1" w:rsidRPr="00BF64B1" w:rsidRDefault="0082657A" w:rsidP="00BF64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3.</w:t>
      </w:r>
      <w:r w:rsidR="00BF64B1" w:rsidRPr="00BF64B1">
        <w:rPr>
          <w:rFonts w:ascii="Times New Roman" w:eastAsia="Times New Roman" w:hAnsi="Times New Roman" w:cs="Times New Roman"/>
          <w:b/>
          <w:bCs/>
          <w:sz w:val="27"/>
          <w:szCs w:val="27"/>
          <w:lang w:eastAsia="fr-FR"/>
        </w:rPr>
        <w:t>4. Integrity</w:t>
      </w:r>
    </w:p>
    <w:p w14:paraId="7DB79F33"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Integrity is the cornerstone of ethical research. It requires honesty in collecting, analyzing, and reporting data. Practices such as falsifying results, altering data to fit expectations, or omitting contradictory evidence undermine the credibility of research (Steneck, 2006).</w:t>
      </w:r>
    </w:p>
    <w:p w14:paraId="08635A8C"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Integrity also governs the writing process. Proper citation, accurate referencing, transparent methodology, and acknowledgment of intellectual debt are essential components of ethical scholarly communication.</w:t>
      </w:r>
    </w:p>
    <w:p w14:paraId="66955971" w14:textId="788D2462" w:rsidR="00BF64B1" w:rsidRPr="00BF64B1" w:rsidRDefault="0082657A" w:rsidP="00BF64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3.</w:t>
      </w:r>
      <w:r w:rsidR="00BF64B1" w:rsidRPr="00BF64B1">
        <w:rPr>
          <w:rFonts w:ascii="Times New Roman" w:eastAsia="Times New Roman" w:hAnsi="Times New Roman" w:cs="Times New Roman"/>
          <w:b/>
          <w:bCs/>
          <w:sz w:val="27"/>
          <w:szCs w:val="27"/>
          <w:lang w:eastAsia="fr-FR"/>
        </w:rPr>
        <w:t>5. Transparency</w:t>
      </w:r>
    </w:p>
    <w:p w14:paraId="0A9520D1"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Transparency requires openness in explaining research procedures, acknowledging limitations, and disclosing any potential conflicts of interest. Transparent research allows other scholars to understand, evaluate, and potentially replicate a study. It also fosters trust between researchers and participants by showing that the research is conducted in a clear and honest manner.</w:t>
      </w:r>
    </w:p>
    <w:p w14:paraId="49D07AA0" w14:textId="1ECF1401" w:rsidR="00BF64B1" w:rsidRPr="00BF64B1" w:rsidRDefault="0082657A" w:rsidP="00BF64B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 xml:space="preserve">4- </w:t>
      </w:r>
      <w:r w:rsidR="00BF64B1" w:rsidRPr="00BF64B1">
        <w:rPr>
          <w:rFonts w:ascii="Times New Roman" w:eastAsia="Times New Roman" w:hAnsi="Times New Roman" w:cs="Times New Roman"/>
          <w:b/>
          <w:bCs/>
          <w:sz w:val="36"/>
          <w:szCs w:val="36"/>
          <w:lang w:eastAsia="fr-FR"/>
        </w:rPr>
        <w:t>Ethical Concerns in Humanities and Social Sciences Research</w:t>
      </w:r>
    </w:p>
    <w:p w14:paraId="5DFD28F6" w14:textId="287B6674"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Research in the humanities and social sciences presents unique ethical challenges. Unlike medical experiments, such research often involves personal narratives, classroom interactions, literary texts connected to real people, or cultural and linguistic realities that require deep respect ( Hay, 2006).</w:t>
      </w:r>
    </w:p>
    <w:p w14:paraId="5419413A" w14:textId="59D51FD2" w:rsidR="00BF64B1" w:rsidRPr="00BF64B1" w:rsidRDefault="0082657A" w:rsidP="00BF64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4.</w:t>
      </w:r>
      <w:r w:rsidR="00BF64B1" w:rsidRPr="00BF64B1">
        <w:rPr>
          <w:rFonts w:ascii="Times New Roman" w:eastAsia="Times New Roman" w:hAnsi="Times New Roman" w:cs="Times New Roman"/>
          <w:b/>
          <w:bCs/>
          <w:sz w:val="27"/>
          <w:szCs w:val="27"/>
          <w:lang w:eastAsia="fr-FR"/>
        </w:rPr>
        <w:t>1. Informed Consent and Voluntary Participation</w:t>
      </w:r>
    </w:p>
    <w:p w14:paraId="67E8426F"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Participants must be clearly informed about the research project. Consent should specify what information will be collected, how anonymity will be protected, and what potential risks may arise. When research involves minors, parental or institutional approval becomes necessary.</w:t>
      </w:r>
    </w:p>
    <w:p w14:paraId="54497989" w14:textId="136138B1" w:rsidR="00BF64B1" w:rsidRPr="00BF64B1" w:rsidRDefault="0082657A" w:rsidP="00BF64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4.</w:t>
      </w:r>
      <w:r w:rsidR="00BF64B1" w:rsidRPr="00BF64B1">
        <w:rPr>
          <w:rFonts w:ascii="Times New Roman" w:eastAsia="Times New Roman" w:hAnsi="Times New Roman" w:cs="Times New Roman"/>
          <w:b/>
          <w:bCs/>
          <w:sz w:val="27"/>
          <w:szCs w:val="27"/>
          <w:lang w:eastAsia="fr-FR"/>
        </w:rPr>
        <w:t>2. Anonymity and Confidentiality</w:t>
      </w:r>
    </w:p>
    <w:p w14:paraId="21C8551D"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Protecting personal data is essential. Researchers must not reveal names, identifying details, or sensitive information. Data—including recordings, transcripts, and notes—should be stored securely (Orb et </w:t>
      </w:r>
      <w:proofErr w:type="gramStart"/>
      <w:r w:rsidRPr="00BF64B1">
        <w:rPr>
          <w:rFonts w:ascii="Times New Roman" w:eastAsia="Times New Roman" w:hAnsi="Times New Roman" w:cs="Times New Roman"/>
          <w:sz w:val="24"/>
          <w:szCs w:val="24"/>
          <w:lang w:eastAsia="fr-FR"/>
        </w:rPr>
        <w:t>al.,</w:t>
      </w:r>
      <w:proofErr w:type="gramEnd"/>
      <w:r w:rsidRPr="00BF64B1">
        <w:rPr>
          <w:rFonts w:ascii="Times New Roman" w:eastAsia="Times New Roman" w:hAnsi="Times New Roman" w:cs="Times New Roman"/>
          <w:sz w:val="24"/>
          <w:szCs w:val="24"/>
          <w:lang w:eastAsia="fr-FR"/>
        </w:rPr>
        <w:t xml:space="preserve"> 2001).</w:t>
      </w:r>
    </w:p>
    <w:p w14:paraId="1D75F2EF" w14:textId="13397230" w:rsidR="00BF64B1" w:rsidRPr="00BF64B1" w:rsidRDefault="0082657A" w:rsidP="00BF64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4.</w:t>
      </w:r>
      <w:r w:rsidR="00BF64B1" w:rsidRPr="00BF64B1">
        <w:rPr>
          <w:rFonts w:ascii="Times New Roman" w:eastAsia="Times New Roman" w:hAnsi="Times New Roman" w:cs="Times New Roman"/>
          <w:b/>
          <w:bCs/>
          <w:sz w:val="27"/>
          <w:szCs w:val="27"/>
          <w:lang w:eastAsia="fr-FR"/>
        </w:rPr>
        <w:t>3. Cultural Sensitivity</w:t>
      </w:r>
    </w:p>
    <w:p w14:paraId="50F5738B"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Ethical research must respect cultural norms and values. Researchers working with diverse linguistic groups must consider how cultural identity may influence communication and interpretation.</w:t>
      </w:r>
    </w:p>
    <w:p w14:paraId="735E8897" w14:textId="76F31CBE" w:rsidR="00BF64B1" w:rsidRPr="00BF64B1" w:rsidRDefault="0082657A" w:rsidP="00BF64B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t>4.</w:t>
      </w:r>
      <w:r w:rsidR="00BF64B1" w:rsidRPr="00BF64B1">
        <w:rPr>
          <w:rFonts w:ascii="Times New Roman" w:eastAsia="Times New Roman" w:hAnsi="Times New Roman" w:cs="Times New Roman"/>
          <w:b/>
          <w:bCs/>
          <w:sz w:val="27"/>
          <w:szCs w:val="27"/>
          <w:lang w:eastAsia="fr-FR"/>
        </w:rPr>
        <w:t>4. Accuracy and Fair Representation</w:t>
      </w:r>
    </w:p>
    <w:p w14:paraId="0CAAF4AE"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lastRenderedPageBreak/>
        <w:t>Researchers must represent participants’ voices accurately and fairly. Selectively quoting responses to support preconceived arguments is unethical. Justice demands that all findings—supportive or contradictory—be acknowledged.</w:t>
      </w:r>
    </w:p>
    <w:p w14:paraId="70321A42" w14:textId="646D420B" w:rsidR="00BF64B1" w:rsidRPr="00BF64B1" w:rsidRDefault="0082657A" w:rsidP="00BF64B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5-</w:t>
      </w:r>
      <w:r w:rsidR="00BF64B1" w:rsidRPr="00BF64B1">
        <w:rPr>
          <w:rFonts w:ascii="Times New Roman" w:eastAsia="Times New Roman" w:hAnsi="Times New Roman" w:cs="Times New Roman"/>
          <w:b/>
          <w:bCs/>
          <w:sz w:val="36"/>
          <w:szCs w:val="36"/>
          <w:lang w:eastAsia="fr-FR"/>
        </w:rPr>
        <w:t>Ethical Writing and the Problem of Plagiarism</w:t>
      </w:r>
    </w:p>
    <w:p w14:paraId="4D2653A1"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Plagiarism undermines academic integrity and disrespects intellectual property. It can take various forms: direct copying, improper paraphrasing, failure to cite ideas, self-plagiarism, translation plagiarism, and unacknowledged use of AI tools (Pecorari, 2015). For Master students preparing dissertations, avoiding plagiarism is essential for credibility.</w:t>
      </w:r>
    </w:p>
    <w:p w14:paraId="526338DB"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Ethical writing involves acknowledging all sources, providing accurate citations, and engaging genuinely with existing literature. Originality does not mean isolation; it means entering a scholarly conversation with honesty and respect.</w:t>
      </w:r>
    </w:p>
    <w:p w14:paraId="794E9D7E" w14:textId="798C7B7F" w:rsidR="00BF64B1" w:rsidRPr="00BF64B1" w:rsidRDefault="0082657A" w:rsidP="00BF64B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6-</w:t>
      </w:r>
      <w:r w:rsidR="00BF64B1" w:rsidRPr="00BF64B1">
        <w:rPr>
          <w:rFonts w:ascii="Times New Roman" w:eastAsia="Times New Roman" w:hAnsi="Times New Roman" w:cs="Times New Roman"/>
          <w:b/>
          <w:bCs/>
          <w:sz w:val="36"/>
          <w:szCs w:val="36"/>
          <w:lang w:eastAsia="fr-FR"/>
        </w:rPr>
        <w:t>The Role of Ethics Committees and Institutional Policies</w:t>
      </w:r>
    </w:p>
    <w:p w14:paraId="57FCE1E9"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Universities regulate research to protect participants and uphold academic integrity. Ethics committees review research proposals to ensure that they respect ethical principles. Policies outline procedures for obtaining consent, securing data, and addressing plagiarism. These structures protect researchers while holding them accountable (Steneck, 2006).</w:t>
      </w:r>
    </w:p>
    <w:p w14:paraId="25860E07" w14:textId="4CF5CCA0" w:rsidR="00F11096" w:rsidRPr="00F11096" w:rsidRDefault="00F11096" w:rsidP="00F11096">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r w:rsidRPr="00F11096">
        <w:rPr>
          <w:rFonts w:ascii="Times New Roman" w:eastAsia="Times New Roman" w:hAnsi="Times New Roman" w:cs="Times New Roman"/>
          <w:b/>
          <w:bCs/>
          <w:sz w:val="36"/>
          <w:szCs w:val="36"/>
          <w:lang w:eastAsia="fr-FR"/>
        </w:rPr>
        <w:t>7. Ethical Responsibilit</w:t>
      </w:r>
      <w:r w:rsidRPr="0057414C">
        <w:rPr>
          <w:rFonts w:ascii="Times New Roman" w:eastAsia="Times New Roman" w:hAnsi="Times New Roman" w:cs="Times New Roman"/>
          <w:b/>
          <w:bCs/>
          <w:sz w:val="36"/>
          <w:szCs w:val="36"/>
          <w:lang w:eastAsia="fr-FR"/>
        </w:rPr>
        <w:t xml:space="preserve">ies of the Researcher </w:t>
      </w:r>
    </w:p>
    <w:p w14:paraId="22D4F86A" w14:textId="77777777" w:rsidR="00F11096" w:rsidRPr="00F11096" w:rsidRDefault="00F11096" w:rsidP="00F11096">
      <w:p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sz w:val="24"/>
          <w:szCs w:val="24"/>
          <w:lang w:eastAsia="fr-FR"/>
        </w:rPr>
        <w:t xml:space="preserve">Ethical research is not only governed by institutional review boards or ethics committees—it ultimately depends on the researcher’s own integrity and continuous commitment to ethical principles. Researchers must uphold ethical standards </w:t>
      </w:r>
      <w:r w:rsidRPr="00F11096">
        <w:rPr>
          <w:rFonts w:ascii="Times New Roman" w:eastAsia="Times New Roman" w:hAnsi="Times New Roman" w:cs="Times New Roman"/>
          <w:b/>
          <w:bCs/>
          <w:sz w:val="24"/>
          <w:szCs w:val="24"/>
          <w:lang w:eastAsia="fr-FR"/>
        </w:rPr>
        <w:t>before</w:t>
      </w:r>
      <w:r w:rsidRPr="00F11096">
        <w:rPr>
          <w:rFonts w:ascii="Times New Roman" w:eastAsia="Times New Roman" w:hAnsi="Times New Roman" w:cs="Times New Roman"/>
          <w:sz w:val="24"/>
          <w:szCs w:val="24"/>
          <w:lang w:eastAsia="fr-FR"/>
        </w:rPr>
        <w:t xml:space="preserve">, </w:t>
      </w:r>
      <w:r w:rsidRPr="00F11096">
        <w:rPr>
          <w:rFonts w:ascii="Times New Roman" w:eastAsia="Times New Roman" w:hAnsi="Times New Roman" w:cs="Times New Roman"/>
          <w:b/>
          <w:bCs/>
          <w:sz w:val="24"/>
          <w:szCs w:val="24"/>
          <w:lang w:eastAsia="fr-FR"/>
        </w:rPr>
        <w:t>during</w:t>
      </w:r>
      <w:r w:rsidRPr="00F11096">
        <w:rPr>
          <w:rFonts w:ascii="Times New Roman" w:eastAsia="Times New Roman" w:hAnsi="Times New Roman" w:cs="Times New Roman"/>
          <w:sz w:val="24"/>
          <w:szCs w:val="24"/>
          <w:lang w:eastAsia="fr-FR"/>
        </w:rPr>
        <w:t xml:space="preserve">, and </w:t>
      </w:r>
      <w:r w:rsidRPr="00F11096">
        <w:rPr>
          <w:rFonts w:ascii="Times New Roman" w:eastAsia="Times New Roman" w:hAnsi="Times New Roman" w:cs="Times New Roman"/>
          <w:b/>
          <w:bCs/>
          <w:sz w:val="24"/>
          <w:szCs w:val="24"/>
          <w:lang w:eastAsia="fr-FR"/>
        </w:rPr>
        <w:t>after</w:t>
      </w:r>
      <w:r w:rsidRPr="00F11096">
        <w:rPr>
          <w:rFonts w:ascii="Times New Roman" w:eastAsia="Times New Roman" w:hAnsi="Times New Roman" w:cs="Times New Roman"/>
          <w:sz w:val="24"/>
          <w:szCs w:val="24"/>
          <w:lang w:eastAsia="fr-FR"/>
        </w:rPr>
        <w:t xml:space="preserve"> the research process.</w:t>
      </w:r>
    </w:p>
    <w:p w14:paraId="5F4AB420" w14:textId="77777777" w:rsidR="00F11096" w:rsidRPr="00F11096" w:rsidRDefault="00F11096" w:rsidP="00F1109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proofErr w:type="gramStart"/>
      <w:r w:rsidRPr="00F11096">
        <w:rPr>
          <w:rFonts w:ascii="Times New Roman" w:eastAsia="Times New Roman" w:hAnsi="Times New Roman" w:cs="Times New Roman"/>
          <w:b/>
          <w:bCs/>
          <w:sz w:val="24"/>
          <w:szCs w:val="24"/>
          <w:lang w:eastAsia="fr-FR"/>
        </w:rPr>
        <w:t>a</w:t>
      </w:r>
      <w:proofErr w:type="gramEnd"/>
      <w:r w:rsidRPr="00F11096">
        <w:rPr>
          <w:rFonts w:ascii="Times New Roman" w:eastAsia="Times New Roman" w:hAnsi="Times New Roman" w:cs="Times New Roman"/>
          <w:b/>
          <w:bCs/>
          <w:sz w:val="24"/>
          <w:szCs w:val="24"/>
          <w:lang w:eastAsia="fr-FR"/>
        </w:rPr>
        <w:t>. Responsibilities Before the Research Begins</w:t>
      </w:r>
    </w:p>
    <w:p w14:paraId="4FED239D" w14:textId="77777777" w:rsidR="00F11096" w:rsidRPr="00F11096" w:rsidRDefault="00F11096" w:rsidP="00F1109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Ethical Study Design</w:t>
      </w:r>
      <w:r w:rsidRPr="00F11096">
        <w:rPr>
          <w:rFonts w:ascii="Times New Roman" w:eastAsia="Times New Roman" w:hAnsi="Times New Roman" w:cs="Times New Roman"/>
          <w:sz w:val="24"/>
          <w:szCs w:val="24"/>
          <w:lang w:eastAsia="fr-FR"/>
        </w:rPr>
        <w:br/>
        <w:t>Researchers must ensure that their proposed study is methodologically sound, necessary, and ethically justified. A poorly designed study wastes participants’ time and may expose them to unnecessary risk.</w:t>
      </w:r>
    </w:p>
    <w:p w14:paraId="577C1EC4" w14:textId="77777777" w:rsidR="00F11096" w:rsidRPr="00F11096" w:rsidRDefault="00F11096" w:rsidP="00F1109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Risk Assessment and Minimization</w:t>
      </w:r>
      <w:r w:rsidRPr="00F11096">
        <w:rPr>
          <w:rFonts w:ascii="Times New Roman" w:eastAsia="Times New Roman" w:hAnsi="Times New Roman" w:cs="Times New Roman"/>
          <w:sz w:val="24"/>
          <w:szCs w:val="24"/>
          <w:lang w:eastAsia="fr-FR"/>
        </w:rPr>
        <w:br/>
        <w:t>They must identify potential physical, psychological, social, or privacy-related risks and design strategies to minimize or eliminate these risks.</w:t>
      </w:r>
    </w:p>
    <w:p w14:paraId="7551B9B0" w14:textId="0946B3D8" w:rsidR="00F11096" w:rsidRPr="00F11096" w:rsidRDefault="00F11096" w:rsidP="00F11096">
      <w:pPr>
        <w:pStyle w:val="Paragraphedeliste"/>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Ensuring Informed Consent Procedures</w:t>
      </w:r>
      <w:r w:rsidRPr="00F11096">
        <w:rPr>
          <w:rFonts w:ascii="Times New Roman" w:eastAsia="Times New Roman" w:hAnsi="Times New Roman" w:cs="Times New Roman"/>
          <w:sz w:val="24"/>
          <w:szCs w:val="24"/>
          <w:lang w:eastAsia="fr-FR"/>
        </w:rPr>
        <w:br/>
        <w:t>The researcher must prepare clear consent forms and information sheets that explain the study’s purpose, procedures, risks, benefits, and rights of participants—including their right to withdraw.</w:t>
      </w:r>
    </w:p>
    <w:p w14:paraId="5B4D85A1" w14:textId="4819FAD1" w:rsidR="00F11096" w:rsidRPr="00F11096" w:rsidRDefault="00F11096" w:rsidP="00F11096">
      <w:pPr>
        <w:spacing w:after="0" w:line="240" w:lineRule="auto"/>
        <w:rPr>
          <w:rFonts w:ascii="Times New Roman" w:eastAsia="Times New Roman" w:hAnsi="Times New Roman" w:cs="Times New Roman"/>
          <w:sz w:val="24"/>
          <w:szCs w:val="24"/>
          <w:lang w:eastAsia="fr-FR"/>
        </w:rPr>
      </w:pPr>
    </w:p>
    <w:p w14:paraId="480C5285" w14:textId="77777777" w:rsidR="00F11096" w:rsidRPr="00F11096" w:rsidRDefault="00F11096" w:rsidP="00F1109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proofErr w:type="gramStart"/>
      <w:r w:rsidRPr="00F11096">
        <w:rPr>
          <w:rFonts w:ascii="Times New Roman" w:eastAsia="Times New Roman" w:hAnsi="Times New Roman" w:cs="Times New Roman"/>
          <w:b/>
          <w:bCs/>
          <w:sz w:val="24"/>
          <w:szCs w:val="24"/>
          <w:lang w:eastAsia="fr-FR"/>
        </w:rPr>
        <w:t>b</w:t>
      </w:r>
      <w:proofErr w:type="gramEnd"/>
      <w:r w:rsidRPr="00F11096">
        <w:rPr>
          <w:rFonts w:ascii="Times New Roman" w:eastAsia="Times New Roman" w:hAnsi="Times New Roman" w:cs="Times New Roman"/>
          <w:b/>
          <w:bCs/>
          <w:sz w:val="24"/>
          <w:szCs w:val="24"/>
          <w:lang w:eastAsia="fr-FR"/>
        </w:rPr>
        <w:t>. Responsibilities During Data Collection</w:t>
      </w:r>
    </w:p>
    <w:p w14:paraId="1BC69AC6" w14:textId="77777777" w:rsidR="00F11096" w:rsidRPr="00F11096" w:rsidRDefault="00F11096" w:rsidP="00F1109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lastRenderedPageBreak/>
        <w:t>Ensuring Voluntary Participation</w:t>
      </w:r>
      <w:r w:rsidRPr="00F11096">
        <w:rPr>
          <w:rFonts w:ascii="Times New Roman" w:eastAsia="Times New Roman" w:hAnsi="Times New Roman" w:cs="Times New Roman"/>
          <w:sz w:val="24"/>
          <w:szCs w:val="24"/>
          <w:lang w:eastAsia="fr-FR"/>
        </w:rPr>
        <w:br/>
        <w:t>Participants must freely choose to take part without any form of coercion, manipulation, or undue influence.</w:t>
      </w:r>
    </w:p>
    <w:p w14:paraId="2D2C6B55" w14:textId="77777777" w:rsidR="00F11096" w:rsidRPr="00F11096" w:rsidRDefault="00F11096" w:rsidP="00F1109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Respectful and Dignified Treatment</w:t>
      </w:r>
      <w:r w:rsidRPr="00F11096">
        <w:rPr>
          <w:rFonts w:ascii="Times New Roman" w:eastAsia="Times New Roman" w:hAnsi="Times New Roman" w:cs="Times New Roman"/>
          <w:sz w:val="24"/>
          <w:szCs w:val="24"/>
          <w:lang w:eastAsia="fr-FR"/>
        </w:rPr>
        <w:br/>
        <w:t>Researchers should treat all participants with respect, cultural sensitivity, and fairness. This includes being aware of power imbalances, particularly when working with vulnerable groups.</w:t>
      </w:r>
    </w:p>
    <w:p w14:paraId="1C1E67B5" w14:textId="77777777" w:rsidR="00F11096" w:rsidRPr="00F11096" w:rsidRDefault="00F11096" w:rsidP="00F1109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Protecting Privacy and Confidentiality</w:t>
      </w:r>
      <w:r w:rsidRPr="00F11096">
        <w:rPr>
          <w:rFonts w:ascii="Times New Roman" w:eastAsia="Times New Roman" w:hAnsi="Times New Roman" w:cs="Times New Roman"/>
          <w:sz w:val="24"/>
          <w:szCs w:val="24"/>
          <w:lang w:eastAsia="fr-FR"/>
        </w:rPr>
        <w:br/>
        <w:t>Personal data must be handled carefully. Researchers should avoid collecting unnecessary identifiable information and must guarantee that sensitive data will remain confidential.</w:t>
      </w:r>
    </w:p>
    <w:p w14:paraId="557D5DB3" w14:textId="77777777" w:rsidR="00F11096" w:rsidRPr="00F11096" w:rsidRDefault="00F11096" w:rsidP="00F1109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Maintaining Transparency</w:t>
      </w:r>
      <w:r w:rsidRPr="00F11096">
        <w:rPr>
          <w:rFonts w:ascii="Times New Roman" w:eastAsia="Times New Roman" w:hAnsi="Times New Roman" w:cs="Times New Roman"/>
          <w:sz w:val="24"/>
          <w:szCs w:val="24"/>
          <w:lang w:eastAsia="fr-FR"/>
        </w:rPr>
        <w:br/>
        <w:t>Any changes to procedures should be communicated to participants, and deception should only be used when absolutely necessary and approved by an ethics committee, with full debriefing afterwards.</w:t>
      </w:r>
    </w:p>
    <w:p w14:paraId="458078CA" w14:textId="6FBD3152" w:rsidR="00F11096" w:rsidRPr="00F11096" w:rsidRDefault="00F11096" w:rsidP="00F11096">
      <w:pPr>
        <w:spacing w:after="0" w:line="240" w:lineRule="auto"/>
        <w:rPr>
          <w:rFonts w:ascii="Times New Roman" w:eastAsia="Times New Roman" w:hAnsi="Times New Roman" w:cs="Times New Roman"/>
          <w:sz w:val="24"/>
          <w:szCs w:val="24"/>
          <w:lang w:eastAsia="fr-FR"/>
        </w:rPr>
      </w:pPr>
    </w:p>
    <w:p w14:paraId="6CA6B246" w14:textId="77777777" w:rsidR="00F11096" w:rsidRPr="00F11096" w:rsidRDefault="00F11096" w:rsidP="00F1109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proofErr w:type="gramStart"/>
      <w:r w:rsidRPr="00F11096">
        <w:rPr>
          <w:rFonts w:ascii="Times New Roman" w:eastAsia="Times New Roman" w:hAnsi="Times New Roman" w:cs="Times New Roman"/>
          <w:b/>
          <w:bCs/>
          <w:sz w:val="24"/>
          <w:szCs w:val="24"/>
          <w:lang w:eastAsia="fr-FR"/>
        </w:rPr>
        <w:t>c</w:t>
      </w:r>
      <w:proofErr w:type="gramEnd"/>
      <w:r w:rsidRPr="00F11096">
        <w:rPr>
          <w:rFonts w:ascii="Times New Roman" w:eastAsia="Times New Roman" w:hAnsi="Times New Roman" w:cs="Times New Roman"/>
          <w:b/>
          <w:bCs/>
          <w:sz w:val="24"/>
          <w:szCs w:val="24"/>
          <w:lang w:eastAsia="fr-FR"/>
        </w:rPr>
        <w:t>. Responsibilities After Data Collection</w:t>
      </w:r>
    </w:p>
    <w:p w14:paraId="52121FEA" w14:textId="77777777" w:rsidR="00F11096" w:rsidRPr="00F11096" w:rsidRDefault="00F11096" w:rsidP="00F1109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Secure Data Storage</w:t>
      </w:r>
      <w:r w:rsidRPr="00F11096">
        <w:rPr>
          <w:rFonts w:ascii="Times New Roman" w:eastAsia="Times New Roman" w:hAnsi="Times New Roman" w:cs="Times New Roman"/>
          <w:sz w:val="24"/>
          <w:szCs w:val="24"/>
          <w:lang w:eastAsia="fr-FR"/>
        </w:rPr>
        <w:br/>
        <w:t>Data must be protected from unauthorized access. This includes using locked cabinets for physical data and encrypted storage for digital data.</w:t>
      </w:r>
    </w:p>
    <w:p w14:paraId="1C5F30D9" w14:textId="77777777" w:rsidR="00F11096" w:rsidRPr="00F11096" w:rsidRDefault="00F11096" w:rsidP="00F1109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Objective and Honest Data Analysis</w:t>
      </w:r>
      <w:r w:rsidRPr="00F11096">
        <w:rPr>
          <w:rFonts w:ascii="Times New Roman" w:eastAsia="Times New Roman" w:hAnsi="Times New Roman" w:cs="Times New Roman"/>
          <w:sz w:val="24"/>
          <w:szCs w:val="24"/>
          <w:lang w:eastAsia="fr-FR"/>
        </w:rPr>
        <w:br/>
        <w:t>Researchers should analyze data without manipulating results to fit personal expectations or biases. Fabrication, falsification, or selective reporting is strictly unethical.</w:t>
      </w:r>
    </w:p>
    <w:p w14:paraId="0AE1AA56" w14:textId="77777777" w:rsidR="00F11096" w:rsidRPr="00F11096" w:rsidRDefault="00F11096" w:rsidP="00F1109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Truthful Reporting of Findings</w:t>
      </w:r>
      <w:r w:rsidRPr="00F11096">
        <w:rPr>
          <w:rFonts w:ascii="Times New Roman" w:eastAsia="Times New Roman" w:hAnsi="Times New Roman" w:cs="Times New Roman"/>
          <w:sz w:val="24"/>
          <w:szCs w:val="24"/>
          <w:lang w:eastAsia="fr-FR"/>
        </w:rPr>
        <w:br/>
        <w:t>Results should be presented accurately, whether positive, negative, or inconclusive. Limitations must also be acknowledged to maintain transparency and scientific integrity.</w:t>
      </w:r>
    </w:p>
    <w:p w14:paraId="0E504CE2" w14:textId="77777777" w:rsidR="00F11096" w:rsidRPr="00F11096" w:rsidRDefault="00F11096" w:rsidP="00F1109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Safeguarding Participant Identities in Publications</w:t>
      </w:r>
      <w:r w:rsidRPr="00F11096">
        <w:rPr>
          <w:rFonts w:ascii="Times New Roman" w:eastAsia="Times New Roman" w:hAnsi="Times New Roman" w:cs="Times New Roman"/>
          <w:sz w:val="24"/>
          <w:szCs w:val="24"/>
          <w:lang w:eastAsia="fr-FR"/>
        </w:rPr>
        <w:br/>
        <w:t>When reporting results, researchers must ensure individuals cannot be identified, unless explicit permission for disclosure has been obtained.</w:t>
      </w:r>
    </w:p>
    <w:p w14:paraId="39A230F3" w14:textId="33877C6D" w:rsidR="00F11096" w:rsidRPr="00F11096" w:rsidRDefault="00F11096" w:rsidP="00F11096">
      <w:pPr>
        <w:spacing w:after="0" w:line="240" w:lineRule="auto"/>
        <w:rPr>
          <w:rFonts w:ascii="Times New Roman" w:eastAsia="Times New Roman" w:hAnsi="Times New Roman" w:cs="Times New Roman"/>
          <w:sz w:val="24"/>
          <w:szCs w:val="24"/>
          <w:lang w:eastAsia="fr-FR"/>
        </w:rPr>
      </w:pPr>
    </w:p>
    <w:p w14:paraId="1E3CB29F" w14:textId="77777777" w:rsidR="00F11096" w:rsidRPr="00F11096" w:rsidRDefault="00F11096" w:rsidP="00F1109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proofErr w:type="gramStart"/>
      <w:r w:rsidRPr="00F11096">
        <w:rPr>
          <w:rFonts w:ascii="Times New Roman" w:eastAsia="Times New Roman" w:hAnsi="Times New Roman" w:cs="Times New Roman"/>
          <w:b/>
          <w:bCs/>
          <w:sz w:val="24"/>
          <w:szCs w:val="24"/>
          <w:lang w:eastAsia="fr-FR"/>
        </w:rPr>
        <w:t>d</w:t>
      </w:r>
      <w:proofErr w:type="gramEnd"/>
      <w:r w:rsidRPr="00F11096">
        <w:rPr>
          <w:rFonts w:ascii="Times New Roman" w:eastAsia="Times New Roman" w:hAnsi="Times New Roman" w:cs="Times New Roman"/>
          <w:b/>
          <w:bCs/>
          <w:sz w:val="24"/>
          <w:szCs w:val="24"/>
          <w:lang w:eastAsia="fr-FR"/>
        </w:rPr>
        <w:t>. Responsibilities After Publication</w:t>
      </w:r>
    </w:p>
    <w:p w14:paraId="199D3729" w14:textId="77777777" w:rsidR="00F11096" w:rsidRPr="00F11096" w:rsidRDefault="00F11096" w:rsidP="00F1109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Correcting Errors</w:t>
      </w:r>
      <w:r w:rsidRPr="00F11096">
        <w:rPr>
          <w:rFonts w:ascii="Times New Roman" w:eastAsia="Times New Roman" w:hAnsi="Times New Roman" w:cs="Times New Roman"/>
          <w:sz w:val="24"/>
          <w:szCs w:val="24"/>
          <w:lang w:eastAsia="fr-FR"/>
        </w:rPr>
        <w:br/>
        <w:t>If the researcher discovers mistakes, misinterpretations, or ethical breaches after publication, they have a duty to correct or retract the work.</w:t>
      </w:r>
    </w:p>
    <w:p w14:paraId="3F59D89E" w14:textId="77777777" w:rsidR="00F11096" w:rsidRPr="00F11096" w:rsidRDefault="00F11096" w:rsidP="00F1109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Responsible Sharing and Storage of Data</w:t>
      </w:r>
      <w:r w:rsidRPr="00F11096">
        <w:rPr>
          <w:rFonts w:ascii="Times New Roman" w:eastAsia="Times New Roman" w:hAnsi="Times New Roman" w:cs="Times New Roman"/>
          <w:sz w:val="24"/>
          <w:szCs w:val="24"/>
          <w:lang w:eastAsia="fr-FR"/>
        </w:rPr>
        <w:br/>
        <w:t>Even after publication, researchers must continue to protect the data and follow data retention policies while ensuring that future use of the data aligns with the consent given by participants.</w:t>
      </w:r>
    </w:p>
    <w:p w14:paraId="74D7EC21" w14:textId="77777777" w:rsidR="00F11096" w:rsidRPr="00F11096" w:rsidRDefault="00F11096" w:rsidP="00F11096">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F11096">
        <w:rPr>
          <w:rFonts w:ascii="Times New Roman" w:eastAsia="Times New Roman" w:hAnsi="Times New Roman" w:cs="Times New Roman"/>
          <w:b/>
          <w:bCs/>
          <w:sz w:val="24"/>
          <w:szCs w:val="24"/>
          <w:lang w:eastAsia="fr-FR"/>
        </w:rPr>
        <w:t>Ongoing Ethical Conduct</w:t>
      </w:r>
      <w:r w:rsidRPr="00F11096">
        <w:rPr>
          <w:rFonts w:ascii="Times New Roman" w:eastAsia="Times New Roman" w:hAnsi="Times New Roman" w:cs="Times New Roman"/>
          <w:sz w:val="24"/>
          <w:szCs w:val="24"/>
          <w:lang w:eastAsia="fr-FR"/>
        </w:rPr>
        <w:br/>
        <w:t>Ethical responsibility does not end with publication. Researchers must remain accountable for the impact of their work on participants, communities, and the broader research field.</w:t>
      </w:r>
    </w:p>
    <w:p w14:paraId="00D54BE2" w14:textId="77777777" w:rsidR="00F11096" w:rsidRDefault="00F11096" w:rsidP="00BF64B1">
      <w:pPr>
        <w:spacing w:before="100" w:beforeAutospacing="1" w:after="100" w:afterAutospacing="1" w:line="240" w:lineRule="auto"/>
        <w:rPr>
          <w:rFonts w:ascii="Times New Roman" w:eastAsia="Times New Roman" w:hAnsi="Times New Roman" w:cs="Times New Roman"/>
          <w:sz w:val="24"/>
          <w:szCs w:val="24"/>
          <w:lang w:eastAsia="fr-FR"/>
        </w:rPr>
      </w:pPr>
    </w:p>
    <w:p w14:paraId="3C6C1E8A" w14:textId="77777777" w:rsidR="00CA6C82" w:rsidRPr="007C6AF2" w:rsidRDefault="00CA6C82" w:rsidP="00CA6C8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C6AF2">
        <w:rPr>
          <w:rFonts w:ascii="Times New Roman" w:eastAsia="Times New Roman" w:hAnsi="Times New Roman" w:cs="Times New Roman"/>
          <w:b/>
          <w:bCs/>
          <w:sz w:val="36"/>
          <w:szCs w:val="36"/>
          <w:lang w:eastAsia="fr-FR"/>
        </w:rPr>
        <w:t>Conclusion</w:t>
      </w:r>
    </w:p>
    <w:p w14:paraId="1ADC7072" w14:textId="77777777" w:rsidR="00CA6C82" w:rsidRPr="007C6AF2" w:rsidRDefault="00CA6C82" w:rsidP="00CA6C82">
      <w:pPr>
        <w:spacing w:before="100" w:beforeAutospacing="1" w:after="100" w:afterAutospacing="1" w:line="240" w:lineRule="auto"/>
        <w:rPr>
          <w:rFonts w:ascii="Times New Roman" w:eastAsia="Times New Roman" w:hAnsi="Times New Roman" w:cs="Times New Roman"/>
          <w:sz w:val="24"/>
          <w:szCs w:val="24"/>
          <w:lang w:eastAsia="fr-FR"/>
        </w:rPr>
      </w:pPr>
      <w:r w:rsidRPr="007C6AF2">
        <w:rPr>
          <w:rFonts w:ascii="Times New Roman" w:eastAsia="Times New Roman" w:hAnsi="Times New Roman" w:cs="Times New Roman"/>
          <w:sz w:val="24"/>
          <w:szCs w:val="24"/>
          <w:lang w:eastAsia="fr-FR"/>
        </w:rPr>
        <w:t xml:space="preserve">Research ethics is the guiding framework that transforms research from a mechanical task into </w:t>
      </w:r>
      <w:proofErr w:type="gramStart"/>
      <w:r w:rsidRPr="007C6AF2">
        <w:rPr>
          <w:rFonts w:ascii="Times New Roman" w:eastAsia="Times New Roman" w:hAnsi="Times New Roman" w:cs="Times New Roman"/>
          <w:sz w:val="24"/>
          <w:szCs w:val="24"/>
          <w:lang w:eastAsia="fr-FR"/>
        </w:rPr>
        <w:t>a</w:t>
      </w:r>
      <w:proofErr w:type="gramEnd"/>
      <w:r w:rsidRPr="007C6AF2">
        <w:rPr>
          <w:rFonts w:ascii="Times New Roman" w:eastAsia="Times New Roman" w:hAnsi="Times New Roman" w:cs="Times New Roman"/>
          <w:sz w:val="24"/>
          <w:szCs w:val="24"/>
          <w:lang w:eastAsia="fr-FR"/>
        </w:rPr>
        <w:t xml:space="preserve"> responsible and meaningful intellectual pursuit. It ensures that researchers protect participants, respect cultural and human diversity, report findings truthfully, and contribute to knowledge with honesty and integrity. For Master students, understanding and applying ethical principles is essential not merely for academic success but for developing as responsible scholars and professionals. Ethical research fosters trust, strengthens academic communities, and enriches society through knowledge that is credible, respectful, and beneficial.</w:t>
      </w:r>
    </w:p>
    <w:p w14:paraId="15D296DD" w14:textId="77777777" w:rsidR="00CA6C82" w:rsidRDefault="00CA6C82" w:rsidP="00CA6C82">
      <w:pPr>
        <w:spacing w:before="100" w:beforeAutospacing="1" w:after="100" w:afterAutospacing="1" w:line="240" w:lineRule="auto"/>
        <w:rPr>
          <w:rFonts w:ascii="Times New Roman" w:eastAsia="Times New Roman" w:hAnsi="Times New Roman" w:cs="Times New Roman"/>
          <w:sz w:val="24"/>
          <w:szCs w:val="24"/>
          <w:lang w:eastAsia="fr-FR"/>
        </w:rPr>
      </w:pPr>
      <w:r w:rsidRPr="007C6AF2">
        <w:rPr>
          <w:rFonts w:ascii="Times New Roman" w:eastAsia="Times New Roman" w:hAnsi="Times New Roman" w:cs="Times New Roman"/>
          <w:sz w:val="24"/>
          <w:szCs w:val="24"/>
          <w:lang w:eastAsia="fr-FR"/>
        </w:rPr>
        <w:t xml:space="preserve">In the end, research ethics is not </w:t>
      </w:r>
      <w:proofErr w:type="gramStart"/>
      <w:r w:rsidRPr="007C6AF2">
        <w:rPr>
          <w:rFonts w:ascii="Times New Roman" w:eastAsia="Times New Roman" w:hAnsi="Times New Roman" w:cs="Times New Roman"/>
          <w:sz w:val="24"/>
          <w:szCs w:val="24"/>
          <w:lang w:eastAsia="fr-FR"/>
        </w:rPr>
        <w:t>a</w:t>
      </w:r>
      <w:proofErr w:type="gramEnd"/>
      <w:r w:rsidRPr="007C6AF2">
        <w:rPr>
          <w:rFonts w:ascii="Times New Roman" w:eastAsia="Times New Roman" w:hAnsi="Times New Roman" w:cs="Times New Roman"/>
          <w:sz w:val="24"/>
          <w:szCs w:val="24"/>
          <w:lang w:eastAsia="fr-FR"/>
        </w:rPr>
        <w:t xml:space="preserve"> set of restrictions but a foundation for rigorous, humane, and trustworthy scholarship—scholarship that honors both the participants who contribute to it and the academic community that receives it.</w:t>
      </w:r>
    </w:p>
    <w:p w14:paraId="7378888C" w14:textId="77777777" w:rsidR="00CA6C82" w:rsidRPr="00BF64B1" w:rsidRDefault="00CA6C82" w:rsidP="00BF64B1">
      <w:pPr>
        <w:spacing w:before="100" w:beforeAutospacing="1" w:after="100" w:afterAutospacing="1" w:line="240" w:lineRule="auto"/>
        <w:rPr>
          <w:rFonts w:ascii="Times New Roman" w:eastAsia="Times New Roman" w:hAnsi="Times New Roman" w:cs="Times New Roman"/>
          <w:sz w:val="24"/>
          <w:szCs w:val="24"/>
          <w:lang w:eastAsia="fr-FR"/>
        </w:rPr>
      </w:pPr>
    </w:p>
    <w:p w14:paraId="13E92583" w14:textId="72EA0FFD" w:rsidR="00BF64B1" w:rsidRPr="00BF64B1" w:rsidRDefault="00BF64B1" w:rsidP="00BF64B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F64B1">
        <w:rPr>
          <w:rFonts w:ascii="Times New Roman" w:eastAsia="Times New Roman" w:hAnsi="Times New Roman" w:cs="Times New Roman"/>
          <w:b/>
          <w:bCs/>
          <w:sz w:val="36"/>
          <w:szCs w:val="36"/>
          <w:lang w:eastAsia="fr-FR"/>
        </w:rPr>
        <w:t xml:space="preserve">References </w:t>
      </w:r>
    </w:p>
    <w:p w14:paraId="7250CDC8"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Beauchamp, T. L., &amp; Childress, J. F. (2019). </w:t>
      </w:r>
      <w:r w:rsidRPr="00BF64B1">
        <w:rPr>
          <w:rFonts w:ascii="Times New Roman" w:eastAsia="Times New Roman" w:hAnsi="Times New Roman" w:cs="Times New Roman"/>
          <w:i/>
          <w:iCs/>
          <w:sz w:val="24"/>
          <w:szCs w:val="24"/>
          <w:lang w:eastAsia="fr-FR"/>
        </w:rPr>
        <w:t>Principles of biomedical ethics</w:t>
      </w:r>
      <w:r w:rsidRPr="00BF64B1">
        <w:rPr>
          <w:rFonts w:ascii="Times New Roman" w:eastAsia="Times New Roman" w:hAnsi="Times New Roman" w:cs="Times New Roman"/>
          <w:sz w:val="24"/>
          <w:szCs w:val="24"/>
          <w:lang w:eastAsia="fr-FR"/>
        </w:rPr>
        <w:t xml:space="preserve"> (8th ed.). Oxford University Press.</w:t>
      </w:r>
    </w:p>
    <w:p w14:paraId="20F35E87" w14:textId="088E46FA"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 Hay, I. (2006). </w:t>
      </w:r>
      <w:r w:rsidRPr="00BF64B1">
        <w:rPr>
          <w:rFonts w:ascii="Times New Roman" w:eastAsia="Times New Roman" w:hAnsi="Times New Roman" w:cs="Times New Roman"/>
          <w:i/>
          <w:iCs/>
          <w:sz w:val="24"/>
          <w:szCs w:val="24"/>
          <w:lang w:eastAsia="fr-FR"/>
        </w:rPr>
        <w:t>Research ethics for social scientists</w:t>
      </w:r>
      <w:r w:rsidRPr="00BF64B1">
        <w:rPr>
          <w:rFonts w:ascii="Times New Roman" w:eastAsia="Times New Roman" w:hAnsi="Times New Roman" w:cs="Times New Roman"/>
          <w:sz w:val="24"/>
          <w:szCs w:val="24"/>
          <w:lang w:eastAsia="fr-FR"/>
        </w:rPr>
        <w:t>. SAGE Publications.</w:t>
      </w:r>
    </w:p>
    <w:p w14:paraId="337E3809"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National Commission for the Protection of Human Subjects of Biomedical and Behavioral Research. (1979). </w:t>
      </w:r>
      <w:r w:rsidRPr="00BF64B1">
        <w:rPr>
          <w:rFonts w:ascii="Times New Roman" w:eastAsia="Times New Roman" w:hAnsi="Times New Roman" w:cs="Times New Roman"/>
          <w:i/>
          <w:iCs/>
          <w:sz w:val="24"/>
          <w:szCs w:val="24"/>
          <w:lang w:eastAsia="fr-FR"/>
        </w:rPr>
        <w:t>The Belmont report: Ethical principles and guidelines for the protection of human subjects of research</w:t>
      </w:r>
      <w:r w:rsidRPr="00BF64B1">
        <w:rPr>
          <w:rFonts w:ascii="Times New Roman" w:eastAsia="Times New Roman" w:hAnsi="Times New Roman" w:cs="Times New Roman"/>
          <w:sz w:val="24"/>
          <w:szCs w:val="24"/>
          <w:lang w:eastAsia="fr-FR"/>
        </w:rPr>
        <w:t>. U.S. Government Printing Office.</w:t>
      </w:r>
    </w:p>
    <w:p w14:paraId="0C3886B1"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Orb, A., Eisenhauer, L., &amp; Wynaden, D. (2001). Ethics in qualitative research. </w:t>
      </w:r>
      <w:r w:rsidRPr="00BF64B1">
        <w:rPr>
          <w:rFonts w:ascii="Times New Roman" w:eastAsia="Times New Roman" w:hAnsi="Times New Roman" w:cs="Times New Roman"/>
          <w:i/>
          <w:iCs/>
          <w:sz w:val="24"/>
          <w:szCs w:val="24"/>
          <w:lang w:eastAsia="fr-FR"/>
        </w:rPr>
        <w:t>Journal of Nursing Scholarship</w:t>
      </w:r>
      <w:r w:rsidRPr="00BF64B1">
        <w:rPr>
          <w:rFonts w:ascii="Times New Roman" w:eastAsia="Times New Roman" w:hAnsi="Times New Roman" w:cs="Times New Roman"/>
          <w:sz w:val="24"/>
          <w:szCs w:val="24"/>
          <w:lang w:eastAsia="fr-FR"/>
        </w:rPr>
        <w:t xml:space="preserve">, 33(1), 93–96. </w:t>
      </w:r>
      <w:hyperlink r:id="rId5" w:tgtFrame="_new" w:history="1">
        <w:r w:rsidRPr="00BF64B1">
          <w:rPr>
            <w:rFonts w:ascii="Times New Roman" w:eastAsia="Times New Roman" w:hAnsi="Times New Roman" w:cs="Times New Roman"/>
            <w:color w:val="0000FF"/>
            <w:sz w:val="24"/>
            <w:szCs w:val="24"/>
            <w:u w:val="single"/>
            <w:lang w:eastAsia="fr-FR"/>
          </w:rPr>
          <w:t>https://doi.org/10.1111/j.1547-5069.2001.00093.x</w:t>
        </w:r>
      </w:hyperlink>
    </w:p>
    <w:p w14:paraId="6F93EA79"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Pecorari, D. (2015). </w:t>
      </w:r>
      <w:r w:rsidRPr="00BF64B1">
        <w:rPr>
          <w:rFonts w:ascii="Times New Roman" w:eastAsia="Times New Roman" w:hAnsi="Times New Roman" w:cs="Times New Roman"/>
          <w:i/>
          <w:iCs/>
          <w:sz w:val="24"/>
          <w:szCs w:val="24"/>
          <w:lang w:eastAsia="fr-FR"/>
        </w:rPr>
        <w:t>Academic writing and plagiarism: A linguistic analysis</w:t>
      </w:r>
      <w:r w:rsidRPr="00BF64B1">
        <w:rPr>
          <w:rFonts w:ascii="Times New Roman" w:eastAsia="Times New Roman" w:hAnsi="Times New Roman" w:cs="Times New Roman"/>
          <w:sz w:val="24"/>
          <w:szCs w:val="24"/>
          <w:lang w:eastAsia="fr-FR"/>
        </w:rPr>
        <w:t>. Bloomsbury Academic.</w:t>
      </w:r>
    </w:p>
    <w:p w14:paraId="18970A50"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Resnik, D. B. (2020). </w:t>
      </w:r>
      <w:r w:rsidRPr="00BF64B1">
        <w:rPr>
          <w:rFonts w:ascii="Times New Roman" w:eastAsia="Times New Roman" w:hAnsi="Times New Roman" w:cs="Times New Roman"/>
          <w:i/>
          <w:iCs/>
          <w:sz w:val="24"/>
          <w:szCs w:val="24"/>
          <w:lang w:eastAsia="fr-FR"/>
        </w:rPr>
        <w:t>The ethics of science: An introduction</w:t>
      </w:r>
      <w:r w:rsidRPr="00BF64B1">
        <w:rPr>
          <w:rFonts w:ascii="Times New Roman" w:eastAsia="Times New Roman" w:hAnsi="Times New Roman" w:cs="Times New Roman"/>
          <w:sz w:val="24"/>
          <w:szCs w:val="24"/>
          <w:lang w:eastAsia="fr-FR"/>
        </w:rPr>
        <w:t xml:space="preserve"> (2nd ed.). Routledge.</w:t>
      </w:r>
    </w:p>
    <w:p w14:paraId="75735755"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Shuster, E. (1997). Fifty years later: The significance of the Nuremberg Code. </w:t>
      </w:r>
      <w:r w:rsidRPr="00BF64B1">
        <w:rPr>
          <w:rFonts w:ascii="Times New Roman" w:eastAsia="Times New Roman" w:hAnsi="Times New Roman" w:cs="Times New Roman"/>
          <w:i/>
          <w:iCs/>
          <w:sz w:val="24"/>
          <w:szCs w:val="24"/>
          <w:lang w:eastAsia="fr-FR"/>
        </w:rPr>
        <w:t>The New England Journal of Medicine</w:t>
      </w:r>
      <w:r w:rsidRPr="00BF64B1">
        <w:rPr>
          <w:rFonts w:ascii="Times New Roman" w:eastAsia="Times New Roman" w:hAnsi="Times New Roman" w:cs="Times New Roman"/>
          <w:sz w:val="24"/>
          <w:szCs w:val="24"/>
          <w:lang w:eastAsia="fr-FR"/>
        </w:rPr>
        <w:t>, 337(20), 1436–1440. https://doi.org/10.1056/NEJM199711133372006</w:t>
      </w:r>
    </w:p>
    <w:p w14:paraId="64EA4187" w14:textId="77777777" w:rsidR="00BF64B1" w:rsidRPr="00BF64B1" w:rsidRDefault="00BF64B1" w:rsidP="00BF64B1">
      <w:pPr>
        <w:spacing w:before="100" w:beforeAutospacing="1" w:after="100" w:afterAutospacing="1" w:line="240" w:lineRule="auto"/>
        <w:rPr>
          <w:rFonts w:ascii="Times New Roman" w:eastAsia="Times New Roman" w:hAnsi="Times New Roman" w:cs="Times New Roman"/>
          <w:sz w:val="24"/>
          <w:szCs w:val="24"/>
          <w:lang w:eastAsia="fr-FR"/>
        </w:rPr>
      </w:pPr>
      <w:r w:rsidRPr="00BF64B1">
        <w:rPr>
          <w:rFonts w:ascii="Times New Roman" w:eastAsia="Times New Roman" w:hAnsi="Times New Roman" w:cs="Times New Roman"/>
          <w:sz w:val="24"/>
          <w:szCs w:val="24"/>
          <w:lang w:eastAsia="fr-FR"/>
        </w:rPr>
        <w:t xml:space="preserve">Steneck, N. H. (2006). Fostering integrity in research: Definitions, current knowledge, and future directions. </w:t>
      </w:r>
      <w:r w:rsidRPr="00BF64B1">
        <w:rPr>
          <w:rFonts w:ascii="Times New Roman" w:eastAsia="Times New Roman" w:hAnsi="Times New Roman" w:cs="Times New Roman"/>
          <w:i/>
          <w:iCs/>
          <w:sz w:val="24"/>
          <w:szCs w:val="24"/>
          <w:lang w:eastAsia="fr-FR"/>
        </w:rPr>
        <w:t>Science and Engineering Ethics</w:t>
      </w:r>
      <w:r w:rsidRPr="00BF64B1">
        <w:rPr>
          <w:rFonts w:ascii="Times New Roman" w:eastAsia="Times New Roman" w:hAnsi="Times New Roman" w:cs="Times New Roman"/>
          <w:sz w:val="24"/>
          <w:szCs w:val="24"/>
          <w:lang w:eastAsia="fr-FR"/>
        </w:rPr>
        <w:t>, 12(1), 53–74. https://doi.org/10.1007/s11948-006-0006-y</w:t>
      </w:r>
    </w:p>
    <w:p w14:paraId="55949863" w14:textId="77777777" w:rsidR="00BF64B1" w:rsidRDefault="00BF64B1" w:rsidP="007C6AF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76C8ED1A" w14:textId="77777777" w:rsidR="00863E42" w:rsidRDefault="00863E42" w:rsidP="007C6AF2">
      <w:pPr>
        <w:spacing w:before="100" w:beforeAutospacing="1" w:after="100" w:afterAutospacing="1" w:line="240" w:lineRule="auto"/>
        <w:rPr>
          <w:rFonts w:ascii="Times New Roman" w:eastAsia="Times New Roman" w:hAnsi="Times New Roman" w:cs="Times New Roman"/>
          <w:sz w:val="24"/>
          <w:szCs w:val="24"/>
          <w:lang w:eastAsia="fr-FR"/>
        </w:rPr>
      </w:pPr>
      <w:bookmarkStart w:id="1" w:name="_Hlk215940884"/>
    </w:p>
    <w:bookmarkEnd w:id="1"/>
    <w:p w14:paraId="613E29D3" w14:textId="77777777" w:rsidR="00863E42" w:rsidRDefault="00863E42" w:rsidP="007C6AF2">
      <w:pPr>
        <w:spacing w:before="100" w:beforeAutospacing="1" w:after="100" w:afterAutospacing="1" w:line="240" w:lineRule="auto"/>
        <w:rPr>
          <w:rFonts w:ascii="Times New Roman" w:eastAsia="Times New Roman" w:hAnsi="Times New Roman" w:cs="Times New Roman"/>
          <w:sz w:val="24"/>
          <w:szCs w:val="24"/>
          <w:lang w:eastAsia="fr-FR"/>
        </w:rPr>
      </w:pPr>
    </w:p>
    <w:p w14:paraId="6B32C509" w14:textId="77777777" w:rsidR="00863E42" w:rsidRDefault="00863E42" w:rsidP="007C6AF2">
      <w:pPr>
        <w:spacing w:before="100" w:beforeAutospacing="1" w:after="100" w:afterAutospacing="1" w:line="240" w:lineRule="auto"/>
        <w:rPr>
          <w:rFonts w:ascii="Times New Roman" w:eastAsia="Times New Roman" w:hAnsi="Times New Roman" w:cs="Times New Roman"/>
          <w:sz w:val="24"/>
          <w:szCs w:val="24"/>
          <w:lang w:eastAsia="fr-FR"/>
        </w:rPr>
      </w:pPr>
    </w:p>
    <w:p w14:paraId="164ED2DB" w14:textId="77777777" w:rsidR="001E44BA" w:rsidRDefault="001E44BA"/>
    <w:sectPr w:rsidR="001E44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602E8"/>
    <w:multiLevelType w:val="multilevel"/>
    <w:tmpl w:val="57ACB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0A79EB"/>
    <w:multiLevelType w:val="multilevel"/>
    <w:tmpl w:val="DC6CA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DA4DE8"/>
    <w:multiLevelType w:val="multilevel"/>
    <w:tmpl w:val="066A5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6319B7"/>
    <w:multiLevelType w:val="multilevel"/>
    <w:tmpl w:val="6F848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AF2"/>
    <w:rsid w:val="001336A3"/>
    <w:rsid w:val="001E44BA"/>
    <w:rsid w:val="003E7AF6"/>
    <w:rsid w:val="0057414C"/>
    <w:rsid w:val="007C6AF2"/>
    <w:rsid w:val="0082657A"/>
    <w:rsid w:val="00863E42"/>
    <w:rsid w:val="00884831"/>
    <w:rsid w:val="00BF64B1"/>
    <w:rsid w:val="00C1030B"/>
    <w:rsid w:val="00CA6C82"/>
    <w:rsid w:val="00D375E5"/>
    <w:rsid w:val="00ED28F9"/>
    <w:rsid w:val="00F11096"/>
    <w:rsid w:val="00FF08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734C"/>
  <w15:chartTrackingRefBased/>
  <w15:docId w15:val="{FAC8EEF9-1A52-4FA5-8B57-C4C09C0A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C6AF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C6AF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C6AF2"/>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C6AF2"/>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C6AF2"/>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C6A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6A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6A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6A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6AF2"/>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C6AF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C6AF2"/>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C6AF2"/>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C6AF2"/>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C6A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6A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6A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6AF2"/>
    <w:rPr>
      <w:rFonts w:eastAsiaTheme="majorEastAsia" w:cstheme="majorBidi"/>
      <w:color w:val="272727" w:themeColor="text1" w:themeTint="D8"/>
    </w:rPr>
  </w:style>
  <w:style w:type="paragraph" w:styleId="Titre">
    <w:name w:val="Title"/>
    <w:basedOn w:val="Normal"/>
    <w:next w:val="Normal"/>
    <w:link w:val="TitreCar"/>
    <w:uiPriority w:val="10"/>
    <w:qFormat/>
    <w:rsid w:val="007C6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6A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6A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6A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6AF2"/>
    <w:pPr>
      <w:spacing w:before="160"/>
      <w:jc w:val="center"/>
    </w:pPr>
    <w:rPr>
      <w:i/>
      <w:iCs/>
      <w:color w:val="404040" w:themeColor="text1" w:themeTint="BF"/>
    </w:rPr>
  </w:style>
  <w:style w:type="character" w:customStyle="1" w:styleId="CitationCar">
    <w:name w:val="Citation Car"/>
    <w:basedOn w:val="Policepardfaut"/>
    <w:link w:val="Citation"/>
    <w:uiPriority w:val="29"/>
    <w:rsid w:val="007C6AF2"/>
    <w:rPr>
      <w:i/>
      <w:iCs/>
      <w:color w:val="404040" w:themeColor="text1" w:themeTint="BF"/>
    </w:rPr>
  </w:style>
  <w:style w:type="paragraph" w:styleId="Paragraphedeliste">
    <w:name w:val="List Paragraph"/>
    <w:basedOn w:val="Normal"/>
    <w:uiPriority w:val="34"/>
    <w:qFormat/>
    <w:rsid w:val="007C6AF2"/>
    <w:pPr>
      <w:ind w:left="720"/>
      <w:contextualSpacing/>
    </w:pPr>
  </w:style>
  <w:style w:type="character" w:styleId="Emphaseintense">
    <w:name w:val="Intense Emphasis"/>
    <w:basedOn w:val="Policepardfaut"/>
    <w:uiPriority w:val="21"/>
    <w:qFormat/>
    <w:rsid w:val="007C6AF2"/>
    <w:rPr>
      <w:i/>
      <w:iCs/>
      <w:color w:val="2E74B5" w:themeColor="accent1" w:themeShade="BF"/>
    </w:rPr>
  </w:style>
  <w:style w:type="paragraph" w:styleId="Citationintense">
    <w:name w:val="Intense Quote"/>
    <w:basedOn w:val="Normal"/>
    <w:next w:val="Normal"/>
    <w:link w:val="CitationintenseCar"/>
    <w:uiPriority w:val="30"/>
    <w:qFormat/>
    <w:rsid w:val="007C6A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C6AF2"/>
    <w:rPr>
      <w:i/>
      <w:iCs/>
      <w:color w:val="2E74B5" w:themeColor="accent1" w:themeShade="BF"/>
    </w:rPr>
  </w:style>
  <w:style w:type="character" w:styleId="Rfrenceintense">
    <w:name w:val="Intense Reference"/>
    <w:basedOn w:val="Policepardfaut"/>
    <w:uiPriority w:val="32"/>
    <w:qFormat/>
    <w:rsid w:val="007C6AF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68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j.1547-5069.2001.00093.x"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2179</Words>
  <Characters>11987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info</cp:lastModifiedBy>
  <cp:revision>13</cp:revision>
  <dcterms:created xsi:type="dcterms:W3CDTF">2025-12-06T18:03:00Z</dcterms:created>
  <dcterms:modified xsi:type="dcterms:W3CDTF">2025-12-07T06:46:00Z</dcterms:modified>
</cp:coreProperties>
</file>