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B06" w:rsidRPr="003A6407" w:rsidRDefault="003A6407" w:rsidP="003A6407">
      <w:pPr>
        <w:pStyle w:val="Heading1"/>
        <w:bidi/>
        <w:jc w:val="center"/>
        <w:rPr>
          <w:rFonts w:ascii="Sakkal Majalla" w:hAnsi="Sakkal Majalla" w:cs="Sakkal Majalla"/>
        </w:rPr>
      </w:pPr>
      <w:r w:rsidRPr="003A6407">
        <w:rPr>
          <w:rFonts w:ascii="Sakkal Majalla" w:hAnsi="Sakkal Majalla" w:cs="Sakkal Majalla"/>
          <w:rtl/>
        </w:rPr>
        <w:t>نموذج</w:t>
      </w:r>
      <w:r w:rsidRPr="003A6407">
        <w:rPr>
          <w:rFonts w:ascii="Sakkal Majalla" w:hAnsi="Sakkal Majalla" w:cs="Sakkal Majalla"/>
        </w:rPr>
        <w:t xml:space="preserve"> </w:t>
      </w:r>
      <w:r w:rsidRPr="003A6407">
        <w:rPr>
          <w:rFonts w:ascii="Sakkal Majalla" w:hAnsi="Sakkal Majalla" w:cs="Sakkal Majalla"/>
          <w:rtl/>
        </w:rPr>
        <w:t>استبيان</w:t>
      </w:r>
      <w:r w:rsidRPr="003A6407">
        <w:rPr>
          <w:rFonts w:ascii="Sakkal Majalla" w:hAnsi="Sakkal Majalla" w:cs="Sakkal Majalla"/>
        </w:rPr>
        <w:t xml:space="preserve"> </w:t>
      </w:r>
      <w:r w:rsidRPr="003A6407">
        <w:rPr>
          <w:rFonts w:ascii="Sakkal Majalla" w:hAnsi="Sakkal Majalla" w:cs="Sakkal Majalla"/>
          <w:rtl/>
        </w:rPr>
        <w:t>في</w:t>
      </w:r>
      <w:r w:rsidRPr="003A6407">
        <w:rPr>
          <w:rFonts w:ascii="Sakkal Majalla" w:hAnsi="Sakkal Majalla" w:cs="Sakkal Majalla"/>
        </w:rPr>
        <w:t xml:space="preserve"> </w:t>
      </w:r>
      <w:r w:rsidRPr="003A6407">
        <w:rPr>
          <w:rFonts w:ascii="Sakkal Majalla" w:hAnsi="Sakkal Majalla" w:cs="Sakkal Majalla"/>
          <w:rtl/>
        </w:rPr>
        <w:t>تخصص</w:t>
      </w:r>
      <w:r w:rsidRPr="003A6407">
        <w:rPr>
          <w:rFonts w:ascii="Sakkal Majalla" w:hAnsi="Sakkal Majalla" w:cs="Sakkal Majalla"/>
        </w:rPr>
        <w:t xml:space="preserve"> </w:t>
      </w:r>
      <w:r w:rsidRPr="003A6407">
        <w:rPr>
          <w:rFonts w:ascii="Sakkal Majalla" w:hAnsi="Sakkal Majalla" w:cs="Sakkal Majalla"/>
          <w:rtl/>
        </w:rPr>
        <w:t>الحقوق</w:t>
      </w:r>
    </w:p>
    <w:p w:rsidR="00EC7B06" w:rsidRPr="003A6407" w:rsidRDefault="003A6407" w:rsidP="003A6407">
      <w:pPr>
        <w:bidi/>
        <w:rPr>
          <w:rFonts w:ascii="Sakkal Majalla" w:hAnsi="Sakkal Majalla" w:cs="Sakkal Majalla"/>
          <w:sz w:val="28"/>
          <w:szCs w:val="28"/>
        </w:rPr>
      </w:pPr>
      <w:r w:rsidRPr="003A6407">
        <w:rPr>
          <w:rFonts w:ascii="Sakkal Majalla" w:hAnsi="Sakkal Majalla" w:cs="Sakkal Majalla"/>
          <w:sz w:val="28"/>
          <w:szCs w:val="28"/>
          <w:rtl/>
        </w:rPr>
        <w:t>موضوع</w:t>
      </w:r>
      <w:r w:rsidRPr="003A6407">
        <w:rPr>
          <w:rFonts w:ascii="Sakkal Majalla" w:hAnsi="Sakkal Majalla" w:cs="Sakkal Majalla"/>
          <w:sz w:val="28"/>
          <w:szCs w:val="28"/>
        </w:rPr>
        <w:t xml:space="preserve"> </w:t>
      </w:r>
      <w:r w:rsidRPr="003A6407">
        <w:rPr>
          <w:rFonts w:ascii="Sakkal Majalla" w:hAnsi="Sakkal Majalla" w:cs="Sakkal Majalla"/>
          <w:sz w:val="28"/>
          <w:szCs w:val="28"/>
          <w:rtl/>
        </w:rPr>
        <w:t>البحث</w:t>
      </w:r>
      <w:r w:rsidRPr="003A6407">
        <w:rPr>
          <w:rFonts w:ascii="Sakkal Majalla" w:hAnsi="Sakkal Majalla" w:cs="Sakkal Majalla"/>
          <w:sz w:val="28"/>
          <w:szCs w:val="28"/>
        </w:rPr>
        <w:t xml:space="preserve">: </w:t>
      </w:r>
      <w:r w:rsidRPr="003A6407">
        <w:rPr>
          <w:rFonts w:ascii="Sakkal Majalla" w:hAnsi="Sakkal Majalla" w:cs="Sakkal Majalla"/>
          <w:sz w:val="28"/>
          <w:szCs w:val="28"/>
          <w:rtl/>
        </w:rPr>
        <w:t>الاتجار</w:t>
      </w:r>
      <w:r w:rsidRPr="003A6407">
        <w:rPr>
          <w:rFonts w:ascii="Sakkal Majalla" w:hAnsi="Sakkal Majalla" w:cs="Sakkal Majalla"/>
          <w:sz w:val="28"/>
          <w:szCs w:val="28"/>
        </w:rPr>
        <w:t xml:space="preserve"> </w:t>
      </w:r>
      <w:r w:rsidRPr="003A6407">
        <w:rPr>
          <w:rFonts w:ascii="Sakkal Majalla" w:hAnsi="Sakkal Majalla" w:cs="Sakkal Majalla"/>
          <w:sz w:val="28"/>
          <w:szCs w:val="28"/>
          <w:rtl/>
        </w:rPr>
        <w:t>بالبشر</w:t>
      </w:r>
      <w:r w:rsidRPr="003A6407">
        <w:rPr>
          <w:rFonts w:ascii="Sakkal Majalla" w:hAnsi="Sakkal Majalla" w:cs="Sakkal Majalla"/>
          <w:sz w:val="28"/>
          <w:szCs w:val="28"/>
        </w:rPr>
        <w:t xml:space="preserve"> </w:t>
      </w:r>
      <w:r w:rsidRPr="003A6407">
        <w:rPr>
          <w:rFonts w:ascii="Sakkal Majalla" w:hAnsi="Sakkal Majalla" w:cs="Sakkal Majalla"/>
          <w:sz w:val="28"/>
          <w:szCs w:val="28"/>
          <w:rtl/>
        </w:rPr>
        <w:t>كجريمة</w:t>
      </w:r>
      <w:r w:rsidRPr="003A6407">
        <w:rPr>
          <w:rFonts w:ascii="Sakkal Majalla" w:hAnsi="Sakkal Majalla" w:cs="Sakkal Majalla"/>
          <w:sz w:val="28"/>
          <w:szCs w:val="28"/>
        </w:rPr>
        <w:t xml:space="preserve"> </w:t>
      </w:r>
      <w:r w:rsidRPr="003A6407">
        <w:rPr>
          <w:rFonts w:ascii="Sakkal Majalla" w:hAnsi="Sakkal Majalla" w:cs="Sakkal Majalla"/>
          <w:sz w:val="28"/>
          <w:szCs w:val="28"/>
          <w:rtl/>
        </w:rPr>
        <w:t>عابرة</w:t>
      </w:r>
      <w:r w:rsidRPr="003A6407">
        <w:rPr>
          <w:rFonts w:ascii="Sakkal Majalla" w:hAnsi="Sakkal Majalla" w:cs="Sakkal Majalla"/>
          <w:sz w:val="28"/>
          <w:szCs w:val="28"/>
        </w:rPr>
        <w:t xml:space="preserve"> </w:t>
      </w:r>
      <w:r w:rsidRPr="003A6407">
        <w:rPr>
          <w:rFonts w:ascii="Sakkal Majalla" w:hAnsi="Sakkal Majalla" w:cs="Sakkal Majalla"/>
          <w:sz w:val="28"/>
          <w:szCs w:val="28"/>
          <w:rtl/>
        </w:rPr>
        <w:t>للحدود</w:t>
      </w:r>
      <w:r w:rsidRPr="003A6407">
        <w:rPr>
          <w:rFonts w:ascii="Sakkal Majalla" w:hAnsi="Sakkal Majalla" w:cs="Sakkal Majalla"/>
          <w:sz w:val="28"/>
          <w:szCs w:val="28"/>
        </w:rPr>
        <w:t xml:space="preserve"> </w:t>
      </w:r>
      <w:r w:rsidRPr="003A6407">
        <w:rPr>
          <w:rFonts w:ascii="Sakkal Majalla" w:hAnsi="Sakkal Majalla" w:cs="Sakkal Majalla"/>
          <w:sz w:val="28"/>
          <w:szCs w:val="28"/>
          <w:rtl/>
        </w:rPr>
        <w:t>الوطنية</w:t>
      </w:r>
      <w:r w:rsidRPr="003A6407">
        <w:rPr>
          <w:rFonts w:ascii="Sakkal Majalla" w:hAnsi="Sakkal Majalla" w:cs="Sakkal Majalla"/>
          <w:sz w:val="28"/>
          <w:szCs w:val="28"/>
        </w:rPr>
        <w:t xml:space="preserve"> </w:t>
      </w:r>
      <w:r w:rsidRPr="003A6407">
        <w:rPr>
          <w:rFonts w:ascii="Sakkal Majalla" w:hAnsi="Sakkal Majalla" w:cs="Sakkal Majalla"/>
          <w:sz w:val="28"/>
          <w:szCs w:val="28"/>
          <w:rtl/>
        </w:rPr>
        <w:t>في</w:t>
      </w:r>
      <w:r w:rsidRPr="003A6407">
        <w:rPr>
          <w:rFonts w:ascii="Sakkal Majalla" w:hAnsi="Sakkal Majalla" w:cs="Sakkal Majalla"/>
          <w:sz w:val="28"/>
          <w:szCs w:val="28"/>
        </w:rPr>
        <w:t xml:space="preserve"> </w:t>
      </w:r>
      <w:r w:rsidRPr="003A6407">
        <w:rPr>
          <w:rFonts w:ascii="Sakkal Majalla" w:hAnsi="Sakkal Majalla" w:cs="Sakkal Majalla"/>
          <w:sz w:val="28"/>
          <w:szCs w:val="28"/>
          <w:rtl/>
        </w:rPr>
        <w:t>التشريع</w:t>
      </w:r>
      <w:r w:rsidRPr="003A6407">
        <w:rPr>
          <w:rFonts w:ascii="Sakkal Majalla" w:hAnsi="Sakkal Majalla" w:cs="Sakkal Majalla"/>
          <w:sz w:val="28"/>
          <w:szCs w:val="28"/>
        </w:rPr>
        <w:t xml:space="preserve"> </w:t>
      </w:r>
      <w:r w:rsidRPr="003A6407">
        <w:rPr>
          <w:rFonts w:ascii="Sakkal Majalla" w:hAnsi="Sakkal Majalla" w:cs="Sakkal Majalla"/>
          <w:sz w:val="28"/>
          <w:szCs w:val="28"/>
          <w:rtl/>
        </w:rPr>
        <w:t>الجزائري</w:t>
      </w:r>
    </w:p>
    <w:p w:rsidR="00EC7B06" w:rsidRPr="003A6407" w:rsidRDefault="003A6407" w:rsidP="003A6407">
      <w:pPr>
        <w:pStyle w:val="Heading2"/>
        <w:bidi/>
        <w:rPr>
          <w:rFonts w:ascii="Sakkal Majalla" w:hAnsi="Sakkal Majalla" w:cs="Sakkal Majalla"/>
          <w:sz w:val="28"/>
          <w:szCs w:val="28"/>
        </w:rPr>
      </w:pPr>
      <w:r w:rsidRPr="003A6407">
        <w:rPr>
          <w:rFonts w:ascii="Sakkal Majalla" w:hAnsi="Sakkal Majalla" w:cs="Sakkal Majalla"/>
          <w:sz w:val="28"/>
          <w:szCs w:val="28"/>
          <w:rtl/>
        </w:rPr>
        <w:t>تعليمات</w:t>
      </w:r>
      <w:r w:rsidRPr="003A6407">
        <w:rPr>
          <w:rFonts w:ascii="Sakkal Majalla" w:hAnsi="Sakkal Majalla" w:cs="Sakkal Majalla"/>
          <w:sz w:val="28"/>
          <w:szCs w:val="28"/>
        </w:rPr>
        <w:t xml:space="preserve"> </w:t>
      </w:r>
      <w:r w:rsidRPr="003A6407">
        <w:rPr>
          <w:rFonts w:ascii="Sakkal Majalla" w:hAnsi="Sakkal Majalla" w:cs="Sakkal Majalla"/>
          <w:sz w:val="28"/>
          <w:szCs w:val="28"/>
          <w:rtl/>
        </w:rPr>
        <w:t>عامة</w:t>
      </w:r>
      <w:r w:rsidRPr="003A6407">
        <w:rPr>
          <w:rFonts w:ascii="Sakkal Majalla" w:hAnsi="Sakkal Majalla" w:cs="Sakkal Majalla"/>
          <w:sz w:val="28"/>
          <w:szCs w:val="28"/>
        </w:rPr>
        <w:t xml:space="preserve"> </w:t>
      </w:r>
      <w:r w:rsidRPr="003A6407">
        <w:rPr>
          <w:rFonts w:ascii="Sakkal Majalla" w:hAnsi="Sakkal Majalla" w:cs="Sakkal Majalla"/>
          <w:sz w:val="28"/>
          <w:szCs w:val="28"/>
          <w:rtl/>
        </w:rPr>
        <w:t>للمشاركين</w:t>
      </w:r>
      <w:r w:rsidRPr="003A6407">
        <w:rPr>
          <w:rFonts w:ascii="Sakkal Majalla" w:hAnsi="Sakkal Majalla" w:cs="Sakkal Majalla"/>
          <w:sz w:val="28"/>
          <w:szCs w:val="28"/>
        </w:rPr>
        <w:t>:</w:t>
      </w:r>
    </w:p>
    <w:p w:rsidR="00EC7B06" w:rsidRPr="003A6407" w:rsidRDefault="003A6407" w:rsidP="003A6407">
      <w:pPr>
        <w:bidi/>
        <w:rPr>
          <w:rFonts w:ascii="Sakkal Majalla" w:hAnsi="Sakkal Majalla" w:cs="Sakkal Majalla"/>
          <w:sz w:val="28"/>
          <w:szCs w:val="28"/>
        </w:rPr>
      </w:pPr>
      <w:r w:rsidRPr="003A6407">
        <w:rPr>
          <w:rFonts w:ascii="Sakkal Majalla" w:hAnsi="Sakkal Majalla" w:cs="Sakkal Majalla"/>
          <w:sz w:val="28"/>
          <w:szCs w:val="28"/>
          <w:rtl/>
        </w:rPr>
        <w:t>يرجى</w:t>
      </w:r>
      <w:r w:rsidRPr="003A6407">
        <w:rPr>
          <w:rFonts w:ascii="Sakkal Majalla" w:hAnsi="Sakkal Majalla" w:cs="Sakkal Majalla"/>
          <w:sz w:val="28"/>
          <w:szCs w:val="28"/>
        </w:rPr>
        <w:t xml:space="preserve"> </w:t>
      </w:r>
      <w:r w:rsidRPr="003A6407">
        <w:rPr>
          <w:rFonts w:ascii="Sakkal Majalla" w:hAnsi="Sakkal Majalla" w:cs="Sakkal Majalla"/>
          <w:sz w:val="28"/>
          <w:szCs w:val="28"/>
          <w:rtl/>
        </w:rPr>
        <w:t>قراءة</w:t>
      </w:r>
      <w:r w:rsidRPr="003A6407">
        <w:rPr>
          <w:rFonts w:ascii="Sakkal Majalla" w:hAnsi="Sakkal Majalla" w:cs="Sakkal Majalla"/>
          <w:sz w:val="28"/>
          <w:szCs w:val="28"/>
        </w:rPr>
        <w:t xml:space="preserve"> </w:t>
      </w:r>
      <w:r w:rsidRPr="003A6407">
        <w:rPr>
          <w:rFonts w:ascii="Sakkal Majalla" w:hAnsi="Sakkal Majalla" w:cs="Sakkal Majalla"/>
          <w:sz w:val="28"/>
          <w:szCs w:val="28"/>
          <w:rtl/>
        </w:rPr>
        <w:t>الأسئلة</w:t>
      </w:r>
      <w:r w:rsidRPr="003A6407">
        <w:rPr>
          <w:rFonts w:ascii="Sakkal Majalla" w:hAnsi="Sakkal Majalla" w:cs="Sakkal Majalla"/>
          <w:sz w:val="28"/>
          <w:szCs w:val="28"/>
        </w:rPr>
        <w:t xml:space="preserve"> </w:t>
      </w:r>
      <w:r w:rsidRPr="003A6407">
        <w:rPr>
          <w:rFonts w:ascii="Sakkal Majalla" w:hAnsi="Sakkal Majalla" w:cs="Sakkal Majalla"/>
          <w:sz w:val="28"/>
          <w:szCs w:val="28"/>
          <w:rtl/>
        </w:rPr>
        <w:t>بعناية</w:t>
      </w:r>
      <w:r w:rsidRPr="003A6407">
        <w:rPr>
          <w:rFonts w:ascii="Sakkal Majalla" w:hAnsi="Sakkal Majalla" w:cs="Sakkal Majalla"/>
          <w:sz w:val="28"/>
          <w:szCs w:val="28"/>
        </w:rPr>
        <w:t xml:space="preserve"> </w:t>
      </w:r>
      <w:r w:rsidRPr="003A6407">
        <w:rPr>
          <w:rFonts w:ascii="Sakkal Majalla" w:hAnsi="Sakkal Majalla" w:cs="Sakkal Majalla"/>
          <w:sz w:val="28"/>
          <w:szCs w:val="28"/>
          <w:rtl/>
        </w:rPr>
        <w:t>واختيار</w:t>
      </w:r>
      <w:r w:rsidRPr="003A6407">
        <w:rPr>
          <w:rFonts w:ascii="Sakkal Majalla" w:hAnsi="Sakkal Majalla" w:cs="Sakkal Majalla"/>
          <w:sz w:val="28"/>
          <w:szCs w:val="28"/>
        </w:rPr>
        <w:t xml:space="preserve"> </w:t>
      </w:r>
      <w:r w:rsidRPr="003A6407">
        <w:rPr>
          <w:rFonts w:ascii="Sakkal Majalla" w:hAnsi="Sakkal Majalla" w:cs="Sakkal Majalla"/>
          <w:sz w:val="28"/>
          <w:szCs w:val="28"/>
          <w:rtl/>
        </w:rPr>
        <w:t>الإجابة</w:t>
      </w:r>
      <w:r w:rsidRPr="003A6407">
        <w:rPr>
          <w:rFonts w:ascii="Sakkal Majalla" w:hAnsi="Sakkal Majalla" w:cs="Sakkal Majalla"/>
          <w:sz w:val="28"/>
          <w:szCs w:val="28"/>
        </w:rPr>
        <w:t xml:space="preserve"> </w:t>
      </w:r>
      <w:r w:rsidRPr="003A6407">
        <w:rPr>
          <w:rFonts w:ascii="Sakkal Majalla" w:hAnsi="Sakkal Majalla" w:cs="Sakkal Majalla"/>
          <w:sz w:val="28"/>
          <w:szCs w:val="28"/>
          <w:rtl/>
        </w:rPr>
        <w:t>المناسبة</w:t>
      </w:r>
      <w:r w:rsidRPr="003A6407">
        <w:rPr>
          <w:rFonts w:ascii="Sakkal Majalla" w:hAnsi="Sakkal Majalla" w:cs="Sakkal Majalla"/>
          <w:sz w:val="28"/>
          <w:szCs w:val="28"/>
        </w:rPr>
        <w:t xml:space="preserve"> </w:t>
      </w:r>
      <w:r w:rsidRPr="003A6407">
        <w:rPr>
          <w:rFonts w:ascii="Sakkal Majalla" w:hAnsi="Sakkal Majalla" w:cs="Sakkal Majalla"/>
          <w:sz w:val="28"/>
          <w:szCs w:val="28"/>
          <w:rtl/>
        </w:rPr>
        <w:t>بوضع</w:t>
      </w:r>
      <w:r w:rsidRPr="003A6407">
        <w:rPr>
          <w:rFonts w:ascii="Sakkal Majalla" w:hAnsi="Sakkal Majalla" w:cs="Sakkal Majalla"/>
          <w:sz w:val="28"/>
          <w:szCs w:val="28"/>
        </w:rPr>
        <w:t xml:space="preserve"> </w:t>
      </w:r>
      <w:r w:rsidRPr="003A6407">
        <w:rPr>
          <w:rFonts w:ascii="Sakkal Majalla" w:hAnsi="Sakkal Majalla" w:cs="Sakkal Majalla"/>
          <w:sz w:val="28"/>
          <w:szCs w:val="28"/>
          <w:rtl/>
        </w:rPr>
        <w:t>علامة</w:t>
      </w:r>
      <w:r w:rsidRPr="003A6407">
        <w:rPr>
          <w:rFonts w:ascii="Sakkal Majalla" w:hAnsi="Sakkal Majalla" w:cs="Sakkal Majalla"/>
          <w:sz w:val="28"/>
          <w:szCs w:val="28"/>
        </w:rPr>
        <w:t xml:space="preserve"> (</w:t>
      </w:r>
      <w:r w:rsidRPr="003A6407">
        <w:rPr>
          <w:rFonts w:ascii="Segoe UI Symbol" w:hAnsi="Segoe UI Symbol" w:cs="Segoe UI Symbol"/>
          <w:sz w:val="28"/>
          <w:szCs w:val="28"/>
        </w:rPr>
        <w:t>✓</w:t>
      </w:r>
      <w:r w:rsidRPr="003A6407">
        <w:rPr>
          <w:rFonts w:ascii="Sakkal Majalla" w:hAnsi="Sakkal Majalla" w:cs="Sakkal Majalla"/>
          <w:sz w:val="28"/>
          <w:szCs w:val="28"/>
        </w:rPr>
        <w:t xml:space="preserve">) </w:t>
      </w:r>
      <w:r w:rsidRPr="003A6407">
        <w:rPr>
          <w:rFonts w:ascii="Sakkal Majalla" w:hAnsi="Sakkal Majalla" w:cs="Sakkal Majalla"/>
          <w:sz w:val="28"/>
          <w:szCs w:val="28"/>
          <w:rtl/>
        </w:rPr>
        <w:t>في</w:t>
      </w:r>
      <w:r w:rsidRPr="003A6407">
        <w:rPr>
          <w:rFonts w:ascii="Sakkal Majalla" w:hAnsi="Sakkal Majalla" w:cs="Sakkal Majalla"/>
          <w:sz w:val="28"/>
          <w:szCs w:val="28"/>
        </w:rPr>
        <w:t xml:space="preserve"> </w:t>
      </w:r>
      <w:r w:rsidRPr="003A6407">
        <w:rPr>
          <w:rFonts w:ascii="Sakkal Majalla" w:hAnsi="Sakkal Majalla" w:cs="Sakkal Majalla"/>
          <w:sz w:val="28"/>
          <w:szCs w:val="28"/>
          <w:rtl/>
        </w:rPr>
        <w:t>الخانة</w:t>
      </w:r>
      <w:r w:rsidRPr="003A6407">
        <w:rPr>
          <w:rFonts w:ascii="Sakkal Majalla" w:hAnsi="Sakkal Majalla" w:cs="Sakkal Majalla"/>
          <w:sz w:val="28"/>
          <w:szCs w:val="28"/>
        </w:rPr>
        <w:t xml:space="preserve"> </w:t>
      </w:r>
      <w:r w:rsidRPr="003A6407">
        <w:rPr>
          <w:rFonts w:ascii="Sakkal Majalla" w:hAnsi="Sakkal Majalla" w:cs="Sakkal Majalla"/>
          <w:sz w:val="28"/>
          <w:szCs w:val="28"/>
          <w:rtl/>
        </w:rPr>
        <w:t>المقابلة</w:t>
      </w:r>
      <w:r w:rsidRPr="003A6407">
        <w:rPr>
          <w:rFonts w:ascii="Sakkal Majalla" w:hAnsi="Sakkal Majalla" w:cs="Sakkal Majalla"/>
          <w:sz w:val="28"/>
          <w:szCs w:val="28"/>
        </w:rPr>
        <w:t xml:space="preserve"> </w:t>
      </w:r>
      <w:r w:rsidRPr="003A6407">
        <w:rPr>
          <w:rFonts w:ascii="Sakkal Majalla" w:hAnsi="Sakkal Majalla" w:cs="Sakkal Majalla"/>
          <w:sz w:val="28"/>
          <w:szCs w:val="28"/>
          <w:rtl/>
        </w:rPr>
        <w:t>للإجابة</w:t>
      </w:r>
      <w:r w:rsidRPr="003A6407">
        <w:rPr>
          <w:rFonts w:ascii="Sakkal Majalla" w:hAnsi="Sakkal Majalla" w:cs="Sakkal Majalla"/>
          <w:sz w:val="28"/>
          <w:szCs w:val="28"/>
        </w:rPr>
        <w:t xml:space="preserve"> </w:t>
      </w:r>
      <w:r w:rsidRPr="003A6407">
        <w:rPr>
          <w:rFonts w:ascii="Sakkal Majalla" w:hAnsi="Sakkal Majalla" w:cs="Sakkal Majalla"/>
          <w:sz w:val="28"/>
          <w:szCs w:val="28"/>
          <w:rtl/>
        </w:rPr>
        <w:t>التي</w:t>
      </w:r>
      <w:r w:rsidRPr="003A6407">
        <w:rPr>
          <w:rFonts w:ascii="Sakkal Majalla" w:hAnsi="Sakkal Majalla" w:cs="Sakkal Majalla"/>
          <w:sz w:val="28"/>
          <w:szCs w:val="28"/>
        </w:rPr>
        <w:t xml:space="preserve"> </w:t>
      </w:r>
      <w:r w:rsidRPr="003A6407">
        <w:rPr>
          <w:rFonts w:ascii="Sakkal Majalla" w:hAnsi="Sakkal Majalla" w:cs="Sakkal Majalla"/>
          <w:sz w:val="28"/>
          <w:szCs w:val="28"/>
          <w:rtl/>
        </w:rPr>
        <w:t>تراها</w:t>
      </w:r>
      <w:r w:rsidRPr="003A6407">
        <w:rPr>
          <w:rFonts w:ascii="Sakkal Majalla" w:hAnsi="Sakkal Majalla" w:cs="Sakkal Majalla"/>
          <w:sz w:val="28"/>
          <w:szCs w:val="28"/>
        </w:rPr>
        <w:t xml:space="preserve"> </w:t>
      </w:r>
      <w:r w:rsidRPr="003A6407">
        <w:rPr>
          <w:rFonts w:ascii="Sakkal Majalla" w:hAnsi="Sakkal Majalla" w:cs="Sakkal Majalla"/>
          <w:sz w:val="28"/>
          <w:szCs w:val="28"/>
          <w:rtl/>
        </w:rPr>
        <w:t>صحيحة</w:t>
      </w:r>
      <w:r w:rsidRPr="003A6407">
        <w:rPr>
          <w:rFonts w:ascii="Sakkal Majalla" w:hAnsi="Sakkal Majalla" w:cs="Sakkal Majalla"/>
          <w:sz w:val="28"/>
          <w:szCs w:val="28"/>
        </w:rPr>
        <w:t xml:space="preserve">. </w:t>
      </w:r>
      <w:r w:rsidRPr="003A6407">
        <w:rPr>
          <w:rFonts w:ascii="Sakkal Majalla" w:hAnsi="Sakkal Majalla" w:cs="Sakkal Majalla"/>
          <w:sz w:val="28"/>
          <w:szCs w:val="28"/>
          <w:rtl/>
        </w:rPr>
        <w:t>تُستعمل</w:t>
      </w:r>
      <w:r w:rsidRPr="003A6407">
        <w:rPr>
          <w:rFonts w:ascii="Sakkal Majalla" w:hAnsi="Sakkal Majalla" w:cs="Sakkal Majalla"/>
          <w:sz w:val="28"/>
          <w:szCs w:val="28"/>
        </w:rPr>
        <w:t xml:space="preserve"> </w:t>
      </w:r>
      <w:r w:rsidRPr="003A6407">
        <w:rPr>
          <w:rFonts w:ascii="Sakkal Majalla" w:hAnsi="Sakkal Majalla" w:cs="Sakkal Majalla"/>
          <w:sz w:val="28"/>
          <w:szCs w:val="28"/>
          <w:rtl/>
        </w:rPr>
        <w:t>النتائج</w:t>
      </w:r>
      <w:r w:rsidRPr="003A6407">
        <w:rPr>
          <w:rFonts w:ascii="Sakkal Majalla" w:hAnsi="Sakkal Majalla" w:cs="Sakkal Majalla"/>
          <w:sz w:val="28"/>
          <w:szCs w:val="28"/>
        </w:rPr>
        <w:t xml:space="preserve"> </w:t>
      </w:r>
      <w:r w:rsidRPr="003A6407">
        <w:rPr>
          <w:rFonts w:ascii="Sakkal Majalla" w:hAnsi="Sakkal Majalla" w:cs="Sakkal Majalla"/>
          <w:sz w:val="28"/>
          <w:szCs w:val="28"/>
          <w:rtl/>
        </w:rPr>
        <w:t>لأغراض</w:t>
      </w:r>
      <w:r w:rsidRPr="003A6407">
        <w:rPr>
          <w:rFonts w:ascii="Sakkal Majalla" w:hAnsi="Sakkal Majalla" w:cs="Sakkal Majalla"/>
          <w:sz w:val="28"/>
          <w:szCs w:val="28"/>
        </w:rPr>
        <w:t xml:space="preserve"> </w:t>
      </w:r>
      <w:r w:rsidRPr="003A6407">
        <w:rPr>
          <w:rFonts w:ascii="Sakkal Majalla" w:hAnsi="Sakkal Majalla" w:cs="Sakkal Majalla"/>
          <w:sz w:val="28"/>
          <w:szCs w:val="28"/>
          <w:rtl/>
        </w:rPr>
        <w:t>بحث</w:t>
      </w:r>
      <w:r w:rsidRPr="003A6407">
        <w:rPr>
          <w:rFonts w:ascii="Sakkal Majalla" w:hAnsi="Sakkal Majalla" w:cs="Sakkal Majalla"/>
          <w:sz w:val="28"/>
          <w:szCs w:val="28"/>
        </w:rPr>
        <w:t xml:space="preserve"> </w:t>
      </w:r>
      <w:r w:rsidRPr="003A6407">
        <w:rPr>
          <w:rFonts w:ascii="Sakkal Majalla" w:hAnsi="Sakkal Majalla" w:cs="Sakkal Majalla"/>
          <w:sz w:val="28"/>
          <w:szCs w:val="28"/>
          <w:rtl/>
        </w:rPr>
        <w:t>علمي</w:t>
      </w:r>
      <w:r w:rsidRPr="003A6407">
        <w:rPr>
          <w:rFonts w:ascii="Sakkal Majalla" w:hAnsi="Sakkal Majalla" w:cs="Sakkal Majalla"/>
          <w:sz w:val="28"/>
          <w:szCs w:val="28"/>
        </w:rPr>
        <w:t xml:space="preserve"> </w:t>
      </w:r>
      <w:r w:rsidRPr="003A6407">
        <w:rPr>
          <w:rFonts w:ascii="Sakkal Majalla" w:hAnsi="Sakkal Majalla" w:cs="Sakkal Majalla"/>
          <w:sz w:val="28"/>
          <w:szCs w:val="28"/>
          <w:rtl/>
        </w:rPr>
        <w:t>فقط</w:t>
      </w:r>
      <w:r w:rsidRPr="003A6407">
        <w:rPr>
          <w:rFonts w:ascii="Sakkal Majalla" w:hAnsi="Sakkal Majalla" w:cs="Sakkal Majalla"/>
          <w:sz w:val="28"/>
          <w:szCs w:val="28"/>
        </w:rPr>
        <w:t xml:space="preserve"> </w:t>
      </w:r>
      <w:r w:rsidRPr="003A6407">
        <w:rPr>
          <w:rFonts w:ascii="Sakkal Majalla" w:hAnsi="Sakkal Majalla" w:cs="Sakkal Majalla"/>
          <w:sz w:val="28"/>
          <w:szCs w:val="28"/>
          <w:rtl/>
        </w:rPr>
        <w:t>وتُعامل</w:t>
      </w:r>
      <w:r w:rsidRPr="003A6407">
        <w:rPr>
          <w:rFonts w:ascii="Sakkal Majalla" w:hAnsi="Sakkal Majalla" w:cs="Sakkal Majalla"/>
          <w:sz w:val="28"/>
          <w:szCs w:val="28"/>
        </w:rPr>
        <w:t xml:space="preserve"> </w:t>
      </w:r>
      <w:r w:rsidRPr="003A6407">
        <w:rPr>
          <w:rFonts w:ascii="Sakkal Majalla" w:hAnsi="Sakkal Majalla" w:cs="Sakkal Majalla"/>
          <w:sz w:val="28"/>
          <w:szCs w:val="28"/>
          <w:rtl/>
        </w:rPr>
        <w:t>بسرية</w:t>
      </w:r>
      <w:r w:rsidRPr="003A6407">
        <w:rPr>
          <w:rFonts w:ascii="Sakkal Majalla" w:hAnsi="Sakkal Majalla" w:cs="Sakkal Majalla"/>
          <w:sz w:val="28"/>
          <w:szCs w:val="28"/>
        </w:rPr>
        <w:t xml:space="preserve"> </w:t>
      </w:r>
      <w:r w:rsidRPr="003A6407">
        <w:rPr>
          <w:rFonts w:ascii="Sakkal Majalla" w:hAnsi="Sakkal Majalla" w:cs="Sakkal Majalla"/>
          <w:sz w:val="28"/>
          <w:szCs w:val="28"/>
          <w:rtl/>
        </w:rPr>
        <w:t>تامة</w:t>
      </w:r>
      <w:r w:rsidRPr="003A6407">
        <w:rPr>
          <w:rFonts w:ascii="Sakkal Majalla" w:hAnsi="Sakkal Majalla" w:cs="Sakkal Majalla"/>
          <w:sz w:val="28"/>
          <w:szCs w:val="28"/>
        </w:rPr>
        <w:t>.</w:t>
      </w:r>
    </w:p>
    <w:p w:rsidR="00EC7B06" w:rsidRPr="003A6407" w:rsidRDefault="003A6407" w:rsidP="003A6407">
      <w:pPr>
        <w:pStyle w:val="Heading2"/>
        <w:bidi/>
        <w:rPr>
          <w:rFonts w:ascii="Sakkal Majalla" w:hAnsi="Sakkal Majalla" w:cs="Sakkal Majalla"/>
          <w:sz w:val="28"/>
          <w:szCs w:val="28"/>
        </w:rPr>
      </w:pPr>
      <w:r w:rsidRPr="003A6407">
        <w:rPr>
          <w:rFonts w:ascii="Sakkal Majalla" w:hAnsi="Sakkal Majalla" w:cs="Sakkal Majalla"/>
          <w:sz w:val="28"/>
          <w:szCs w:val="28"/>
          <w:rtl/>
        </w:rPr>
        <w:t>القسم</w:t>
      </w:r>
      <w:r w:rsidRPr="003A6407">
        <w:rPr>
          <w:rFonts w:ascii="Sakkal Majalla" w:hAnsi="Sakkal Majalla" w:cs="Sakkal Majalla"/>
          <w:sz w:val="28"/>
          <w:szCs w:val="28"/>
        </w:rPr>
        <w:t xml:space="preserve"> </w:t>
      </w:r>
      <w:r w:rsidRPr="003A6407">
        <w:rPr>
          <w:rFonts w:ascii="Sakkal Majalla" w:hAnsi="Sakkal Majalla" w:cs="Sakkal Majalla"/>
          <w:sz w:val="28"/>
          <w:szCs w:val="28"/>
          <w:rtl/>
        </w:rPr>
        <w:t>الأول</w:t>
      </w:r>
      <w:r w:rsidRPr="003A6407">
        <w:rPr>
          <w:rFonts w:ascii="Sakkal Majalla" w:hAnsi="Sakkal Majalla" w:cs="Sakkal Majalla"/>
          <w:sz w:val="28"/>
          <w:szCs w:val="28"/>
        </w:rPr>
        <w:t xml:space="preserve">: </w:t>
      </w:r>
      <w:r w:rsidRPr="003A6407">
        <w:rPr>
          <w:rFonts w:ascii="Sakkal Majalla" w:hAnsi="Sakkal Majalla" w:cs="Sakkal Majalla"/>
          <w:sz w:val="28"/>
          <w:szCs w:val="28"/>
          <w:rtl/>
        </w:rPr>
        <w:t>البيانات</w:t>
      </w:r>
      <w:r w:rsidRPr="003A6407">
        <w:rPr>
          <w:rFonts w:ascii="Sakkal Majalla" w:hAnsi="Sakkal Majalla" w:cs="Sakkal Majalla"/>
          <w:sz w:val="28"/>
          <w:szCs w:val="28"/>
        </w:rPr>
        <w:t xml:space="preserve"> </w:t>
      </w:r>
      <w:r w:rsidRPr="003A6407">
        <w:rPr>
          <w:rFonts w:ascii="Sakkal Majalla" w:hAnsi="Sakkal Majalla" w:cs="Sakkal Majalla"/>
          <w:sz w:val="28"/>
          <w:szCs w:val="28"/>
          <w:rtl/>
        </w:rPr>
        <w:t>العامة</w:t>
      </w:r>
      <w:r w:rsidRPr="003A6407">
        <w:rPr>
          <w:rFonts w:ascii="Sakkal Majalla" w:hAnsi="Sakkal Majalla" w:cs="Sakkal Majalla"/>
          <w:sz w:val="28"/>
          <w:szCs w:val="28"/>
        </w:rPr>
        <w:t xml:space="preserve"> </w:t>
      </w:r>
      <w:r w:rsidRPr="003A6407">
        <w:rPr>
          <w:rFonts w:ascii="Sakkal Majalla" w:hAnsi="Sakkal Majalla" w:cs="Sakkal Majalla"/>
          <w:sz w:val="28"/>
          <w:szCs w:val="28"/>
          <w:rtl/>
        </w:rPr>
        <w:t>للمشارك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EC7B06" w:rsidRPr="003A6407">
        <w:tc>
          <w:tcPr>
            <w:tcW w:w="4320" w:type="dxa"/>
          </w:tcPr>
          <w:p w:rsidR="00EC7B06" w:rsidRPr="003A6407" w:rsidRDefault="003A6407" w:rsidP="003A6407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الجنس</w:t>
            </w:r>
          </w:p>
        </w:tc>
        <w:tc>
          <w:tcPr>
            <w:tcW w:w="4320" w:type="dxa"/>
          </w:tcPr>
          <w:p w:rsidR="00EC7B06" w:rsidRPr="003A6407" w:rsidRDefault="003A6407" w:rsidP="003A6407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3A6407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ذكر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   </w:t>
            </w:r>
            <w:r w:rsidRPr="003A6407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أنثى</w:t>
            </w:r>
          </w:p>
        </w:tc>
      </w:tr>
      <w:tr w:rsidR="00EC7B06" w:rsidRPr="003A6407">
        <w:tc>
          <w:tcPr>
            <w:tcW w:w="4320" w:type="dxa"/>
          </w:tcPr>
          <w:p w:rsidR="00EC7B06" w:rsidRPr="003A6407" w:rsidRDefault="003A6407" w:rsidP="003A6407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الفئة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المهنية</w:t>
            </w:r>
          </w:p>
        </w:tc>
        <w:tc>
          <w:tcPr>
            <w:tcW w:w="4320" w:type="dxa"/>
          </w:tcPr>
          <w:p w:rsidR="00EC7B06" w:rsidRPr="003A6407" w:rsidRDefault="003A6407" w:rsidP="003A6407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3A6407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طالب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قانون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  </w:t>
            </w:r>
            <w:r w:rsidRPr="003A6407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محامٍ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  </w:t>
            </w:r>
            <w:r w:rsidRPr="003A6407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قاضٍ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  </w:t>
            </w:r>
            <w:r w:rsidRPr="003A6407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أستاذ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جامعي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  </w:t>
            </w:r>
            <w:r w:rsidRPr="003A6407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موظف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في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قطاع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العدالة</w:t>
            </w:r>
          </w:p>
        </w:tc>
      </w:tr>
      <w:tr w:rsidR="00EC7B06" w:rsidRPr="003A6407">
        <w:tc>
          <w:tcPr>
            <w:tcW w:w="4320" w:type="dxa"/>
          </w:tcPr>
          <w:p w:rsidR="00EC7B06" w:rsidRPr="003A6407" w:rsidRDefault="003A6407" w:rsidP="003A6407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المؤهل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العلمي</w:t>
            </w:r>
          </w:p>
        </w:tc>
        <w:tc>
          <w:tcPr>
            <w:tcW w:w="4320" w:type="dxa"/>
          </w:tcPr>
          <w:p w:rsidR="00EC7B06" w:rsidRPr="003A6407" w:rsidRDefault="003A6407" w:rsidP="003A6407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3A6407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ليسانس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  </w:t>
            </w:r>
            <w:r w:rsidRPr="003A6407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ماستر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  </w:t>
            </w:r>
            <w:r w:rsidRPr="003A6407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دكتوراه</w:t>
            </w:r>
          </w:p>
        </w:tc>
      </w:tr>
      <w:tr w:rsidR="00EC7B06" w:rsidRPr="003A6407">
        <w:tc>
          <w:tcPr>
            <w:tcW w:w="4320" w:type="dxa"/>
          </w:tcPr>
          <w:p w:rsidR="00EC7B06" w:rsidRPr="003A6407" w:rsidRDefault="003A6407" w:rsidP="003A6407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الخبرة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المهنية</w:t>
            </w:r>
          </w:p>
        </w:tc>
        <w:tc>
          <w:tcPr>
            <w:tcW w:w="4320" w:type="dxa"/>
          </w:tcPr>
          <w:p w:rsidR="00EC7B06" w:rsidRPr="003A6407" w:rsidRDefault="003A6407" w:rsidP="003A6407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3A6407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أقل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من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5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سنوات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  </w:t>
            </w:r>
            <w:r w:rsidRPr="003A6407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من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5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إلى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10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سنوات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  </w:t>
            </w:r>
            <w:r w:rsidRPr="003A6407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أكثر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من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10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سنوات</w:t>
            </w:r>
          </w:p>
        </w:tc>
      </w:tr>
    </w:tbl>
    <w:p w:rsidR="00EC7B06" w:rsidRPr="003A6407" w:rsidRDefault="003A6407" w:rsidP="003A6407">
      <w:pPr>
        <w:pStyle w:val="Heading2"/>
        <w:bidi/>
        <w:rPr>
          <w:rFonts w:ascii="Sakkal Majalla" w:hAnsi="Sakkal Majalla" w:cs="Sakkal Majalla"/>
          <w:sz w:val="28"/>
          <w:szCs w:val="28"/>
        </w:rPr>
      </w:pPr>
      <w:r w:rsidRPr="003A6407">
        <w:rPr>
          <w:rFonts w:ascii="Sakkal Majalla" w:hAnsi="Sakkal Majalla" w:cs="Sakkal Majalla"/>
          <w:sz w:val="28"/>
          <w:szCs w:val="28"/>
          <w:rtl/>
        </w:rPr>
        <w:t>القسم</w:t>
      </w:r>
      <w:r w:rsidRPr="003A6407">
        <w:rPr>
          <w:rFonts w:ascii="Sakkal Majalla" w:hAnsi="Sakkal Majalla" w:cs="Sakkal Majalla"/>
          <w:sz w:val="28"/>
          <w:szCs w:val="28"/>
        </w:rPr>
        <w:t xml:space="preserve"> </w:t>
      </w:r>
      <w:r w:rsidRPr="003A6407">
        <w:rPr>
          <w:rFonts w:ascii="Sakkal Majalla" w:hAnsi="Sakkal Majalla" w:cs="Sakkal Majalla"/>
          <w:sz w:val="28"/>
          <w:szCs w:val="28"/>
          <w:rtl/>
        </w:rPr>
        <w:t>الثاني</w:t>
      </w:r>
      <w:r w:rsidRPr="003A6407">
        <w:rPr>
          <w:rFonts w:ascii="Sakkal Majalla" w:hAnsi="Sakkal Majalla" w:cs="Sakkal Majalla"/>
          <w:sz w:val="28"/>
          <w:szCs w:val="28"/>
        </w:rPr>
        <w:t xml:space="preserve">: </w:t>
      </w:r>
      <w:r w:rsidRPr="003A6407">
        <w:rPr>
          <w:rFonts w:ascii="Sakkal Majalla" w:hAnsi="Sakkal Majalla" w:cs="Sakkal Majalla"/>
          <w:sz w:val="28"/>
          <w:szCs w:val="28"/>
          <w:rtl/>
        </w:rPr>
        <w:t>أسئلة</w:t>
      </w:r>
      <w:r w:rsidRPr="003A6407">
        <w:rPr>
          <w:rFonts w:ascii="Sakkal Majalla" w:hAnsi="Sakkal Majalla" w:cs="Sakkal Majalla"/>
          <w:sz w:val="28"/>
          <w:szCs w:val="28"/>
        </w:rPr>
        <w:t xml:space="preserve"> </w:t>
      </w:r>
      <w:r w:rsidRPr="003A6407">
        <w:rPr>
          <w:rFonts w:ascii="Sakkal Majalla" w:hAnsi="Sakkal Majalla" w:cs="Sakkal Majalla"/>
          <w:sz w:val="28"/>
          <w:szCs w:val="28"/>
          <w:rtl/>
        </w:rPr>
        <w:t>الاستبيان</w:t>
      </w:r>
      <w:r w:rsidRPr="003A6407">
        <w:rPr>
          <w:rFonts w:ascii="Sakkal Majalla" w:hAnsi="Sakkal Majalla" w:cs="Sakkal Majalla"/>
          <w:sz w:val="28"/>
          <w:szCs w:val="28"/>
        </w:rPr>
        <w:t xml:space="preserve"> (</w:t>
      </w:r>
      <w:r w:rsidRPr="003A6407">
        <w:rPr>
          <w:rFonts w:ascii="Sakkal Majalla" w:hAnsi="Sakkal Majalla" w:cs="Sakkal Majalla"/>
          <w:sz w:val="28"/>
          <w:szCs w:val="28"/>
          <w:rtl/>
        </w:rPr>
        <w:t>مغلقة</w:t>
      </w:r>
      <w:r w:rsidRPr="003A6407">
        <w:rPr>
          <w:rFonts w:ascii="Sakkal Majalla" w:hAnsi="Sakkal Majalla" w:cs="Sakkal Majalla"/>
          <w:sz w:val="28"/>
          <w:szCs w:val="28"/>
        </w:rPr>
        <w:t>)</w:t>
      </w:r>
    </w:p>
    <w:p w:rsidR="00EC7B06" w:rsidRPr="003A6407" w:rsidRDefault="003A6407" w:rsidP="003A6407">
      <w:pPr>
        <w:pStyle w:val="Heading3"/>
        <w:bidi/>
        <w:rPr>
          <w:rFonts w:ascii="Sakkal Majalla" w:hAnsi="Sakkal Majalla" w:cs="Sakkal Majalla"/>
          <w:sz w:val="28"/>
          <w:szCs w:val="28"/>
        </w:rPr>
      </w:pPr>
      <w:r w:rsidRPr="003A6407">
        <w:rPr>
          <w:rFonts w:ascii="Sakkal Majalla" w:hAnsi="Sakkal Majalla" w:cs="Sakkal Majalla"/>
          <w:sz w:val="28"/>
          <w:szCs w:val="28"/>
          <w:rtl/>
        </w:rPr>
        <w:t>المحور</w:t>
      </w:r>
      <w:r w:rsidRPr="003A6407">
        <w:rPr>
          <w:rFonts w:ascii="Sakkal Majalla" w:hAnsi="Sakkal Majalla" w:cs="Sakkal Majalla"/>
          <w:sz w:val="28"/>
          <w:szCs w:val="28"/>
        </w:rPr>
        <w:t xml:space="preserve"> </w:t>
      </w:r>
      <w:r w:rsidRPr="003A6407">
        <w:rPr>
          <w:rFonts w:ascii="Sakkal Majalla" w:hAnsi="Sakkal Majalla" w:cs="Sakkal Majalla"/>
          <w:sz w:val="28"/>
          <w:szCs w:val="28"/>
          <w:rtl/>
        </w:rPr>
        <w:t>الأول</w:t>
      </w:r>
      <w:r w:rsidRPr="003A6407">
        <w:rPr>
          <w:rFonts w:ascii="Sakkal Majalla" w:hAnsi="Sakkal Majalla" w:cs="Sakkal Majalla"/>
          <w:sz w:val="28"/>
          <w:szCs w:val="28"/>
        </w:rPr>
        <w:t xml:space="preserve">: </w:t>
      </w:r>
      <w:r w:rsidRPr="003A6407">
        <w:rPr>
          <w:rFonts w:ascii="Sakkal Majalla" w:hAnsi="Sakkal Majalla" w:cs="Sakkal Majalla"/>
          <w:sz w:val="28"/>
          <w:szCs w:val="28"/>
          <w:rtl/>
        </w:rPr>
        <w:t>الإطار</w:t>
      </w:r>
      <w:r w:rsidRPr="003A6407">
        <w:rPr>
          <w:rFonts w:ascii="Sakkal Majalla" w:hAnsi="Sakkal Majalla" w:cs="Sakkal Majalla"/>
          <w:sz w:val="28"/>
          <w:szCs w:val="28"/>
        </w:rPr>
        <w:t xml:space="preserve"> </w:t>
      </w:r>
      <w:r w:rsidRPr="003A6407">
        <w:rPr>
          <w:rFonts w:ascii="Sakkal Majalla" w:hAnsi="Sakkal Majalla" w:cs="Sakkal Majalla"/>
          <w:sz w:val="28"/>
          <w:szCs w:val="28"/>
          <w:rtl/>
        </w:rPr>
        <w:t>العام</w:t>
      </w:r>
      <w:r w:rsidRPr="003A6407">
        <w:rPr>
          <w:rFonts w:ascii="Sakkal Majalla" w:hAnsi="Sakkal Majalla" w:cs="Sakkal Majalla"/>
          <w:sz w:val="28"/>
          <w:szCs w:val="28"/>
        </w:rPr>
        <w:t xml:space="preserve"> </w:t>
      </w:r>
      <w:r w:rsidRPr="003A6407">
        <w:rPr>
          <w:rFonts w:ascii="Sakkal Majalla" w:hAnsi="Sakkal Majalla" w:cs="Sakkal Majalla"/>
          <w:sz w:val="28"/>
          <w:szCs w:val="28"/>
          <w:rtl/>
        </w:rPr>
        <w:t>لجريمة</w:t>
      </w:r>
      <w:r w:rsidRPr="003A6407">
        <w:rPr>
          <w:rFonts w:ascii="Sakkal Majalla" w:hAnsi="Sakkal Majalla" w:cs="Sakkal Majalla"/>
          <w:sz w:val="28"/>
          <w:szCs w:val="28"/>
        </w:rPr>
        <w:t xml:space="preserve"> </w:t>
      </w:r>
      <w:r w:rsidRPr="003A6407">
        <w:rPr>
          <w:rFonts w:ascii="Sakkal Majalla" w:hAnsi="Sakkal Majalla" w:cs="Sakkal Majalla"/>
          <w:sz w:val="28"/>
          <w:szCs w:val="28"/>
          <w:rtl/>
        </w:rPr>
        <w:t>الاتجار</w:t>
      </w:r>
      <w:r w:rsidRPr="003A6407">
        <w:rPr>
          <w:rFonts w:ascii="Sakkal Majalla" w:hAnsi="Sakkal Majalla" w:cs="Sakkal Majalla"/>
          <w:sz w:val="28"/>
          <w:szCs w:val="28"/>
        </w:rPr>
        <w:t xml:space="preserve"> </w:t>
      </w:r>
      <w:r w:rsidRPr="003A6407">
        <w:rPr>
          <w:rFonts w:ascii="Sakkal Majalla" w:hAnsi="Sakkal Majalla" w:cs="Sakkal Majalla"/>
          <w:sz w:val="28"/>
          <w:szCs w:val="28"/>
          <w:rtl/>
        </w:rPr>
        <w:t>بالبشر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EC7B06" w:rsidRPr="003A6407">
        <w:tc>
          <w:tcPr>
            <w:tcW w:w="2880" w:type="dxa"/>
          </w:tcPr>
          <w:p w:rsidR="00EC7B06" w:rsidRPr="003A6407" w:rsidRDefault="003A6407" w:rsidP="003A6407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السؤال</w:t>
            </w:r>
          </w:p>
        </w:tc>
        <w:tc>
          <w:tcPr>
            <w:tcW w:w="2880" w:type="dxa"/>
          </w:tcPr>
          <w:p w:rsidR="00EC7B06" w:rsidRPr="003A6407" w:rsidRDefault="003A6407" w:rsidP="003A6407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نعم</w:t>
            </w:r>
          </w:p>
        </w:tc>
        <w:tc>
          <w:tcPr>
            <w:tcW w:w="2880" w:type="dxa"/>
          </w:tcPr>
          <w:p w:rsidR="00EC7B06" w:rsidRPr="003A6407" w:rsidRDefault="003A6407" w:rsidP="003A6407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لا</w:t>
            </w:r>
          </w:p>
        </w:tc>
      </w:tr>
      <w:tr w:rsidR="00EC7B06" w:rsidRPr="003A6407">
        <w:tc>
          <w:tcPr>
            <w:tcW w:w="2880" w:type="dxa"/>
          </w:tcPr>
          <w:p w:rsidR="00EC7B06" w:rsidRPr="003A6407" w:rsidRDefault="003A6407" w:rsidP="003A6407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هل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تعتبر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جريمة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الاتجار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بالبشر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من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أخطر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الجرائم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الماسة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بحقوق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الإنسان؟</w:t>
            </w:r>
          </w:p>
        </w:tc>
        <w:tc>
          <w:tcPr>
            <w:tcW w:w="2880" w:type="dxa"/>
          </w:tcPr>
          <w:p w:rsidR="00EC7B06" w:rsidRPr="003A6407" w:rsidRDefault="003A6407" w:rsidP="003A6407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3A6407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2880" w:type="dxa"/>
          </w:tcPr>
          <w:p w:rsidR="00EC7B06" w:rsidRPr="003A6407" w:rsidRDefault="003A6407" w:rsidP="003A6407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3A6407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</w:tc>
      </w:tr>
      <w:tr w:rsidR="00EC7B06" w:rsidRPr="003A6407">
        <w:tc>
          <w:tcPr>
            <w:tcW w:w="2880" w:type="dxa"/>
          </w:tcPr>
          <w:p w:rsidR="00EC7B06" w:rsidRPr="003A6407" w:rsidRDefault="003A6407" w:rsidP="003A6407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هل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تزايدت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حالات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الاتجار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بالبشر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في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الجزائر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خلال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السنوات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الأخيرة؟</w:t>
            </w:r>
          </w:p>
        </w:tc>
        <w:tc>
          <w:tcPr>
            <w:tcW w:w="2880" w:type="dxa"/>
          </w:tcPr>
          <w:p w:rsidR="00EC7B06" w:rsidRPr="003A6407" w:rsidRDefault="003A6407" w:rsidP="003A6407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3A6407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2880" w:type="dxa"/>
          </w:tcPr>
          <w:p w:rsidR="00EC7B06" w:rsidRPr="003A6407" w:rsidRDefault="003A6407" w:rsidP="003A6407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3A6407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</w:tc>
      </w:tr>
      <w:tr w:rsidR="00EC7B06" w:rsidRPr="003A6407">
        <w:tc>
          <w:tcPr>
            <w:tcW w:w="2880" w:type="dxa"/>
          </w:tcPr>
          <w:p w:rsidR="00EC7B06" w:rsidRPr="003A6407" w:rsidRDefault="003A6407" w:rsidP="003A6407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هل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تعتقد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أن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العولمة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وسهولة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التنقل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ساهمت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في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انتشار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هذه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الجريمة؟</w:t>
            </w:r>
          </w:p>
        </w:tc>
        <w:tc>
          <w:tcPr>
            <w:tcW w:w="2880" w:type="dxa"/>
          </w:tcPr>
          <w:p w:rsidR="00EC7B06" w:rsidRPr="003A6407" w:rsidRDefault="003A6407" w:rsidP="003A6407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3A6407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2880" w:type="dxa"/>
          </w:tcPr>
          <w:p w:rsidR="00EC7B06" w:rsidRPr="003A6407" w:rsidRDefault="003A6407" w:rsidP="003A6407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3A6407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</w:tc>
      </w:tr>
    </w:tbl>
    <w:p w:rsidR="00EC7B06" w:rsidRPr="003A6407" w:rsidRDefault="003A6407" w:rsidP="003A6407">
      <w:pPr>
        <w:pStyle w:val="Heading3"/>
        <w:bidi/>
        <w:rPr>
          <w:rFonts w:ascii="Sakkal Majalla" w:hAnsi="Sakkal Majalla" w:cs="Sakkal Majalla"/>
          <w:sz w:val="28"/>
          <w:szCs w:val="28"/>
        </w:rPr>
      </w:pPr>
      <w:r w:rsidRPr="003A6407">
        <w:rPr>
          <w:rFonts w:ascii="Sakkal Majalla" w:hAnsi="Sakkal Majalla" w:cs="Sakkal Majalla"/>
          <w:sz w:val="28"/>
          <w:szCs w:val="28"/>
          <w:rtl/>
        </w:rPr>
        <w:t>المحور</w:t>
      </w:r>
      <w:r w:rsidRPr="003A6407">
        <w:rPr>
          <w:rFonts w:ascii="Sakkal Majalla" w:hAnsi="Sakkal Majalla" w:cs="Sakkal Majalla"/>
          <w:sz w:val="28"/>
          <w:szCs w:val="28"/>
        </w:rPr>
        <w:t xml:space="preserve"> </w:t>
      </w:r>
      <w:r w:rsidRPr="003A6407">
        <w:rPr>
          <w:rFonts w:ascii="Sakkal Majalla" w:hAnsi="Sakkal Majalla" w:cs="Sakkal Majalla"/>
          <w:sz w:val="28"/>
          <w:szCs w:val="28"/>
          <w:rtl/>
        </w:rPr>
        <w:t>الثاني</w:t>
      </w:r>
      <w:r w:rsidRPr="003A6407">
        <w:rPr>
          <w:rFonts w:ascii="Sakkal Majalla" w:hAnsi="Sakkal Majalla" w:cs="Sakkal Majalla"/>
          <w:sz w:val="28"/>
          <w:szCs w:val="28"/>
        </w:rPr>
        <w:t xml:space="preserve">: </w:t>
      </w:r>
      <w:r w:rsidRPr="003A6407">
        <w:rPr>
          <w:rFonts w:ascii="Sakkal Majalla" w:hAnsi="Sakkal Majalla" w:cs="Sakkal Majalla"/>
          <w:sz w:val="28"/>
          <w:szCs w:val="28"/>
          <w:rtl/>
        </w:rPr>
        <w:t>الإطار</w:t>
      </w:r>
      <w:r w:rsidRPr="003A6407">
        <w:rPr>
          <w:rFonts w:ascii="Sakkal Majalla" w:hAnsi="Sakkal Majalla" w:cs="Sakkal Majalla"/>
          <w:sz w:val="28"/>
          <w:szCs w:val="28"/>
        </w:rPr>
        <w:t xml:space="preserve"> </w:t>
      </w:r>
      <w:r w:rsidRPr="003A6407">
        <w:rPr>
          <w:rFonts w:ascii="Sakkal Majalla" w:hAnsi="Sakkal Majalla" w:cs="Sakkal Majalla"/>
          <w:sz w:val="28"/>
          <w:szCs w:val="28"/>
          <w:rtl/>
        </w:rPr>
        <w:t>القانوني</w:t>
      </w:r>
      <w:r w:rsidRPr="003A6407">
        <w:rPr>
          <w:rFonts w:ascii="Sakkal Majalla" w:hAnsi="Sakkal Majalla" w:cs="Sakkal Majalla"/>
          <w:sz w:val="28"/>
          <w:szCs w:val="28"/>
        </w:rPr>
        <w:t xml:space="preserve"> </w:t>
      </w:r>
      <w:r w:rsidRPr="003A6407">
        <w:rPr>
          <w:rFonts w:ascii="Sakkal Majalla" w:hAnsi="Sakkal Majalla" w:cs="Sakkal Majalla"/>
          <w:sz w:val="28"/>
          <w:szCs w:val="28"/>
          <w:rtl/>
        </w:rPr>
        <w:t>والتشريعي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EC7B06" w:rsidRPr="003A6407">
        <w:tc>
          <w:tcPr>
            <w:tcW w:w="2880" w:type="dxa"/>
          </w:tcPr>
          <w:p w:rsidR="00EC7B06" w:rsidRPr="003A6407" w:rsidRDefault="003A6407" w:rsidP="003A6407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السؤال</w:t>
            </w:r>
          </w:p>
        </w:tc>
        <w:tc>
          <w:tcPr>
            <w:tcW w:w="2880" w:type="dxa"/>
          </w:tcPr>
          <w:p w:rsidR="00EC7B06" w:rsidRPr="003A6407" w:rsidRDefault="003A6407" w:rsidP="003A6407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نعم</w:t>
            </w:r>
          </w:p>
        </w:tc>
        <w:tc>
          <w:tcPr>
            <w:tcW w:w="2880" w:type="dxa"/>
          </w:tcPr>
          <w:p w:rsidR="00EC7B06" w:rsidRPr="003A6407" w:rsidRDefault="003A6407" w:rsidP="003A6407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لا</w:t>
            </w:r>
          </w:p>
        </w:tc>
      </w:tr>
      <w:tr w:rsidR="00EC7B06" w:rsidRPr="003A6407">
        <w:tc>
          <w:tcPr>
            <w:tcW w:w="2880" w:type="dxa"/>
          </w:tcPr>
          <w:p w:rsidR="00EC7B06" w:rsidRPr="003A6407" w:rsidRDefault="003A6407" w:rsidP="003A6407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هل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يتضمن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التشريع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الجزائري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>نصوصًا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كافية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لمكافحة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الاتجار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بالبشر؟</w:t>
            </w:r>
          </w:p>
        </w:tc>
        <w:tc>
          <w:tcPr>
            <w:tcW w:w="2880" w:type="dxa"/>
          </w:tcPr>
          <w:p w:rsidR="00EC7B06" w:rsidRPr="003A6407" w:rsidRDefault="003A6407" w:rsidP="003A6407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3A6407">
              <w:rPr>
                <w:rFonts w:ascii="Segoe UI Symbol" w:hAnsi="Segoe UI Symbol" w:cs="Segoe UI Symbol"/>
                <w:sz w:val="28"/>
                <w:szCs w:val="28"/>
              </w:rPr>
              <w:lastRenderedPageBreak/>
              <w:t>☐</w:t>
            </w:r>
          </w:p>
        </w:tc>
        <w:tc>
          <w:tcPr>
            <w:tcW w:w="2880" w:type="dxa"/>
          </w:tcPr>
          <w:p w:rsidR="00EC7B06" w:rsidRPr="003A6407" w:rsidRDefault="003A6407" w:rsidP="003A6407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3A6407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</w:tc>
      </w:tr>
      <w:tr w:rsidR="00EC7B06" w:rsidRPr="003A6407">
        <w:tc>
          <w:tcPr>
            <w:tcW w:w="2880" w:type="dxa"/>
          </w:tcPr>
          <w:p w:rsidR="00EC7B06" w:rsidRPr="003A6407" w:rsidRDefault="003A6407" w:rsidP="003A6407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>هل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ترى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أن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العقوبات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المقررة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في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القانون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الجزائري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كافية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للردع؟</w:t>
            </w:r>
          </w:p>
        </w:tc>
        <w:tc>
          <w:tcPr>
            <w:tcW w:w="2880" w:type="dxa"/>
          </w:tcPr>
          <w:p w:rsidR="00EC7B06" w:rsidRPr="003A6407" w:rsidRDefault="003A6407" w:rsidP="003A6407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3A6407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2880" w:type="dxa"/>
          </w:tcPr>
          <w:p w:rsidR="00EC7B06" w:rsidRPr="003A6407" w:rsidRDefault="003A6407" w:rsidP="003A6407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3A6407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</w:tc>
      </w:tr>
      <w:tr w:rsidR="00EC7B06" w:rsidRPr="003A6407">
        <w:tc>
          <w:tcPr>
            <w:tcW w:w="2880" w:type="dxa"/>
          </w:tcPr>
          <w:p w:rsidR="00EC7B06" w:rsidRPr="003A6407" w:rsidRDefault="003A6407" w:rsidP="003A6407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هل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هناك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انسجام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بين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القانون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الجزائري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وبروتوكول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باليرمو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الدولي؟</w:t>
            </w:r>
          </w:p>
        </w:tc>
        <w:tc>
          <w:tcPr>
            <w:tcW w:w="2880" w:type="dxa"/>
          </w:tcPr>
          <w:p w:rsidR="00EC7B06" w:rsidRPr="003A6407" w:rsidRDefault="003A6407" w:rsidP="003A6407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3A6407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2880" w:type="dxa"/>
          </w:tcPr>
          <w:p w:rsidR="00EC7B06" w:rsidRPr="003A6407" w:rsidRDefault="003A6407" w:rsidP="003A6407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3A6407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</w:tc>
      </w:tr>
    </w:tbl>
    <w:p w:rsidR="00EC7B06" w:rsidRPr="003A6407" w:rsidRDefault="003A6407" w:rsidP="003A6407">
      <w:pPr>
        <w:pStyle w:val="Heading3"/>
        <w:bidi/>
        <w:rPr>
          <w:rFonts w:ascii="Sakkal Majalla" w:hAnsi="Sakkal Majalla" w:cs="Sakkal Majalla"/>
          <w:sz w:val="28"/>
          <w:szCs w:val="28"/>
        </w:rPr>
      </w:pPr>
      <w:r w:rsidRPr="003A6407">
        <w:rPr>
          <w:rFonts w:ascii="Sakkal Majalla" w:hAnsi="Sakkal Majalla" w:cs="Sakkal Majalla"/>
          <w:sz w:val="28"/>
          <w:szCs w:val="28"/>
          <w:rtl/>
        </w:rPr>
        <w:t>المحور</w:t>
      </w:r>
      <w:r w:rsidRPr="003A6407">
        <w:rPr>
          <w:rFonts w:ascii="Sakkal Majalla" w:hAnsi="Sakkal Majalla" w:cs="Sakkal Majalla"/>
          <w:sz w:val="28"/>
          <w:szCs w:val="28"/>
        </w:rPr>
        <w:t xml:space="preserve"> </w:t>
      </w:r>
      <w:r w:rsidRPr="003A6407">
        <w:rPr>
          <w:rFonts w:ascii="Sakkal Majalla" w:hAnsi="Sakkal Majalla" w:cs="Sakkal Majalla"/>
          <w:sz w:val="28"/>
          <w:szCs w:val="28"/>
          <w:rtl/>
        </w:rPr>
        <w:t>الثالث</w:t>
      </w:r>
      <w:r w:rsidRPr="003A6407">
        <w:rPr>
          <w:rFonts w:ascii="Sakkal Majalla" w:hAnsi="Sakkal Majalla" w:cs="Sakkal Majalla"/>
          <w:sz w:val="28"/>
          <w:szCs w:val="28"/>
        </w:rPr>
        <w:t xml:space="preserve">: </w:t>
      </w:r>
      <w:r w:rsidRPr="003A6407">
        <w:rPr>
          <w:rFonts w:ascii="Sakkal Majalla" w:hAnsi="Sakkal Majalla" w:cs="Sakkal Majalla"/>
          <w:sz w:val="28"/>
          <w:szCs w:val="28"/>
          <w:rtl/>
        </w:rPr>
        <w:t>الإجراءات</w:t>
      </w:r>
      <w:r w:rsidRPr="003A6407">
        <w:rPr>
          <w:rFonts w:ascii="Sakkal Majalla" w:hAnsi="Sakkal Majalla" w:cs="Sakkal Majalla"/>
          <w:sz w:val="28"/>
          <w:szCs w:val="28"/>
        </w:rPr>
        <w:t xml:space="preserve"> </w:t>
      </w:r>
      <w:r w:rsidRPr="003A6407">
        <w:rPr>
          <w:rFonts w:ascii="Sakkal Majalla" w:hAnsi="Sakkal Majalla" w:cs="Sakkal Majalla"/>
          <w:sz w:val="28"/>
          <w:szCs w:val="28"/>
          <w:rtl/>
        </w:rPr>
        <w:t>العملية</w:t>
      </w:r>
      <w:r w:rsidRPr="003A6407">
        <w:rPr>
          <w:rFonts w:ascii="Sakkal Majalla" w:hAnsi="Sakkal Majalla" w:cs="Sakkal Majalla"/>
          <w:sz w:val="28"/>
          <w:szCs w:val="28"/>
        </w:rPr>
        <w:t xml:space="preserve"> </w:t>
      </w:r>
      <w:r w:rsidRPr="003A6407">
        <w:rPr>
          <w:rFonts w:ascii="Sakkal Majalla" w:hAnsi="Sakkal Majalla" w:cs="Sakkal Majalla"/>
          <w:sz w:val="28"/>
          <w:szCs w:val="28"/>
          <w:rtl/>
        </w:rPr>
        <w:t>والجانب</w:t>
      </w:r>
      <w:r w:rsidRPr="003A6407">
        <w:rPr>
          <w:rFonts w:ascii="Sakkal Majalla" w:hAnsi="Sakkal Majalla" w:cs="Sakkal Majalla"/>
          <w:sz w:val="28"/>
          <w:szCs w:val="28"/>
        </w:rPr>
        <w:t xml:space="preserve"> </w:t>
      </w:r>
      <w:r w:rsidRPr="003A6407">
        <w:rPr>
          <w:rFonts w:ascii="Sakkal Majalla" w:hAnsi="Sakkal Majalla" w:cs="Sakkal Majalla"/>
          <w:sz w:val="28"/>
          <w:szCs w:val="28"/>
          <w:rtl/>
        </w:rPr>
        <w:t>الميداني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EC7B06" w:rsidRPr="003A6407">
        <w:tc>
          <w:tcPr>
            <w:tcW w:w="2880" w:type="dxa"/>
          </w:tcPr>
          <w:p w:rsidR="00EC7B06" w:rsidRPr="003A6407" w:rsidRDefault="003A6407" w:rsidP="003A6407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السؤال</w:t>
            </w:r>
          </w:p>
        </w:tc>
        <w:tc>
          <w:tcPr>
            <w:tcW w:w="2880" w:type="dxa"/>
          </w:tcPr>
          <w:p w:rsidR="00EC7B06" w:rsidRPr="003A6407" w:rsidRDefault="003A6407" w:rsidP="003A6407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نعم</w:t>
            </w:r>
          </w:p>
        </w:tc>
        <w:tc>
          <w:tcPr>
            <w:tcW w:w="2880" w:type="dxa"/>
          </w:tcPr>
          <w:p w:rsidR="00EC7B06" w:rsidRPr="003A6407" w:rsidRDefault="003A6407" w:rsidP="003A6407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لا</w:t>
            </w:r>
          </w:p>
        </w:tc>
      </w:tr>
      <w:tr w:rsidR="00EC7B06" w:rsidRPr="003A6407">
        <w:tc>
          <w:tcPr>
            <w:tcW w:w="2880" w:type="dxa"/>
          </w:tcPr>
          <w:p w:rsidR="00EC7B06" w:rsidRPr="003A6407" w:rsidRDefault="003A6407" w:rsidP="003A6407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هل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لدى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أجهزة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الأمن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الوطني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تدريب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خاص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للتعامل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مع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جرائم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الاتجار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بالبشر؟</w:t>
            </w:r>
          </w:p>
        </w:tc>
        <w:tc>
          <w:tcPr>
            <w:tcW w:w="2880" w:type="dxa"/>
          </w:tcPr>
          <w:p w:rsidR="00EC7B06" w:rsidRPr="003A6407" w:rsidRDefault="003A6407" w:rsidP="003A6407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3A6407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2880" w:type="dxa"/>
          </w:tcPr>
          <w:p w:rsidR="00EC7B06" w:rsidRPr="003A6407" w:rsidRDefault="003A6407" w:rsidP="003A6407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3A6407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</w:tc>
      </w:tr>
      <w:tr w:rsidR="00EC7B06" w:rsidRPr="003A6407">
        <w:tc>
          <w:tcPr>
            <w:tcW w:w="2880" w:type="dxa"/>
          </w:tcPr>
          <w:p w:rsidR="00EC7B06" w:rsidRPr="003A6407" w:rsidRDefault="003A6407" w:rsidP="003A6407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هل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توجد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آليات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فعالة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لحماية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ضحايا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الاتجار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بالبشر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في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الجزائر؟</w:t>
            </w:r>
          </w:p>
        </w:tc>
        <w:tc>
          <w:tcPr>
            <w:tcW w:w="2880" w:type="dxa"/>
          </w:tcPr>
          <w:p w:rsidR="00EC7B06" w:rsidRPr="003A6407" w:rsidRDefault="003A6407" w:rsidP="003A6407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3A6407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2880" w:type="dxa"/>
          </w:tcPr>
          <w:p w:rsidR="00EC7B06" w:rsidRPr="003A6407" w:rsidRDefault="003A6407" w:rsidP="003A6407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3A6407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</w:tc>
      </w:tr>
      <w:tr w:rsidR="00EC7B06" w:rsidRPr="003A6407">
        <w:tc>
          <w:tcPr>
            <w:tcW w:w="2880" w:type="dxa"/>
          </w:tcPr>
          <w:p w:rsidR="00EC7B06" w:rsidRPr="003A6407" w:rsidRDefault="003A6407" w:rsidP="003A6407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هل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تعتقد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أن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التعاون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الدولي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ضروري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للحد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من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هذه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الجريمة؟</w:t>
            </w:r>
          </w:p>
        </w:tc>
        <w:tc>
          <w:tcPr>
            <w:tcW w:w="2880" w:type="dxa"/>
          </w:tcPr>
          <w:p w:rsidR="00EC7B06" w:rsidRPr="003A6407" w:rsidRDefault="003A6407" w:rsidP="003A6407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3A6407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2880" w:type="dxa"/>
          </w:tcPr>
          <w:p w:rsidR="00EC7B06" w:rsidRPr="003A6407" w:rsidRDefault="003A6407" w:rsidP="003A6407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3A6407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</w:tc>
      </w:tr>
    </w:tbl>
    <w:p w:rsidR="00EC7B06" w:rsidRPr="003A6407" w:rsidRDefault="003A6407" w:rsidP="003A6407">
      <w:pPr>
        <w:pStyle w:val="Heading3"/>
        <w:bidi/>
        <w:rPr>
          <w:rFonts w:ascii="Sakkal Majalla" w:hAnsi="Sakkal Majalla" w:cs="Sakkal Majalla"/>
          <w:sz w:val="28"/>
          <w:szCs w:val="28"/>
        </w:rPr>
      </w:pPr>
      <w:r w:rsidRPr="003A6407">
        <w:rPr>
          <w:rFonts w:ascii="Sakkal Majalla" w:hAnsi="Sakkal Majalla" w:cs="Sakkal Majalla"/>
          <w:sz w:val="28"/>
          <w:szCs w:val="28"/>
          <w:rtl/>
        </w:rPr>
        <w:t>المحور</w:t>
      </w:r>
      <w:r w:rsidRPr="003A6407">
        <w:rPr>
          <w:rFonts w:ascii="Sakkal Majalla" w:hAnsi="Sakkal Majalla" w:cs="Sakkal Majalla"/>
          <w:sz w:val="28"/>
          <w:szCs w:val="28"/>
        </w:rPr>
        <w:t xml:space="preserve"> </w:t>
      </w:r>
      <w:r w:rsidRPr="003A6407">
        <w:rPr>
          <w:rFonts w:ascii="Sakkal Majalla" w:hAnsi="Sakkal Majalla" w:cs="Sakkal Majalla"/>
          <w:sz w:val="28"/>
          <w:szCs w:val="28"/>
          <w:rtl/>
        </w:rPr>
        <w:t>الرابع</w:t>
      </w:r>
      <w:r w:rsidRPr="003A6407">
        <w:rPr>
          <w:rFonts w:ascii="Sakkal Majalla" w:hAnsi="Sakkal Majalla" w:cs="Sakkal Majalla"/>
          <w:sz w:val="28"/>
          <w:szCs w:val="28"/>
        </w:rPr>
        <w:t xml:space="preserve">: </w:t>
      </w:r>
      <w:r w:rsidRPr="003A6407">
        <w:rPr>
          <w:rFonts w:ascii="Sakkal Majalla" w:hAnsi="Sakkal Majalla" w:cs="Sakkal Majalla"/>
          <w:sz w:val="28"/>
          <w:szCs w:val="28"/>
          <w:rtl/>
        </w:rPr>
        <w:t>مقترحات</w:t>
      </w:r>
      <w:r w:rsidRPr="003A6407">
        <w:rPr>
          <w:rFonts w:ascii="Sakkal Majalla" w:hAnsi="Sakkal Majalla" w:cs="Sakkal Majalla"/>
          <w:sz w:val="28"/>
          <w:szCs w:val="28"/>
        </w:rPr>
        <w:t xml:space="preserve"> </w:t>
      </w:r>
      <w:r w:rsidRPr="003A6407">
        <w:rPr>
          <w:rFonts w:ascii="Sakkal Majalla" w:hAnsi="Sakkal Majalla" w:cs="Sakkal Majalla"/>
          <w:sz w:val="28"/>
          <w:szCs w:val="28"/>
          <w:rtl/>
        </w:rPr>
        <w:t>وتوصيات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EC7B06" w:rsidRPr="003A6407">
        <w:tc>
          <w:tcPr>
            <w:tcW w:w="2880" w:type="dxa"/>
          </w:tcPr>
          <w:p w:rsidR="00EC7B06" w:rsidRPr="003A6407" w:rsidRDefault="003A6407" w:rsidP="003A6407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السؤال</w:t>
            </w:r>
          </w:p>
        </w:tc>
        <w:tc>
          <w:tcPr>
            <w:tcW w:w="2880" w:type="dxa"/>
          </w:tcPr>
          <w:p w:rsidR="00EC7B06" w:rsidRPr="003A6407" w:rsidRDefault="003A6407" w:rsidP="003A6407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نعم</w:t>
            </w:r>
          </w:p>
        </w:tc>
        <w:tc>
          <w:tcPr>
            <w:tcW w:w="2880" w:type="dxa"/>
          </w:tcPr>
          <w:p w:rsidR="00EC7B06" w:rsidRPr="003A6407" w:rsidRDefault="003A6407" w:rsidP="003A6407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لا</w:t>
            </w:r>
          </w:p>
        </w:tc>
      </w:tr>
      <w:tr w:rsidR="00EC7B06" w:rsidRPr="003A6407">
        <w:tc>
          <w:tcPr>
            <w:tcW w:w="2880" w:type="dxa"/>
          </w:tcPr>
          <w:p w:rsidR="00EC7B06" w:rsidRPr="003A6407" w:rsidRDefault="003A6407" w:rsidP="003A6407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هل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ترى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أن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إدراج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مادة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مستقلة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في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القانون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الجزائي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حول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الاتجار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بالبشر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ضروري؟</w:t>
            </w:r>
          </w:p>
        </w:tc>
        <w:tc>
          <w:tcPr>
            <w:tcW w:w="2880" w:type="dxa"/>
          </w:tcPr>
          <w:p w:rsidR="00EC7B06" w:rsidRPr="003A6407" w:rsidRDefault="003A6407" w:rsidP="003A6407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3A6407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2880" w:type="dxa"/>
          </w:tcPr>
          <w:p w:rsidR="00EC7B06" w:rsidRPr="003A6407" w:rsidRDefault="003A6407" w:rsidP="003A6407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3A6407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</w:tc>
      </w:tr>
      <w:tr w:rsidR="00EC7B06" w:rsidRPr="003A6407">
        <w:tc>
          <w:tcPr>
            <w:tcW w:w="2880" w:type="dxa"/>
          </w:tcPr>
          <w:p w:rsidR="00EC7B06" w:rsidRPr="003A6407" w:rsidRDefault="003A6407" w:rsidP="003A6407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هل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تعتقد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أن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التوعية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المجتمعية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تساعد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على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الحد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من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الظاهرة؟</w:t>
            </w:r>
          </w:p>
        </w:tc>
        <w:tc>
          <w:tcPr>
            <w:tcW w:w="2880" w:type="dxa"/>
          </w:tcPr>
          <w:p w:rsidR="00EC7B06" w:rsidRPr="003A6407" w:rsidRDefault="003A6407" w:rsidP="003A6407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3A6407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2880" w:type="dxa"/>
          </w:tcPr>
          <w:p w:rsidR="00EC7B06" w:rsidRPr="003A6407" w:rsidRDefault="003A6407" w:rsidP="003A6407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3A6407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</w:tc>
      </w:tr>
      <w:tr w:rsidR="00EC7B06" w:rsidRPr="003A6407">
        <w:tc>
          <w:tcPr>
            <w:tcW w:w="2880" w:type="dxa"/>
          </w:tcPr>
          <w:p w:rsidR="00EC7B06" w:rsidRPr="003A6407" w:rsidRDefault="003A6407" w:rsidP="003A6407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هل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توافق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على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ضرورة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إنشاء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مراكز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متخصصة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لإعادة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تأهيل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ضحايا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الاتجار</w:t>
            </w:r>
            <w:r w:rsidRPr="003A6407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A6407">
              <w:rPr>
                <w:rFonts w:ascii="Sakkal Majalla" w:hAnsi="Sakkal Majalla" w:cs="Sakkal Majalla"/>
                <w:sz w:val="28"/>
                <w:szCs w:val="28"/>
                <w:rtl/>
              </w:rPr>
              <w:t>بالبشر؟</w:t>
            </w:r>
          </w:p>
        </w:tc>
        <w:tc>
          <w:tcPr>
            <w:tcW w:w="2880" w:type="dxa"/>
          </w:tcPr>
          <w:p w:rsidR="00EC7B06" w:rsidRPr="003A6407" w:rsidRDefault="003A6407" w:rsidP="003A6407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3A6407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2880" w:type="dxa"/>
          </w:tcPr>
          <w:p w:rsidR="00EC7B06" w:rsidRPr="003A6407" w:rsidRDefault="003A6407" w:rsidP="003A6407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3A6407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</w:tc>
      </w:tr>
    </w:tbl>
    <w:p w:rsidR="00EC7B06" w:rsidRPr="003A6407" w:rsidRDefault="00EC7B06" w:rsidP="003A6407">
      <w:pPr>
        <w:bidi/>
        <w:rPr>
          <w:rFonts w:ascii="Sakkal Majalla" w:hAnsi="Sakkal Majalla" w:cs="Sakkal Majalla"/>
          <w:sz w:val="28"/>
          <w:szCs w:val="28"/>
        </w:rPr>
      </w:pPr>
      <w:bookmarkStart w:id="0" w:name="_GoBack"/>
      <w:bookmarkEnd w:id="0"/>
    </w:p>
    <w:sectPr w:rsidR="00EC7B06" w:rsidRPr="003A640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A6407"/>
    <w:rsid w:val="00AA1D8D"/>
    <w:rsid w:val="00B47730"/>
    <w:rsid w:val="00CB0664"/>
    <w:rsid w:val="00EC7B0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689D208-37E6-4E57-8312-79B455435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9306D9A-C25D-43B5-B926-367BA3924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1659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XPRISTO</cp:lastModifiedBy>
  <cp:revision>2</cp:revision>
  <dcterms:created xsi:type="dcterms:W3CDTF">2025-11-10T13:59:00Z</dcterms:created>
  <dcterms:modified xsi:type="dcterms:W3CDTF">2025-11-10T13:59:00Z</dcterms:modified>
  <cp:category/>
</cp:coreProperties>
</file>