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DC40">
      <w:pPr>
        <w:pStyle w:val="10"/>
        <w:spacing w:line="360" w:lineRule="auto"/>
        <w:jc w:val="center"/>
        <w:rPr>
          <w:rStyle w:val="7"/>
          <w:color w:val="0000FF"/>
          <w:sz w:val="32"/>
          <w:szCs w:val="32"/>
          <w:lang w:val="en-US"/>
        </w:rPr>
      </w:pPr>
      <w:bookmarkStart w:id="0" w:name="_GoBack"/>
      <w:bookmarkEnd w:id="0"/>
      <w:r>
        <w:rPr>
          <w:b/>
          <w:bCs/>
          <w:color w:val="0000FF"/>
          <w:sz w:val="32"/>
          <w:szCs w:val="32"/>
          <w:lang w:val="en-US"/>
        </w:rPr>
        <w:t>Part 1: Theoretical Foundations of Plant Breeding</w:t>
      </w:r>
    </w:p>
    <w:p w14:paraId="63B1BD4F">
      <w:pPr>
        <w:pStyle w:val="10"/>
        <w:spacing w:line="360" w:lineRule="auto"/>
        <w:rPr>
          <w:lang w:val="en-US"/>
        </w:rPr>
      </w:pPr>
      <w:r>
        <w:rPr>
          <w:rStyle w:val="7"/>
          <w:lang w:val="en-US"/>
        </w:rPr>
        <w:t>1-1 Elusive genes: modalities and meaning of polygenic heritability</w:t>
      </w:r>
    </w:p>
    <w:p w14:paraId="1A600304">
      <w:pPr>
        <w:pStyle w:val="10"/>
        <w:spacing w:line="360" w:lineRule="auto"/>
        <w:rPr>
          <w:lang w:val="en-US"/>
        </w:rPr>
      </w:pPr>
      <w:r>
        <w:rPr>
          <w:rStyle w:val="7"/>
          <w:lang w:val="en-US"/>
        </w:rPr>
        <w:t>1.1.1. Average effect of a gene</w:t>
      </w:r>
      <w:r>
        <w:rPr>
          <w:lang w:val="en-US"/>
        </w:rPr>
        <w:br w:type="textWrapping"/>
      </w:r>
      <w:r>
        <w:rPr>
          <w:lang w:val="en-US"/>
        </w:rPr>
        <w:t>According to Barrett et al. (2011), the average effect of a gene (a theoretical notion) is defined as the difference between the mean value of the individuals carrying that gene and the mean value of the population.</w:t>
      </w:r>
    </w:p>
    <w:p w14:paraId="41D9E86F">
      <w:pPr>
        <w:pStyle w:val="10"/>
        <w:spacing w:line="360" w:lineRule="auto"/>
        <w:rPr>
          <w:lang w:val="en-US"/>
        </w:rPr>
      </w:pPr>
      <w:r>
        <w:rPr>
          <w:rStyle w:val="7"/>
          <w:lang w:val="en-US"/>
        </w:rPr>
        <w:t>1.1.2. Dominance effect</w:t>
      </w:r>
      <w:r>
        <w:rPr>
          <w:lang w:val="en-US"/>
        </w:rPr>
        <w:br w:type="textWrapping"/>
      </w:r>
      <w:r>
        <w:rPr>
          <w:lang w:val="en-US"/>
        </w:rPr>
        <w:t>According to Gallais (2011), the dominance effect corresponds to the difference between the mean of the values of the two homozygotes and the actual value of the heterozygote.</w:t>
      </w:r>
    </w:p>
    <w:p w14:paraId="0E3D3E36">
      <w:pPr>
        <w:spacing w:line="360" w:lineRule="auto"/>
        <w:rPr>
          <w:sz w:val="24"/>
          <w:szCs w:val="24"/>
          <w:lang w:val="en-US"/>
        </w:rPr>
      </w:pPr>
    </w:p>
    <w:p w14:paraId="29C9AE7E">
      <w:pPr>
        <w:spacing w:line="360" w:lineRule="auto"/>
        <w:rPr>
          <w:sz w:val="24"/>
          <w:szCs w:val="24"/>
        </w:rPr>
      </w:pPr>
      <w:r>
        <w:rPr>
          <w:sz w:val="24"/>
          <w:szCs w:val="24"/>
          <w:lang w:eastAsia="fr-FR"/>
        </w:rPr>
        <w:drawing>
          <wp:inline distT="0" distB="0" distL="0" distR="0">
            <wp:extent cx="6840220" cy="21761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rcRect/>
                    <a:stretch>
                      <a:fillRect/>
                    </a:stretch>
                  </pic:blipFill>
                  <pic:spPr>
                    <a:xfrm>
                      <a:off x="0" y="0"/>
                      <a:ext cx="6840220" cy="2176703"/>
                    </a:xfrm>
                    <a:prstGeom prst="rect">
                      <a:avLst/>
                    </a:prstGeom>
                    <a:noFill/>
                    <a:ln w="9525">
                      <a:noFill/>
                      <a:miter lim="800000"/>
                      <a:headEnd/>
                      <a:tailEnd/>
                    </a:ln>
                  </pic:spPr>
                </pic:pic>
              </a:graphicData>
            </a:graphic>
          </wp:inline>
        </w:drawing>
      </w:r>
    </w:p>
    <w:p w14:paraId="306A6831">
      <w:pPr>
        <w:pStyle w:val="10"/>
        <w:spacing w:line="360" w:lineRule="auto"/>
        <w:jc w:val="center"/>
      </w:pPr>
      <w:r>
        <w:rPr>
          <w:rStyle w:val="7"/>
        </w:rPr>
        <w:t>Figure 1: Dominance Effect</w:t>
      </w:r>
    </w:p>
    <w:p w14:paraId="7CFA563A">
      <w:pPr>
        <w:pStyle w:val="10"/>
        <w:spacing w:line="360" w:lineRule="auto"/>
        <w:rPr>
          <w:lang w:val="en-US"/>
        </w:rPr>
      </w:pPr>
      <w:r>
        <w:rPr>
          <w:rStyle w:val="7"/>
          <w:lang w:val="en-US"/>
        </w:rPr>
        <w:t>1.1.3. Forms of Epistasis</w:t>
      </w:r>
      <w:r>
        <w:rPr>
          <w:lang w:val="en-US"/>
        </w:rPr>
        <w:br w:type="textWrapping"/>
      </w:r>
      <w:r>
        <w:rPr>
          <w:lang w:val="en-US"/>
        </w:rPr>
        <w:t xml:space="preserve">If one gene modifies the expression of phenotypes controlled by another gene, this interaction between two or more loci is called </w:t>
      </w:r>
      <w:r>
        <w:rPr>
          <w:rStyle w:val="8"/>
          <w:lang w:val="en-US"/>
        </w:rPr>
        <w:t>epistasis</w:t>
      </w:r>
      <w:r>
        <w:rPr>
          <w:lang w:val="en-US"/>
        </w:rPr>
        <w:t>. According to Gallais (2011), it is reflected by a deviation between the observed value of a genotype and its expected value based on the additivity of the effects of the loci.</w:t>
      </w:r>
    </w:p>
    <w:p w14:paraId="77CDDB1B">
      <w:pPr>
        <w:pStyle w:val="10"/>
        <w:spacing w:line="360" w:lineRule="auto"/>
        <w:rPr>
          <w:lang w:val="en-US"/>
        </w:rPr>
      </w:pPr>
      <w:r>
        <w:rPr>
          <w:lang w:val="en-US"/>
        </w:rPr>
        <w:t>There are two forms of epistasis:</w:t>
      </w:r>
    </w:p>
    <w:p w14:paraId="275286D8">
      <w:pPr>
        <w:pStyle w:val="10"/>
        <w:numPr>
          <w:ilvl w:val="0"/>
          <w:numId w:val="1"/>
        </w:numPr>
        <w:spacing w:line="360" w:lineRule="auto"/>
        <w:rPr>
          <w:lang w:val="en-US"/>
        </w:rPr>
      </w:pPr>
      <w:r>
        <w:rPr>
          <w:rStyle w:val="7"/>
          <w:lang w:val="en-US"/>
        </w:rPr>
        <w:t>Dominant epistasis</w:t>
      </w:r>
      <w:r>
        <w:rPr>
          <w:lang w:val="en-US"/>
        </w:rPr>
        <w:t>, where a dominant gene influences the expression of another gene coding for a different phenotype.</w:t>
      </w:r>
    </w:p>
    <w:p w14:paraId="08B42C19">
      <w:pPr>
        <w:pStyle w:val="10"/>
        <w:numPr>
          <w:ilvl w:val="0"/>
          <w:numId w:val="1"/>
        </w:numPr>
        <w:spacing w:line="360" w:lineRule="auto"/>
        <w:rPr>
          <w:lang w:val="en-US"/>
        </w:rPr>
      </w:pPr>
      <w:r>
        <w:rPr>
          <w:rStyle w:val="7"/>
          <w:lang w:val="en-US"/>
        </w:rPr>
        <w:t>Recessive epistasis</w:t>
      </w:r>
      <w:r>
        <w:rPr>
          <w:lang w:val="en-US"/>
        </w:rPr>
        <w:t>, where a recessive gene influences the expression of another gene coding for a different phenotype.</w:t>
      </w:r>
    </w:p>
    <w:p w14:paraId="1A7689C2">
      <w:pPr>
        <w:pStyle w:val="10"/>
        <w:spacing w:line="360" w:lineRule="auto"/>
        <w:rPr>
          <w:lang w:val="en-US"/>
        </w:rPr>
      </w:pPr>
      <w:r>
        <w:rPr>
          <w:lang w:val="en-US"/>
        </w:rPr>
        <w:t>These two types of epistasis can be:</w:t>
      </w:r>
    </w:p>
    <w:p w14:paraId="1D6ED497">
      <w:pPr>
        <w:pStyle w:val="10"/>
        <w:numPr>
          <w:ilvl w:val="0"/>
          <w:numId w:val="2"/>
        </w:numPr>
        <w:spacing w:line="360" w:lineRule="auto"/>
        <w:rPr>
          <w:lang w:val="en-US"/>
        </w:rPr>
      </w:pPr>
      <w:r>
        <w:rPr>
          <w:rStyle w:val="7"/>
          <w:lang w:val="en-US"/>
        </w:rPr>
        <w:t>Simple</w:t>
      </w:r>
      <w:r>
        <w:rPr>
          <w:lang w:val="en-US"/>
        </w:rPr>
        <w:t>: a single gene influences another.</w:t>
      </w:r>
    </w:p>
    <w:p w14:paraId="1314D252">
      <w:pPr>
        <w:pStyle w:val="10"/>
        <w:numPr>
          <w:ilvl w:val="0"/>
          <w:numId w:val="2"/>
        </w:numPr>
        <w:spacing w:line="360" w:lineRule="auto"/>
        <w:rPr>
          <w:lang w:val="en-US"/>
        </w:rPr>
      </w:pPr>
      <w:r>
        <w:rPr>
          <w:rStyle w:val="7"/>
          <w:lang w:val="en-US"/>
        </w:rPr>
        <w:t>Double</w:t>
      </w:r>
      <w:r>
        <w:rPr>
          <w:lang w:val="en-US"/>
        </w:rPr>
        <w:t>: involving two complementary genes.</w:t>
      </w:r>
    </w:p>
    <w:p w14:paraId="6E38BF2F">
      <w:pPr>
        <w:pStyle w:val="10"/>
        <w:spacing w:line="360" w:lineRule="auto"/>
        <w:rPr>
          <w:lang w:val="en-US"/>
        </w:rPr>
      </w:pPr>
      <w:r>
        <w:rPr>
          <w:lang w:val="en-US"/>
        </w:rPr>
        <w:t xml:space="preserve">The gene whose expression is modified is called </w:t>
      </w:r>
      <w:r>
        <w:rPr>
          <w:rStyle w:val="7"/>
          <w:lang w:val="en-US"/>
        </w:rPr>
        <w:t>hypostatic</w:t>
      </w:r>
      <w:r>
        <w:rPr>
          <w:lang w:val="en-US"/>
        </w:rPr>
        <w:t xml:space="preserve">, and the modifying gene is called </w:t>
      </w:r>
      <w:r>
        <w:rPr>
          <w:rStyle w:val="7"/>
          <w:lang w:val="en-US"/>
        </w:rPr>
        <w:t>epistatic</w:t>
      </w:r>
      <w:r>
        <w:rPr>
          <w:lang w:val="en-US"/>
        </w:rPr>
        <w:t>.</w:t>
      </w:r>
    </w:p>
    <w:p w14:paraId="50B21F7E">
      <w:pPr>
        <w:pStyle w:val="10"/>
        <w:spacing w:line="360" w:lineRule="auto"/>
        <w:jc w:val="center"/>
        <w:rPr>
          <w:lang w:val="en-US"/>
        </w:rPr>
      </w:pPr>
      <w:r>
        <w:drawing>
          <wp:inline distT="0" distB="0" distL="0" distR="0">
            <wp:extent cx="5969000" cy="218059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7"/>
                    <a:srcRect/>
                    <a:stretch>
                      <a:fillRect/>
                    </a:stretch>
                  </pic:blipFill>
                  <pic:spPr>
                    <a:xfrm>
                      <a:off x="0" y="0"/>
                      <a:ext cx="5969000" cy="2180590"/>
                    </a:xfrm>
                    <a:prstGeom prst="rect">
                      <a:avLst/>
                    </a:prstGeom>
                    <a:noFill/>
                    <a:ln w="9525">
                      <a:noFill/>
                      <a:miter lim="800000"/>
                      <a:headEnd/>
                      <a:tailEnd/>
                    </a:ln>
                  </pic:spPr>
                </pic:pic>
              </a:graphicData>
            </a:graphic>
          </wp:inline>
        </w:drawing>
      </w:r>
    </w:p>
    <w:p w14:paraId="5D9319BC">
      <w:pPr>
        <w:pStyle w:val="10"/>
        <w:spacing w:line="360" w:lineRule="auto"/>
        <w:jc w:val="center"/>
        <w:rPr>
          <w:b/>
          <w:bCs/>
          <w:lang w:val="en-US"/>
        </w:rPr>
      </w:pPr>
      <w:r>
        <w:rPr>
          <w:b/>
          <w:bCs/>
          <w:lang w:val="en-US"/>
        </w:rPr>
        <w:t xml:space="preserve">Figure 2   Effect of epitasis </w:t>
      </w:r>
    </w:p>
    <w:p w14:paraId="13B635D5">
      <w:pPr>
        <w:pStyle w:val="10"/>
        <w:spacing w:line="360" w:lineRule="auto"/>
        <w:rPr>
          <w:lang w:val="en-US"/>
        </w:rPr>
      </w:pPr>
      <w:r>
        <w:rPr>
          <w:rStyle w:val="7"/>
          <w:lang w:val="en-US"/>
        </w:rPr>
        <w:t>1.1.4. Expression of Variances</w:t>
      </w:r>
    </w:p>
    <w:p w14:paraId="0049C706">
      <w:pPr>
        <w:pStyle w:val="10"/>
        <w:spacing w:line="360" w:lineRule="auto"/>
        <w:rPr>
          <w:lang w:val="en-US"/>
        </w:rPr>
      </w:pPr>
      <w:r>
        <w:rPr>
          <w:lang w:val="en-US"/>
        </w:rPr>
        <w:t>The components of phenotypic variance (</w:t>
      </w:r>
      <w:r>
        <w:rPr>
          <w:rStyle w:val="7"/>
          <w:lang w:val="en-US"/>
        </w:rPr>
        <w:t>Vp</w:t>
      </w:r>
      <w:r>
        <w:rPr>
          <w:lang w:val="en-US"/>
        </w:rPr>
        <w:t>) are of three types: genetic variance (</w:t>
      </w:r>
      <w:r>
        <w:rPr>
          <w:rStyle w:val="7"/>
          <w:lang w:val="en-US"/>
        </w:rPr>
        <w:t>VG</w:t>
      </w:r>
      <w:r>
        <w:rPr>
          <w:lang w:val="en-US"/>
        </w:rPr>
        <w:t>), environmental variance (</w:t>
      </w:r>
      <w:r>
        <w:rPr>
          <w:rStyle w:val="7"/>
          <w:lang w:val="en-US"/>
        </w:rPr>
        <w:t>VE</w:t>
      </w:r>
      <w:r>
        <w:rPr>
          <w:lang w:val="en-US"/>
        </w:rPr>
        <w:t>), and the covariance between genes and environment (</w:t>
      </w:r>
      <w:r>
        <w:rPr>
          <w:rStyle w:val="7"/>
          <w:lang w:val="en-US"/>
        </w:rPr>
        <w:t>VG·E</w:t>
      </w:r>
      <w:r>
        <w:rPr>
          <w:lang w:val="en-US"/>
        </w:rPr>
        <w:t>).</w:t>
      </w:r>
    </w:p>
    <w:p w14:paraId="79BD9F1C">
      <w:pPr>
        <w:pStyle w:val="10"/>
        <w:spacing w:line="360" w:lineRule="auto"/>
        <w:rPr>
          <w:lang w:val="en-US"/>
        </w:rPr>
      </w:pPr>
      <w:r>
        <w:rPr>
          <w:lang w:val="en-US"/>
        </w:rPr>
        <w:t>Genetic variance (</w:t>
      </w:r>
      <w:r>
        <w:rPr>
          <w:rStyle w:val="7"/>
          <w:lang w:val="en-US"/>
        </w:rPr>
        <w:t>VG</w:t>
      </w:r>
      <w:r>
        <w:rPr>
          <w:lang w:val="en-US"/>
        </w:rPr>
        <w:t>) is the sum of the effects of each gene.</w:t>
      </w:r>
    </w:p>
    <w:p w14:paraId="6598C8F8">
      <w:pPr>
        <w:pStyle w:val="10"/>
        <w:spacing w:line="360" w:lineRule="auto"/>
        <w:jc w:val="center"/>
        <w:rPr>
          <w:b/>
          <w:bCs/>
          <w:lang w:val="en-US"/>
        </w:rPr>
      </w:pPr>
      <w:r>
        <w:rPr>
          <w:b/>
          <w:bCs/>
        </w:rPr>
        <w:drawing>
          <wp:inline distT="0" distB="0" distL="0" distR="0">
            <wp:extent cx="3084830" cy="1195705"/>
            <wp:effectExtent l="19050" t="0" r="127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8"/>
                    <a:srcRect/>
                    <a:stretch>
                      <a:fillRect/>
                    </a:stretch>
                  </pic:blipFill>
                  <pic:spPr>
                    <a:xfrm>
                      <a:off x="0" y="0"/>
                      <a:ext cx="3084830" cy="1195705"/>
                    </a:xfrm>
                    <a:prstGeom prst="rect">
                      <a:avLst/>
                    </a:prstGeom>
                    <a:noFill/>
                    <a:ln w="9525">
                      <a:noFill/>
                      <a:miter lim="800000"/>
                      <a:headEnd/>
                      <a:tailEnd/>
                    </a:ln>
                  </pic:spPr>
                </pic:pic>
              </a:graphicData>
            </a:graphic>
          </wp:inline>
        </w:drawing>
      </w:r>
    </w:p>
    <w:p w14:paraId="3F0869EE">
      <w:pPr>
        <w:spacing w:after="0"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Var(G)=Var(D)+Var(A)+Var(I) </w:t>
      </w:r>
    </w:p>
    <w:p w14:paraId="6DE5BF3F">
      <w:pPr>
        <w:numPr>
          <w:ilvl w:val="0"/>
          <w:numId w:val="3"/>
        </w:num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Var(G):</w:t>
      </w:r>
      <w:r>
        <w:rPr>
          <w:rFonts w:ascii="Times New Roman" w:hAnsi="Times New Roman" w:eastAsia="Times New Roman" w:cs="Times New Roman"/>
          <w:sz w:val="24"/>
          <w:szCs w:val="24"/>
          <w:lang w:eastAsia="fr-FR"/>
        </w:rPr>
        <w:t xml:space="preserve"> Genotypic variance</w:t>
      </w:r>
    </w:p>
    <w:p w14:paraId="417A1906">
      <w:pPr>
        <w:numPr>
          <w:ilvl w:val="0"/>
          <w:numId w:val="3"/>
        </w:num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Var(D):</w:t>
      </w:r>
      <w:r>
        <w:rPr>
          <w:rFonts w:ascii="Times New Roman" w:hAnsi="Times New Roman" w:eastAsia="Times New Roman" w:cs="Times New Roman"/>
          <w:sz w:val="24"/>
          <w:szCs w:val="24"/>
          <w:lang w:val="en-US" w:eastAsia="fr-FR"/>
        </w:rPr>
        <w:t xml:space="preserve"> Variance due to dominance</w:t>
      </w:r>
    </w:p>
    <w:p w14:paraId="6938E955">
      <w:pPr>
        <w:numPr>
          <w:ilvl w:val="0"/>
          <w:numId w:val="3"/>
        </w:num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Var(A):</w:t>
      </w:r>
      <w:r>
        <w:rPr>
          <w:rFonts w:ascii="Times New Roman" w:hAnsi="Times New Roman" w:eastAsia="Times New Roman" w:cs="Times New Roman"/>
          <w:sz w:val="24"/>
          <w:szCs w:val="24"/>
          <w:lang w:eastAsia="fr-FR"/>
        </w:rPr>
        <w:t xml:space="preserve"> Additive variance</w:t>
      </w:r>
    </w:p>
    <w:p w14:paraId="68CE0201">
      <w:pPr>
        <w:numPr>
          <w:ilvl w:val="0"/>
          <w:numId w:val="3"/>
        </w:num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Var(I):</w:t>
      </w:r>
      <w:r>
        <w:rPr>
          <w:rFonts w:ascii="Times New Roman" w:hAnsi="Times New Roman" w:eastAsia="Times New Roman" w:cs="Times New Roman"/>
          <w:sz w:val="24"/>
          <w:szCs w:val="24"/>
          <w:lang w:val="en-US" w:eastAsia="fr-FR"/>
        </w:rPr>
        <w:t xml:space="preserve"> Variance due to epistasis</w:t>
      </w:r>
    </w:p>
    <w:p w14:paraId="74C15755">
      <w:pPr>
        <w:numPr>
          <w:ilvl w:val="0"/>
          <w:numId w:val="3"/>
        </w:numPr>
        <w:spacing w:before="100" w:beforeAutospacing="1" w:after="100" w:afterAutospacing="1" w:line="360" w:lineRule="auto"/>
        <w:rPr>
          <w:rFonts w:ascii="Times New Roman" w:hAnsi="Times New Roman" w:eastAsia="Times New Roman" w:cs="Times New Roman"/>
          <w:sz w:val="24"/>
          <w:szCs w:val="24"/>
          <w:lang w:val="en-US" w:eastAsia="fr-FR"/>
        </w:rPr>
      </w:pPr>
    </w:p>
    <w:p w14:paraId="33DAD8D7">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Table 1: Estimation of variances for different traits in maize</w:t>
      </w:r>
    </w:p>
    <w:tbl>
      <w:tblPr>
        <w:tblStyle w:val="11"/>
        <w:tblW w:w="1019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067"/>
        <w:gridCol w:w="2376"/>
        <w:gridCol w:w="2558"/>
        <w:gridCol w:w="2190"/>
      </w:tblGrid>
      <w:tr w14:paraId="53EB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8" w:hRule="atLeast"/>
          <w:tblHeader/>
          <w:tblCellSpacing w:w="15" w:type="dxa"/>
        </w:trPr>
        <w:tc>
          <w:tcPr>
            <w:tcW w:w="0" w:type="auto"/>
            <w:vAlign w:val="center"/>
          </w:tcPr>
          <w:p w14:paraId="74420DCA">
            <w:pPr>
              <w:spacing w:after="0" w:line="360" w:lineRule="auto"/>
              <w:jc w:val="center"/>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Trait</w:t>
            </w:r>
          </w:p>
        </w:tc>
        <w:tc>
          <w:tcPr>
            <w:tcW w:w="0" w:type="auto"/>
            <w:vAlign w:val="center"/>
          </w:tcPr>
          <w:p w14:paraId="51E1D45A">
            <w:pPr>
              <w:spacing w:after="0" w:line="360" w:lineRule="auto"/>
              <w:jc w:val="center"/>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Additivity (%)</w:t>
            </w:r>
          </w:p>
        </w:tc>
        <w:tc>
          <w:tcPr>
            <w:tcW w:w="0" w:type="auto"/>
            <w:vAlign w:val="center"/>
          </w:tcPr>
          <w:p w14:paraId="7A370D2F">
            <w:pPr>
              <w:spacing w:after="0" w:line="360" w:lineRule="auto"/>
              <w:jc w:val="center"/>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Dominance (%)</w:t>
            </w:r>
          </w:p>
        </w:tc>
        <w:tc>
          <w:tcPr>
            <w:tcW w:w="0" w:type="auto"/>
            <w:vAlign w:val="center"/>
          </w:tcPr>
          <w:p w14:paraId="518B3147">
            <w:pPr>
              <w:spacing w:after="0" w:line="360" w:lineRule="auto"/>
              <w:jc w:val="center"/>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Epistasis (%)</w:t>
            </w:r>
          </w:p>
        </w:tc>
      </w:tr>
      <w:tr w14:paraId="0112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8" w:hRule="atLeast"/>
          <w:tblCellSpacing w:w="15" w:type="dxa"/>
        </w:trPr>
        <w:tc>
          <w:tcPr>
            <w:tcW w:w="0" w:type="auto"/>
            <w:vAlign w:val="center"/>
          </w:tcPr>
          <w:p w14:paraId="3AB9C1E6">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Number of tillers</w:t>
            </w:r>
          </w:p>
        </w:tc>
        <w:tc>
          <w:tcPr>
            <w:tcW w:w="0" w:type="auto"/>
            <w:vAlign w:val="center"/>
          </w:tcPr>
          <w:p w14:paraId="2287A09B">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75</w:t>
            </w:r>
          </w:p>
        </w:tc>
        <w:tc>
          <w:tcPr>
            <w:tcW w:w="0" w:type="auto"/>
            <w:vAlign w:val="center"/>
          </w:tcPr>
          <w:p w14:paraId="3210A0CF">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15</w:t>
            </w:r>
          </w:p>
        </w:tc>
        <w:tc>
          <w:tcPr>
            <w:tcW w:w="0" w:type="auto"/>
            <w:vAlign w:val="center"/>
          </w:tcPr>
          <w:p w14:paraId="1522BEFB">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10</w:t>
            </w:r>
          </w:p>
        </w:tc>
      </w:tr>
      <w:tr w14:paraId="4B0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 w:hRule="atLeast"/>
          <w:tblCellSpacing w:w="15" w:type="dxa"/>
        </w:trPr>
        <w:tc>
          <w:tcPr>
            <w:tcW w:w="0" w:type="auto"/>
            <w:vAlign w:val="center"/>
          </w:tcPr>
          <w:p w14:paraId="1E51D35C">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Number of ears</w:t>
            </w:r>
          </w:p>
        </w:tc>
        <w:tc>
          <w:tcPr>
            <w:tcW w:w="0" w:type="auto"/>
            <w:vAlign w:val="center"/>
          </w:tcPr>
          <w:p w14:paraId="726E3413">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65</w:t>
            </w:r>
          </w:p>
        </w:tc>
        <w:tc>
          <w:tcPr>
            <w:tcW w:w="0" w:type="auto"/>
            <w:vAlign w:val="center"/>
          </w:tcPr>
          <w:p w14:paraId="718000D2">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25</w:t>
            </w:r>
          </w:p>
        </w:tc>
        <w:tc>
          <w:tcPr>
            <w:tcW w:w="0" w:type="auto"/>
            <w:vAlign w:val="center"/>
          </w:tcPr>
          <w:p w14:paraId="53AAB948">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10</w:t>
            </w:r>
          </w:p>
        </w:tc>
      </w:tr>
      <w:tr w14:paraId="20E2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8" w:hRule="atLeast"/>
          <w:tblCellSpacing w:w="15" w:type="dxa"/>
        </w:trPr>
        <w:tc>
          <w:tcPr>
            <w:tcW w:w="0" w:type="auto"/>
            <w:vAlign w:val="center"/>
          </w:tcPr>
          <w:p w14:paraId="036DE0AC">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Earliness to heading</w:t>
            </w:r>
          </w:p>
        </w:tc>
        <w:tc>
          <w:tcPr>
            <w:tcW w:w="0" w:type="auto"/>
            <w:vAlign w:val="center"/>
          </w:tcPr>
          <w:p w14:paraId="667A28A0">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60</w:t>
            </w:r>
          </w:p>
        </w:tc>
        <w:tc>
          <w:tcPr>
            <w:tcW w:w="0" w:type="auto"/>
            <w:vAlign w:val="center"/>
          </w:tcPr>
          <w:p w14:paraId="05BB9CBF">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30</w:t>
            </w:r>
          </w:p>
        </w:tc>
        <w:tc>
          <w:tcPr>
            <w:tcW w:w="0" w:type="auto"/>
            <w:vAlign w:val="center"/>
          </w:tcPr>
          <w:p w14:paraId="039A1015">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10</w:t>
            </w:r>
          </w:p>
        </w:tc>
      </w:tr>
      <w:tr w14:paraId="20E7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 w:hRule="atLeast"/>
          <w:tblCellSpacing w:w="15" w:type="dxa"/>
        </w:trPr>
        <w:tc>
          <w:tcPr>
            <w:tcW w:w="0" w:type="auto"/>
            <w:vAlign w:val="center"/>
          </w:tcPr>
          <w:p w14:paraId="554B3D1B">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Plant height</w:t>
            </w:r>
          </w:p>
        </w:tc>
        <w:tc>
          <w:tcPr>
            <w:tcW w:w="0" w:type="auto"/>
            <w:vAlign w:val="center"/>
          </w:tcPr>
          <w:p w14:paraId="27D9351E">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50</w:t>
            </w:r>
          </w:p>
        </w:tc>
        <w:tc>
          <w:tcPr>
            <w:tcW w:w="0" w:type="auto"/>
            <w:vAlign w:val="center"/>
          </w:tcPr>
          <w:p w14:paraId="6E573089">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40</w:t>
            </w:r>
          </w:p>
        </w:tc>
        <w:tc>
          <w:tcPr>
            <w:tcW w:w="0" w:type="auto"/>
            <w:vAlign w:val="center"/>
          </w:tcPr>
          <w:p w14:paraId="6C49056B">
            <w:pPr>
              <w:spacing w:after="0"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10</w:t>
            </w:r>
          </w:p>
        </w:tc>
      </w:tr>
    </w:tbl>
    <w:p w14:paraId="6AC05DE5">
      <w:pPr>
        <w:spacing w:line="360" w:lineRule="auto"/>
        <w:rPr>
          <w:sz w:val="24"/>
          <w:szCs w:val="24"/>
          <w:lang w:val="en-US"/>
        </w:rPr>
      </w:pPr>
    </w:p>
    <w:p w14:paraId="6E335A9C">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more a trait is generally and physiologically complex, the less likely it is to show a strong additive variance. The increasing contribution of dominance interactions is due to the importance of heterozygosity in achieving high yield.</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The relatively modest role of epistasis is difficult to explain; it represents about 10% of the total variance.</w:t>
      </w:r>
    </w:p>
    <w:p w14:paraId="0C7ED437">
      <w:p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val="en-US" w:eastAsia="fr-FR"/>
        </w:rPr>
        <w:t>This type of table is of interest in designing strategies for selection methods of traits such as the number of tillers, number of ears, or earliness to heading, which can be improved in parental lines before hybridization.</w:t>
      </w:r>
    </w:p>
    <w:p w14:paraId="0F83D45F">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1.2. Biological Significance of Additivity</w:t>
      </w:r>
    </w:p>
    <w:p w14:paraId="2F8E2027">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1.2.1. Selective Values and Equilibria in Recombination Rates Between Two Genes</w:t>
      </w:r>
    </w:p>
    <w:p w14:paraId="61DD1060">
      <w:pPr>
        <w:numPr>
          <w:ilvl w:val="0"/>
          <w:numId w:val="4"/>
        </w:num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The </w:t>
      </w:r>
      <w:r>
        <w:rPr>
          <w:rFonts w:ascii="Times New Roman" w:hAnsi="Times New Roman" w:eastAsia="Times New Roman" w:cs="Times New Roman"/>
          <w:b/>
          <w:bCs/>
          <w:sz w:val="24"/>
          <w:szCs w:val="24"/>
          <w:lang w:val="en-US" w:eastAsia="fr-FR"/>
        </w:rPr>
        <w:t>selective value (</w:t>
      </w:r>
      <w:r>
        <w:rPr>
          <w:rFonts w:ascii="Times New Roman" w:hAnsi="Times New Roman" w:eastAsia="Times New Roman" w:cs="Times New Roman"/>
          <w:b/>
          <w:bCs/>
          <w:sz w:val="24"/>
          <w:szCs w:val="24"/>
          <w:lang w:eastAsia="fr-FR"/>
        </w:rPr>
        <w:t>ω</w:t>
      </w:r>
      <w:r>
        <w:rPr>
          <w:rFonts w:ascii="Times New Roman" w:hAnsi="Times New Roman" w:eastAsia="Times New Roman" w:cs="Times New Roman"/>
          <w:b/>
          <w:bCs/>
          <w:sz w:val="24"/>
          <w:szCs w:val="24"/>
          <w:lang w:val="en-US" w:eastAsia="fr-FR"/>
        </w:rPr>
        <w:t>)</w:t>
      </w:r>
      <w:r>
        <w:rPr>
          <w:rFonts w:ascii="Times New Roman" w:hAnsi="Times New Roman" w:eastAsia="Times New Roman" w:cs="Times New Roman"/>
          <w:sz w:val="24"/>
          <w:szCs w:val="24"/>
          <w:lang w:val="en-US" w:eastAsia="fr-FR"/>
        </w:rPr>
        <w:t xml:space="preserve"> (fitness, reproductive success, or adaptive value) describes the ability of an individual of a given genotype to reproduce.</w:t>
      </w:r>
    </w:p>
    <w:p w14:paraId="07BAB6DC">
      <w:pPr>
        <w:numPr>
          <w:ilvl w:val="0"/>
          <w:numId w:val="4"/>
        </w:num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selective value of a genotype depends mainly on its survival from the zygote (egg) stage to the adult stage, and on its fertility (the number of viable offspring capable of reproducing).</w:t>
      </w:r>
    </w:p>
    <w:p w14:paraId="66DF9784">
      <w:pPr>
        <w:spacing w:after="0"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Selective value=Survival×Fertility\text {Selective value} = \text{Survival} \times \text{Fertility}Selective value=Survival×Fertility </w:t>
      </w:r>
    </w:p>
    <w:p w14:paraId="368030FF">
      <w:pPr>
        <w:numPr>
          <w:ilvl w:val="0"/>
          <w:numId w:val="5"/>
        </w:num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eastAsia="fr-FR"/>
        </w:rPr>
        <w:t>Absolute selective value (W).</w:t>
      </w:r>
    </w:p>
    <w:p w14:paraId="21868865">
      <w:pPr>
        <w:spacing w:before="100" w:beforeAutospacing="1" w:after="100" w:afterAutospacing="1" w:line="360" w:lineRule="auto"/>
        <w:jc w:val="center"/>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drawing>
          <wp:inline distT="0" distB="0" distL="0" distR="0">
            <wp:extent cx="1567815" cy="56261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9"/>
                    <a:srcRect/>
                    <a:stretch>
                      <a:fillRect/>
                    </a:stretch>
                  </pic:blipFill>
                  <pic:spPr>
                    <a:xfrm>
                      <a:off x="0" y="0"/>
                      <a:ext cx="1567815" cy="562610"/>
                    </a:xfrm>
                    <a:prstGeom prst="rect">
                      <a:avLst/>
                    </a:prstGeom>
                    <a:noFill/>
                    <a:ln w="9525">
                      <a:noFill/>
                      <a:miter lim="800000"/>
                      <a:headEnd/>
                      <a:tailEnd/>
                    </a:ln>
                  </pic:spPr>
                </pic:pic>
              </a:graphicData>
            </a:graphic>
          </wp:inline>
        </w:drawing>
      </w:r>
    </w:p>
    <w:p w14:paraId="11AEC919">
      <w:pPr>
        <w:pStyle w:val="20"/>
        <w:spacing w:before="100" w:beforeAutospacing="1" w:after="100" w:afterAutospacing="1" w:line="360" w:lineRule="auto"/>
        <w:rPr>
          <w:rFonts w:ascii="Times New Roman" w:hAnsi="Times New Roman" w:eastAsia="Times New Roman" w:cs="Times New Roman"/>
          <w:b/>
          <w:bCs/>
          <w:sz w:val="24"/>
          <w:szCs w:val="24"/>
          <w:lang w:eastAsia="fr-FR"/>
        </w:rPr>
      </w:pPr>
      <w:r>
        <w:rPr>
          <w:rFonts w:ascii="Times New Roman" w:hAnsi="Times New Roman" w:eastAsia="Times New Roman" w:cs="Times New Roman"/>
          <w:b/>
          <w:bCs/>
          <w:sz w:val="24"/>
          <w:szCs w:val="24"/>
          <w:lang w:eastAsia="fr-FR"/>
        </w:rPr>
        <w:t>Relative Selective Value (ω)</w:t>
      </w:r>
    </w:p>
    <w:p w14:paraId="08EC1C31">
      <w:pPr>
        <w:pStyle w:val="20"/>
        <w:spacing w:before="100" w:beforeAutospacing="1" w:after="100" w:afterAutospacing="1" w:line="360" w:lineRule="auto"/>
        <w:jc w:val="center"/>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drawing>
          <wp:inline distT="0" distB="0" distL="0" distR="0">
            <wp:extent cx="1004570" cy="512445"/>
            <wp:effectExtent l="19050" t="0" r="508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pic:cNvPicPr>
                      <a:picLocks noChangeAspect="1" noChangeArrowheads="1"/>
                    </pic:cNvPicPr>
                  </pic:nvPicPr>
                  <pic:blipFill>
                    <a:blip r:embed="rId10"/>
                    <a:srcRect/>
                    <a:stretch>
                      <a:fillRect/>
                    </a:stretch>
                  </pic:blipFill>
                  <pic:spPr>
                    <a:xfrm>
                      <a:off x="0" y="0"/>
                      <a:ext cx="1004570" cy="512445"/>
                    </a:xfrm>
                    <a:prstGeom prst="rect">
                      <a:avLst/>
                    </a:prstGeom>
                    <a:noFill/>
                    <a:ln w="9525">
                      <a:noFill/>
                      <a:miter lim="800000"/>
                      <a:headEnd/>
                      <a:tailEnd/>
                    </a:ln>
                  </pic:spPr>
                </pic:pic>
              </a:graphicData>
            </a:graphic>
          </wp:inline>
        </w:drawing>
      </w:r>
      <w:r>
        <w:rPr>
          <w:rFonts w:ascii="Times New Roman" w:hAnsi="Times New Roman" w:eastAsia="Times New Roman" w:cs="Times New Roman"/>
          <w:sz w:val="24"/>
          <w:szCs w:val="24"/>
          <w:lang w:eastAsia="fr-FR"/>
        </w:rPr>
        <w:t xml:space="preserve"> with </w:t>
      </w:r>
      <w:r>
        <w:rPr>
          <w:rFonts w:ascii="Times New Roman" w:hAnsi="Times New Roman" w:eastAsia="Times New Roman" w:cs="Times New Roman"/>
          <w:sz w:val="24"/>
          <w:szCs w:val="24"/>
          <w:lang w:eastAsia="fr-FR"/>
        </w:rPr>
        <w:drawing>
          <wp:inline distT="0" distB="0" distL="0" distR="0">
            <wp:extent cx="874395" cy="291465"/>
            <wp:effectExtent l="19050" t="0" r="190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a:picLocks noChangeAspect="1" noChangeArrowheads="1"/>
                    </pic:cNvPicPr>
                  </pic:nvPicPr>
                  <pic:blipFill>
                    <a:blip r:embed="rId11"/>
                    <a:srcRect/>
                    <a:stretch>
                      <a:fillRect/>
                    </a:stretch>
                  </pic:blipFill>
                  <pic:spPr>
                    <a:xfrm>
                      <a:off x="0" y="0"/>
                      <a:ext cx="874395" cy="291465"/>
                    </a:xfrm>
                    <a:prstGeom prst="rect">
                      <a:avLst/>
                    </a:prstGeom>
                    <a:noFill/>
                    <a:ln w="9525">
                      <a:noFill/>
                      <a:miter lim="800000"/>
                      <a:headEnd/>
                      <a:tailEnd/>
                    </a:ln>
                  </pic:spPr>
                </pic:pic>
              </a:graphicData>
            </a:graphic>
          </wp:inline>
        </w:drawing>
      </w:r>
    </w:p>
    <w:p w14:paraId="6A5D46D7">
      <w:pPr>
        <w:pStyle w:val="20"/>
        <w:spacing w:before="100" w:beforeAutospacing="1" w:after="100" w:afterAutospacing="1" w:line="360" w:lineRule="auto"/>
        <w:rPr>
          <w:rFonts w:ascii="Times New Roman" w:hAnsi="Times New Roman" w:eastAsia="Times New Roman" w:cs="Times New Roman"/>
          <w:sz w:val="24"/>
          <w:szCs w:val="24"/>
          <w:lang w:eastAsia="fr-FR"/>
        </w:rPr>
      </w:pPr>
    </w:p>
    <w:p w14:paraId="12C4B7C0">
      <w:pPr>
        <w:pStyle w:val="20"/>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The </w:t>
      </w:r>
      <w:r>
        <w:rPr>
          <w:rFonts w:ascii="Times New Roman" w:hAnsi="Times New Roman" w:eastAsia="Times New Roman" w:cs="Times New Roman"/>
          <w:b/>
          <w:bCs/>
          <w:sz w:val="24"/>
          <w:szCs w:val="24"/>
          <w:lang w:val="en-US" w:eastAsia="fr-FR"/>
        </w:rPr>
        <w:t>selection coefficient (S)</w:t>
      </w:r>
      <w:r>
        <w:rPr>
          <w:rFonts w:ascii="Times New Roman" w:hAnsi="Times New Roman" w:eastAsia="Times New Roman" w:cs="Times New Roman"/>
          <w:sz w:val="24"/>
          <w:szCs w:val="24"/>
          <w:lang w:val="en-US" w:eastAsia="fr-FR"/>
        </w:rPr>
        <w:t xml:space="preserve"> is the difference between the relative selective value and 1:</w:t>
      </w:r>
    </w:p>
    <w:p w14:paraId="527CE0B5">
      <w:pPr>
        <w:pStyle w:val="20"/>
        <w:spacing w:after="0" w:line="360" w:lineRule="auto"/>
        <w:jc w:val="center"/>
        <w:rPr>
          <w:rFonts w:ascii="Times New Roman" w:hAnsi="Times New Roman" w:eastAsia="Times New Roman" w:cs="Times New Roman"/>
          <w:sz w:val="24"/>
          <w:szCs w:val="24"/>
          <w:lang w:val="en-US" w:eastAsia="fr-FR"/>
        </w:rPr>
      </w:pPr>
    </w:p>
    <w:p w14:paraId="76D33244">
      <w:pPr>
        <w:pStyle w:val="20"/>
        <w:spacing w:after="0" w:line="360" w:lineRule="auto"/>
        <w:jc w:val="center"/>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S=</w:t>
      </w:r>
      <w:r>
        <w:rPr>
          <w:rFonts w:ascii="Times New Roman" w:hAnsi="Times New Roman" w:eastAsia="Times New Roman" w:cs="Times New Roman"/>
          <w:sz w:val="24"/>
          <w:szCs w:val="24"/>
          <w:lang w:eastAsia="fr-FR"/>
        </w:rPr>
        <w:t>ω</w:t>
      </w:r>
      <w:r>
        <w:rPr>
          <w:rFonts w:ascii="Times New Roman" w:hAnsi="Times New Roman" w:eastAsia="Times New Roman" w:cs="Times New Roman"/>
          <w:sz w:val="24"/>
          <w:szCs w:val="24"/>
          <w:lang w:val="en-US" w:eastAsia="fr-FR"/>
        </w:rPr>
        <w:t>−1</w:t>
      </w:r>
    </w:p>
    <w:p w14:paraId="4B706985">
      <w:pPr>
        <w:pStyle w:val="20"/>
        <w:spacing w:after="0" w:line="360" w:lineRule="auto"/>
        <w:jc w:val="center"/>
        <w:rPr>
          <w:rFonts w:ascii="Times New Roman" w:hAnsi="Times New Roman" w:eastAsia="Times New Roman" w:cs="Times New Roman"/>
          <w:sz w:val="24"/>
          <w:szCs w:val="24"/>
          <w:lang w:val="en-US" w:eastAsia="fr-FR"/>
        </w:rPr>
      </w:pPr>
    </w:p>
    <w:p w14:paraId="56D1B2C3">
      <w:pPr>
        <w:pStyle w:val="20"/>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56D98FED">
      <w:pPr>
        <w:pStyle w:val="20"/>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39C66626">
      <w:pPr>
        <w:pStyle w:val="20"/>
        <w:spacing w:before="100" w:beforeAutospacing="1" w:after="100" w:afterAutospacing="1" w:line="360" w:lineRule="auto"/>
        <w:rPr>
          <w:rFonts w:ascii="Times New Roman" w:hAnsi="Times New Roman" w:eastAsia="Times New Roman" w:cs="Times New Roman"/>
          <w:b/>
          <w:bCs/>
          <w:sz w:val="24"/>
          <w:szCs w:val="24"/>
          <w:lang w:val="en-US" w:eastAsia="fr-FR"/>
        </w:rPr>
      </w:pPr>
      <w:r>
        <w:drawing>
          <wp:inline distT="0" distB="0" distL="114300" distR="114300">
            <wp:extent cx="6833235" cy="3359785"/>
            <wp:effectExtent l="0" t="0" r="5715" b="1206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2"/>
                    <a:stretch>
                      <a:fillRect/>
                    </a:stretch>
                  </pic:blipFill>
                  <pic:spPr>
                    <a:xfrm>
                      <a:off x="0" y="0"/>
                      <a:ext cx="6833235" cy="3359785"/>
                    </a:xfrm>
                    <a:prstGeom prst="rect">
                      <a:avLst/>
                    </a:prstGeom>
                    <a:noFill/>
                    <a:ln>
                      <a:noFill/>
                    </a:ln>
                  </pic:spPr>
                </pic:pic>
              </a:graphicData>
            </a:graphic>
          </wp:inline>
        </w:drawing>
      </w:r>
    </w:p>
    <w:p w14:paraId="5852C71B">
      <w:pPr>
        <w:pStyle w:val="20"/>
        <w:spacing w:before="100" w:beforeAutospacing="1" w:after="100" w:afterAutospacing="1" w:line="360" w:lineRule="auto"/>
        <w:rPr>
          <w:rFonts w:ascii="Times New Roman" w:hAnsi="Times New Roman" w:eastAsia="Times New Roman" w:cs="Times New Roman"/>
          <w:b/>
          <w:bCs/>
          <w:sz w:val="24"/>
          <w:szCs w:val="24"/>
          <w:lang w:val="en-US" w:eastAsia="fr-FR"/>
        </w:rPr>
      </w:pPr>
      <w:r>
        <w:drawing>
          <wp:inline distT="0" distB="0" distL="114300" distR="114300">
            <wp:extent cx="6832600" cy="4112895"/>
            <wp:effectExtent l="0" t="0" r="635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3"/>
                    <a:stretch>
                      <a:fillRect/>
                    </a:stretch>
                  </pic:blipFill>
                  <pic:spPr>
                    <a:xfrm>
                      <a:off x="0" y="0"/>
                      <a:ext cx="6832600" cy="4112895"/>
                    </a:xfrm>
                    <a:prstGeom prst="rect">
                      <a:avLst/>
                    </a:prstGeom>
                    <a:noFill/>
                    <a:ln>
                      <a:noFill/>
                    </a:ln>
                  </pic:spPr>
                </pic:pic>
              </a:graphicData>
            </a:graphic>
          </wp:inline>
        </w:drawing>
      </w:r>
    </w:p>
    <w:p w14:paraId="0086BBA4">
      <w:pPr>
        <w:pStyle w:val="20"/>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4531C806">
      <w:pPr>
        <w:pStyle w:val="20"/>
        <w:spacing w:before="100" w:beforeAutospacing="1" w:after="100" w:afterAutospacing="1" w:line="360" w:lineRule="auto"/>
        <w:rPr>
          <w:rFonts w:ascii="Times New Roman" w:hAnsi="Times New Roman" w:eastAsia="Times New Roman" w:cs="Times New Roman"/>
          <w:sz w:val="24"/>
          <w:szCs w:val="24"/>
          <w:lang w:val="en-US" w:eastAsia="fr-FR"/>
        </w:rPr>
      </w:pPr>
      <w:r>
        <w:rPr>
          <w:rFonts w:hint="default" w:ascii="Times New Roman" w:hAnsi="Times New Roman" w:eastAsia="Times New Roman" w:cs="Times New Roman"/>
          <w:b/>
          <w:bCs/>
          <w:sz w:val="24"/>
          <w:szCs w:val="24"/>
          <w:lang w:val="en-US" w:eastAsia="fr-FR"/>
        </w:rPr>
        <w:t>-</w:t>
      </w:r>
      <w:r>
        <w:rPr>
          <w:rFonts w:ascii="Times New Roman" w:hAnsi="Times New Roman" w:eastAsia="Times New Roman" w:cs="Times New Roman"/>
          <w:b/>
          <w:bCs/>
          <w:sz w:val="24"/>
          <w:szCs w:val="24"/>
          <w:lang w:val="en-US" w:eastAsia="fr-FR"/>
        </w:rPr>
        <w:t>Genetic Recombination</w:t>
      </w:r>
      <w:r>
        <w:rPr>
          <w:rFonts w:ascii="Times New Roman" w:hAnsi="Times New Roman" w:eastAsia="Times New Roman" w:cs="Times New Roman"/>
          <w:sz w:val="24"/>
          <w:szCs w:val="24"/>
          <w:lang w:val="en-US" w:eastAsia="fr-FR"/>
        </w:rPr>
        <w:t>: Genetic recombination is the exchange of genetic information between two different genomes or between two chromosomes. It generally involves an exchange of DNA fragments. Genetic reshuffling occurs during the sexual reproduction of species.</w:t>
      </w:r>
    </w:p>
    <w:p w14:paraId="58BCEDE5">
      <w:pPr>
        <w:pStyle w:val="20"/>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Genetic recombination involves the rearrangement between two different nucleic acid molecules, thereby creating two new genetic combinations.</w:t>
      </w:r>
    </w:p>
    <w:p w14:paraId="0B2ECFE5">
      <w:pPr>
        <w:pStyle w:val="4"/>
        <w:keepNext w:val="0"/>
        <w:keepLines w:val="0"/>
        <w:widowControl/>
        <w:suppressLineNumbers w:val="0"/>
        <w:ind w:firstLine="675" w:firstLineChars="250"/>
        <w:rPr>
          <w:rStyle w:val="7"/>
          <w:b/>
          <w:bCs/>
        </w:rPr>
      </w:pPr>
    </w:p>
    <w:p w14:paraId="519B03F7">
      <w:pPr>
        <w:pStyle w:val="4"/>
        <w:keepNext w:val="0"/>
        <w:keepLines w:val="0"/>
        <w:widowControl/>
        <w:suppressLineNumbers w:val="0"/>
        <w:ind w:firstLine="675" w:firstLineChars="250"/>
      </w:pPr>
      <w:r>
        <w:rPr>
          <w:rStyle w:val="7"/>
          <w:rFonts w:hint="default"/>
          <w:b/>
          <w:bCs/>
          <w:lang w:val="fr-FR"/>
        </w:rPr>
        <w:t>-</w:t>
      </w:r>
      <w:r>
        <w:rPr>
          <w:rStyle w:val="7"/>
          <w:b/>
          <w:bCs/>
        </w:rPr>
        <w:t>How It Happens (Steps):</w:t>
      </w:r>
    </w:p>
    <w:p w14:paraId="0CDDA1F8">
      <w:pPr>
        <w:pStyle w:val="10"/>
        <w:keepNext w:val="0"/>
        <w:keepLines w:val="0"/>
        <w:widowControl/>
        <w:numPr>
          <w:ilvl w:val="0"/>
          <w:numId w:val="6"/>
        </w:numPr>
        <w:suppressLineNumbers w:val="0"/>
      </w:pPr>
      <w:r>
        <w:t xml:space="preserve">During meiosis I, homologous chromosomes </w:t>
      </w:r>
      <w:r>
        <w:rPr>
          <w:rStyle w:val="7"/>
        </w:rPr>
        <w:t>pair up</w:t>
      </w:r>
      <w:r>
        <w:t>.</w:t>
      </w:r>
    </w:p>
    <w:p w14:paraId="32055FC3">
      <w:pPr>
        <w:pStyle w:val="10"/>
        <w:keepNext w:val="0"/>
        <w:keepLines w:val="0"/>
        <w:widowControl/>
        <w:numPr>
          <w:ilvl w:val="0"/>
          <w:numId w:val="6"/>
        </w:numPr>
        <w:suppressLineNumbers w:val="0"/>
        <w:ind w:left="0" w:leftChars="0" w:firstLine="0" w:firstLineChars="0"/>
      </w:pPr>
      <w:r>
        <w:t xml:space="preserve">They </w:t>
      </w:r>
      <w:r>
        <w:rPr>
          <w:rStyle w:val="7"/>
        </w:rPr>
        <w:t>exchange segments</w:t>
      </w:r>
      <w:r>
        <w:t xml:space="preserve"> of DNA (this is called </w:t>
      </w:r>
      <w:r>
        <w:rPr>
          <w:rStyle w:val="8"/>
        </w:rPr>
        <w:t>crossing-over</w:t>
      </w:r>
      <w:r>
        <w:t>).</w:t>
      </w:r>
    </w:p>
    <w:p w14:paraId="6DD73895">
      <w:pPr>
        <w:pStyle w:val="10"/>
        <w:keepNext w:val="0"/>
        <w:keepLines w:val="0"/>
        <w:widowControl/>
        <w:numPr>
          <w:ilvl w:val="0"/>
          <w:numId w:val="6"/>
        </w:numPr>
        <w:suppressLineNumbers w:val="0"/>
        <w:ind w:left="0" w:leftChars="0" w:firstLine="0" w:firstLineChars="0"/>
        <w:rPr>
          <w:rFonts w:ascii="Times New Roman" w:hAnsi="Times New Roman" w:eastAsia="Times New Roman" w:cs="Times New Roman"/>
          <w:sz w:val="24"/>
          <w:szCs w:val="24"/>
          <w:lang w:val="en-US" w:eastAsia="fr-FR"/>
        </w:rPr>
      </w:pPr>
      <w:r>
        <w:t xml:space="preserve">After meiosis, the resulting gametes (pollen, ovules, sperm, or eggs) contain </w:t>
      </w:r>
      <w:r>
        <w:rPr>
          <w:rStyle w:val="7"/>
        </w:rPr>
        <w:t>new combinations of alleles</w:t>
      </w:r>
      <w:r>
        <w:t>.</w:t>
      </w:r>
    </w:p>
    <w:p w14:paraId="683420AD">
      <w:pPr>
        <w:spacing w:line="360" w:lineRule="auto"/>
        <w:jc w:val="center"/>
        <w:rPr>
          <w:sz w:val="24"/>
          <w:szCs w:val="24"/>
          <w:lang w:val="en-US"/>
        </w:rPr>
      </w:pPr>
      <w:r>
        <w:rPr>
          <w:sz w:val="24"/>
          <w:szCs w:val="24"/>
          <w:lang w:eastAsia="fr-FR"/>
        </w:rPr>
        <w:drawing>
          <wp:inline distT="0" distB="0" distL="0" distR="0">
            <wp:extent cx="5938520" cy="2009775"/>
            <wp:effectExtent l="0" t="0" r="508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pic:cNvPicPr>
                      <a:picLocks noChangeAspect="1" noChangeArrowheads="1"/>
                    </pic:cNvPicPr>
                  </pic:nvPicPr>
                  <pic:blipFill>
                    <a:blip r:embed="rId14"/>
                    <a:srcRect/>
                    <a:stretch>
                      <a:fillRect/>
                    </a:stretch>
                  </pic:blipFill>
                  <pic:spPr>
                    <a:xfrm>
                      <a:off x="0" y="0"/>
                      <a:ext cx="5938520" cy="2009775"/>
                    </a:xfrm>
                    <a:prstGeom prst="rect">
                      <a:avLst/>
                    </a:prstGeom>
                    <a:noFill/>
                    <a:ln w="9525">
                      <a:noFill/>
                      <a:miter lim="800000"/>
                      <a:headEnd/>
                      <a:tailEnd/>
                    </a:ln>
                  </pic:spPr>
                </pic:pic>
              </a:graphicData>
            </a:graphic>
          </wp:inline>
        </w:drawing>
      </w:r>
    </w:p>
    <w:p w14:paraId="2DEDD676">
      <w:pPr>
        <w:keepNext w:val="0"/>
        <w:keepLines w:val="0"/>
        <w:widowControl/>
        <w:numPr>
          <w:ilvl w:val="0"/>
          <w:numId w:val="0"/>
        </w:numPr>
        <w:suppressLineNumbers w:val="0"/>
        <w:spacing w:before="0" w:beforeAutospacing="1" w:after="0" w:afterAutospacing="1"/>
        <w:ind w:left="1100" w:leftChars="0"/>
      </w:pPr>
      <w:r>
        <w:drawing>
          <wp:inline distT="0" distB="0" distL="114300" distR="114300">
            <wp:extent cx="6120130" cy="3183890"/>
            <wp:effectExtent l="0" t="0" r="13970" b="1651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
                    <pic:cNvPicPr>
                      <a:picLocks noChangeAspect="1"/>
                    </pic:cNvPicPr>
                  </pic:nvPicPr>
                  <pic:blipFill>
                    <a:blip r:embed="rId15"/>
                    <a:stretch>
                      <a:fillRect/>
                    </a:stretch>
                  </pic:blipFill>
                  <pic:spPr>
                    <a:xfrm>
                      <a:off x="0" y="0"/>
                      <a:ext cx="6120130" cy="3183890"/>
                    </a:xfrm>
                    <a:prstGeom prst="rect">
                      <a:avLst/>
                    </a:prstGeom>
                    <a:noFill/>
                    <a:ln>
                      <a:noFill/>
                    </a:ln>
                  </pic:spPr>
                </pic:pic>
              </a:graphicData>
            </a:graphic>
          </wp:inline>
        </w:drawing>
      </w:r>
    </w:p>
    <w:p w14:paraId="7EF070E3">
      <w:pPr>
        <w:pStyle w:val="4"/>
        <w:keepNext w:val="0"/>
        <w:keepLines w:val="0"/>
        <w:widowControl/>
        <w:suppressLineNumbers w:val="0"/>
        <w:ind w:firstLine="675" w:firstLineChars="250"/>
      </w:pPr>
      <w:r>
        <w:rPr>
          <w:rStyle w:val="7"/>
          <w:rFonts w:hint="default"/>
          <w:b/>
          <w:bCs/>
          <w:lang w:val="fr-FR"/>
        </w:rPr>
        <w:t xml:space="preserve">- </w:t>
      </w:r>
      <w:r>
        <w:rPr>
          <w:rStyle w:val="7"/>
          <w:b/>
          <w:bCs/>
        </w:rPr>
        <w:t>Recombination Frequency (r):</w:t>
      </w:r>
    </w:p>
    <w:p w14:paraId="3C8ADB86">
      <w:pPr>
        <w:pStyle w:val="10"/>
        <w:keepNext w:val="0"/>
        <w:keepLines w:val="0"/>
        <w:widowControl/>
        <w:suppressLineNumbers w:val="0"/>
        <w:ind w:firstLine="708" w:firstLineChars="0"/>
      </w:pPr>
      <w:r>
        <w:t xml:space="preserve">It’s the </w:t>
      </w:r>
      <w:r>
        <w:rPr>
          <w:rStyle w:val="7"/>
        </w:rPr>
        <w:t>percentage of recombinant gametes</w:t>
      </w:r>
      <w:r>
        <w:t xml:space="preserve"> among the total gametes.</w:t>
      </w:r>
    </w:p>
    <w:p w14:paraId="27529E77">
      <w:pPr>
        <w:keepNext w:val="0"/>
        <w:keepLines w:val="0"/>
        <w:widowControl/>
        <w:suppressLineNumbers w:val="0"/>
        <w:ind w:left="660" w:leftChars="300" w:firstLine="660" w:firstLineChars="275"/>
        <w:jc w:val="left"/>
        <w:rPr>
          <w:rFonts w:hint="default" w:ascii="Times New Roman" w:hAnsi="Times New Roman" w:cs="Times New Roman"/>
        </w:rPr>
      </w:pPr>
      <w:r>
        <w:rPr>
          <w:rStyle w:val="19"/>
          <w:rFonts w:hint="default" w:ascii="Times New Roman" w:hAnsi="Times New Roman" w:eastAsia="SimSun" w:cs="Times New Roman"/>
          <w:kern w:val="0"/>
          <w:sz w:val="24"/>
          <w:szCs w:val="24"/>
          <w:lang w:val="en-US" w:eastAsia="zh-CN" w:bidi="ar"/>
        </w:rPr>
        <w:t>r=Number of recombinant gametesTotal number of gametesr = \frac{\text{Number of recombinant gametes}}{\text{Total number of gametes}}</w:t>
      </w:r>
      <w:r>
        <w:rPr>
          <w:rFonts w:hint="default" w:ascii="Times New Roman" w:hAnsi="Times New Roman" w:eastAsia="SimSun" w:cs="Times New Roman"/>
          <w:kern w:val="0"/>
          <w:sz w:val="24"/>
          <w:szCs w:val="24"/>
          <w:lang w:val="en-US" w:eastAsia="zh-CN" w:bidi="ar"/>
        </w:rPr>
        <w:t>r</w:t>
      </w:r>
      <w:r>
        <w:rPr>
          <w:rStyle w:val="17"/>
          <w:rFonts w:hint="default" w:ascii="Times New Roman" w:hAnsi="Times New Roman" w:eastAsia="SimSun" w:cs="Times New Roman"/>
          <w:kern w:val="0"/>
          <w:sz w:val="24"/>
          <w:szCs w:val="24"/>
          <w:lang w:val="en-US" w:eastAsia="zh-CN" w:bidi="ar"/>
        </w:rPr>
        <w:t>=</w:t>
      </w:r>
      <w:r>
        <w:rPr>
          <w:rStyle w:val="14"/>
          <w:rFonts w:hint="default" w:ascii="Times New Roman" w:hAnsi="Times New Roman" w:eastAsia="SimSun" w:cs="Times New Roman"/>
          <w:kern w:val="0"/>
          <w:sz w:val="24"/>
          <w:szCs w:val="24"/>
          <w:lang w:val="en-US" w:eastAsia="zh-CN" w:bidi="ar"/>
        </w:rPr>
        <w:t>Total number of gametesNumber of recombinant gametes</w:t>
      </w:r>
      <w:r>
        <w:rPr>
          <w:rStyle w:val="24"/>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w:t>
      </w:r>
    </w:p>
    <w:p w14:paraId="2606791B">
      <w:pPr>
        <w:pStyle w:val="10"/>
        <w:keepNext w:val="0"/>
        <w:keepLines w:val="0"/>
        <w:widowControl/>
        <w:suppressLineNumbers w:val="0"/>
        <w:ind w:left="720"/>
        <w:rPr>
          <w:rFonts w:hint="default" w:ascii="Times New Roman" w:hAnsi="Times New Roman" w:cs="Times New Roman"/>
        </w:rPr>
      </w:pPr>
      <w:r>
        <w:rPr>
          <w:rStyle w:val="19"/>
          <w:rFonts w:hint="default" w:ascii="Times New Roman" w:hAnsi="Times New Roman" w:cs="Times New Roman"/>
        </w:rPr>
        <w:t xml:space="preserve"> </w:t>
      </w:r>
      <w:r>
        <w:rPr>
          <w:rFonts w:hint="default" w:ascii="Times New Roman" w:hAnsi="Times New Roman" w:cs="Times New Roman"/>
        </w:rPr>
        <w:t>r</w:t>
      </w:r>
      <w:r>
        <w:rPr>
          <w:rStyle w:val="17"/>
          <w:rFonts w:hint="default" w:ascii="Times New Roman" w:hAnsi="Times New Roman" w:cs="Times New Roman"/>
        </w:rPr>
        <w:t>=</w:t>
      </w:r>
      <w:r>
        <w:rPr>
          <w:rStyle w:val="14"/>
          <w:rFonts w:hint="default" w:ascii="Times New Roman" w:hAnsi="Times New Roman" w:cs="Times New Roman"/>
        </w:rPr>
        <w:t>0</w:t>
      </w:r>
      <w:r>
        <w:rPr>
          <w:rFonts w:hint="default" w:ascii="Times New Roman" w:hAnsi="Times New Roman" w:cs="Times New Roman"/>
        </w:rPr>
        <w:t xml:space="preserve"> → genes are completely linked (no recombination).</w:t>
      </w:r>
    </w:p>
    <w:p w14:paraId="6C5A9BFB">
      <w:pPr>
        <w:pStyle w:val="10"/>
        <w:keepNext w:val="0"/>
        <w:keepLines w:val="0"/>
        <w:widowControl/>
        <w:suppressLineNumbers w:val="0"/>
        <w:ind w:left="720"/>
        <w:rPr>
          <w:rFonts w:ascii="Times New Roman" w:hAnsi="Times New Roman" w:eastAsia="Times New Roman" w:cs="Times New Roman"/>
          <w:b/>
          <w:bCs/>
          <w:sz w:val="24"/>
          <w:szCs w:val="24"/>
          <w:lang w:val="en-US" w:eastAsia="fr-FR"/>
        </w:rPr>
      </w:pPr>
      <w:r>
        <w:rPr>
          <w:rStyle w:val="19"/>
          <w:rFonts w:hint="default" w:ascii="Times New Roman" w:hAnsi="Times New Roman" w:cs="Times New Roman"/>
        </w:rPr>
        <w:t xml:space="preserve"> </w:t>
      </w:r>
      <w:r>
        <w:rPr>
          <w:rFonts w:hint="default" w:ascii="Times New Roman" w:hAnsi="Times New Roman" w:cs="Times New Roman"/>
        </w:rPr>
        <w:t>r</w:t>
      </w:r>
      <w:r>
        <w:rPr>
          <w:rStyle w:val="17"/>
          <w:rFonts w:hint="default" w:ascii="Times New Roman" w:hAnsi="Times New Roman" w:cs="Times New Roman"/>
        </w:rPr>
        <w:t>=</w:t>
      </w:r>
      <w:r>
        <w:rPr>
          <w:rStyle w:val="14"/>
          <w:rFonts w:hint="default" w:ascii="Times New Roman" w:hAnsi="Times New Roman" w:cs="Times New Roman"/>
        </w:rPr>
        <w:t>0.5</w:t>
      </w:r>
      <w:r>
        <w:rPr>
          <w:rFonts w:hint="default" w:ascii="Times New Roman" w:hAnsi="Times New Roman" w:cs="Times New Roman"/>
        </w:rPr>
        <w:t xml:space="preserve"> → genes are independent (maximum recombination = 50%).</w:t>
      </w:r>
    </w:p>
    <w:p w14:paraId="609F9762">
      <w:pPr>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00A330A9">
      <w:pPr>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6D39E635">
      <w:pPr>
        <w:spacing w:before="100" w:beforeAutospacing="1" w:after="100" w:afterAutospacing="1" w:line="360" w:lineRule="auto"/>
        <w:rPr>
          <w:rFonts w:ascii="Times New Roman" w:hAnsi="Times New Roman" w:eastAsia="Times New Roman" w:cs="Times New Roman"/>
          <w:b/>
          <w:bCs/>
          <w:sz w:val="24"/>
          <w:szCs w:val="24"/>
          <w:lang w:val="en-US" w:eastAsia="fr-FR"/>
        </w:rPr>
      </w:pPr>
    </w:p>
    <w:p w14:paraId="6ECDD29B">
      <w:pPr>
        <w:spacing w:before="100" w:beforeAutospacing="1" w:after="100" w:afterAutospacing="1" w:line="360" w:lineRule="auto"/>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1.2.2. Linkats</w:t>
      </w:r>
    </w:p>
    <w:p w14:paraId="0D9B1667">
      <w:pPr>
        <w:pStyle w:val="4"/>
        <w:keepNext w:val="0"/>
        <w:keepLines w:val="0"/>
        <w:widowControl/>
        <w:suppressLineNumbers w:val="0"/>
      </w:pPr>
      <w:r>
        <w:rPr>
          <w:rStyle w:val="7"/>
          <w:rFonts w:hint="default"/>
          <w:b/>
          <w:bCs/>
          <w:lang w:val="fr-FR"/>
        </w:rPr>
        <w:t xml:space="preserve">1- </w:t>
      </w:r>
      <w:r>
        <w:rPr>
          <w:rStyle w:val="7"/>
          <w:b/>
          <w:bCs/>
        </w:rPr>
        <w:t>Definition:</w:t>
      </w:r>
    </w:p>
    <w:p w14:paraId="2102586A">
      <w:pPr>
        <w:pStyle w:val="10"/>
        <w:keepNext w:val="0"/>
        <w:keepLines w:val="0"/>
        <w:widowControl/>
        <w:suppressLineNumbers w:val="0"/>
      </w:pPr>
      <w:r>
        <w:rPr>
          <w:rStyle w:val="7"/>
        </w:rPr>
        <w:t>Genetic linkage</w:t>
      </w:r>
      <w:r>
        <w:t xml:space="preserve"> means that </w:t>
      </w:r>
      <w:r>
        <w:rPr>
          <w:rStyle w:val="7"/>
        </w:rPr>
        <w:t>two or more genes</w:t>
      </w:r>
      <w:r>
        <w:t xml:space="preserve"> are located </w:t>
      </w:r>
      <w:r>
        <w:rPr>
          <w:rStyle w:val="7"/>
        </w:rPr>
        <w:t>close to each other</w:t>
      </w:r>
      <w:r>
        <w:t xml:space="preserve"> on the </w:t>
      </w:r>
      <w:r>
        <w:rPr>
          <w:rStyle w:val="7"/>
        </w:rPr>
        <w:t>same chromosome</w:t>
      </w:r>
      <w:r>
        <w:t xml:space="preserve">, so they </w:t>
      </w:r>
      <w:r>
        <w:rPr>
          <w:rStyle w:val="7"/>
        </w:rPr>
        <w:t>tend to be inherited together</w:t>
      </w:r>
      <w:r>
        <w:t>.</w:t>
      </w:r>
    </w:p>
    <w:p w14:paraId="6676E4B2">
      <w:pPr>
        <w:spacing w:before="100" w:beforeAutospacing="1" w:after="100" w:afterAutospacing="1" w:line="240" w:lineRule="auto"/>
        <w:rPr>
          <w:rFonts w:hint="default" w:ascii="Times New Roman" w:hAnsi="Times New Roman" w:eastAsia="Times New Roman"/>
          <w:b/>
          <w:bCs/>
          <w:sz w:val="24"/>
          <w:szCs w:val="24"/>
          <w:lang w:val="en-US" w:eastAsia="fr-FR"/>
        </w:rPr>
      </w:pPr>
      <w:r>
        <w:rPr>
          <w:rFonts w:hint="default" w:ascii="Times New Roman" w:hAnsi="Times New Roman" w:eastAsia="Times New Roman"/>
          <w:b/>
          <w:bCs/>
          <w:sz w:val="24"/>
          <w:szCs w:val="24"/>
          <w:lang w:val="en-US" w:eastAsia="fr-FR"/>
        </w:rPr>
        <w:t>2- Types of Linkage:</w:t>
      </w:r>
    </w:p>
    <w:p w14:paraId="588892C7">
      <w:pPr>
        <w:spacing w:before="100" w:beforeAutospacing="1" w:after="100" w:afterAutospacing="1" w:line="240" w:lineRule="auto"/>
        <w:rPr>
          <w:rFonts w:hint="default" w:ascii="Times New Roman" w:hAnsi="Times New Roman" w:eastAsia="Times New Roman"/>
          <w:b/>
          <w:bCs/>
          <w:sz w:val="24"/>
          <w:szCs w:val="24"/>
          <w:lang w:val="en-US" w:eastAsia="fr-FR"/>
        </w:rPr>
      </w:pPr>
      <w:r>
        <w:rPr>
          <w:rFonts w:hint="default" w:ascii="Times New Roman" w:hAnsi="Times New Roman" w:eastAsia="Times New Roman"/>
          <w:b/>
          <w:bCs/>
          <w:sz w:val="24"/>
          <w:szCs w:val="24"/>
          <w:lang w:val="en-US" w:eastAsia="fr-FR"/>
        </w:rPr>
        <w:t>2-1- Complete linkage:</w:t>
      </w:r>
    </w:p>
    <w:p w14:paraId="5A480860">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No crossing-over occurs between the genes.</w:t>
      </w:r>
    </w:p>
    <w:p w14:paraId="24C8C946">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The genes are always inherited together.</w:t>
      </w:r>
    </w:p>
    <w:p w14:paraId="784DCE0D">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Recombination frequency r=0</w:t>
      </w:r>
    </w:p>
    <w:p w14:paraId="0D04C17B">
      <w:pPr>
        <w:numPr>
          <w:ilvl w:val="0"/>
          <w:numId w:val="0"/>
        </w:numPr>
        <w:spacing w:before="100" w:beforeAutospacing="1" w:after="100" w:afterAutospacing="1" w:line="240" w:lineRule="auto"/>
        <w:rPr>
          <w:rFonts w:hint="default" w:ascii="Times New Roman" w:hAnsi="Times New Roman" w:eastAsia="Times New Roman"/>
          <w:b/>
          <w:bCs/>
          <w:sz w:val="24"/>
          <w:szCs w:val="24"/>
          <w:lang w:val="en-US" w:eastAsia="fr-FR"/>
        </w:rPr>
      </w:pPr>
      <w:r>
        <w:rPr>
          <w:rFonts w:hint="default" w:ascii="Times New Roman" w:hAnsi="Times New Roman" w:eastAsia="Times New Roman"/>
          <w:b/>
          <w:bCs/>
          <w:sz w:val="24"/>
          <w:szCs w:val="24"/>
          <w:lang w:val="en-US" w:eastAsia="fr-FR"/>
        </w:rPr>
        <w:t>2-2 Incomplete linkage:</w:t>
      </w:r>
    </w:p>
    <w:p w14:paraId="3CA4718C">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Sometimes crossing-over happens between them.</w:t>
      </w:r>
    </w:p>
    <w:p w14:paraId="0BC87A78">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So we get both parental and recombinant combinations. 0&lt;r&lt;0.5</w:t>
      </w:r>
    </w:p>
    <w:p w14:paraId="4691119F">
      <w:pPr>
        <w:numPr>
          <w:ilvl w:val="0"/>
          <w:numId w:val="0"/>
        </w:numPr>
        <w:spacing w:before="100" w:beforeAutospacing="1" w:after="100" w:afterAutospacing="1" w:line="240" w:lineRule="auto"/>
        <w:ind w:leftChars="0"/>
        <w:rPr>
          <w:rFonts w:hint="default" w:ascii="Times New Roman" w:hAnsi="Times New Roman" w:eastAsia="Times New Roman"/>
          <w:b/>
          <w:bCs/>
          <w:sz w:val="24"/>
          <w:szCs w:val="24"/>
          <w:lang w:val="en-US" w:eastAsia="fr-FR"/>
        </w:rPr>
      </w:pPr>
      <w:r>
        <w:rPr>
          <w:rFonts w:hint="default" w:ascii="Times New Roman" w:hAnsi="Times New Roman" w:eastAsia="Times New Roman"/>
          <w:b/>
          <w:bCs/>
          <w:sz w:val="24"/>
          <w:szCs w:val="24"/>
          <w:lang w:val="en-US" w:eastAsia="fr-FR"/>
        </w:rPr>
        <w:t>2-3 Independent assortment:</w:t>
      </w:r>
    </w:p>
    <w:p w14:paraId="1076296C">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The genes are on different chromosomes or very far apart on the same one.</w:t>
      </w:r>
    </w:p>
    <w:p w14:paraId="1B6E779E">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They segregate independently.r=0.5</w:t>
      </w:r>
    </w:p>
    <w:p w14:paraId="3605B76D">
      <w:pPr>
        <w:spacing w:before="100" w:beforeAutospacing="1" w:after="100" w:afterAutospacing="1" w:line="240" w:lineRule="auto"/>
      </w:pPr>
      <w:r>
        <w:drawing>
          <wp:inline distT="0" distB="0" distL="114300" distR="114300">
            <wp:extent cx="6800850" cy="3533775"/>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pic:cNvPicPr>
                  </pic:nvPicPr>
                  <pic:blipFill>
                    <a:blip r:embed="rId16"/>
                    <a:stretch>
                      <a:fillRect/>
                    </a:stretch>
                  </pic:blipFill>
                  <pic:spPr>
                    <a:xfrm>
                      <a:off x="0" y="0"/>
                      <a:ext cx="6800850" cy="3533775"/>
                    </a:xfrm>
                    <a:prstGeom prst="rect">
                      <a:avLst/>
                    </a:prstGeom>
                    <a:noFill/>
                    <a:ln>
                      <a:noFill/>
                    </a:ln>
                  </pic:spPr>
                </pic:pic>
              </a:graphicData>
            </a:graphic>
          </wp:inline>
        </w:drawing>
      </w:r>
    </w:p>
    <w:p w14:paraId="5EDB0A1B">
      <w:pPr>
        <w:numPr>
          <w:ilvl w:val="0"/>
          <w:numId w:val="0"/>
        </w:numPr>
        <w:spacing w:before="100" w:beforeAutospacing="1" w:after="100" w:afterAutospacing="1" w:line="240" w:lineRule="auto"/>
        <w:ind w:leftChars="0"/>
        <w:rPr>
          <w:rFonts w:hint="default" w:ascii="Times New Roman" w:hAnsi="Times New Roman" w:cs="Times New Roman"/>
          <w:b/>
          <w:bCs/>
          <w:sz w:val="24"/>
          <w:szCs w:val="24"/>
          <w:lang w:val="en-US" w:eastAsia="fr-FR"/>
        </w:rPr>
      </w:pPr>
      <w:r>
        <w:rPr>
          <w:rFonts w:hint="default" w:ascii="Times New Roman" w:hAnsi="Times New Roman" w:cs="Times New Roman"/>
          <w:b/>
          <w:bCs/>
          <w:sz w:val="24"/>
          <w:szCs w:val="24"/>
          <w:lang w:val="en-US" w:eastAsia="fr-FR"/>
        </w:rPr>
        <w:t>3 Chromosomal Level of Genetic Recombination and Linkage</w:t>
      </w:r>
    </w:p>
    <w:p w14:paraId="28DE7C80">
      <w:pPr>
        <w:numPr>
          <w:ilvl w:val="0"/>
          <w:numId w:val="0"/>
        </w:numPr>
        <w:spacing w:before="100" w:beforeAutospacing="1" w:after="100" w:afterAutospacing="1" w:line="360" w:lineRule="auto"/>
        <w:rPr>
          <w:rFonts w:hint="default" w:ascii="Times New Roman" w:hAnsi="Times New Roman" w:cs="Times New Roman"/>
          <w:b/>
          <w:bCs/>
          <w:sz w:val="24"/>
          <w:szCs w:val="24"/>
          <w:lang w:val="en-US" w:eastAsia="fr-FR"/>
        </w:rPr>
      </w:pPr>
      <w:r>
        <w:rPr>
          <w:rFonts w:ascii="Times New Roman" w:hAnsi="Times New Roman" w:eastAsia="Times New Roman" w:cs="Times New Roman"/>
          <w:sz w:val="24"/>
          <w:szCs w:val="24"/>
          <w:lang w:val="en-US" w:eastAsia="fr-FR"/>
        </w:rPr>
        <w:t>which clusters within the same region of the chromosome several loci coding for forms or functions whose adaptive values are convergent.</w:t>
      </w:r>
    </w:p>
    <w:p w14:paraId="1DA05982">
      <w:pPr>
        <w:spacing w:before="100" w:beforeAutospacing="1" w:after="100" w:afterAutospacing="1" w:line="240" w:lineRule="auto"/>
        <w:rPr>
          <w:rFonts w:hint="default"/>
          <w:lang w:val="en-US" w:eastAsia="fr-FR"/>
        </w:rPr>
      </w:pPr>
      <w:r>
        <w:rPr>
          <w:rFonts w:hint="default" w:ascii="Times New Roman" w:hAnsi="Times New Roman" w:cs="Times New Roman"/>
          <w:b/>
          <w:bCs/>
          <w:sz w:val="24"/>
          <w:szCs w:val="24"/>
          <w:lang w:val="en-US" w:eastAsia="fr-FR"/>
        </w:rPr>
        <w:t>3-1-Chromosomes and Genes</w:t>
      </w:r>
    </w:p>
    <w:p w14:paraId="00EFCD88">
      <w:pPr>
        <w:spacing w:before="100" w:beforeAutospacing="1" w:after="100" w:afterAutospacing="1" w:line="240" w:lineRule="auto"/>
        <w:rPr>
          <w:rFonts w:hint="default"/>
          <w:lang w:val="en-US" w:eastAsia="fr-FR"/>
        </w:rPr>
      </w:pPr>
      <w:r>
        <w:rPr>
          <w:rFonts w:hint="default"/>
          <w:lang w:val="en-US" w:eastAsia="fr-FR"/>
        </w:rPr>
        <w:t>A chromosome is a long DNA molecule that carries many genes arranged in a specific order.</w:t>
      </w:r>
    </w:p>
    <w:p w14:paraId="16F53301">
      <w:pPr>
        <w:spacing w:before="100" w:beforeAutospacing="1" w:after="100" w:afterAutospacing="1" w:line="240" w:lineRule="auto"/>
        <w:rPr>
          <w:rFonts w:hint="default"/>
          <w:lang w:val="en-US" w:eastAsia="fr-FR"/>
        </w:rPr>
      </w:pPr>
      <w:r>
        <w:rPr>
          <w:rFonts w:hint="default"/>
          <w:lang w:val="en-US" w:eastAsia="fr-FR"/>
        </w:rPr>
        <w:t>Each gene has a locus (position) on the chromosome.</w:t>
      </w:r>
    </w:p>
    <w:p w14:paraId="14B7BBA3">
      <w:pPr>
        <w:spacing w:before="100" w:beforeAutospacing="1" w:after="100" w:afterAutospacing="1" w:line="240" w:lineRule="auto"/>
        <w:rPr>
          <w:rFonts w:hint="default"/>
          <w:lang w:val="en-US" w:eastAsia="fr-FR"/>
        </w:rPr>
      </w:pPr>
      <w:r>
        <w:rPr>
          <w:rFonts w:hint="default"/>
          <w:lang w:val="en-US" w:eastAsia="fr-FR"/>
        </w:rPr>
        <w:t>During sexual reproduction, each parent passes on one copy of each chromosome.</w:t>
      </w:r>
    </w:p>
    <w:p w14:paraId="0EA7A6E1">
      <w:pPr>
        <w:numPr>
          <w:ilvl w:val="0"/>
          <w:numId w:val="7"/>
        </w:numPr>
        <w:spacing w:before="100" w:beforeAutospacing="1" w:after="100" w:afterAutospacing="1" w:line="240" w:lineRule="auto"/>
        <w:rPr>
          <w:rFonts w:hint="default" w:ascii="Times New Roman" w:hAnsi="Times New Roman" w:eastAsia="Times New Roman"/>
          <w:b/>
          <w:bCs/>
          <w:sz w:val="24"/>
          <w:szCs w:val="24"/>
          <w:lang w:val="en-US" w:eastAsia="fr-FR"/>
        </w:rPr>
      </w:pPr>
      <w:r>
        <w:rPr>
          <w:rFonts w:hint="default" w:ascii="Times New Roman" w:hAnsi="Times New Roman" w:eastAsia="Times New Roman"/>
          <w:b/>
          <w:bCs/>
          <w:sz w:val="24"/>
          <w:szCs w:val="24"/>
          <w:lang w:val="en-US" w:eastAsia="fr-FR"/>
        </w:rPr>
        <w:t>Chromosomal Recombination (Crossing-Over)</w:t>
      </w:r>
    </w:p>
    <w:p w14:paraId="155014E2">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Recombination occurs at the chromosomal level during meiosis I, when homologous chromosomes (one from the mother and one from the father) pair up.</w:t>
      </w:r>
    </w:p>
    <w:p w14:paraId="4183DE9B">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The chromosomes come together and form a structure called a bivalent.</w:t>
      </w:r>
    </w:p>
    <w:p w14:paraId="181A7CAA">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Non-sister chromatids (one from each chromosome) cross over and exchange DNA segments.</w:t>
      </w:r>
    </w:p>
    <w:p w14:paraId="08C29C9A">
      <w:pPr>
        <w:spacing w:before="100" w:beforeAutospacing="1" w:after="100" w:afterAutospacing="1" w:line="240" w:lineRule="auto"/>
        <w:rPr>
          <w:rFonts w:hint="default" w:ascii="Times New Roman" w:hAnsi="Times New Roman" w:eastAsia="Times New Roman"/>
          <w:b/>
          <w:bCs/>
          <w:sz w:val="24"/>
          <w:szCs w:val="24"/>
          <w:lang w:val="en-US" w:eastAsia="fr-FR"/>
        </w:rPr>
      </w:pPr>
      <w:r>
        <w:rPr>
          <w:rFonts w:hint="default" w:ascii="Times New Roman" w:hAnsi="Times New Roman" w:eastAsia="Times New Roman"/>
          <w:sz w:val="24"/>
          <w:szCs w:val="24"/>
          <w:lang w:val="en-US" w:eastAsia="fr-FR"/>
        </w:rPr>
        <w:t>This creates new combinations of alleles on each chromosome.</w:t>
      </w:r>
    </w:p>
    <w:p w14:paraId="42EF6594">
      <w:pPr>
        <w:numPr>
          <w:ilvl w:val="0"/>
          <w:numId w:val="7"/>
        </w:numPr>
        <w:spacing w:before="100" w:beforeAutospacing="1" w:after="100" w:afterAutospacing="1" w:line="240" w:lineRule="auto"/>
        <w:ind w:left="0" w:leftChars="0" w:firstLine="0" w:firstLineChars="0"/>
        <w:rPr>
          <w:rFonts w:hint="default" w:ascii="Times New Roman" w:hAnsi="Times New Roman" w:eastAsia="Times New Roman"/>
          <w:sz w:val="24"/>
          <w:szCs w:val="24"/>
          <w:lang w:val="en-US" w:eastAsia="fr-FR"/>
        </w:rPr>
      </w:pPr>
      <w:r>
        <w:rPr>
          <w:rFonts w:hint="default" w:ascii="Times New Roman" w:hAnsi="Times New Roman" w:eastAsia="Times New Roman"/>
          <w:b/>
          <w:bCs/>
          <w:sz w:val="24"/>
          <w:szCs w:val="24"/>
          <w:lang w:val="en-US" w:eastAsia="fr-FR"/>
        </w:rPr>
        <w:t>Result of Chromosomal Recombination</w:t>
      </w:r>
    </w:p>
    <w:p w14:paraId="2A0151F2">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New chromosomes are formed that mix maternal and paternal genes.</w:t>
      </w:r>
    </w:p>
    <w:p w14:paraId="689C4DB2">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This leads to genetic diversity among offspring.</w:t>
      </w:r>
    </w:p>
    <w:p w14:paraId="198A7E64">
      <w:pPr>
        <w:spacing w:before="100" w:beforeAutospacing="1" w:after="100" w:afterAutospacing="1" w:line="240" w:lineRule="auto"/>
        <w:rPr>
          <w:rFonts w:hint="default" w:ascii="Times New Roman" w:hAnsi="Times New Roman" w:eastAsia="Times New Roman"/>
          <w:sz w:val="24"/>
          <w:szCs w:val="24"/>
          <w:lang w:val="en-US" w:eastAsia="fr-FR"/>
        </w:rPr>
      </w:pPr>
      <w:r>
        <w:rPr>
          <w:rFonts w:hint="default" w:ascii="Times New Roman" w:hAnsi="Times New Roman" w:eastAsia="Times New Roman"/>
          <w:sz w:val="24"/>
          <w:szCs w:val="24"/>
          <w:lang w:val="en-US" w:eastAsia="fr-FR"/>
        </w:rPr>
        <w:t>The closer two genes are on a chromosome, the less likely they are to be separated — this explains genetic linkage.</w:t>
      </w:r>
    </w:p>
    <w:p w14:paraId="4FBC22BE">
      <w:pPr>
        <w:spacing w:before="100" w:beforeAutospacing="1" w:after="100" w:afterAutospacing="1" w:line="240" w:lineRule="auto"/>
        <w:rPr>
          <w:rFonts w:hint="default" w:ascii="Times New Roman" w:hAnsi="Times New Roman" w:eastAsia="Times New Roman"/>
          <w:sz w:val="24"/>
          <w:szCs w:val="24"/>
          <w:lang w:val="en-US" w:eastAsia="fr-FR"/>
        </w:rPr>
      </w:pPr>
      <w:r>
        <w:drawing>
          <wp:inline distT="0" distB="0" distL="114300" distR="114300">
            <wp:extent cx="6296025" cy="3819525"/>
            <wp:effectExtent l="0" t="0" r="9525" b="9525"/>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6"/>
                    <pic:cNvPicPr>
                      <a:picLocks noChangeAspect="1"/>
                    </pic:cNvPicPr>
                  </pic:nvPicPr>
                  <pic:blipFill>
                    <a:blip r:embed="rId17"/>
                    <a:stretch>
                      <a:fillRect/>
                    </a:stretch>
                  </pic:blipFill>
                  <pic:spPr>
                    <a:xfrm>
                      <a:off x="0" y="0"/>
                      <a:ext cx="6296025" cy="3819525"/>
                    </a:xfrm>
                    <a:prstGeom prst="rect">
                      <a:avLst/>
                    </a:prstGeom>
                    <a:noFill/>
                    <a:ln>
                      <a:noFill/>
                    </a:ln>
                  </pic:spPr>
                </pic:pic>
              </a:graphicData>
            </a:graphic>
          </wp:inline>
        </w:drawing>
      </w:r>
    </w:p>
    <w:p w14:paraId="738B6E9A">
      <w:pPr>
        <w:spacing w:before="100" w:beforeAutospacing="1" w:after="100" w:afterAutospacing="1" w:line="240" w:lineRule="auto"/>
        <w:rPr>
          <w:rFonts w:hint="default" w:ascii="Times New Roman" w:hAnsi="Times New Roman" w:eastAsia="Times New Roman"/>
          <w:sz w:val="24"/>
          <w:szCs w:val="24"/>
          <w:lang w:val="en-US" w:eastAsia="fr-FR"/>
        </w:rPr>
      </w:pPr>
    </w:p>
    <w:p w14:paraId="0521AC49">
      <w:pPr>
        <w:spacing w:before="100" w:beforeAutospacing="1" w:after="100" w:afterAutospacing="1" w:line="240" w:lineRule="auto"/>
        <w:rPr>
          <w:rFonts w:hint="default" w:ascii="Times New Roman" w:hAnsi="Times New Roman" w:eastAsia="Times New Roman"/>
          <w:sz w:val="24"/>
          <w:szCs w:val="24"/>
          <w:lang w:val="en-US" w:eastAsia="fr-FR"/>
        </w:rPr>
      </w:pPr>
    </w:p>
    <w:p w14:paraId="7D28EE03">
      <w:pPr>
        <w:spacing w:before="100" w:beforeAutospacing="1" w:after="100" w:afterAutospacing="1" w:line="240" w:lineRule="auto"/>
        <w:rPr>
          <w:rFonts w:hint="default" w:ascii="Times New Roman" w:hAnsi="Times New Roman" w:eastAsia="Times New Roman"/>
          <w:sz w:val="24"/>
          <w:szCs w:val="24"/>
          <w:lang w:val="en-US" w:eastAsia="fr-FR"/>
        </w:rPr>
      </w:pPr>
    </w:p>
    <w:p w14:paraId="05FEE0EA">
      <w:pPr>
        <w:numPr>
          <w:ilvl w:val="0"/>
          <w:numId w:val="0"/>
        </w:numPr>
        <w:spacing w:before="100" w:beforeAutospacing="1" w:after="100" w:afterAutospacing="1" w:line="360" w:lineRule="auto"/>
        <w:ind w:left="360" w:leftChars="0"/>
        <w:rPr>
          <w:rFonts w:ascii="Times New Roman" w:hAnsi="Times New Roman" w:eastAsia="Times New Roman" w:cs="Times New Roman"/>
          <w:sz w:val="24"/>
          <w:szCs w:val="24"/>
          <w:lang w:val="en-US" w:eastAsia="fr-FR"/>
        </w:rPr>
      </w:pPr>
      <w:r>
        <w:rPr>
          <w:rFonts w:hint="default" w:ascii="Times New Roman" w:hAnsi="Times New Roman" w:eastAsia="SimSun" w:cs="Times New Roman"/>
          <w:b/>
          <w:bCs/>
          <w:sz w:val="24"/>
          <w:szCs w:val="24"/>
          <w:lang w:val="fr-FR"/>
        </w:rPr>
        <w:t>-</w:t>
      </w:r>
      <w:r>
        <w:rPr>
          <w:rFonts w:hint="default" w:ascii="Times New Roman" w:hAnsi="Times New Roman" w:eastAsia="SimSun" w:cs="Times New Roman"/>
          <w:b/>
          <w:bCs/>
          <w:sz w:val="24"/>
          <w:szCs w:val="24"/>
        </w:rPr>
        <w:t>The Finer (Molecular) Level of Genetic Recombination</w:t>
      </w:r>
      <w:r>
        <w:rPr>
          <w:rFonts w:ascii="Times New Roman" w:hAnsi="Times New Roman" w:eastAsia="Times New Roman" w:cs="Times New Roman"/>
          <w:sz w:val="24"/>
          <w:szCs w:val="24"/>
          <w:lang w:val="en-US" w:eastAsia="fr-FR"/>
        </w:rPr>
        <w:t xml:space="preserve"> corresponding, for each of these loci, to the grouping of several coding units with nearly identical expression, forming batteries of genes.</w:t>
      </w:r>
    </w:p>
    <w:p w14:paraId="731B5A93">
      <w:pPr>
        <w:numPr>
          <w:ilvl w:val="0"/>
          <w:numId w:val="0"/>
        </w:numPr>
        <w:spacing w:before="100" w:beforeAutospacing="1" w:after="100" w:afterAutospacing="1" w:line="360" w:lineRule="auto"/>
        <w:ind w:left="360" w:leftChars="0"/>
        <w:rPr>
          <w:rFonts w:ascii="Times New Roman" w:hAnsi="Times New Roman" w:eastAsia="Times New Roman" w:cs="Times New Roman"/>
          <w:b/>
          <w:bCs/>
          <w:sz w:val="24"/>
          <w:szCs w:val="24"/>
          <w:lang w:val="en-US" w:eastAsia="fr-FR"/>
        </w:rPr>
      </w:pPr>
      <w:r>
        <w:rPr>
          <w:rFonts w:ascii="Times New Roman" w:hAnsi="Times New Roman" w:eastAsia="Times New Roman" w:cs="Times New Roman"/>
          <w:b/>
          <w:bCs/>
          <w:sz w:val="24"/>
          <w:szCs w:val="24"/>
          <w:lang w:val="en-US" w:eastAsia="fr-FR"/>
        </w:rPr>
        <w:t>1.3. Heterozygosity: Inbreeding and Heterosis</w:t>
      </w:r>
    </w:p>
    <w:p w14:paraId="3A2AC6C7">
      <w:pPr>
        <w:pStyle w:val="3"/>
        <w:keepNext w:val="0"/>
        <w:keepLines w:val="0"/>
        <w:widowControl/>
        <w:suppressLineNumbers w:val="0"/>
      </w:pPr>
      <w:r>
        <w:rPr>
          <w:rStyle w:val="7"/>
          <w:b/>
          <w:bCs/>
        </w:rPr>
        <w:t>Heterozygosity</w:t>
      </w:r>
    </w:p>
    <w:p w14:paraId="68647D70">
      <w:pPr>
        <w:pStyle w:val="4"/>
        <w:keepNext w:val="0"/>
        <w:keepLines w:val="0"/>
        <w:widowControl/>
        <w:suppressLineNumbers w:val="0"/>
      </w:pPr>
      <w:r>
        <w:t>🧬 Definition:</w:t>
      </w:r>
    </w:p>
    <w:p w14:paraId="1A081285">
      <w:pPr>
        <w:pStyle w:val="10"/>
        <w:keepNext w:val="0"/>
        <w:keepLines w:val="0"/>
        <w:widowControl/>
        <w:suppressLineNumbers w:val="0"/>
      </w:pPr>
      <w:r>
        <w:rPr>
          <w:rStyle w:val="7"/>
        </w:rPr>
        <w:t>Heterozygosity</w:t>
      </w:r>
      <w:r>
        <w:t xml:space="preserve"> is when an individual has </w:t>
      </w:r>
      <w:r>
        <w:rPr>
          <w:rStyle w:val="7"/>
        </w:rPr>
        <w:t>two different alleles</w:t>
      </w:r>
      <w:r>
        <w:t xml:space="preserve"> for a gene.</w:t>
      </w:r>
      <w:r>
        <w:rPr>
          <w:rFonts w:hint="default"/>
          <w:lang w:val="fr-FR"/>
        </w:rPr>
        <w:t xml:space="preserve"> </w:t>
      </w:r>
      <w:r>
        <w:t>For example:</w:t>
      </w:r>
    </w:p>
    <w:p w14:paraId="11BC7B8D">
      <w:pPr>
        <w:pStyle w:val="10"/>
        <w:keepNext w:val="0"/>
        <w:keepLines w:val="0"/>
        <w:widowControl/>
        <w:suppressLineNumbers w:val="0"/>
        <w:ind w:left="720"/>
      </w:pPr>
      <w:r>
        <w:t xml:space="preserve">At one gene locus → </w:t>
      </w:r>
      <w:r>
        <w:rPr>
          <w:rStyle w:val="7"/>
        </w:rPr>
        <w:t>Aa</w:t>
      </w:r>
      <w:r>
        <w:t xml:space="preserve"> (A ≠ a)</w:t>
      </w:r>
    </w:p>
    <w:p w14:paraId="456279C1">
      <w:pPr>
        <w:pStyle w:val="10"/>
        <w:keepNext w:val="0"/>
        <w:keepLines w:val="0"/>
        <w:widowControl/>
        <w:suppressLineNumbers w:val="0"/>
      </w:pPr>
      <w:r>
        <w:t xml:space="preserve">It is a </w:t>
      </w:r>
      <w:r>
        <w:rPr>
          <w:rStyle w:val="7"/>
        </w:rPr>
        <w:t>measure of genetic diversity</w:t>
      </w:r>
      <w:r>
        <w:t xml:space="preserve"> within individuals or populations.</w:t>
      </w:r>
    </w:p>
    <w:p w14:paraId="61A19CF2">
      <w:pPr>
        <w:pStyle w:val="4"/>
        <w:keepNext w:val="0"/>
        <w:keepLines w:val="0"/>
        <w:widowControl/>
        <w:suppressLineNumbers w:val="0"/>
      </w:pPr>
      <w:r>
        <w:t>📊 Population level:</w:t>
      </w:r>
    </w:p>
    <w:p w14:paraId="0ECEA1C3">
      <w:pPr>
        <w:pStyle w:val="10"/>
        <w:keepNext w:val="0"/>
        <w:keepLines w:val="0"/>
        <w:widowControl/>
        <w:suppressLineNumbers w:val="0"/>
      </w:pPr>
      <w:r>
        <w:t xml:space="preserve">If many individuals are heterozygous, the population has </w:t>
      </w:r>
      <w:r>
        <w:rPr>
          <w:rStyle w:val="7"/>
        </w:rPr>
        <w:t>high heterozygosity</w:t>
      </w:r>
      <w:r>
        <w:t xml:space="preserve">, meaning </w:t>
      </w:r>
      <w:r>
        <w:rPr>
          <w:rStyle w:val="7"/>
        </w:rPr>
        <w:t>more variation</w:t>
      </w:r>
      <w:r>
        <w:t xml:space="preserve"> and </w:t>
      </w:r>
      <w:r>
        <w:rPr>
          <w:rStyle w:val="7"/>
        </w:rPr>
        <w:t>better adaptability</w:t>
      </w:r>
      <w:r>
        <w:t>.</w:t>
      </w:r>
    </w:p>
    <w:p w14:paraId="4ABC03E6">
      <w:pPr>
        <w:pStyle w:val="10"/>
        <w:keepNext w:val="0"/>
        <w:keepLines w:val="0"/>
        <w:widowControl/>
        <w:suppressLineNumbers w:val="0"/>
        <w:rPr>
          <w:rStyle w:val="7"/>
          <w:sz w:val="28"/>
          <w:szCs w:val="28"/>
        </w:rPr>
      </w:pPr>
      <w:r>
        <w:drawing>
          <wp:inline distT="0" distB="0" distL="114300" distR="114300">
            <wp:extent cx="4819650" cy="1076325"/>
            <wp:effectExtent l="0" t="0" r="0" b="9525"/>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7"/>
                    <pic:cNvPicPr>
                      <a:picLocks noChangeAspect="1"/>
                    </pic:cNvPicPr>
                  </pic:nvPicPr>
                  <pic:blipFill>
                    <a:blip r:embed="rId18"/>
                    <a:stretch>
                      <a:fillRect/>
                    </a:stretch>
                  </pic:blipFill>
                  <pic:spPr>
                    <a:xfrm>
                      <a:off x="0" y="0"/>
                      <a:ext cx="4819650" cy="1076325"/>
                    </a:xfrm>
                    <a:prstGeom prst="rect">
                      <a:avLst/>
                    </a:prstGeom>
                    <a:noFill/>
                    <a:ln>
                      <a:noFill/>
                    </a:ln>
                  </pic:spPr>
                </pic:pic>
              </a:graphicData>
            </a:graphic>
          </wp:inline>
        </w:drawing>
      </w:r>
    </w:p>
    <w:p w14:paraId="53CD69F8">
      <w:pPr>
        <w:numPr>
          <w:ilvl w:val="0"/>
          <w:numId w:val="0"/>
        </w:numPr>
        <w:spacing w:before="100" w:beforeAutospacing="1" w:after="100" w:afterAutospacing="1" w:line="360" w:lineRule="auto"/>
        <w:ind w:left="360" w:leftChars="0"/>
        <w:rPr>
          <w:rStyle w:val="7"/>
          <w:b w:val="0"/>
          <w:bCs w:val="0"/>
          <w:sz w:val="28"/>
          <w:szCs w:val="28"/>
        </w:rPr>
      </w:pPr>
      <w:r>
        <w:rPr>
          <w:rStyle w:val="7"/>
          <w:sz w:val="28"/>
          <w:szCs w:val="28"/>
        </w:rPr>
        <w:t>Inbreeding</w:t>
      </w:r>
    </w:p>
    <w:p w14:paraId="1FF49D4F">
      <w:pPr>
        <w:pStyle w:val="20"/>
        <w:spacing w:before="100" w:beforeAutospacing="1" w:after="100" w:afterAutospacing="1" w:line="240" w:lineRule="auto"/>
        <w:ind w:left="390"/>
        <w:outlineLvl w:val="2"/>
        <w:rPr>
          <w:rFonts w:ascii="Times New Roman" w:hAnsi="Times New Roman" w:eastAsia="Times New Roman" w:cs="Times New Roman"/>
          <w:b/>
          <w:bCs/>
          <w:sz w:val="27"/>
          <w:szCs w:val="27"/>
          <w:lang w:eastAsia="fr-FR"/>
        </w:rPr>
      </w:pPr>
      <w:r>
        <w:rPr>
          <w:rFonts w:ascii="Times New Roman" w:hAnsi="Times New Roman" w:eastAsia="Times New Roman" w:cs="Times New Roman"/>
          <w:b/>
          <w:bCs/>
          <w:sz w:val="27"/>
          <w:szCs w:val="27"/>
          <w:lang w:eastAsia="fr-FR"/>
        </w:rPr>
        <w:t>Definition</w:t>
      </w:r>
    </w:p>
    <w:p w14:paraId="38582F14">
      <w:pPr>
        <w:pStyle w:val="20"/>
        <w:spacing w:before="100" w:beforeAutospacing="1" w:after="100" w:afterAutospacing="1" w:line="240" w:lineRule="auto"/>
        <w:ind w:left="390"/>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Inbreeding is the reproduction between individuals that share a </w:t>
      </w:r>
      <w:r>
        <w:rPr>
          <w:rFonts w:ascii="Times New Roman" w:hAnsi="Times New Roman" w:eastAsia="Times New Roman" w:cs="Times New Roman"/>
          <w:b/>
          <w:bCs/>
          <w:sz w:val="24"/>
          <w:szCs w:val="24"/>
          <w:lang w:val="en-US" w:eastAsia="fr-FR"/>
        </w:rPr>
        <w:t>common ancestry</w:t>
      </w:r>
      <w:r>
        <w:rPr>
          <w:rFonts w:ascii="Times New Roman" w:hAnsi="Times New Roman" w:eastAsia="Times New Roman" w:cs="Times New Roman"/>
          <w:sz w:val="24"/>
          <w:szCs w:val="24"/>
          <w:lang w:val="en-US" w:eastAsia="fr-FR"/>
        </w:rPr>
        <w:t xml:space="preserve">, leading to an increase in </w:t>
      </w:r>
      <w:r>
        <w:rPr>
          <w:rFonts w:ascii="Times New Roman" w:hAnsi="Times New Roman" w:eastAsia="Times New Roman" w:cs="Times New Roman"/>
          <w:b/>
          <w:bCs/>
          <w:sz w:val="24"/>
          <w:szCs w:val="24"/>
          <w:lang w:val="en-US" w:eastAsia="fr-FR"/>
        </w:rPr>
        <w:t>homozygosity</w:t>
      </w:r>
      <w:r>
        <w:rPr>
          <w:rFonts w:ascii="Times New Roman" w:hAnsi="Times New Roman" w:eastAsia="Times New Roman" w:cs="Times New Roman"/>
          <w:sz w:val="24"/>
          <w:szCs w:val="24"/>
          <w:lang w:val="en-US" w:eastAsia="fr-FR"/>
        </w:rPr>
        <w:t xml:space="preserve"> (AA or aa) and a decrease in </w:t>
      </w:r>
      <w:r>
        <w:rPr>
          <w:rFonts w:ascii="Times New Roman" w:hAnsi="Times New Roman" w:eastAsia="Times New Roman" w:cs="Times New Roman"/>
          <w:b/>
          <w:bCs/>
          <w:sz w:val="24"/>
          <w:szCs w:val="24"/>
          <w:lang w:val="en-US" w:eastAsia="fr-FR"/>
        </w:rPr>
        <w:t>heterozygosity</w:t>
      </w:r>
      <w:r>
        <w:rPr>
          <w:rFonts w:ascii="Times New Roman" w:hAnsi="Times New Roman" w:eastAsia="Times New Roman" w:cs="Times New Roman"/>
          <w:sz w:val="24"/>
          <w:szCs w:val="24"/>
          <w:lang w:val="en-US" w:eastAsia="fr-FR"/>
        </w:rPr>
        <w:t xml:space="preserve"> (Aa) in a population.</w:t>
      </w:r>
    </w:p>
    <w:p w14:paraId="1080E15B">
      <w:pPr>
        <w:pStyle w:val="4"/>
      </w:pPr>
      <w:r>
        <w:rPr>
          <w:rStyle w:val="7"/>
          <w:b/>
          <w:bCs/>
        </w:rPr>
        <w:t>Main effects</w:t>
      </w:r>
    </w:p>
    <w:p w14:paraId="38CDBA6D">
      <w:pPr>
        <w:pStyle w:val="10"/>
        <w:numPr>
          <w:ilvl w:val="0"/>
          <w:numId w:val="8"/>
        </w:numPr>
        <w:rPr>
          <w:lang w:val="en-US"/>
        </w:rPr>
      </w:pPr>
      <w:r>
        <w:rPr>
          <w:rStyle w:val="7"/>
          <w:lang w:val="en-US"/>
        </w:rPr>
        <w:t>Increase of homozygous genotypes</w:t>
      </w:r>
      <w:r>
        <w:rPr>
          <w:lang w:val="en-US"/>
        </w:rPr>
        <w:t xml:space="preserve"> → both dominant and recessive alleles become more frequent in pure form.</w:t>
      </w:r>
    </w:p>
    <w:p w14:paraId="46C2A710">
      <w:pPr>
        <w:pStyle w:val="10"/>
        <w:numPr>
          <w:ilvl w:val="0"/>
          <w:numId w:val="8"/>
        </w:numPr>
        <w:rPr>
          <w:lang w:val="en-US"/>
        </w:rPr>
      </w:pPr>
      <w:r>
        <w:rPr>
          <w:rStyle w:val="7"/>
          <w:lang w:val="en-US"/>
        </w:rPr>
        <w:t>Decrease of genetic variability</w:t>
      </w:r>
      <w:r>
        <w:rPr>
          <w:lang w:val="en-US"/>
        </w:rPr>
        <w:t xml:space="preserve"> → population becomes more uniform.</w:t>
      </w:r>
    </w:p>
    <w:p w14:paraId="57290046">
      <w:pPr>
        <w:pStyle w:val="10"/>
        <w:numPr>
          <w:ilvl w:val="0"/>
          <w:numId w:val="8"/>
        </w:numPr>
        <w:rPr>
          <w:lang w:val="en-US"/>
        </w:rPr>
      </w:pPr>
      <w:r>
        <w:rPr>
          <w:rStyle w:val="7"/>
          <w:lang w:val="en-US"/>
        </w:rPr>
        <w:t>Expression of deleterious recessive alleles</w:t>
      </w:r>
      <w:r>
        <w:rPr>
          <w:lang w:val="en-US"/>
        </w:rPr>
        <w:t xml:space="preserve"> → may cause </w:t>
      </w:r>
      <w:r>
        <w:rPr>
          <w:rStyle w:val="7"/>
          <w:lang w:val="en-US"/>
        </w:rPr>
        <w:t>inbreeding depression</w:t>
      </w:r>
      <w:r>
        <w:rPr>
          <w:lang w:val="en-US"/>
        </w:rPr>
        <w:t>, leading to reduced vigor, fertility, or survival.</w:t>
      </w:r>
    </w:p>
    <w:p w14:paraId="01001B9D">
      <w:pPr>
        <w:pStyle w:val="4"/>
        <w:rPr>
          <w:lang w:val="en-US"/>
        </w:rPr>
      </w:pPr>
      <w:r>
        <w:rPr>
          <w:rStyle w:val="7"/>
          <w:b/>
          <w:bCs/>
          <w:lang w:val="en-US"/>
        </w:rPr>
        <w:t>Inbreeding coefficient (F)</w:t>
      </w:r>
    </w:p>
    <w:p w14:paraId="401EB25A">
      <w:pPr>
        <w:pStyle w:val="10"/>
        <w:rPr>
          <w:lang w:val="en-US"/>
        </w:rPr>
      </w:pPr>
      <w:r>
        <w:rPr>
          <w:lang w:val="en-US"/>
        </w:rPr>
        <w:t xml:space="preserve">It measures the </w:t>
      </w:r>
      <w:r>
        <w:rPr>
          <w:rStyle w:val="7"/>
          <w:lang w:val="en-US"/>
        </w:rPr>
        <w:t>probability that two alleles at a locus are identical by descent</w:t>
      </w:r>
      <w:r>
        <w:rPr>
          <w:lang w:val="en-US"/>
        </w:rPr>
        <w:t>.</w:t>
      </w:r>
    </w:p>
    <w:p w14:paraId="624CCD43">
      <w:pPr>
        <w:pStyle w:val="10"/>
        <w:numPr>
          <w:ilvl w:val="0"/>
          <w:numId w:val="9"/>
        </w:numPr>
        <w:rPr>
          <w:lang w:val="en-US"/>
        </w:rPr>
      </w:pPr>
      <w:r>
        <w:rPr>
          <w:rStyle w:val="14"/>
          <w:lang w:val="en-US"/>
        </w:rPr>
        <w:t>F</w:t>
      </w:r>
      <w:r>
        <w:rPr>
          <w:rStyle w:val="17"/>
          <w:rFonts w:eastAsiaTheme="majorEastAsia"/>
          <w:lang w:val="en-US"/>
        </w:rPr>
        <w:t>=</w:t>
      </w:r>
      <w:r>
        <w:rPr>
          <w:rStyle w:val="14"/>
          <w:lang w:val="en-US"/>
        </w:rPr>
        <w:t>0</w:t>
      </w:r>
      <w:r>
        <w:rPr>
          <w:lang w:val="en-US"/>
        </w:rPr>
        <w:t xml:space="preserve"> → no inbreeding (random mating)</w:t>
      </w:r>
    </w:p>
    <w:p w14:paraId="6048916F">
      <w:pPr>
        <w:pStyle w:val="10"/>
        <w:numPr>
          <w:ilvl w:val="0"/>
          <w:numId w:val="9"/>
        </w:numPr>
        <w:rPr>
          <w:lang w:val="en-US"/>
        </w:rPr>
      </w:pPr>
      <w:r>
        <w:rPr>
          <w:rStyle w:val="14"/>
          <w:lang w:val="en-US"/>
        </w:rPr>
        <w:t>F</w:t>
      </w:r>
      <w:r>
        <w:rPr>
          <w:rStyle w:val="17"/>
          <w:rFonts w:eastAsiaTheme="majorEastAsia"/>
          <w:lang w:val="en-US"/>
        </w:rPr>
        <w:t>=</w:t>
      </w:r>
      <w:r>
        <w:rPr>
          <w:rStyle w:val="14"/>
          <w:lang w:val="en-US"/>
        </w:rPr>
        <w:t>1</w:t>
      </w:r>
      <w:r>
        <w:rPr>
          <w:lang w:val="en-US"/>
        </w:rPr>
        <w:t xml:space="preserve"> → complete inbreeding (self-fertilization)</w:t>
      </w:r>
    </w:p>
    <w:p w14:paraId="621796C4">
      <w:pPr>
        <w:pStyle w:val="10"/>
        <w:rPr>
          <w:lang w:val="en-US"/>
        </w:rPr>
      </w:pPr>
      <w:r>
        <w:rPr>
          <w:lang w:val="en-US"/>
        </w:rPr>
        <w:t>Example:</w:t>
      </w:r>
      <w:r>
        <w:rPr>
          <w:lang w:val="en-US"/>
        </w:rPr>
        <w:br w:type="textWrapping"/>
      </w:r>
      <w:r>
        <w:rPr>
          <w:lang w:val="en-US"/>
        </w:rPr>
        <w:t>After one generation of selfing (self-fertilization):</w:t>
      </w:r>
    </w:p>
    <w:p w14:paraId="2381CCE8">
      <w:pPr>
        <w:spacing w:after="0"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F=1/2 </w:t>
      </w:r>
    </w:p>
    <w:p w14:paraId="7C0825BD">
      <w:pPr>
        <w:spacing w:before="100" w:beforeAutospacing="1" w:after="100" w:afterAutospacing="1" w:line="24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Each generation of selfing increases FFF until it approaches 1.</w:t>
      </w:r>
    </w:p>
    <w:p w14:paraId="44AB7C3F">
      <w:pPr>
        <w:pStyle w:val="4"/>
        <w:numPr>
          <w:ilvl w:val="0"/>
          <w:numId w:val="10"/>
        </w:numPr>
      </w:pPr>
      <w:r>
        <w:rPr>
          <w:rStyle w:val="7"/>
          <w:b/>
          <w:bCs/>
        </w:rPr>
        <w:t>Inbreeding in plants</w:t>
      </w:r>
    </w:p>
    <w:p w14:paraId="32317FF0">
      <w:pPr>
        <w:pStyle w:val="10"/>
        <w:numPr>
          <w:ilvl w:val="0"/>
          <w:numId w:val="11"/>
        </w:numPr>
        <w:rPr>
          <w:lang w:val="en-US"/>
        </w:rPr>
      </w:pPr>
      <w:r>
        <w:rPr>
          <w:rStyle w:val="7"/>
          <w:lang w:val="en-US"/>
        </w:rPr>
        <w:t>Used intentionally</w:t>
      </w:r>
      <w:r>
        <w:rPr>
          <w:lang w:val="en-US"/>
        </w:rPr>
        <w:t xml:space="preserve"> in plant breeding** to produce pure lines** (e.g., wheat, rice).</w:t>
      </w:r>
    </w:p>
    <w:p w14:paraId="734DD8FE">
      <w:pPr>
        <w:pStyle w:val="10"/>
        <w:numPr>
          <w:ilvl w:val="0"/>
          <w:numId w:val="11"/>
        </w:numPr>
        <w:rPr>
          <w:lang w:val="en-US"/>
        </w:rPr>
      </w:pPr>
      <w:r>
        <w:rPr>
          <w:lang w:val="en-US"/>
        </w:rPr>
        <w:t xml:space="preserve">After several generations of selfing → a </w:t>
      </w:r>
      <w:r>
        <w:rPr>
          <w:rStyle w:val="7"/>
          <w:lang w:val="en-US"/>
        </w:rPr>
        <w:t>homozygous line</w:t>
      </w:r>
      <w:r>
        <w:rPr>
          <w:lang w:val="en-US"/>
        </w:rPr>
        <w:t xml:space="preserve"> is obtained → used for </w:t>
      </w:r>
      <w:r>
        <w:rPr>
          <w:rStyle w:val="7"/>
          <w:lang w:val="en-US"/>
        </w:rPr>
        <w:t>hybrid production</w:t>
      </w:r>
      <w:r>
        <w:rPr>
          <w:lang w:val="en-US"/>
        </w:rPr>
        <w:t>.</w:t>
      </w:r>
    </w:p>
    <w:p w14:paraId="7C698402">
      <w:pPr>
        <w:pStyle w:val="4"/>
      </w:pPr>
      <w:r>
        <w:rPr>
          <w:rFonts w:ascii="Cambria" w:hAnsi="Cambria" w:cs="Cambria"/>
        </w:rPr>
        <w:t>🔹</w:t>
      </w:r>
      <w:r>
        <w:t xml:space="preserve"> </w:t>
      </w:r>
      <w:r>
        <w:rPr>
          <w:rStyle w:val="7"/>
          <w:b/>
          <w:bCs/>
        </w:rPr>
        <w:t>Advantages</w:t>
      </w:r>
    </w:p>
    <w:p w14:paraId="0EAE7392">
      <w:pPr>
        <w:pStyle w:val="10"/>
        <w:numPr>
          <w:ilvl w:val="0"/>
          <w:numId w:val="12"/>
        </w:numPr>
        <w:rPr>
          <w:lang w:val="en-US"/>
        </w:rPr>
      </w:pPr>
      <w:r>
        <w:rPr>
          <w:lang w:val="en-US"/>
        </w:rPr>
        <w:t xml:space="preserve">Production of </w:t>
      </w:r>
      <w:r>
        <w:rPr>
          <w:rStyle w:val="7"/>
          <w:lang w:val="en-US"/>
        </w:rPr>
        <w:t>genetically uniform lines</w:t>
      </w:r>
      <w:r>
        <w:rPr>
          <w:lang w:val="en-US"/>
        </w:rPr>
        <w:t xml:space="preserve"> (stable, predictable traits).</w:t>
      </w:r>
    </w:p>
    <w:p w14:paraId="47394690">
      <w:pPr>
        <w:pStyle w:val="10"/>
        <w:numPr>
          <w:ilvl w:val="0"/>
          <w:numId w:val="12"/>
        </w:numPr>
        <w:rPr>
          <w:lang w:val="en-US"/>
        </w:rPr>
      </w:pPr>
      <w:r>
        <w:rPr>
          <w:lang w:val="en-US"/>
        </w:rPr>
        <w:t xml:space="preserve">Useful for </w:t>
      </w:r>
      <w:r>
        <w:rPr>
          <w:rStyle w:val="7"/>
          <w:lang w:val="en-US"/>
        </w:rPr>
        <w:t>genetic studies and hybrid vigor (heterosis)</w:t>
      </w:r>
      <w:r>
        <w:rPr>
          <w:lang w:val="en-US"/>
        </w:rPr>
        <w:t>.</w:t>
      </w:r>
    </w:p>
    <w:p w14:paraId="3E55FF97">
      <w:pPr>
        <w:pStyle w:val="4"/>
      </w:pPr>
      <w:r>
        <w:rPr>
          <w:rFonts w:ascii="Cambria" w:hAnsi="Cambria" w:cs="Cambria"/>
        </w:rPr>
        <w:t>🔹</w:t>
      </w:r>
      <w:r>
        <w:t xml:space="preserve"> </w:t>
      </w:r>
      <w:r>
        <w:rPr>
          <w:rStyle w:val="7"/>
          <w:b/>
          <w:bCs/>
        </w:rPr>
        <w:t>Disadvantages</w:t>
      </w:r>
    </w:p>
    <w:p w14:paraId="4CC9140A">
      <w:pPr>
        <w:pStyle w:val="10"/>
        <w:numPr>
          <w:ilvl w:val="0"/>
          <w:numId w:val="13"/>
        </w:numPr>
        <w:rPr>
          <w:lang w:val="en-US"/>
        </w:rPr>
      </w:pPr>
      <w:r>
        <w:rPr>
          <w:rStyle w:val="7"/>
          <w:lang w:val="en-US"/>
        </w:rPr>
        <w:t>Inbreeding depression</w:t>
      </w:r>
      <w:r>
        <w:rPr>
          <w:lang w:val="en-US"/>
        </w:rPr>
        <w:t>: reduced growth, fertility, or yield due to expression of harmful recessive genes.</w:t>
      </w:r>
    </w:p>
    <w:p w14:paraId="18401D8E">
      <w:pPr>
        <w:pStyle w:val="3"/>
        <w:rPr>
          <w:lang w:val="en-US"/>
        </w:rPr>
      </w:pPr>
      <w:r>
        <w:rPr>
          <w:rStyle w:val="7"/>
          <w:b/>
          <w:bCs/>
          <w:lang w:val="en-US"/>
        </w:rPr>
        <w:t>Inbreeding Depression</w:t>
      </w:r>
    </w:p>
    <w:p w14:paraId="2E07B61D">
      <w:pPr>
        <w:pStyle w:val="4"/>
        <w:rPr>
          <w:lang w:val="en-US"/>
        </w:rPr>
      </w:pPr>
      <w:r>
        <w:t>🔹</w:t>
      </w:r>
      <w:r>
        <w:rPr>
          <w:lang w:val="en-US"/>
        </w:rPr>
        <w:t xml:space="preserve"> </w:t>
      </w:r>
      <w:r>
        <w:rPr>
          <w:rStyle w:val="7"/>
          <w:b/>
          <w:bCs/>
          <w:lang w:val="en-US"/>
        </w:rPr>
        <w:t>Definition</w:t>
      </w:r>
    </w:p>
    <w:p w14:paraId="642845F0">
      <w:pPr>
        <w:pStyle w:val="10"/>
        <w:rPr>
          <w:lang w:val="en-US"/>
        </w:rPr>
      </w:pPr>
      <w:r>
        <w:rPr>
          <w:lang w:val="en-US"/>
        </w:rPr>
        <w:t xml:space="preserve">Inbreeding depression is the </w:t>
      </w:r>
      <w:r>
        <w:rPr>
          <w:rStyle w:val="7"/>
          <w:lang w:val="en-US"/>
        </w:rPr>
        <w:t>reduction in biological fitness (vigor, fertility, yield, etc.)</w:t>
      </w:r>
      <w:r>
        <w:rPr>
          <w:lang w:val="en-US"/>
        </w:rPr>
        <w:t xml:space="preserve"> that occurs when closely related individuals mate or when a population undergoes repeated self-fertilization.</w:t>
      </w:r>
    </w:p>
    <w:p w14:paraId="505A0085">
      <w:pPr>
        <w:pStyle w:val="10"/>
        <w:rPr>
          <w:lang w:val="en-US"/>
        </w:rPr>
      </w:pPr>
      <w:r>
        <w:rPr>
          <w:lang w:val="en-US"/>
        </w:rPr>
        <w:t xml:space="preserve">It is caused by the </w:t>
      </w:r>
      <w:r>
        <w:rPr>
          <w:rStyle w:val="7"/>
          <w:lang w:val="en-US"/>
        </w:rPr>
        <w:t>increase in homozygosity</w:t>
      </w:r>
      <w:r>
        <w:rPr>
          <w:lang w:val="en-US"/>
        </w:rPr>
        <w:t xml:space="preserve">, which leads to the </w:t>
      </w:r>
      <w:r>
        <w:rPr>
          <w:rStyle w:val="7"/>
          <w:lang w:val="en-US"/>
        </w:rPr>
        <w:t>expression of harmful (deleterious) recessive alleles</w:t>
      </w:r>
      <w:r>
        <w:rPr>
          <w:lang w:val="en-US"/>
        </w:rPr>
        <w:t>.</w:t>
      </w:r>
    </w:p>
    <w:p w14:paraId="47223995">
      <w:pPr>
        <w:pStyle w:val="4"/>
        <w:rPr>
          <w:lang w:val="en-US"/>
        </w:rPr>
      </w:pPr>
      <w:r>
        <w:rPr>
          <w:rStyle w:val="7"/>
          <w:b/>
          <w:bCs/>
          <w:lang w:val="en-US"/>
        </w:rPr>
        <w:t>Mechanism</w:t>
      </w:r>
    </w:p>
    <w:p w14:paraId="5A88F056">
      <w:pPr>
        <w:pStyle w:val="10"/>
        <w:rPr>
          <w:lang w:val="en-US"/>
        </w:rPr>
      </w:pPr>
      <w:r>
        <w:rPr>
          <w:lang w:val="en-US"/>
        </w:rPr>
        <w:t xml:space="preserve">When two related individuals carry the same harmful recessive allele (a), their offspring can be </w:t>
      </w:r>
      <w:r>
        <w:rPr>
          <w:rStyle w:val="7"/>
          <w:lang w:val="en-US"/>
        </w:rPr>
        <w:t>aa</w:t>
      </w:r>
      <w:r>
        <w:rPr>
          <w:lang w:val="en-US"/>
        </w:rPr>
        <w:t>, expressing the defect.</w:t>
      </w:r>
    </w:p>
    <w:p w14:paraId="0C5AD483">
      <w:pPr>
        <w:pStyle w:val="4"/>
        <w:rPr>
          <w:lang w:val="en-US"/>
        </w:rPr>
      </w:pPr>
      <w:r>
        <w:rPr>
          <w:b w:val="0"/>
          <w:bCs w:val="0"/>
        </w:rPr>
        <w:drawing>
          <wp:inline distT="0" distB="0" distL="0" distR="0">
            <wp:extent cx="2771775" cy="5619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9"/>
                    <a:srcRect/>
                    <a:stretch>
                      <a:fillRect/>
                    </a:stretch>
                  </pic:blipFill>
                  <pic:spPr>
                    <a:xfrm>
                      <a:off x="0" y="0"/>
                      <a:ext cx="2771775" cy="561975"/>
                    </a:xfrm>
                    <a:prstGeom prst="rect">
                      <a:avLst/>
                    </a:prstGeom>
                    <a:noFill/>
                    <a:ln w="9525">
                      <a:noFill/>
                      <a:miter lim="800000"/>
                      <a:headEnd/>
                      <a:tailEnd/>
                    </a:ln>
                  </pic:spPr>
                </pic:pic>
              </a:graphicData>
            </a:graphic>
          </wp:inline>
        </w:drawing>
      </w:r>
    </w:p>
    <w:p w14:paraId="6E547914">
      <w:pPr>
        <w:pStyle w:val="4"/>
        <w:rPr>
          <w:lang w:val="en-US"/>
        </w:rPr>
      </w:pPr>
      <w:r>
        <w:rPr>
          <w:lang w:val="en-US"/>
        </w:rPr>
        <w:t xml:space="preserve">Homozygosity </w:t>
      </w:r>
      <w:r>
        <w:rPr>
          <w:lang w:val="en-US"/>
        </w:rPr>
        <w:br w:type="textWrapping"/>
      </w:r>
      <w:r>
        <w:rPr>
          <w:lang w:val="en-US"/>
        </w:rPr>
        <w:t>→ Hidden recessive alleles become visible</w:t>
      </w:r>
      <w:r>
        <w:rPr>
          <w:lang w:val="en-US"/>
        </w:rPr>
        <w:br w:type="textWrapping"/>
      </w:r>
      <w:r>
        <w:rPr>
          <w:lang w:val="en-US"/>
        </w:rPr>
        <w:t>→ Fitness ↓</w:t>
      </w:r>
    </w:p>
    <w:p w14:paraId="022A7133">
      <w:pPr>
        <w:pStyle w:val="4"/>
      </w:pPr>
      <w:r>
        <w:rPr>
          <w:rStyle w:val="7"/>
          <w:b/>
          <w:bCs/>
        </w:rPr>
        <w:t>Manifestations</w:t>
      </w:r>
    </w:p>
    <w:p w14:paraId="64826A4B">
      <w:pPr>
        <w:pStyle w:val="10"/>
        <w:numPr>
          <w:ilvl w:val="0"/>
          <w:numId w:val="14"/>
        </w:numPr>
      </w:pPr>
      <w:r>
        <w:t>Decrease in growth rate</w:t>
      </w:r>
    </w:p>
    <w:p w14:paraId="08488BC9">
      <w:pPr>
        <w:pStyle w:val="10"/>
        <w:numPr>
          <w:ilvl w:val="0"/>
          <w:numId w:val="14"/>
        </w:numPr>
      </w:pPr>
      <w:r>
        <w:t>Reduced fertility and yield</w:t>
      </w:r>
    </w:p>
    <w:p w14:paraId="3987E872">
      <w:pPr>
        <w:pStyle w:val="10"/>
        <w:numPr>
          <w:ilvl w:val="0"/>
          <w:numId w:val="14"/>
        </w:numPr>
      </w:pPr>
      <w:r>
        <w:t>Lower resistance to diseases</w:t>
      </w:r>
    </w:p>
    <w:p w14:paraId="065A755D">
      <w:pPr>
        <w:pStyle w:val="10"/>
        <w:numPr>
          <w:ilvl w:val="0"/>
          <w:numId w:val="14"/>
        </w:numPr>
      </w:pPr>
      <w:r>
        <w:t>Weakness or poor survival</w:t>
      </w:r>
    </w:p>
    <w:p w14:paraId="6C1AAA06">
      <w:pPr>
        <w:pStyle w:val="4"/>
      </w:pPr>
      <w:r>
        <w:rPr>
          <w:rStyle w:val="7"/>
          <w:b/>
          <w:bCs/>
        </w:rPr>
        <w:t>Example</w:t>
      </w:r>
    </w:p>
    <w:p w14:paraId="41F8C392">
      <w:pPr>
        <w:pStyle w:val="10"/>
        <w:rPr>
          <w:lang w:val="en-US"/>
        </w:rPr>
      </w:pPr>
      <w:r>
        <w:rPr>
          <w:lang w:val="en-US"/>
        </w:rPr>
        <w:t xml:space="preserve">In self-pollinated crops like </w:t>
      </w:r>
      <w:r>
        <w:rPr>
          <w:rStyle w:val="7"/>
          <w:lang w:val="en-US"/>
        </w:rPr>
        <w:t>maize</w:t>
      </w:r>
      <w:r>
        <w:rPr>
          <w:lang w:val="en-US"/>
        </w:rPr>
        <w:t xml:space="preserve"> or </w:t>
      </w:r>
      <w:r>
        <w:rPr>
          <w:rStyle w:val="7"/>
          <w:lang w:val="en-US"/>
        </w:rPr>
        <w:t>tomato</w:t>
      </w:r>
      <w:r>
        <w:rPr>
          <w:lang w:val="en-US"/>
        </w:rPr>
        <w:t>, continuous selfing causes smaller plants, poor fruit set, and lower productivity.</w:t>
      </w:r>
    </w:p>
    <w:p w14:paraId="65355B4B">
      <w:pPr>
        <w:pStyle w:val="3"/>
        <w:rPr>
          <w:lang w:val="en-US"/>
        </w:rPr>
      </w:pPr>
      <w:r>
        <w:rPr>
          <w:rStyle w:val="7"/>
          <w:b/>
          <w:bCs/>
          <w:lang w:val="en-US"/>
        </w:rPr>
        <w:t>Heterosis (Hybrid Vigor)</w:t>
      </w:r>
    </w:p>
    <w:p w14:paraId="35D8CD0B">
      <w:pPr>
        <w:pStyle w:val="4"/>
        <w:rPr>
          <w:lang w:val="en-US"/>
        </w:rPr>
      </w:pPr>
      <w:r>
        <w:t>🔹</w:t>
      </w:r>
      <w:r>
        <w:rPr>
          <w:lang w:val="en-US"/>
        </w:rPr>
        <w:t xml:space="preserve"> </w:t>
      </w:r>
      <w:r>
        <w:rPr>
          <w:rStyle w:val="7"/>
          <w:b/>
          <w:bCs/>
          <w:lang w:val="en-US"/>
        </w:rPr>
        <w:t>Definition</w:t>
      </w:r>
    </w:p>
    <w:p w14:paraId="7F7D2975">
      <w:pPr>
        <w:pStyle w:val="10"/>
        <w:rPr>
          <w:lang w:val="en-US"/>
        </w:rPr>
      </w:pPr>
      <w:r>
        <w:rPr>
          <w:lang w:val="en-US"/>
        </w:rPr>
        <w:t xml:space="preserve">Heterosis (or </w:t>
      </w:r>
      <w:r>
        <w:rPr>
          <w:rStyle w:val="7"/>
          <w:lang w:val="en-US"/>
        </w:rPr>
        <w:t>hybrid vigor</w:t>
      </w:r>
      <w:r>
        <w:rPr>
          <w:lang w:val="en-US"/>
        </w:rPr>
        <w:t xml:space="preserve">) is the </w:t>
      </w:r>
      <w:r>
        <w:rPr>
          <w:rStyle w:val="7"/>
          <w:lang w:val="en-US"/>
        </w:rPr>
        <w:t>increase in vigor, growth, yield, or fertility</w:t>
      </w:r>
      <w:r>
        <w:rPr>
          <w:lang w:val="en-US"/>
        </w:rPr>
        <w:t xml:space="preserve"> observed in </w:t>
      </w:r>
      <w:r>
        <w:rPr>
          <w:rStyle w:val="7"/>
          <w:lang w:val="en-US"/>
        </w:rPr>
        <w:t>hybrid offspring (F</w:t>
      </w:r>
      <w:r>
        <w:rPr>
          <w:rStyle w:val="7"/>
          <w:rFonts w:ascii="Cambria Math" w:hAnsi="Cambria Math" w:cs="Cambria Math"/>
          <w:lang w:val="en-US"/>
        </w:rPr>
        <w:t>₁</w:t>
      </w:r>
      <w:r>
        <w:rPr>
          <w:rStyle w:val="7"/>
          <w:lang w:val="en-US"/>
        </w:rPr>
        <w:t>)</w:t>
      </w:r>
      <w:r>
        <w:rPr>
          <w:lang w:val="en-US"/>
        </w:rPr>
        <w:t xml:space="preserve"> obtained by crossing </w:t>
      </w:r>
      <w:r>
        <w:rPr>
          <w:rStyle w:val="7"/>
          <w:lang w:val="en-US"/>
        </w:rPr>
        <w:t>two genetically different parents</w:t>
      </w:r>
      <w:r>
        <w:rPr>
          <w:lang w:val="en-US"/>
        </w:rPr>
        <w:t>.</w:t>
      </w:r>
    </w:p>
    <w:p w14:paraId="70D90E65">
      <w:pPr>
        <w:pStyle w:val="4"/>
        <w:rPr>
          <w:lang w:val="en-US"/>
        </w:rPr>
      </w:pPr>
      <w:r>
        <w:rPr>
          <w:b w:val="0"/>
          <w:bCs w:val="0"/>
        </w:rPr>
        <w:drawing>
          <wp:inline distT="0" distB="0" distL="0" distR="0">
            <wp:extent cx="3981450" cy="4857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a:picLocks noChangeAspect="1" noChangeArrowheads="1"/>
                    </pic:cNvPicPr>
                  </pic:nvPicPr>
                  <pic:blipFill>
                    <a:blip r:embed="rId20"/>
                    <a:srcRect/>
                    <a:stretch>
                      <a:fillRect/>
                    </a:stretch>
                  </pic:blipFill>
                  <pic:spPr>
                    <a:xfrm>
                      <a:off x="0" y="0"/>
                      <a:ext cx="3981450" cy="485775"/>
                    </a:xfrm>
                    <a:prstGeom prst="rect">
                      <a:avLst/>
                    </a:prstGeom>
                    <a:noFill/>
                    <a:ln w="9525">
                      <a:noFill/>
                      <a:miter lim="800000"/>
                      <a:headEnd/>
                      <a:tailEnd/>
                    </a:ln>
                  </pic:spPr>
                </pic:pic>
              </a:graphicData>
            </a:graphic>
          </wp:inline>
        </w:drawing>
      </w:r>
    </w:p>
    <w:p w14:paraId="78867079">
      <w:pPr>
        <w:pStyle w:val="4"/>
      </w:pPr>
      <w:r>
        <w:rPr>
          <w:rStyle w:val="7"/>
          <w:b/>
          <w:bCs/>
        </w:rPr>
        <w:t>Mechanism</w:t>
      </w:r>
    </w:p>
    <w:p w14:paraId="74F76D73">
      <w:pPr>
        <w:pStyle w:val="10"/>
        <w:numPr>
          <w:ilvl w:val="0"/>
          <w:numId w:val="15"/>
        </w:numPr>
        <w:rPr>
          <w:lang w:val="en-US"/>
        </w:rPr>
      </w:pPr>
      <w:r>
        <w:rPr>
          <w:lang w:val="en-US"/>
        </w:rPr>
        <w:t xml:space="preserve">Crossing restores </w:t>
      </w:r>
      <w:r>
        <w:rPr>
          <w:rStyle w:val="7"/>
          <w:lang w:val="en-US"/>
        </w:rPr>
        <w:t>heterozygosity</w:t>
      </w:r>
      <w:r>
        <w:rPr>
          <w:lang w:val="en-US"/>
        </w:rPr>
        <w:t xml:space="preserve"> (Aa) at many loci.</w:t>
      </w:r>
    </w:p>
    <w:p w14:paraId="2A2666EB">
      <w:pPr>
        <w:pStyle w:val="10"/>
        <w:numPr>
          <w:ilvl w:val="0"/>
          <w:numId w:val="15"/>
        </w:numPr>
        <w:rPr>
          <w:lang w:val="en-US"/>
        </w:rPr>
      </w:pPr>
      <w:r>
        <w:rPr>
          <w:lang w:val="en-US"/>
        </w:rPr>
        <w:t xml:space="preserve">Harmful recessive alleles are </w:t>
      </w:r>
      <w:r>
        <w:rPr>
          <w:rStyle w:val="7"/>
          <w:lang w:val="en-US"/>
        </w:rPr>
        <w:t>masked</w:t>
      </w:r>
      <w:r>
        <w:rPr>
          <w:lang w:val="en-US"/>
        </w:rPr>
        <w:t xml:space="preserve"> by dominant ones.</w:t>
      </w:r>
    </w:p>
    <w:p w14:paraId="10701A2E">
      <w:pPr>
        <w:pStyle w:val="10"/>
        <w:numPr>
          <w:ilvl w:val="0"/>
          <w:numId w:val="15"/>
        </w:numPr>
        <w:rPr>
          <w:lang w:val="en-US"/>
        </w:rPr>
      </w:pPr>
      <w:r>
        <w:rPr>
          <w:lang w:val="en-US"/>
        </w:rPr>
        <w:t>Favorable combinations of alleles interact positively (</w:t>
      </w:r>
      <w:r>
        <w:rPr>
          <w:rStyle w:val="7"/>
          <w:lang w:val="en-US"/>
        </w:rPr>
        <w:t>dominance</w:t>
      </w:r>
      <w:r>
        <w:rPr>
          <w:lang w:val="en-US"/>
        </w:rPr>
        <w:t xml:space="preserve"> and </w:t>
      </w:r>
      <w:r>
        <w:rPr>
          <w:rStyle w:val="7"/>
          <w:lang w:val="en-US"/>
        </w:rPr>
        <w:t>overdominance effects</w:t>
      </w:r>
      <w:r>
        <w:rPr>
          <w:lang w:val="en-US"/>
        </w:rPr>
        <w:t>).</w:t>
      </w:r>
    </w:p>
    <w:p w14:paraId="373B6516">
      <w:pPr>
        <w:pStyle w:val="4"/>
      </w:pPr>
      <w:r>
        <w:rPr>
          <w:rStyle w:val="7"/>
          <w:b/>
          <w:bCs/>
        </w:rPr>
        <w:t>Manifestations</w:t>
      </w:r>
    </w:p>
    <w:p w14:paraId="201685F5">
      <w:pPr>
        <w:pStyle w:val="10"/>
        <w:numPr>
          <w:ilvl w:val="0"/>
          <w:numId w:val="16"/>
        </w:numPr>
      </w:pPr>
      <w:r>
        <w:t>Higher yield and faster growth</w:t>
      </w:r>
    </w:p>
    <w:p w14:paraId="7BECAC6D">
      <w:pPr>
        <w:pStyle w:val="10"/>
        <w:numPr>
          <w:ilvl w:val="0"/>
          <w:numId w:val="16"/>
        </w:numPr>
        <w:rPr>
          <w:lang w:val="en-US"/>
        </w:rPr>
      </w:pPr>
      <w:r>
        <w:rPr>
          <w:lang w:val="en-US"/>
        </w:rPr>
        <w:t>Better resistance to stress or disease</w:t>
      </w:r>
    </w:p>
    <w:p w14:paraId="0FD41505">
      <w:pPr>
        <w:pStyle w:val="10"/>
        <w:numPr>
          <w:ilvl w:val="0"/>
          <w:numId w:val="16"/>
        </w:numPr>
      </w:pPr>
      <w:r>
        <w:t>Greater fertility</w:t>
      </w:r>
    </w:p>
    <w:p w14:paraId="7A5ADB00">
      <w:pPr>
        <w:pStyle w:val="10"/>
        <w:numPr>
          <w:ilvl w:val="0"/>
          <w:numId w:val="16"/>
        </w:numPr>
        <w:rPr>
          <w:lang w:val="en-US"/>
        </w:rPr>
      </w:pPr>
      <w:r>
        <w:rPr>
          <w:lang w:val="en-US"/>
        </w:rPr>
        <w:t>Improved quality (e.g. fruits, grains)</w:t>
      </w:r>
    </w:p>
    <w:p w14:paraId="03FFB6EF">
      <w:pPr>
        <w:pStyle w:val="4"/>
        <w:rPr>
          <w:lang w:val="en-US"/>
        </w:rPr>
      </w:pPr>
      <w:r>
        <w:rPr>
          <w:rStyle w:val="7"/>
          <w:b/>
          <w:bCs/>
          <w:lang w:val="en-US"/>
        </w:rPr>
        <w:t>Example</w:t>
      </w:r>
    </w:p>
    <w:p w14:paraId="3A0E619B">
      <w:pPr>
        <w:pStyle w:val="10"/>
        <w:rPr>
          <w:lang w:val="en-US"/>
        </w:rPr>
      </w:pPr>
      <w:r>
        <w:rPr>
          <w:lang w:val="en-US"/>
        </w:rPr>
        <w:t>Hybrid maize (corn): F</w:t>
      </w:r>
      <w:r>
        <w:rPr>
          <w:rFonts w:ascii="Cambria Math" w:hAnsi="Cambria Math" w:cs="Cambria Math"/>
          <w:lang w:val="en-US"/>
        </w:rPr>
        <w:t>₁</w:t>
      </w:r>
      <w:r>
        <w:rPr>
          <w:lang w:val="en-US"/>
        </w:rPr>
        <w:t xml:space="preserve"> plants are taller, more productive, and resistant compared to either parent.</w:t>
      </w:r>
    </w:p>
    <w:p w14:paraId="562E3A75">
      <w:pPr>
        <w:pStyle w:val="4"/>
        <w:rPr>
          <w:lang w:val="en-US"/>
        </w:rPr>
      </w:pPr>
      <w:r>
        <w:rPr>
          <w:b w:val="0"/>
          <w:bCs w:val="0"/>
        </w:rPr>
        <w:drawing>
          <wp:inline distT="0" distB="0" distL="0" distR="0">
            <wp:extent cx="5760720" cy="2653030"/>
            <wp:effectExtent l="0" t="0" r="11430" b="139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21"/>
                    <a:srcRect/>
                    <a:stretch>
                      <a:fillRect/>
                    </a:stretch>
                  </pic:blipFill>
                  <pic:spPr>
                    <a:xfrm>
                      <a:off x="0" y="0"/>
                      <a:ext cx="5760720" cy="2653278"/>
                    </a:xfrm>
                    <a:prstGeom prst="rect">
                      <a:avLst/>
                    </a:prstGeom>
                    <a:noFill/>
                    <a:ln w="9525">
                      <a:noFill/>
                      <a:miter lim="800000"/>
                      <a:headEnd/>
                      <a:tailEnd/>
                    </a:ln>
                  </pic:spPr>
                </pic:pic>
              </a:graphicData>
            </a:graphic>
          </wp:inline>
        </w:drawing>
      </w:r>
    </w:p>
    <w:p w14:paraId="131CDCEB">
      <w:pPr>
        <w:spacing w:before="100" w:beforeAutospacing="1" w:after="100" w:afterAutospacing="1" w:line="240" w:lineRule="auto"/>
        <w:rPr>
          <w:rFonts w:ascii="Times New Roman" w:hAnsi="Times New Roman" w:eastAsia="Times New Roman" w:cs="Times New Roman"/>
          <w:sz w:val="24"/>
          <w:szCs w:val="24"/>
          <w:lang w:val="en-US" w:eastAsia="fr-FR"/>
        </w:rPr>
      </w:pPr>
    </w:p>
    <w:p w14:paraId="25F2B363">
      <w:pPr>
        <w:pStyle w:val="3"/>
        <w:rPr>
          <w:lang w:val="en-US"/>
        </w:rPr>
      </w:pPr>
      <w:r>
        <w:rPr>
          <w:rStyle w:val="7"/>
          <w:b/>
          <w:bCs/>
          <w:lang w:val="en-US"/>
        </w:rPr>
        <w:t>Components of Variance</w:t>
      </w:r>
    </w:p>
    <w:p w14:paraId="20CC2FEA">
      <w:pPr>
        <w:pStyle w:val="10"/>
        <w:rPr>
          <w:lang w:val="en-US"/>
        </w:rPr>
      </w:pPr>
      <w:r>
        <w:rPr>
          <w:lang w:val="en-US"/>
        </w:rPr>
        <w:t>The total phenotypic variance (</w:t>
      </w:r>
      <w:r>
        <w:rPr>
          <w:rStyle w:val="19"/>
          <w:lang w:val="en-US"/>
        </w:rPr>
        <w:t>VPV_P</w:t>
      </w:r>
      <w:r>
        <w:rPr>
          <w:rStyle w:val="14"/>
          <w:lang w:val="en-US"/>
        </w:rPr>
        <w:t>VP</w:t>
      </w:r>
      <w:r>
        <w:rPr>
          <w:rStyle w:val="24"/>
          <w:lang w:val="en-US"/>
        </w:rPr>
        <w:t>​</w:t>
      </w:r>
      <w:r>
        <w:rPr>
          <w:lang w:val="en-US"/>
        </w:rPr>
        <w:t>) can be divided into:</w:t>
      </w:r>
    </w:p>
    <w:p w14:paraId="703FC91A">
      <w:pPr>
        <w:rPr>
          <w:lang w:val="en-US"/>
        </w:rPr>
      </w:pPr>
      <w:r>
        <w:rPr>
          <w:rStyle w:val="19"/>
          <w:lang w:val="en-US"/>
        </w:rPr>
        <w:t>VP=VG+VEV_P = V_G + V_E</w:t>
      </w:r>
      <w:r>
        <w:rPr>
          <w:rStyle w:val="14"/>
          <w:lang w:val="en-US"/>
        </w:rPr>
        <w:t>VP</w:t>
      </w:r>
      <w:r>
        <w:rPr>
          <w:rStyle w:val="24"/>
          <w:lang w:val="en-US"/>
        </w:rPr>
        <w:t>​</w:t>
      </w:r>
      <w:r>
        <w:rPr>
          <w:rStyle w:val="17"/>
          <w:lang w:val="en-US"/>
        </w:rPr>
        <w:t>=</w:t>
      </w:r>
      <w:r>
        <w:rPr>
          <w:rStyle w:val="14"/>
          <w:lang w:val="en-US"/>
        </w:rPr>
        <w:t>VG</w:t>
      </w:r>
      <w:r>
        <w:rPr>
          <w:rStyle w:val="24"/>
          <w:lang w:val="en-US"/>
        </w:rPr>
        <w:t>​</w:t>
      </w:r>
      <w:r>
        <w:rPr>
          <w:rStyle w:val="18"/>
          <w:lang w:val="en-US"/>
        </w:rPr>
        <w:t>+</w:t>
      </w:r>
      <w:r>
        <w:rPr>
          <w:rStyle w:val="14"/>
          <w:lang w:val="en-US"/>
        </w:rPr>
        <w:t>VE</w:t>
      </w:r>
      <w:r>
        <w:rPr>
          <w:rStyle w:val="24"/>
          <w:lang w:val="en-US"/>
        </w:rPr>
        <w:t>​</w:t>
      </w:r>
      <w:r>
        <w:rPr>
          <w:lang w:val="en-US"/>
        </w:rPr>
        <w:t xml:space="preserve"> </w:t>
      </w:r>
    </w:p>
    <w:p w14:paraId="0AFBD23A">
      <w:pPr>
        <w:pStyle w:val="10"/>
        <w:rPr>
          <w:lang w:val="en-US"/>
        </w:rPr>
      </w:pPr>
      <w:r>
        <w:rPr>
          <w:lang w:val="en-US"/>
        </w:rPr>
        <w:t xml:space="preserve">and the </w:t>
      </w:r>
      <w:r>
        <w:rPr>
          <w:rStyle w:val="7"/>
          <w:lang w:val="en-US"/>
        </w:rPr>
        <w:t>genetic variance</w:t>
      </w:r>
      <w:r>
        <w:rPr>
          <w:lang w:val="en-US"/>
        </w:rPr>
        <w:t xml:space="preserve"> (</w:t>
      </w:r>
      <w:r>
        <w:rPr>
          <w:rStyle w:val="19"/>
          <w:lang w:val="en-US"/>
        </w:rPr>
        <w:t>VGV_G</w:t>
      </w:r>
      <w:r>
        <w:rPr>
          <w:rStyle w:val="14"/>
          <w:lang w:val="en-US"/>
        </w:rPr>
        <w:t>VG</w:t>
      </w:r>
      <w:r>
        <w:rPr>
          <w:rStyle w:val="24"/>
          <w:lang w:val="en-US"/>
        </w:rPr>
        <w:t>​</w:t>
      </w:r>
      <w:r>
        <w:rPr>
          <w:lang w:val="en-US"/>
        </w:rPr>
        <w:t>) is composed of:</w:t>
      </w:r>
    </w:p>
    <w:p w14:paraId="6F850D81">
      <w:r>
        <w:rPr>
          <w:rStyle w:val="19"/>
        </w:rPr>
        <w:t>VG=VA+VD+VIV_G = V_A + V_D + V_I</w:t>
      </w:r>
      <w:r>
        <w:rPr>
          <w:rStyle w:val="14"/>
        </w:rPr>
        <w:t>VG</w:t>
      </w:r>
      <w:r>
        <w:rPr>
          <w:rStyle w:val="24"/>
        </w:rPr>
        <w:t>​</w:t>
      </w:r>
      <w:r>
        <w:rPr>
          <w:rStyle w:val="17"/>
        </w:rPr>
        <w:t>=</w:t>
      </w:r>
      <w:r>
        <w:rPr>
          <w:rStyle w:val="14"/>
        </w:rPr>
        <w:t>VA</w:t>
      </w:r>
      <w:r>
        <w:rPr>
          <w:rStyle w:val="24"/>
        </w:rPr>
        <w:t>​</w:t>
      </w:r>
      <w:r>
        <w:rPr>
          <w:rStyle w:val="18"/>
        </w:rPr>
        <w:t>+</w:t>
      </w:r>
      <w:r>
        <w:rPr>
          <w:rStyle w:val="14"/>
        </w:rPr>
        <w:t>VD</w:t>
      </w:r>
      <w:r>
        <w:rPr>
          <w:rStyle w:val="24"/>
        </w:rPr>
        <w:t>​</w:t>
      </w:r>
      <w:r>
        <w:rPr>
          <w:rStyle w:val="18"/>
        </w:rPr>
        <w:t>+</w:t>
      </w:r>
      <w:r>
        <w:rPr>
          <w:rStyle w:val="14"/>
        </w:rPr>
        <w:t>VI</w:t>
      </w:r>
      <w:r>
        <w:rPr>
          <w:rStyle w:val="24"/>
        </w:rPr>
        <w:t>​</w:t>
      </w:r>
      <w:r>
        <w:t xml:space="preserve"> </w:t>
      </w:r>
    </w:p>
    <w:p w14:paraId="2460FAC3">
      <w:pPr>
        <w:pStyle w:val="10"/>
      </w:pPr>
      <w:r>
        <w:t>where:</w:t>
      </w:r>
    </w:p>
    <w:tbl>
      <w:tblPr>
        <w:tblStyle w:val="11"/>
        <w:tblW w:w="0" w:type="auto"/>
        <w:tblCellSpacing w:w="15" w:type="dxa"/>
        <w:tblInd w:w="0" w:type="dxa"/>
        <w:tblLayout w:type="autofit"/>
        <w:tblCellMar>
          <w:top w:w="15" w:type="dxa"/>
          <w:left w:w="15" w:type="dxa"/>
          <w:bottom w:w="15" w:type="dxa"/>
          <w:right w:w="15" w:type="dxa"/>
        </w:tblCellMar>
      </w:tblPr>
      <w:tblGrid>
        <w:gridCol w:w="1186"/>
        <w:gridCol w:w="6127"/>
      </w:tblGrid>
      <w:tr w14:paraId="41F880C8">
        <w:tblPrEx>
          <w:tblCellMar>
            <w:top w:w="15" w:type="dxa"/>
            <w:left w:w="15" w:type="dxa"/>
            <w:bottom w:w="15" w:type="dxa"/>
            <w:right w:w="15" w:type="dxa"/>
          </w:tblCellMar>
        </w:tblPrEx>
        <w:trPr>
          <w:tblHeader/>
          <w:tblCellSpacing w:w="15" w:type="dxa"/>
        </w:trPr>
        <w:tc>
          <w:tcPr>
            <w:tcW w:w="0" w:type="auto"/>
            <w:vAlign w:val="center"/>
          </w:tcPr>
          <w:p w14:paraId="1ED2E489">
            <w:pPr>
              <w:jc w:val="center"/>
              <w:rPr>
                <w:b/>
                <w:bCs/>
                <w:sz w:val="24"/>
                <w:szCs w:val="24"/>
              </w:rPr>
            </w:pPr>
            <w:r>
              <w:rPr>
                <w:b/>
                <w:bCs/>
              </w:rPr>
              <w:t>Symbol</w:t>
            </w:r>
          </w:p>
        </w:tc>
        <w:tc>
          <w:tcPr>
            <w:tcW w:w="0" w:type="auto"/>
            <w:vAlign w:val="center"/>
          </w:tcPr>
          <w:p w14:paraId="6352B808">
            <w:pPr>
              <w:jc w:val="center"/>
              <w:rPr>
                <w:b/>
                <w:bCs/>
                <w:sz w:val="24"/>
                <w:szCs w:val="24"/>
              </w:rPr>
            </w:pPr>
            <w:r>
              <w:rPr>
                <w:b/>
                <w:bCs/>
              </w:rPr>
              <w:t>Meaning</w:t>
            </w:r>
          </w:p>
        </w:tc>
      </w:tr>
      <w:tr w14:paraId="1346C672">
        <w:tblPrEx>
          <w:tblCellMar>
            <w:top w:w="15" w:type="dxa"/>
            <w:left w:w="15" w:type="dxa"/>
            <w:bottom w:w="15" w:type="dxa"/>
            <w:right w:w="15" w:type="dxa"/>
          </w:tblCellMar>
        </w:tblPrEx>
        <w:trPr>
          <w:tblCellSpacing w:w="15" w:type="dxa"/>
        </w:trPr>
        <w:tc>
          <w:tcPr>
            <w:tcW w:w="0" w:type="auto"/>
            <w:vAlign w:val="center"/>
          </w:tcPr>
          <w:p w14:paraId="6D05DDD7">
            <w:pPr>
              <w:rPr>
                <w:sz w:val="24"/>
                <w:szCs w:val="24"/>
              </w:rPr>
            </w:pPr>
            <w:r>
              <w:rPr>
                <w:rStyle w:val="19"/>
              </w:rPr>
              <w:t>VAV_A</w:t>
            </w:r>
            <w:r>
              <w:rPr>
                <w:rStyle w:val="14"/>
              </w:rPr>
              <w:t>VA</w:t>
            </w:r>
            <w:r>
              <w:rPr>
                <w:rStyle w:val="24"/>
              </w:rPr>
              <w:t>​</w:t>
            </w:r>
          </w:p>
        </w:tc>
        <w:tc>
          <w:tcPr>
            <w:tcW w:w="0" w:type="auto"/>
            <w:vAlign w:val="center"/>
          </w:tcPr>
          <w:p w14:paraId="20B9A5B7">
            <w:pPr>
              <w:rPr>
                <w:sz w:val="24"/>
                <w:szCs w:val="24"/>
                <w:lang w:val="en-US"/>
              </w:rPr>
            </w:pPr>
            <w:r>
              <w:rPr>
                <w:lang w:val="en-US"/>
              </w:rPr>
              <w:t>Additive genetic variance (transmitted to offspring)</w:t>
            </w:r>
          </w:p>
        </w:tc>
      </w:tr>
      <w:tr w14:paraId="4CDD19B5">
        <w:tblPrEx>
          <w:tblCellMar>
            <w:top w:w="15" w:type="dxa"/>
            <w:left w:w="15" w:type="dxa"/>
            <w:bottom w:w="15" w:type="dxa"/>
            <w:right w:w="15" w:type="dxa"/>
          </w:tblCellMar>
        </w:tblPrEx>
        <w:trPr>
          <w:tblCellSpacing w:w="15" w:type="dxa"/>
        </w:trPr>
        <w:tc>
          <w:tcPr>
            <w:tcW w:w="0" w:type="auto"/>
            <w:vAlign w:val="center"/>
          </w:tcPr>
          <w:p w14:paraId="1281E621">
            <w:pPr>
              <w:rPr>
                <w:sz w:val="24"/>
                <w:szCs w:val="24"/>
              </w:rPr>
            </w:pPr>
            <w:r>
              <w:rPr>
                <w:rStyle w:val="19"/>
              </w:rPr>
              <w:t>VDV_D</w:t>
            </w:r>
            <w:r>
              <w:rPr>
                <w:rStyle w:val="14"/>
              </w:rPr>
              <w:t>VD</w:t>
            </w:r>
            <w:r>
              <w:rPr>
                <w:rStyle w:val="24"/>
              </w:rPr>
              <w:t>​</w:t>
            </w:r>
          </w:p>
        </w:tc>
        <w:tc>
          <w:tcPr>
            <w:tcW w:w="0" w:type="auto"/>
            <w:vAlign w:val="center"/>
          </w:tcPr>
          <w:p w14:paraId="4FC2B7A7">
            <w:pPr>
              <w:rPr>
                <w:sz w:val="24"/>
                <w:szCs w:val="24"/>
                <w:lang w:val="en-US"/>
              </w:rPr>
            </w:pPr>
            <w:r>
              <w:rPr>
                <w:lang w:val="en-US"/>
              </w:rPr>
              <w:t>Dominance variance (interaction between alleles at the same locus)</w:t>
            </w:r>
          </w:p>
        </w:tc>
      </w:tr>
      <w:tr w14:paraId="0022E27A">
        <w:tblPrEx>
          <w:tblCellMar>
            <w:top w:w="15" w:type="dxa"/>
            <w:left w:w="15" w:type="dxa"/>
            <w:bottom w:w="15" w:type="dxa"/>
            <w:right w:w="15" w:type="dxa"/>
          </w:tblCellMar>
        </w:tblPrEx>
        <w:trPr>
          <w:tblCellSpacing w:w="15" w:type="dxa"/>
        </w:trPr>
        <w:tc>
          <w:tcPr>
            <w:tcW w:w="0" w:type="auto"/>
            <w:vAlign w:val="center"/>
          </w:tcPr>
          <w:p w14:paraId="0E3FA39E">
            <w:pPr>
              <w:rPr>
                <w:sz w:val="24"/>
                <w:szCs w:val="24"/>
              </w:rPr>
            </w:pPr>
            <w:r>
              <w:rPr>
                <w:rStyle w:val="19"/>
              </w:rPr>
              <w:t>VIV_I</w:t>
            </w:r>
            <w:r>
              <w:rPr>
                <w:rStyle w:val="14"/>
              </w:rPr>
              <w:t>VI</w:t>
            </w:r>
            <w:r>
              <w:rPr>
                <w:rStyle w:val="24"/>
              </w:rPr>
              <w:t>​</w:t>
            </w:r>
          </w:p>
        </w:tc>
        <w:tc>
          <w:tcPr>
            <w:tcW w:w="0" w:type="auto"/>
            <w:vAlign w:val="center"/>
          </w:tcPr>
          <w:p w14:paraId="46EDCC6C">
            <w:pPr>
              <w:rPr>
                <w:sz w:val="24"/>
                <w:szCs w:val="24"/>
                <w:lang w:val="en-US"/>
              </w:rPr>
            </w:pPr>
            <w:r>
              <w:rPr>
                <w:lang w:val="en-US"/>
              </w:rPr>
              <w:t>Epistatic variance (interaction between genes at different loci)</w:t>
            </w:r>
          </w:p>
        </w:tc>
      </w:tr>
      <w:tr w14:paraId="66D71422">
        <w:tblPrEx>
          <w:tblCellMar>
            <w:top w:w="15" w:type="dxa"/>
            <w:left w:w="15" w:type="dxa"/>
            <w:bottom w:w="15" w:type="dxa"/>
            <w:right w:w="15" w:type="dxa"/>
          </w:tblCellMar>
        </w:tblPrEx>
        <w:trPr>
          <w:tblCellSpacing w:w="15" w:type="dxa"/>
        </w:trPr>
        <w:tc>
          <w:tcPr>
            <w:tcW w:w="0" w:type="auto"/>
            <w:vAlign w:val="center"/>
          </w:tcPr>
          <w:p w14:paraId="5F418943">
            <w:pPr>
              <w:rPr>
                <w:sz w:val="24"/>
                <w:szCs w:val="24"/>
              </w:rPr>
            </w:pPr>
            <w:r>
              <w:rPr>
                <w:rStyle w:val="19"/>
              </w:rPr>
              <w:t>VEV_E</w:t>
            </w:r>
            <w:r>
              <w:rPr>
                <w:rStyle w:val="14"/>
              </w:rPr>
              <w:t>VE</w:t>
            </w:r>
            <w:r>
              <w:rPr>
                <w:rStyle w:val="24"/>
              </w:rPr>
              <w:t>​</w:t>
            </w:r>
          </w:p>
        </w:tc>
        <w:tc>
          <w:tcPr>
            <w:tcW w:w="0" w:type="auto"/>
            <w:vAlign w:val="center"/>
          </w:tcPr>
          <w:p w14:paraId="01DB4204">
            <w:pPr>
              <w:rPr>
                <w:sz w:val="24"/>
                <w:szCs w:val="24"/>
              </w:rPr>
            </w:pPr>
            <w:r>
              <w:t>Environmental variance</w:t>
            </w:r>
          </w:p>
        </w:tc>
      </w:tr>
    </w:tbl>
    <w:p w14:paraId="4B4E53ED">
      <w:pPr>
        <w:pStyle w:val="3"/>
        <w:rPr>
          <w:rStyle w:val="7"/>
          <w:b/>
          <w:bCs/>
          <w:lang w:val="en-US"/>
        </w:rPr>
      </w:pPr>
    </w:p>
    <w:p w14:paraId="2D8654E2">
      <w:pPr>
        <w:pStyle w:val="3"/>
        <w:rPr>
          <w:lang w:val="en-US"/>
        </w:rPr>
      </w:pPr>
      <w:r>
        <w:rPr>
          <w:rStyle w:val="7"/>
          <w:b/>
          <w:bCs/>
          <w:lang w:val="en-US"/>
        </w:rPr>
        <w:t>Basic Concepts</w:t>
      </w:r>
    </w:p>
    <w:p w14:paraId="6DEBB932">
      <w:pPr>
        <w:pStyle w:val="4"/>
        <w:rPr>
          <w:lang w:val="en-US"/>
        </w:rPr>
      </w:pPr>
      <w:r>
        <w:t>🔹</w:t>
      </w:r>
      <w:r>
        <w:rPr>
          <w:lang w:val="en-US"/>
        </w:rPr>
        <w:t xml:space="preserve"> </w:t>
      </w:r>
      <w:r>
        <w:rPr>
          <w:rStyle w:val="7"/>
          <w:b/>
          <w:bCs/>
          <w:lang w:val="en-US"/>
        </w:rPr>
        <w:t>Allele frequencies</w:t>
      </w:r>
    </w:p>
    <w:p w14:paraId="4D3B1F47">
      <w:pPr>
        <w:pStyle w:val="10"/>
        <w:rPr>
          <w:lang w:val="en-US"/>
        </w:rPr>
      </w:pPr>
      <w:r>
        <w:rPr>
          <w:lang w:val="en-US"/>
        </w:rPr>
        <w:t xml:space="preserve">Suppose we have a gene with </w:t>
      </w:r>
      <w:r>
        <w:rPr>
          <w:rStyle w:val="7"/>
          <w:lang w:val="en-US"/>
        </w:rPr>
        <w:t>two alleles</w:t>
      </w:r>
      <w:r>
        <w:rPr>
          <w:lang w:val="en-US"/>
        </w:rPr>
        <w:t>:</w:t>
      </w:r>
    </w:p>
    <w:p w14:paraId="5AE5A9E2">
      <w:pPr>
        <w:pStyle w:val="10"/>
        <w:numPr>
          <w:ilvl w:val="0"/>
          <w:numId w:val="17"/>
        </w:numPr>
      </w:pPr>
      <w:r>
        <w:rPr>
          <w:rStyle w:val="19"/>
        </w:rPr>
        <w:t>AA</w:t>
      </w:r>
      <w:r>
        <w:rPr>
          <w:rStyle w:val="14"/>
        </w:rPr>
        <w:t>A</w:t>
      </w:r>
      <w:r>
        <w:t xml:space="preserve"> (dominant) with frequency </w:t>
      </w:r>
      <w:r>
        <w:rPr>
          <w:rStyle w:val="19"/>
        </w:rPr>
        <w:t>pp</w:t>
      </w:r>
      <w:r>
        <w:rPr>
          <w:rStyle w:val="14"/>
        </w:rPr>
        <w:t>p</w:t>
      </w:r>
    </w:p>
    <w:p w14:paraId="12A08C81">
      <w:pPr>
        <w:pStyle w:val="10"/>
        <w:numPr>
          <w:ilvl w:val="0"/>
          <w:numId w:val="17"/>
        </w:numPr>
      </w:pPr>
      <w:r>
        <w:rPr>
          <w:rStyle w:val="19"/>
        </w:rPr>
        <w:t>aa</w:t>
      </w:r>
      <w:r>
        <w:rPr>
          <w:rStyle w:val="14"/>
        </w:rPr>
        <w:t>a</w:t>
      </w:r>
      <w:r>
        <w:t xml:space="preserve"> (recessive) with frequency </w:t>
      </w:r>
      <w:r>
        <w:rPr>
          <w:rStyle w:val="19"/>
        </w:rPr>
        <w:t>qq</w:t>
      </w:r>
      <w:r>
        <w:rPr>
          <w:rStyle w:val="14"/>
        </w:rPr>
        <w:t>q</w:t>
      </w:r>
    </w:p>
    <w:p w14:paraId="10E84101">
      <w:pPr>
        <w:pStyle w:val="10"/>
      </w:pPr>
      <w:r>
        <w:t>By definition:</w:t>
      </w:r>
    </w:p>
    <w:p w14:paraId="485B37C7">
      <w:pPr>
        <w:pStyle w:val="20"/>
        <w:ind w:left="390"/>
        <w:rPr>
          <w:rStyle w:val="14"/>
        </w:rPr>
      </w:pPr>
      <w:r>
        <w:rPr>
          <w:rStyle w:val="19"/>
        </w:rPr>
        <w:t>p+q</w:t>
      </w:r>
      <w:r>
        <w:rPr>
          <w:rStyle w:val="17"/>
        </w:rPr>
        <w:t>=</w:t>
      </w:r>
      <w:r>
        <w:rPr>
          <w:rStyle w:val="14"/>
        </w:rPr>
        <w:t>1</w:t>
      </w:r>
    </w:p>
    <w:p w14:paraId="4B4C70E0">
      <w:pPr>
        <w:pStyle w:val="20"/>
        <w:ind w:left="390"/>
        <w:rPr>
          <w:rStyle w:val="7"/>
          <w:b w:val="0"/>
          <w:bCs w:val="0"/>
          <w:lang w:val="en-US"/>
        </w:rPr>
      </w:pPr>
      <w:r>
        <w:rPr>
          <w:b/>
          <w:bCs/>
          <w:lang w:eastAsia="fr-FR"/>
        </w:rPr>
        <w:drawing>
          <wp:inline distT="0" distB="0" distL="0" distR="0">
            <wp:extent cx="2990850" cy="16573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22"/>
                    <a:srcRect/>
                    <a:stretch>
                      <a:fillRect/>
                    </a:stretch>
                  </pic:blipFill>
                  <pic:spPr>
                    <a:xfrm>
                      <a:off x="0" y="0"/>
                      <a:ext cx="2990850" cy="1657350"/>
                    </a:xfrm>
                    <a:prstGeom prst="rect">
                      <a:avLst/>
                    </a:prstGeom>
                    <a:noFill/>
                    <a:ln w="9525">
                      <a:noFill/>
                      <a:miter lim="800000"/>
                      <a:headEnd/>
                      <a:tailEnd/>
                    </a:ln>
                  </pic:spPr>
                </pic:pic>
              </a:graphicData>
            </a:graphic>
          </wp:inline>
        </w:drawing>
      </w:r>
    </w:p>
    <w:p w14:paraId="2C0E9AC0">
      <w:pPr>
        <w:pStyle w:val="3"/>
        <w:rPr>
          <w:lang w:val="en-US"/>
        </w:rPr>
      </w:pPr>
      <w:r>
        <w:rPr>
          <w:rStyle w:val="7"/>
          <w:b/>
          <w:bCs/>
          <w:lang w:val="en-US"/>
        </w:rPr>
        <w:t>Hardy–Weinberg Principle</w:t>
      </w:r>
    </w:p>
    <w:p w14:paraId="4F7ED714">
      <w:pPr>
        <w:pStyle w:val="10"/>
        <w:rPr>
          <w:lang w:val="en-US"/>
        </w:rPr>
      </w:pPr>
      <w:r>
        <w:rPr>
          <w:lang w:val="en-US"/>
        </w:rPr>
        <w:t>If the population is large and mating is random (no selection, mutation, or migration),</w:t>
      </w:r>
      <w:r>
        <w:rPr>
          <w:lang w:val="en-US"/>
        </w:rPr>
        <w:br w:type="textWrapping"/>
      </w:r>
      <w:r>
        <w:rPr>
          <w:lang w:val="en-US"/>
        </w:rPr>
        <w:t xml:space="preserve">the </w:t>
      </w:r>
      <w:r>
        <w:rPr>
          <w:rStyle w:val="7"/>
          <w:lang w:val="en-US"/>
        </w:rPr>
        <w:t>genotype frequencies</w:t>
      </w:r>
      <w:r>
        <w:rPr>
          <w:lang w:val="en-US"/>
        </w:rPr>
        <w:t xml:space="preserve"> reach equilibrium and can be predicted from the allele frequencies:</w:t>
      </w:r>
    </w:p>
    <w:p w14:paraId="01BEAEAA">
      <w:pPr>
        <w:pStyle w:val="3"/>
        <w:rPr>
          <w:lang w:val="en-US"/>
        </w:rPr>
      </w:pPr>
      <w:r>
        <w:rPr>
          <w:b w:val="0"/>
          <w:bCs w:val="0"/>
          <w:lang w:eastAsia="fr-FR"/>
        </w:rPr>
        <w:drawing>
          <wp:inline distT="0" distB="0" distL="0" distR="0">
            <wp:extent cx="5760720" cy="2068195"/>
            <wp:effectExtent l="0" t="0" r="1143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a:picLocks noChangeAspect="1" noChangeArrowheads="1"/>
                    </pic:cNvPicPr>
                  </pic:nvPicPr>
                  <pic:blipFill>
                    <a:blip r:embed="rId23"/>
                    <a:srcRect/>
                    <a:stretch>
                      <a:fillRect/>
                    </a:stretch>
                  </pic:blipFill>
                  <pic:spPr>
                    <a:xfrm>
                      <a:off x="0" y="0"/>
                      <a:ext cx="5760720" cy="2068725"/>
                    </a:xfrm>
                    <a:prstGeom prst="rect">
                      <a:avLst/>
                    </a:prstGeom>
                    <a:noFill/>
                    <a:ln w="9525">
                      <a:noFill/>
                      <a:miter lim="800000"/>
                      <a:headEnd/>
                      <a:tailEnd/>
                    </a:ln>
                  </pic:spPr>
                </pic:pic>
              </a:graphicData>
            </a:graphic>
          </wp:inline>
        </w:drawing>
      </w:r>
      <w:r>
        <w:rPr>
          <w:rStyle w:val="7"/>
          <w:b/>
          <w:bCs/>
          <w:lang w:val="en-US"/>
        </w:rPr>
        <w:t>Example Calculation</w:t>
      </w:r>
    </w:p>
    <w:p w14:paraId="01C5E1A0">
      <w:pPr>
        <w:pStyle w:val="10"/>
        <w:rPr>
          <w:lang w:val="en-US"/>
        </w:rPr>
      </w:pPr>
      <w:r>
        <w:rPr>
          <w:lang w:val="en-US"/>
        </w:rPr>
        <w:t>Let’s say in a population:</w:t>
      </w:r>
    </w:p>
    <w:p w14:paraId="72B46088">
      <w:pPr>
        <w:pStyle w:val="20"/>
        <w:ind w:left="390"/>
        <w:rPr>
          <w:rStyle w:val="7"/>
          <w:b w:val="0"/>
          <w:bCs w:val="0"/>
          <w:lang w:val="en-US"/>
        </w:rPr>
      </w:pPr>
      <w:r>
        <w:rPr>
          <w:b/>
          <w:bCs/>
          <w:lang w:eastAsia="fr-FR"/>
        </w:rPr>
        <w:drawing>
          <wp:inline distT="0" distB="0" distL="0" distR="0">
            <wp:extent cx="5400675" cy="249555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24"/>
                    <a:srcRect/>
                    <a:stretch>
                      <a:fillRect/>
                    </a:stretch>
                  </pic:blipFill>
                  <pic:spPr>
                    <a:xfrm>
                      <a:off x="0" y="0"/>
                      <a:ext cx="5400675" cy="2495550"/>
                    </a:xfrm>
                    <a:prstGeom prst="rect">
                      <a:avLst/>
                    </a:prstGeom>
                    <a:noFill/>
                    <a:ln w="9525">
                      <a:noFill/>
                      <a:miter lim="800000"/>
                      <a:headEnd/>
                      <a:tailEnd/>
                    </a:ln>
                  </pic:spPr>
                </pic:pic>
              </a:graphicData>
            </a:graphic>
          </wp:inline>
        </w:drawing>
      </w:r>
    </w:p>
    <w:p w14:paraId="3F6B5BD0">
      <w:pPr>
        <w:ind w:left="30"/>
      </w:pPr>
      <w:r>
        <w:t>These add up to 1 (0.49 + 0.42 + 0.09 = 1).</w:t>
      </w:r>
    </w:p>
    <w:p w14:paraId="5E9D0BE6">
      <w:pPr>
        <w:pStyle w:val="3"/>
        <w:rPr>
          <w:lang w:val="en-US"/>
        </w:rPr>
      </w:pPr>
      <w:r>
        <w:rPr>
          <w:rStyle w:val="7"/>
          <w:b/>
          <w:bCs/>
          <w:lang w:val="en-US"/>
        </w:rPr>
        <w:t>Application in Inbreeding</w:t>
      </w:r>
    </w:p>
    <w:p w14:paraId="5C96F057">
      <w:pPr>
        <w:pStyle w:val="10"/>
        <w:rPr>
          <w:lang w:val="en-US"/>
        </w:rPr>
      </w:pPr>
      <w:r>
        <w:rPr>
          <w:lang w:val="en-US"/>
        </w:rPr>
        <w:t xml:space="preserve">If inbreeding occurs (inbreeding coefficient </w:t>
      </w:r>
      <w:r>
        <w:rPr>
          <w:rStyle w:val="19"/>
          <w:lang w:val="en-US"/>
        </w:rPr>
        <w:t>FF</w:t>
      </w:r>
      <w:r>
        <w:rPr>
          <w:rStyle w:val="14"/>
          <w:lang w:val="en-US"/>
        </w:rPr>
        <w:t>F</w:t>
      </w:r>
      <w:r>
        <w:rPr>
          <w:lang w:val="en-US"/>
        </w:rPr>
        <w:t>), the expected genotype frequencies change:</w:t>
      </w:r>
    </w:p>
    <w:p w14:paraId="0A212DA7">
      <w:pPr>
        <w:ind w:left="30"/>
        <w:rPr>
          <w:lang w:val="en-US"/>
        </w:rPr>
      </w:pPr>
      <w:r>
        <w:rPr>
          <w:lang w:eastAsia="fr-FR"/>
        </w:rPr>
        <w:drawing>
          <wp:inline distT="0" distB="0" distL="0" distR="0">
            <wp:extent cx="5760720" cy="2849245"/>
            <wp:effectExtent l="0" t="0" r="1143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noChangeArrowheads="1"/>
                    </pic:cNvPicPr>
                  </pic:nvPicPr>
                  <pic:blipFill>
                    <a:blip r:embed="rId25"/>
                    <a:srcRect/>
                    <a:stretch>
                      <a:fillRect/>
                    </a:stretch>
                  </pic:blipFill>
                  <pic:spPr>
                    <a:xfrm>
                      <a:off x="0" y="0"/>
                      <a:ext cx="5760720" cy="2849764"/>
                    </a:xfrm>
                    <a:prstGeom prst="rect">
                      <a:avLst/>
                    </a:prstGeom>
                    <a:noFill/>
                    <a:ln w="9525">
                      <a:noFill/>
                      <a:miter lim="800000"/>
                      <a:headEnd/>
                      <a:tailEnd/>
                    </a:ln>
                  </pic:spPr>
                </pic:pic>
              </a:graphicData>
            </a:graphic>
          </wp:inline>
        </w:drawing>
      </w:r>
    </w:p>
    <w:p w14:paraId="79310B14">
      <w:pPr>
        <w:ind w:left="30"/>
        <w:rPr>
          <w:lang w:val="en-US"/>
        </w:rPr>
      </w:pPr>
      <w:r>
        <w:rPr>
          <w:lang w:eastAsia="fr-FR"/>
        </w:rPr>
        <w:drawing>
          <wp:inline distT="0" distB="0" distL="0" distR="0">
            <wp:extent cx="5760720" cy="1454150"/>
            <wp:effectExtent l="0" t="0" r="11430" b="1270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pic:cNvPicPr>
                      <a:picLocks noChangeAspect="1" noChangeArrowheads="1"/>
                    </pic:cNvPicPr>
                  </pic:nvPicPr>
                  <pic:blipFill>
                    <a:blip r:embed="rId26"/>
                    <a:srcRect/>
                    <a:stretch>
                      <a:fillRect/>
                    </a:stretch>
                  </pic:blipFill>
                  <pic:spPr>
                    <a:xfrm>
                      <a:off x="0" y="0"/>
                      <a:ext cx="5760720" cy="1454582"/>
                    </a:xfrm>
                    <a:prstGeom prst="rect">
                      <a:avLst/>
                    </a:prstGeom>
                    <a:noFill/>
                    <a:ln w="9525">
                      <a:noFill/>
                      <a:miter lim="800000"/>
                      <a:headEnd/>
                      <a:tailEnd/>
                    </a:ln>
                  </pic:spPr>
                </pic:pic>
              </a:graphicData>
            </a:graphic>
          </wp:inline>
        </w:drawing>
      </w:r>
    </w:p>
    <w:p w14:paraId="60CC9335">
      <w:pPr>
        <w:ind w:left="30"/>
        <w:rPr>
          <w:b/>
          <w:bCs/>
          <w:sz w:val="28"/>
          <w:szCs w:val="28"/>
          <w:lang w:val="en-US"/>
        </w:rPr>
      </w:pPr>
      <w:r>
        <w:rPr>
          <w:b/>
          <w:bCs/>
          <w:sz w:val="28"/>
          <w:szCs w:val="28"/>
          <w:lang w:val="en-US"/>
        </w:rPr>
        <w:t>Value of an Individual in Crossing</w:t>
      </w:r>
    </w:p>
    <w:p w14:paraId="5D26A91F">
      <w:pPr>
        <w:pStyle w:val="3"/>
        <w:rPr>
          <w:lang w:val="en-US"/>
        </w:rPr>
      </w:pPr>
      <w:r>
        <w:rPr>
          <w:rStyle w:val="7"/>
          <w:b/>
          <w:bCs/>
          <w:lang w:val="en-US"/>
        </w:rPr>
        <w:t>Definition</w:t>
      </w:r>
    </w:p>
    <w:p w14:paraId="7347CB9D">
      <w:pPr>
        <w:pStyle w:val="10"/>
        <w:rPr>
          <w:lang w:val="en-US"/>
        </w:rPr>
      </w:pPr>
      <w:r>
        <w:rPr>
          <w:lang w:val="en-US"/>
        </w:rPr>
        <w:t xml:space="preserve">The </w:t>
      </w:r>
      <w:r>
        <w:rPr>
          <w:rStyle w:val="7"/>
          <w:lang w:val="en-US"/>
        </w:rPr>
        <w:t>value of an individual in crossing</w:t>
      </w:r>
      <w:r>
        <w:rPr>
          <w:lang w:val="en-US"/>
        </w:rPr>
        <w:t xml:space="preserve"> is the </w:t>
      </w:r>
      <w:r>
        <w:rPr>
          <w:rStyle w:val="7"/>
          <w:lang w:val="en-US"/>
        </w:rPr>
        <w:t>genetic potential that an individual can transmit to its offspring</w:t>
      </w:r>
      <w:r>
        <w:rPr>
          <w:lang w:val="en-US"/>
        </w:rPr>
        <w:t xml:space="preserve"> when crossed with others.</w:t>
      </w:r>
    </w:p>
    <w:p w14:paraId="7904A00D">
      <w:pPr>
        <w:pStyle w:val="10"/>
        <w:rPr>
          <w:lang w:val="en-US"/>
        </w:rPr>
      </w:pPr>
      <w:r>
        <w:rPr>
          <w:lang w:val="en-US"/>
        </w:rPr>
        <w:t xml:space="preserve">It tells </w:t>
      </w:r>
      <w:r>
        <w:rPr>
          <w:rStyle w:val="7"/>
          <w:lang w:val="en-US"/>
        </w:rPr>
        <w:t>how good or bad</w:t>
      </w:r>
      <w:r>
        <w:rPr>
          <w:lang w:val="en-US"/>
        </w:rPr>
        <w:t xml:space="preserve"> that individual is as a </w:t>
      </w:r>
      <w:r>
        <w:rPr>
          <w:rStyle w:val="7"/>
          <w:lang w:val="en-US"/>
        </w:rPr>
        <w:t>parent</w:t>
      </w:r>
      <w:r>
        <w:rPr>
          <w:lang w:val="en-US"/>
        </w:rPr>
        <w:t xml:space="preserve"> for improving a trait (for example: yield, height, resistance…).</w:t>
      </w:r>
    </w:p>
    <w:p w14:paraId="23FD3CDA">
      <w:pPr>
        <w:pStyle w:val="10"/>
        <w:rPr>
          <w:lang w:val="en-US"/>
        </w:rPr>
      </w:pPr>
      <w:r>
        <w:rPr>
          <w:lang w:val="en-US"/>
        </w:rPr>
        <w:t xml:space="preserve">In other words, it’s the </w:t>
      </w:r>
      <w:r>
        <w:rPr>
          <w:rStyle w:val="7"/>
          <w:lang w:val="en-US"/>
        </w:rPr>
        <w:t>expected average performance of its progeny</w:t>
      </w:r>
      <w:r>
        <w:rPr>
          <w:lang w:val="en-US"/>
        </w:rPr>
        <w:t xml:space="preserve"> compared to the population mean.</w:t>
      </w:r>
    </w:p>
    <w:p w14:paraId="501DFF5F">
      <w:pPr>
        <w:pStyle w:val="10"/>
      </w:pPr>
      <w:r>
        <w:t>Types of Genetic Value</w:t>
      </w:r>
    </w:p>
    <w:p w14:paraId="24B18996">
      <w:pPr>
        <w:pStyle w:val="10"/>
        <w:rPr>
          <w:lang w:val="en-US"/>
        </w:rPr>
      </w:pPr>
      <w:r>
        <w:drawing>
          <wp:inline distT="0" distB="0" distL="0" distR="0">
            <wp:extent cx="5760720" cy="1902460"/>
            <wp:effectExtent l="0" t="0" r="11430" b="254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7"/>
                    <a:srcRect/>
                    <a:stretch>
                      <a:fillRect/>
                    </a:stretch>
                  </pic:blipFill>
                  <pic:spPr>
                    <a:xfrm>
                      <a:off x="0" y="0"/>
                      <a:ext cx="5760720" cy="1902692"/>
                    </a:xfrm>
                    <a:prstGeom prst="rect">
                      <a:avLst/>
                    </a:prstGeom>
                    <a:noFill/>
                    <a:ln w="9525">
                      <a:noFill/>
                      <a:miter lim="800000"/>
                      <a:headEnd/>
                      <a:tailEnd/>
                    </a:ln>
                  </pic:spPr>
                </pic:pic>
              </a:graphicData>
            </a:graphic>
          </wp:inline>
        </w:drawing>
      </w:r>
    </w:p>
    <w:p w14:paraId="4624F64D">
      <w:pPr>
        <w:pStyle w:val="10"/>
        <w:rPr>
          <w:lang w:val="en-US"/>
        </w:rPr>
      </w:pPr>
      <w:r>
        <w:rPr>
          <w:rStyle w:val="7"/>
          <w:lang w:val="en-US"/>
        </w:rPr>
        <w:t>Only the additive value (A)</w:t>
      </w:r>
      <w:r>
        <w:rPr>
          <w:lang w:val="en-US"/>
        </w:rPr>
        <w:t xml:space="preserve"> is </w:t>
      </w:r>
      <w:r>
        <w:rPr>
          <w:rStyle w:val="7"/>
          <w:lang w:val="en-US"/>
        </w:rPr>
        <w:t>transmitted</w:t>
      </w:r>
      <w:r>
        <w:rPr>
          <w:lang w:val="en-US"/>
        </w:rPr>
        <w:t xml:space="preserve"> to offspring and determines the </w:t>
      </w:r>
      <w:r>
        <w:rPr>
          <w:rStyle w:val="7"/>
          <w:lang w:val="en-US"/>
        </w:rPr>
        <w:t>breeding value</w:t>
      </w:r>
      <w:r>
        <w:rPr>
          <w:lang w:val="en-US"/>
        </w:rPr>
        <w:t xml:space="preserve"> or </w:t>
      </w:r>
      <w:r>
        <w:rPr>
          <w:rStyle w:val="7"/>
          <w:lang w:val="en-US"/>
        </w:rPr>
        <w:t>value in crossing</w:t>
      </w:r>
      <w:r>
        <w:rPr>
          <w:lang w:val="en-US"/>
        </w:rPr>
        <w:t>.</w:t>
      </w:r>
    </w:p>
    <w:p w14:paraId="34B0DE1D">
      <w:pPr>
        <w:pStyle w:val="3"/>
        <w:rPr>
          <w:lang w:val="en-US"/>
        </w:rPr>
      </w:pPr>
      <w:r>
        <w:rPr>
          <w:rStyle w:val="7"/>
          <w:b/>
          <w:bCs/>
          <w:lang w:val="en-US"/>
        </w:rPr>
        <w:t>Mathematical Expression</w:t>
      </w:r>
    </w:p>
    <w:p w14:paraId="409CAFB8">
      <w:pPr>
        <w:pStyle w:val="10"/>
        <w:rPr>
          <w:lang w:val="en-US"/>
        </w:rPr>
      </w:pPr>
      <w:r>
        <w:rPr>
          <w:lang w:val="en-US"/>
        </w:rPr>
        <w:t>If the phenotypic value (P) of an individual is determined by:</w:t>
      </w:r>
    </w:p>
    <w:p w14:paraId="6011CAC7">
      <w:pPr>
        <w:pStyle w:val="10"/>
        <w:rPr>
          <w:lang w:val="en-US"/>
        </w:rPr>
      </w:pPr>
      <w:r>
        <w:drawing>
          <wp:inline distT="0" distB="0" distL="0" distR="0">
            <wp:extent cx="5743575" cy="214312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a:picLocks noChangeAspect="1" noChangeArrowheads="1"/>
                    </pic:cNvPicPr>
                  </pic:nvPicPr>
                  <pic:blipFill>
                    <a:blip r:embed="rId28"/>
                    <a:srcRect/>
                    <a:stretch>
                      <a:fillRect/>
                    </a:stretch>
                  </pic:blipFill>
                  <pic:spPr>
                    <a:xfrm>
                      <a:off x="0" y="0"/>
                      <a:ext cx="5743575" cy="2143125"/>
                    </a:xfrm>
                    <a:prstGeom prst="rect">
                      <a:avLst/>
                    </a:prstGeom>
                    <a:noFill/>
                    <a:ln w="9525">
                      <a:noFill/>
                      <a:miter lim="800000"/>
                      <a:headEnd/>
                      <a:tailEnd/>
                    </a:ln>
                  </pic:spPr>
                </pic:pic>
              </a:graphicData>
            </a:graphic>
          </wp:inline>
        </w:drawing>
      </w:r>
    </w:p>
    <w:p w14:paraId="5F4D4F5A">
      <w:pPr>
        <w:pStyle w:val="10"/>
        <w:rPr>
          <w:lang w:val="en-US"/>
        </w:rPr>
      </w:pPr>
      <w:r>
        <w:rPr>
          <w:lang w:val="en-US"/>
        </w:rPr>
        <w:t xml:space="preserve">or equivalently, the </w:t>
      </w:r>
      <w:r>
        <w:rPr>
          <w:rStyle w:val="7"/>
          <w:lang w:val="en-US"/>
        </w:rPr>
        <w:t>expected deviation</w:t>
      </w:r>
      <w:r>
        <w:rPr>
          <w:lang w:val="en-US"/>
        </w:rPr>
        <w:t xml:space="preserve"> of the progeny mean from the population mean due to that parent’s genes.</w:t>
      </w:r>
    </w:p>
    <w:p w14:paraId="0D9C65C1">
      <w:pPr>
        <w:pStyle w:val="3"/>
        <w:rPr>
          <w:lang w:val="en-US"/>
        </w:rPr>
      </w:pPr>
      <w:r>
        <w:rPr>
          <w:rStyle w:val="7"/>
          <w:b/>
          <w:bCs/>
          <w:lang w:val="en-US"/>
        </w:rPr>
        <w:t>Example</w:t>
      </w:r>
    </w:p>
    <w:p w14:paraId="29EE3185">
      <w:pPr>
        <w:pStyle w:val="10"/>
        <w:rPr>
          <w:lang w:val="en-US"/>
        </w:rPr>
      </w:pPr>
      <w:r>
        <w:rPr>
          <w:lang w:val="en-US"/>
        </w:rPr>
        <w:t xml:space="preserve">Let’s say we cross individual </w:t>
      </w:r>
      <w:r>
        <w:rPr>
          <w:rStyle w:val="7"/>
          <w:lang w:val="en-US"/>
        </w:rPr>
        <w:t>X</w:t>
      </w:r>
      <w:r>
        <w:rPr>
          <w:lang w:val="en-US"/>
        </w:rPr>
        <w:t xml:space="preserve"> with the population and obtain:</w:t>
      </w:r>
    </w:p>
    <w:p w14:paraId="4B2133CB">
      <w:pPr>
        <w:pStyle w:val="10"/>
        <w:numPr>
          <w:ilvl w:val="0"/>
          <w:numId w:val="18"/>
        </w:numPr>
        <w:rPr>
          <w:lang w:val="en-US"/>
        </w:rPr>
      </w:pPr>
      <w:r>
        <w:rPr>
          <w:lang w:val="en-US"/>
        </w:rPr>
        <w:t>Mean yield of population = 80 q/ha</w:t>
      </w:r>
    </w:p>
    <w:p w14:paraId="78B062DE">
      <w:pPr>
        <w:pStyle w:val="10"/>
        <w:numPr>
          <w:ilvl w:val="0"/>
          <w:numId w:val="18"/>
        </w:numPr>
        <w:rPr>
          <w:lang w:val="en-US"/>
        </w:rPr>
      </w:pPr>
      <w:r>
        <w:rPr>
          <w:lang w:val="en-US"/>
        </w:rPr>
        <w:t>Mean yield of offspring from X = 88 q/ha</w:t>
      </w:r>
    </w:p>
    <w:p w14:paraId="00F9BC44">
      <w:pPr>
        <w:pStyle w:val="10"/>
        <w:rPr>
          <w:lang w:val="en-US"/>
        </w:rPr>
      </w:pPr>
      <w:r>
        <w:rPr>
          <w:lang w:val="en-US"/>
        </w:rPr>
        <w:t>Then:</w:t>
      </w:r>
    </w:p>
    <w:p w14:paraId="7FFE3C2B">
      <w:pPr>
        <w:pStyle w:val="10"/>
        <w:rPr>
          <w:lang w:val="en-US"/>
        </w:rPr>
      </w:pPr>
      <w:r>
        <w:drawing>
          <wp:inline distT="0" distB="0" distL="0" distR="0">
            <wp:extent cx="2181225" cy="542925"/>
            <wp:effectExtent l="0" t="0" r="9525"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a:picLocks noChangeAspect="1" noChangeArrowheads="1"/>
                    </pic:cNvPicPr>
                  </pic:nvPicPr>
                  <pic:blipFill>
                    <a:blip r:embed="rId29"/>
                    <a:srcRect/>
                    <a:stretch>
                      <a:fillRect/>
                    </a:stretch>
                  </pic:blipFill>
                  <pic:spPr>
                    <a:xfrm>
                      <a:off x="0" y="0"/>
                      <a:ext cx="2181225" cy="542925"/>
                    </a:xfrm>
                    <a:prstGeom prst="rect">
                      <a:avLst/>
                    </a:prstGeom>
                    <a:noFill/>
                    <a:ln w="9525">
                      <a:noFill/>
                      <a:miter lim="800000"/>
                      <a:headEnd/>
                      <a:tailEnd/>
                    </a:ln>
                  </pic:spPr>
                </pic:pic>
              </a:graphicData>
            </a:graphic>
          </wp:inline>
        </w:drawing>
      </w:r>
    </w:p>
    <w:p w14:paraId="6F2F2FBD">
      <w:pPr>
        <w:pStyle w:val="10"/>
        <w:rPr>
          <w:lang w:val="en-US"/>
        </w:rPr>
      </w:pPr>
      <w:r>
        <w:rPr>
          <w:lang w:val="en-US"/>
        </w:rPr>
        <w:t xml:space="preserve">So, the </w:t>
      </w:r>
      <w:r>
        <w:rPr>
          <w:rStyle w:val="7"/>
          <w:lang w:val="en-US"/>
        </w:rPr>
        <w:t>breeding value</w:t>
      </w:r>
      <w:r>
        <w:rPr>
          <w:lang w:val="en-US"/>
        </w:rPr>
        <w:t xml:space="preserve"> (value in crossing) of X = </w:t>
      </w:r>
      <w:r>
        <w:rPr>
          <w:rStyle w:val="7"/>
          <w:lang w:val="en-US"/>
        </w:rPr>
        <w:t>+16</w:t>
      </w:r>
      <w:r>
        <w:rPr>
          <w:lang w:val="en-US"/>
        </w:rPr>
        <w:t>, meaning it can increase yield by 16 units in its progeny.</w:t>
      </w:r>
    </w:p>
    <w:p w14:paraId="11DD66CC">
      <w:pPr>
        <w:pStyle w:val="10"/>
        <w:rPr>
          <w:b/>
          <w:bCs/>
          <w:u w:val="single"/>
        </w:rPr>
      </w:pPr>
      <w:r>
        <w:rPr>
          <w:b/>
          <w:bCs/>
          <w:u w:val="single"/>
        </w:rPr>
        <w:t>Practical Meaning</w:t>
      </w:r>
    </w:p>
    <w:p w14:paraId="01BC60EF">
      <w:pPr>
        <w:pStyle w:val="10"/>
        <w:rPr>
          <w:b/>
          <w:bCs/>
          <w:u w:val="single"/>
          <w:lang w:val="en-US"/>
        </w:rPr>
      </w:pPr>
      <w:r>
        <w:rPr>
          <w:b/>
          <w:bCs/>
          <w:u w:val="single"/>
        </w:rPr>
        <w:drawing>
          <wp:inline distT="0" distB="0" distL="0" distR="0">
            <wp:extent cx="5760720" cy="1886585"/>
            <wp:effectExtent l="0" t="0" r="11430" b="1841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pic:cNvPicPr>
                      <a:picLocks noChangeAspect="1" noChangeArrowheads="1"/>
                    </pic:cNvPicPr>
                  </pic:nvPicPr>
                  <pic:blipFill>
                    <a:blip r:embed="rId30"/>
                    <a:srcRect/>
                    <a:stretch>
                      <a:fillRect/>
                    </a:stretch>
                  </pic:blipFill>
                  <pic:spPr>
                    <a:xfrm>
                      <a:off x="0" y="0"/>
                      <a:ext cx="5760720" cy="1887132"/>
                    </a:xfrm>
                    <a:prstGeom prst="rect">
                      <a:avLst/>
                    </a:prstGeom>
                    <a:noFill/>
                    <a:ln w="9525">
                      <a:noFill/>
                      <a:miter lim="800000"/>
                      <a:headEnd/>
                      <a:tailEnd/>
                    </a:ln>
                  </pic:spPr>
                </pic:pic>
              </a:graphicData>
            </a:graphic>
          </wp:inline>
        </w:drawing>
      </w:r>
    </w:p>
    <w:p w14:paraId="531E59BE">
      <w:pPr>
        <w:pStyle w:val="3"/>
        <w:rPr>
          <w:lang w:val="en-US"/>
        </w:rPr>
      </w:pPr>
      <w:r>
        <w:rPr>
          <w:rStyle w:val="7"/>
          <w:b/>
          <w:bCs/>
          <w:lang w:val="en-US"/>
        </w:rPr>
        <w:t>Relation with Heritability</w:t>
      </w:r>
    </w:p>
    <w:p w14:paraId="063760CF">
      <w:pPr>
        <w:pStyle w:val="10"/>
        <w:rPr>
          <w:lang w:val="en-US"/>
        </w:rPr>
      </w:pPr>
      <w:r>
        <w:rPr>
          <w:lang w:val="en-US"/>
        </w:rPr>
        <w:t xml:space="preserve">The </w:t>
      </w:r>
      <w:r>
        <w:rPr>
          <w:rStyle w:val="7"/>
          <w:lang w:val="en-US"/>
        </w:rPr>
        <w:t>expected genetic gain</w:t>
      </w:r>
      <w:r>
        <w:rPr>
          <w:lang w:val="en-US"/>
        </w:rPr>
        <w:t xml:space="preserve"> from selection depends on:</w:t>
      </w:r>
    </w:p>
    <w:p w14:paraId="415AD2A0">
      <w:pPr>
        <w:pStyle w:val="10"/>
        <w:rPr>
          <w:b/>
          <w:bCs/>
          <w:u w:val="single"/>
          <w:lang w:val="en-US"/>
        </w:rPr>
      </w:pPr>
      <w:r>
        <w:rPr>
          <w:b/>
          <w:bCs/>
          <w:u w:val="single"/>
        </w:rPr>
        <w:drawing>
          <wp:inline distT="0" distB="0" distL="0" distR="0">
            <wp:extent cx="5760720" cy="1593850"/>
            <wp:effectExtent l="0" t="0" r="1143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7"/>
                    <pic:cNvPicPr>
                      <a:picLocks noChangeAspect="1" noChangeArrowheads="1"/>
                    </pic:cNvPicPr>
                  </pic:nvPicPr>
                  <pic:blipFill>
                    <a:blip r:embed="rId31"/>
                    <a:srcRect/>
                    <a:stretch>
                      <a:fillRect/>
                    </a:stretch>
                  </pic:blipFill>
                  <pic:spPr>
                    <a:xfrm>
                      <a:off x="0" y="0"/>
                      <a:ext cx="5760720" cy="1594022"/>
                    </a:xfrm>
                    <a:prstGeom prst="rect">
                      <a:avLst/>
                    </a:prstGeom>
                    <a:noFill/>
                    <a:ln w="9525">
                      <a:noFill/>
                      <a:miter lim="800000"/>
                      <a:headEnd/>
                      <a:tailEnd/>
                    </a:ln>
                  </pic:spPr>
                </pic:pic>
              </a:graphicData>
            </a:graphic>
          </wp:inline>
        </w:drawing>
      </w:r>
    </w:p>
    <w:p w14:paraId="51B77F97">
      <w:pPr>
        <w:pStyle w:val="10"/>
        <w:rPr>
          <w:b/>
          <w:bCs/>
          <w:u w:val="single"/>
        </w:rPr>
      </w:pPr>
      <w:r>
        <w:rPr>
          <w:b/>
          <w:bCs/>
          <w:u w:val="single"/>
        </w:rPr>
        <w:t>Heritability</w:t>
      </w:r>
    </w:p>
    <w:p w14:paraId="71928E81">
      <w:pPr>
        <w:pStyle w:val="3"/>
        <w:rPr>
          <w:lang w:val="en-US"/>
        </w:rPr>
      </w:pPr>
      <w:r>
        <w:rPr>
          <w:rStyle w:val="7"/>
          <w:b/>
          <w:bCs/>
          <w:lang w:val="en-US"/>
        </w:rPr>
        <w:t>Definition</w:t>
      </w:r>
    </w:p>
    <w:p w14:paraId="7A3CB23D">
      <w:pPr>
        <w:pStyle w:val="10"/>
        <w:rPr>
          <w:lang w:val="en-US"/>
        </w:rPr>
      </w:pPr>
      <w:r>
        <w:rPr>
          <w:rStyle w:val="7"/>
          <w:lang w:val="en-US"/>
        </w:rPr>
        <w:t>Heritability</w:t>
      </w:r>
      <w:r>
        <w:rPr>
          <w:lang w:val="en-US"/>
        </w:rPr>
        <w:t xml:space="preserve"> measures </w:t>
      </w:r>
      <w:r>
        <w:rPr>
          <w:rStyle w:val="7"/>
          <w:lang w:val="en-US"/>
        </w:rPr>
        <w:t>how much of the variation in a trait</w:t>
      </w:r>
      <w:r>
        <w:rPr>
          <w:lang w:val="en-US"/>
        </w:rPr>
        <w:t xml:space="preserve"> (for example: height, yield, or resistance) </w:t>
      </w:r>
      <w:r>
        <w:rPr>
          <w:rStyle w:val="7"/>
          <w:lang w:val="en-US"/>
        </w:rPr>
        <w:t>is due to genetic factors</w:t>
      </w:r>
      <w:r>
        <w:rPr>
          <w:lang w:val="en-US"/>
        </w:rPr>
        <w:t>, as opposed to environmental effects.</w:t>
      </w:r>
    </w:p>
    <w:p w14:paraId="043DC1B6">
      <w:pPr>
        <w:pStyle w:val="10"/>
        <w:rPr>
          <w:lang w:val="en-US"/>
        </w:rPr>
      </w:pPr>
      <w:r>
        <w:rPr>
          <w:lang w:val="en-US"/>
        </w:rPr>
        <w:t xml:space="preserve">It tells us </w:t>
      </w:r>
      <w:r>
        <w:rPr>
          <w:rStyle w:val="7"/>
          <w:lang w:val="en-US"/>
        </w:rPr>
        <w:t>how reliably a trait can be passed from parents to offspring</w:t>
      </w:r>
      <w:r>
        <w:rPr>
          <w:lang w:val="en-US"/>
        </w:rPr>
        <w:t>.</w:t>
      </w:r>
    </w:p>
    <w:p w14:paraId="16272BD5">
      <w:pPr>
        <w:pStyle w:val="10"/>
        <w:rPr>
          <w:b/>
          <w:bCs/>
          <w:u w:val="single"/>
        </w:rPr>
      </w:pPr>
      <w:r>
        <w:rPr>
          <w:b/>
          <w:bCs/>
          <w:u w:val="single"/>
        </w:rPr>
        <w:t>two types of heritability</w:t>
      </w:r>
    </w:p>
    <w:p w14:paraId="73AD567F">
      <w:pPr>
        <w:pStyle w:val="10"/>
        <w:rPr>
          <w:b/>
          <w:bCs/>
          <w:u w:val="single"/>
          <w:lang w:val="en-US"/>
        </w:rPr>
      </w:pPr>
      <w:r>
        <w:rPr>
          <w:b/>
          <w:bCs/>
          <w:u w:val="single"/>
        </w:rPr>
        <w:drawing>
          <wp:inline distT="0" distB="0" distL="0" distR="0">
            <wp:extent cx="5760720" cy="1564640"/>
            <wp:effectExtent l="0" t="0" r="11430" b="1651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a:picLocks noChangeAspect="1" noChangeArrowheads="1"/>
                    </pic:cNvPicPr>
                  </pic:nvPicPr>
                  <pic:blipFill>
                    <a:blip r:embed="rId32"/>
                    <a:srcRect/>
                    <a:stretch>
                      <a:fillRect/>
                    </a:stretch>
                  </pic:blipFill>
                  <pic:spPr>
                    <a:xfrm>
                      <a:off x="0" y="0"/>
                      <a:ext cx="5760720" cy="1564893"/>
                    </a:xfrm>
                    <a:prstGeom prst="rect">
                      <a:avLst/>
                    </a:prstGeom>
                    <a:noFill/>
                    <a:ln w="9525">
                      <a:noFill/>
                      <a:miter lim="800000"/>
                      <a:headEnd/>
                      <a:tailEnd/>
                    </a:ln>
                  </pic:spPr>
                </pic:pic>
              </a:graphicData>
            </a:graphic>
          </wp:inline>
        </w:drawing>
      </w:r>
    </w:p>
    <w:p w14:paraId="3046BAF3">
      <w:pPr>
        <w:tabs>
          <w:tab w:val="left" w:pos="997"/>
        </w:tabs>
        <w:spacing w:line="360" w:lineRule="auto"/>
        <w:rPr>
          <w:sz w:val="24"/>
          <w:szCs w:val="24"/>
          <w:lang w:val="en-US"/>
        </w:rPr>
      </w:pPr>
    </w:p>
    <w:p w14:paraId="4402A421">
      <w:pPr>
        <w:pStyle w:val="4"/>
        <w:spacing w:line="360" w:lineRule="auto"/>
        <w:rPr>
          <w:sz w:val="24"/>
          <w:szCs w:val="24"/>
          <w:lang w:val="en-US"/>
        </w:rPr>
      </w:pPr>
      <w:r>
        <w:rPr>
          <w:sz w:val="24"/>
          <w:szCs w:val="24"/>
          <w:lang w:val="en-US"/>
        </w:rPr>
        <w:tab/>
      </w:r>
      <w:r>
        <w:rPr>
          <w:sz w:val="24"/>
          <w:szCs w:val="24"/>
          <w:lang w:val="en-US"/>
        </w:rPr>
        <w:t>1.4. Value of an Individual in Crossing</w:t>
      </w:r>
    </w:p>
    <w:p w14:paraId="12CBA103">
      <w:pPr>
        <w:pStyle w:val="10"/>
        <w:spacing w:line="360" w:lineRule="auto"/>
        <w:rPr>
          <w:lang w:val="en-US"/>
        </w:rPr>
      </w:pPr>
      <w:r>
        <w:rPr>
          <w:lang w:val="en-US"/>
        </w:rPr>
        <w:t>The different genetic effects—</w:t>
      </w:r>
      <w:r>
        <w:rPr>
          <w:rStyle w:val="7"/>
          <w:lang w:val="en-US"/>
        </w:rPr>
        <w:t>additivity, dominance, and heterosis</w:t>
      </w:r>
      <w:r>
        <w:rPr>
          <w:lang w:val="en-US"/>
        </w:rPr>
        <w:t>—allow us to understand the factors that determine the value of an individual in a cross.</w:t>
      </w:r>
      <w:r>
        <w:rPr>
          <w:lang w:val="en-US"/>
        </w:rPr>
        <w:br w:type="textWrapping"/>
      </w:r>
      <w:r>
        <w:rPr>
          <w:lang w:val="en-US"/>
        </w:rPr>
        <w:t>It is empirically known that, for a given trait or a set of traits, certain individuals have the capacity to influence their offspring more than others.</w:t>
      </w:r>
      <w:r>
        <w:rPr>
          <w:lang w:val="en-US"/>
        </w:rPr>
        <w:br w:type="textWrapping"/>
      </w:r>
      <w:r>
        <w:rPr>
          <w:lang w:val="en-US"/>
        </w:rPr>
        <w:t xml:space="preserve">The crossing value is defined by </w:t>
      </w:r>
      <w:r>
        <w:rPr>
          <w:rStyle w:val="7"/>
          <w:lang w:val="en-US"/>
        </w:rPr>
        <w:t>genetic balance, heritability, and combining ability</w:t>
      </w:r>
      <w:r>
        <w:rPr>
          <w:lang w:val="en-US"/>
        </w:rPr>
        <w:t>.</w:t>
      </w:r>
    </w:p>
    <w:p w14:paraId="008DED68">
      <w:pPr>
        <w:pStyle w:val="5"/>
        <w:spacing w:line="360" w:lineRule="auto"/>
        <w:rPr>
          <w:sz w:val="24"/>
          <w:szCs w:val="24"/>
          <w:lang w:val="en-US"/>
        </w:rPr>
      </w:pPr>
      <w:r>
        <w:rPr>
          <w:sz w:val="24"/>
          <w:szCs w:val="24"/>
          <w:lang w:val="en-US"/>
        </w:rPr>
        <w:t>1.4.1. Heritability</w:t>
      </w:r>
    </w:p>
    <w:p w14:paraId="6B55C94B">
      <w:pPr>
        <w:pStyle w:val="10"/>
        <w:spacing w:line="360" w:lineRule="auto"/>
        <w:rPr>
          <w:lang w:val="en-US"/>
        </w:rPr>
      </w:pPr>
      <w:r>
        <w:rPr>
          <w:lang w:val="en-US"/>
        </w:rPr>
        <w:t>According to Nanson (2005), heritability is defined as follows:</w:t>
      </w:r>
    </w:p>
    <w:p w14:paraId="29CC72CC">
      <w:pPr>
        <w:pStyle w:val="10"/>
        <w:numPr>
          <w:ilvl w:val="0"/>
          <w:numId w:val="19"/>
        </w:numPr>
        <w:spacing w:line="360" w:lineRule="auto"/>
        <w:rPr>
          <w:lang w:val="en-US"/>
        </w:rPr>
      </w:pPr>
      <w:r>
        <w:rPr>
          <w:rStyle w:val="7"/>
          <w:lang w:val="en-US"/>
        </w:rPr>
        <w:t>Broad-sense heritability</w:t>
      </w:r>
      <w:r>
        <w:rPr>
          <w:lang w:val="en-US"/>
        </w:rPr>
        <w:t>: h² = genetic variance / phenotypic variance</w:t>
      </w:r>
    </w:p>
    <w:p w14:paraId="6021EB5E">
      <w:pPr>
        <w:pStyle w:val="10"/>
        <w:numPr>
          <w:ilvl w:val="0"/>
          <w:numId w:val="19"/>
        </w:numPr>
        <w:spacing w:line="360" w:lineRule="auto"/>
        <w:rPr>
          <w:lang w:val="en-US"/>
        </w:rPr>
      </w:pPr>
      <w:r>
        <w:rPr>
          <w:rStyle w:val="7"/>
          <w:lang w:val="en-US"/>
        </w:rPr>
        <w:t>Narrow-sense heritability</w:t>
      </w:r>
      <w:r>
        <w:rPr>
          <w:lang w:val="en-US"/>
        </w:rPr>
        <w:t>: h² = additive genetic variance / phenotypic variance</w:t>
      </w:r>
    </w:p>
    <w:p w14:paraId="172CC394">
      <w:pPr>
        <w:pStyle w:val="5"/>
        <w:spacing w:line="360" w:lineRule="auto"/>
        <w:rPr>
          <w:sz w:val="24"/>
          <w:szCs w:val="24"/>
          <w:lang w:val="en-US"/>
        </w:rPr>
      </w:pPr>
      <w:r>
        <w:rPr>
          <w:sz w:val="24"/>
          <w:szCs w:val="24"/>
          <w:lang w:val="en-US"/>
        </w:rPr>
        <w:t>1.4.2. Genetic Balance</w:t>
      </w:r>
    </w:p>
    <w:p w14:paraId="001BF967">
      <w:pPr>
        <w:pStyle w:val="10"/>
        <w:spacing w:line="360" w:lineRule="auto"/>
        <w:rPr>
          <w:lang w:val="en-US"/>
        </w:rPr>
      </w:pPr>
      <w:r>
        <w:rPr>
          <w:lang w:val="en-US"/>
        </w:rPr>
        <w:t>A genetic balance indicates the adaptation of an individual’s genetic constitution to a given environment.</w:t>
      </w:r>
      <w:r>
        <w:rPr>
          <w:lang w:val="en-US"/>
        </w:rPr>
        <w:br w:type="textWrapping"/>
      </w:r>
      <w:r>
        <w:rPr>
          <w:lang w:val="en-US"/>
        </w:rPr>
        <w:t xml:space="preserve">When the functioning of the whole set of genes is considered good, the genotype is said to be </w:t>
      </w:r>
      <w:r>
        <w:rPr>
          <w:rStyle w:val="7"/>
          <w:lang w:val="en-US"/>
        </w:rPr>
        <w:t>well balanced</w:t>
      </w:r>
      <w:r>
        <w:rPr>
          <w:lang w:val="en-US"/>
        </w:rPr>
        <w:t>.</w:t>
      </w:r>
      <w:r>
        <w:rPr>
          <w:lang w:val="en-US"/>
        </w:rPr>
        <w:br w:type="textWrapping"/>
      </w:r>
      <w:r>
        <w:rPr>
          <w:lang w:val="en-US"/>
        </w:rPr>
        <w:t>The nature of the alleles present along  The nature of the alleles present along a gene sequence on the chromosome determines the quality of the internal balance.</w:t>
      </w:r>
      <w:r>
        <w:rPr>
          <w:lang w:val="en-US"/>
        </w:rPr>
        <w:br w:type="textWrapping"/>
      </w:r>
      <w:r>
        <w:rPr>
          <w:rStyle w:val="7"/>
          <w:lang w:val="en-US"/>
        </w:rPr>
        <w:t>Heterozygosity</w:t>
      </w:r>
      <w:r>
        <w:rPr>
          <w:lang w:val="en-US"/>
        </w:rPr>
        <w:t xml:space="preserve"> at each locus may lead to a good equilibrium between alleles. This is referred to as a </w:t>
      </w:r>
      <w:r>
        <w:rPr>
          <w:rStyle w:val="7"/>
          <w:lang w:val="en-US"/>
        </w:rPr>
        <w:t>relationship balance</w:t>
      </w:r>
      <w:r>
        <w:rPr>
          <w:lang w:val="en-US"/>
        </w:rPr>
        <w:t>.</w:t>
      </w:r>
    </w:p>
    <w:p w14:paraId="56D6E0B7">
      <w:pPr>
        <w:pStyle w:val="5"/>
        <w:spacing w:line="360" w:lineRule="auto"/>
        <w:rPr>
          <w:sz w:val="24"/>
          <w:szCs w:val="24"/>
          <w:lang w:val="en-US"/>
        </w:rPr>
      </w:pPr>
      <w:r>
        <w:rPr>
          <w:sz w:val="24"/>
          <w:szCs w:val="24"/>
          <w:lang w:val="en-US"/>
        </w:rPr>
        <w:t>1.4.3. Combining Ability</w:t>
      </w:r>
    </w:p>
    <w:p w14:paraId="459906AB">
      <w:pPr>
        <w:pStyle w:val="10"/>
        <w:spacing w:line="360" w:lineRule="auto"/>
        <w:rPr>
          <w:lang w:val="en-US"/>
        </w:rPr>
      </w:pPr>
      <w:r>
        <w:rPr>
          <w:lang w:val="en-US"/>
        </w:rPr>
        <w:t xml:space="preserve">The </w:t>
      </w:r>
      <w:r>
        <w:rPr>
          <w:rStyle w:val="7"/>
          <w:lang w:val="en-US"/>
        </w:rPr>
        <w:t>general combining ability (GCA)</w:t>
      </w:r>
      <w:r>
        <w:rPr>
          <w:lang w:val="en-US"/>
        </w:rPr>
        <w:t xml:space="preserve"> of a parent is estimated by the average value of its offspring with different partners.</w:t>
      </w:r>
    </w:p>
    <w:p w14:paraId="28E70A0C">
      <w:pPr>
        <w:pStyle w:val="10"/>
        <w:spacing w:line="360" w:lineRule="auto"/>
        <w:rPr>
          <w:lang w:val="en-US"/>
        </w:rPr>
      </w:pPr>
      <w:r>
        <w:rPr>
          <w:lang w:val="en-US"/>
        </w:rPr>
        <w:t>For a given trait:</w:t>
      </w:r>
      <w:r>
        <w:rPr>
          <w:lang w:val="en-US"/>
        </w:rPr>
        <w:br w:type="textWrapping"/>
      </w:r>
      <w:r>
        <w:rPr>
          <w:rStyle w:val="7"/>
          <w:lang w:val="en-US"/>
        </w:rPr>
        <w:t>Trait A = General ability of X + General ability of Y + Specific ability of XY</w:t>
      </w:r>
    </w:p>
    <w:p w14:paraId="773FAB66">
      <w:pPr>
        <w:pStyle w:val="10"/>
        <w:spacing w:line="360" w:lineRule="auto"/>
        <w:rPr>
          <w:lang w:val="en-US"/>
        </w:rPr>
      </w:pPr>
      <w:r>
        <w:rPr>
          <w:lang w:val="en-US"/>
        </w:rPr>
        <w:t xml:space="preserve">A line is said to have good </w:t>
      </w:r>
      <w:r>
        <w:rPr>
          <w:rStyle w:val="7"/>
          <w:lang w:val="en-US"/>
        </w:rPr>
        <w:t>general combining ability (GCA)</w:t>
      </w:r>
      <w:r>
        <w:rPr>
          <w:lang w:val="en-US"/>
        </w:rPr>
        <w:t xml:space="preserve"> if it produces more productive offspring with several partners. *</w:t>
      </w:r>
    </w:p>
    <w:p w14:paraId="37344D0E">
      <w:pPr>
        <w:pStyle w:val="10"/>
        <w:spacing w:line="360" w:lineRule="auto"/>
        <w:rPr>
          <w:lang w:val="en-US"/>
        </w:rPr>
      </w:pPr>
      <w:r>
        <w:drawing>
          <wp:inline distT="0" distB="0" distL="0" distR="0">
            <wp:extent cx="6351270" cy="2310765"/>
            <wp:effectExtent l="1905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a:picLocks noChangeAspect="1" noChangeArrowheads="1"/>
                    </pic:cNvPicPr>
                  </pic:nvPicPr>
                  <pic:blipFill>
                    <a:blip r:embed="rId33"/>
                    <a:srcRect/>
                    <a:stretch>
                      <a:fillRect/>
                    </a:stretch>
                  </pic:blipFill>
                  <pic:spPr>
                    <a:xfrm>
                      <a:off x="0" y="0"/>
                      <a:ext cx="6357388" cy="2312917"/>
                    </a:xfrm>
                    <a:prstGeom prst="rect">
                      <a:avLst/>
                    </a:prstGeom>
                    <a:noFill/>
                    <a:ln w="9525">
                      <a:noFill/>
                      <a:miter lim="800000"/>
                      <a:headEnd/>
                      <a:tailEnd/>
                    </a:ln>
                  </pic:spPr>
                </pic:pic>
              </a:graphicData>
            </a:graphic>
          </wp:inline>
        </w:drawing>
      </w:r>
    </w:p>
    <w:p w14:paraId="0FE392B0">
      <w:pPr>
        <w:pStyle w:val="10"/>
        <w:spacing w:line="360" w:lineRule="auto"/>
        <w:rPr>
          <w:lang w:val="en-US"/>
        </w:rPr>
      </w:pPr>
      <w:r>
        <w:rPr>
          <w:lang w:val="en-US"/>
        </w:rPr>
        <w:t>The best parent is the one with a high GCA (</w:t>
      </w:r>
      <w:r>
        <w:rPr>
          <w:rStyle w:val="7"/>
          <w:lang w:val="en-US"/>
        </w:rPr>
        <w:t>parent D</w:t>
      </w:r>
      <w:r>
        <w:rPr>
          <w:lang w:val="en-US"/>
        </w:rPr>
        <w:t>).</w:t>
      </w:r>
    </w:p>
    <w:p w14:paraId="2AB3FC73">
      <w:pPr>
        <w:pStyle w:val="10"/>
        <w:spacing w:line="360" w:lineRule="auto"/>
        <w:rPr>
          <w:lang w:val="en-US"/>
        </w:rPr>
      </w:pPr>
      <w:r>
        <w:rPr>
          <w:lang w:val="en-US"/>
        </w:rPr>
        <w:t>In the product of a cross, we should find the sum of the GCAs of both parents.</w:t>
      </w:r>
      <w:r>
        <w:rPr>
          <w:lang w:val="en-US"/>
        </w:rPr>
        <w:br w:type="textWrapping"/>
      </w:r>
      <w:r>
        <w:rPr>
          <w:lang w:val="en-US"/>
        </w:rPr>
        <w:t xml:space="preserve">For a given cross, there is always a deviation from this sum; this deviation is called the </w:t>
      </w:r>
      <w:r>
        <w:rPr>
          <w:rStyle w:val="7"/>
          <w:lang w:val="en-US"/>
        </w:rPr>
        <w:t>specific combining ability (SCA)</w:t>
      </w:r>
      <w:r>
        <w:rPr>
          <w:lang w:val="en-US"/>
        </w:rPr>
        <w:t xml:space="preserve"> of the cross. This is therefore not linked to a parent but to a precise combination.</w:t>
      </w:r>
    </w:p>
    <w:p w14:paraId="74AD99C2">
      <w:pPr>
        <w:pStyle w:val="10"/>
        <w:spacing w:line="360" w:lineRule="auto"/>
        <w:rPr>
          <w:lang w:val="en-US"/>
        </w:rPr>
      </w:pPr>
      <w:r>
        <w:rPr>
          <w:rStyle w:val="7"/>
          <w:lang w:val="en-US"/>
        </w:rPr>
        <w:t>SCA = observed trait value – expected (predicted) value</w:t>
      </w:r>
    </w:p>
    <w:p w14:paraId="1D5EE702">
      <w:pPr>
        <w:pStyle w:val="10"/>
        <w:spacing w:line="360" w:lineRule="auto"/>
        <w:rPr>
          <w:rStyle w:val="7"/>
          <w:lang w:val="en-US"/>
        </w:rPr>
      </w:pPr>
      <w:r>
        <w:rPr>
          <w:rStyle w:val="7"/>
          <w:lang w:val="en-US"/>
        </w:rPr>
        <w:t>Expected value = mean + GCA p1 + GCA p2</w:t>
      </w:r>
    </w:p>
    <w:p w14:paraId="5722C5C5">
      <w:pPr>
        <w:pStyle w:val="10"/>
        <w:spacing w:line="360" w:lineRule="auto"/>
        <w:rPr>
          <w:lang w:val="en-US"/>
        </w:rPr>
      </w:pPr>
      <w:r>
        <w:rPr>
          <w:rStyle w:val="7"/>
          <w:lang w:val="en-US"/>
        </w:rPr>
        <w:t>1.5. Methods for Assessing the Value of an Individual in Crossbreeding</w:t>
      </w:r>
    </w:p>
    <w:p w14:paraId="2AC310B1">
      <w:pPr>
        <w:pStyle w:val="10"/>
        <w:spacing w:line="360" w:lineRule="auto"/>
        <w:rPr>
          <w:lang w:val="en-US"/>
        </w:rPr>
      </w:pPr>
      <w:r>
        <w:rPr>
          <w:lang w:val="en-US"/>
        </w:rPr>
        <w:t>Several methods can be used to assess the value of an individual in crossbreeding:</w:t>
      </w:r>
    </w:p>
    <w:p w14:paraId="512C83EA">
      <w:pPr>
        <w:pStyle w:val="10"/>
        <w:numPr>
          <w:ilvl w:val="0"/>
          <w:numId w:val="20"/>
        </w:numPr>
        <w:spacing w:line="360" w:lineRule="auto"/>
        <w:rPr>
          <w:lang w:val="en-US"/>
        </w:rPr>
      </w:pPr>
      <w:r>
        <w:rPr>
          <w:rStyle w:val="7"/>
          <w:lang w:val="en-US"/>
        </w:rPr>
        <w:t>Open pollination (only for allogamous species):</w:t>
      </w:r>
      <w:r>
        <w:rPr>
          <w:lang w:val="en-US"/>
        </w:rPr>
        <w:t xml:space="preserve"> comparing the offspring of each genotype freely pollinated.</w:t>
      </w:r>
    </w:p>
    <w:p w14:paraId="5A291DB7">
      <w:pPr>
        <w:pStyle w:val="10"/>
        <w:numPr>
          <w:ilvl w:val="0"/>
          <w:numId w:val="20"/>
        </w:numPr>
        <w:spacing w:line="360" w:lineRule="auto"/>
        <w:rPr>
          <w:lang w:val="en-US"/>
        </w:rPr>
      </w:pPr>
      <w:r>
        <w:rPr>
          <w:rStyle w:val="7"/>
          <w:lang w:val="en-US"/>
        </w:rPr>
        <w:t>Top-cross test:</w:t>
      </w:r>
      <w:r>
        <w:rPr>
          <w:lang w:val="en-US"/>
        </w:rPr>
        <w:t xml:space="preserve"> the same tester is used for all parents.</w:t>
      </w:r>
    </w:p>
    <w:p w14:paraId="0340D13F">
      <w:pPr>
        <w:pStyle w:val="10"/>
        <w:numPr>
          <w:ilvl w:val="0"/>
          <w:numId w:val="20"/>
        </w:numPr>
        <w:spacing w:line="360" w:lineRule="auto"/>
        <w:rPr>
          <w:lang w:val="en-US"/>
        </w:rPr>
      </w:pPr>
      <w:r>
        <w:rPr>
          <w:rStyle w:val="7"/>
          <w:lang w:val="en-US"/>
        </w:rPr>
        <w:t>Poly-cross test:</w:t>
      </w:r>
      <w:r>
        <w:rPr>
          <w:lang w:val="en-US"/>
        </w:rPr>
        <w:t xml:space="preserve"> the tester is composed of the pollen population of the structures under study.</w:t>
      </w:r>
    </w:p>
    <w:p w14:paraId="61E2221A">
      <w:pPr>
        <w:pStyle w:val="10"/>
        <w:numPr>
          <w:ilvl w:val="0"/>
          <w:numId w:val="20"/>
        </w:numPr>
        <w:spacing w:line="360" w:lineRule="auto"/>
        <w:rPr>
          <w:lang w:val="en-US"/>
        </w:rPr>
      </w:pPr>
      <w:r>
        <w:rPr>
          <w:rStyle w:val="7"/>
          <w:lang w:val="en-US"/>
        </w:rPr>
        <w:t>Hierarchical crosses:</w:t>
      </w:r>
      <w:r>
        <w:rPr>
          <w:lang w:val="en-US"/>
        </w:rPr>
        <w:t xml:space="preserve"> a certain number of parents are chosen at a first level and crossed with different groups that constitute a second level.</w:t>
      </w:r>
    </w:p>
    <w:p w14:paraId="4943A882">
      <w:pPr>
        <w:pStyle w:val="10"/>
        <w:numPr>
          <w:ilvl w:val="0"/>
          <w:numId w:val="20"/>
        </w:numPr>
        <w:spacing w:line="360" w:lineRule="auto"/>
        <w:rPr>
          <w:lang w:val="en-US"/>
        </w:rPr>
      </w:pPr>
      <w:r>
        <w:rPr>
          <w:rStyle w:val="7"/>
          <w:lang w:val="en-US"/>
        </w:rPr>
        <w:t>Diallel crosses:</w:t>
      </w:r>
      <w:r>
        <w:rPr>
          <w:lang w:val="en-US"/>
        </w:rPr>
        <w:t xml:space="preserve"> these allow the simultaneous estimation of both </w:t>
      </w:r>
      <w:r>
        <w:rPr>
          <w:rStyle w:val="7"/>
          <w:lang w:val="en-US"/>
        </w:rPr>
        <w:t>SCA (Specific Combining Ability)</w:t>
      </w:r>
      <w:r>
        <w:rPr>
          <w:lang w:val="en-US"/>
        </w:rPr>
        <w:t xml:space="preserve"> and </w:t>
      </w:r>
      <w:r>
        <w:rPr>
          <w:rStyle w:val="7"/>
          <w:lang w:val="en-US"/>
        </w:rPr>
        <w:t>GCA (General Combining Ability)</w:t>
      </w:r>
      <w:r>
        <w:rPr>
          <w:lang w:val="en-US"/>
        </w:rPr>
        <w:t>.</w:t>
      </w:r>
    </w:p>
    <w:p w14:paraId="64701DE1">
      <w:pPr>
        <w:pStyle w:val="10"/>
        <w:spacing w:line="360" w:lineRule="auto"/>
        <w:ind w:left="360"/>
        <w:rPr>
          <w:rStyle w:val="7"/>
        </w:rPr>
      </w:pPr>
    </w:p>
    <w:p w14:paraId="755D0E10">
      <w:pPr>
        <w:pStyle w:val="10"/>
        <w:spacing w:line="360" w:lineRule="auto"/>
        <w:ind w:left="360"/>
        <w:rPr>
          <w:lang w:val="en-US"/>
        </w:rPr>
      </w:pPr>
      <w:r>
        <w:rPr>
          <w:rStyle w:val="7"/>
          <w:lang w:val="en-US"/>
        </w:rPr>
        <w:t>1.6. Structure of Natural Populations</w:t>
      </w:r>
    </w:p>
    <w:p w14:paraId="5F56F615">
      <w:pPr>
        <w:pStyle w:val="10"/>
        <w:spacing w:line="360" w:lineRule="auto"/>
        <w:ind w:left="720"/>
        <w:rPr>
          <w:lang w:val="en-US"/>
        </w:rPr>
      </w:pPr>
      <w:r>
        <w:rPr>
          <w:lang w:val="en-US"/>
        </w:rPr>
        <w:t xml:space="preserve">According to Pierce (2012), the </w:t>
      </w:r>
      <w:r>
        <w:rPr>
          <w:rStyle w:val="7"/>
          <w:lang w:val="en-US"/>
        </w:rPr>
        <w:t>Hardy–Weinberg law</w:t>
      </w:r>
      <w:r>
        <w:rPr>
          <w:lang w:val="en-US"/>
        </w:rPr>
        <w:t xml:space="preserve"> describes the relationship between genotypic frequencies and allelic frequencies.</w:t>
      </w:r>
    </w:p>
    <w:p w14:paraId="3C2D7201">
      <w:pPr>
        <w:pStyle w:val="10"/>
        <w:spacing w:line="360" w:lineRule="auto"/>
        <w:ind w:left="720"/>
        <w:rPr>
          <w:lang w:val="en-US"/>
        </w:rPr>
      </w:pPr>
      <w:r>
        <w:rPr>
          <w:lang w:val="en-US"/>
        </w:rPr>
        <w:t>In an infinitely large population, where mating occurs at random (</w:t>
      </w:r>
      <w:r>
        <w:rPr>
          <w:rStyle w:val="7"/>
          <w:lang w:val="en-US"/>
        </w:rPr>
        <w:t>panmixia</w:t>
      </w:r>
      <w:r>
        <w:rPr>
          <w:lang w:val="en-US"/>
        </w:rPr>
        <w:t>), where there is no migration, no selection against a particular phenotype, and where the mutation rate is constant, the proportions of the different genotypes remain constant from one generation to the next.</w:t>
      </w:r>
    </w:p>
    <w:p w14:paraId="63921171">
      <w:pPr>
        <w:pStyle w:val="10"/>
        <w:spacing w:line="360" w:lineRule="auto"/>
        <w:rPr>
          <w:lang w:val="en-US"/>
        </w:rPr>
      </w:pPr>
    </w:p>
    <w:p w14:paraId="04EB28A6">
      <w:pPr>
        <w:pStyle w:val="10"/>
        <w:spacing w:line="360" w:lineRule="auto"/>
        <w:rPr>
          <w:lang w:val="en-US"/>
        </w:rPr>
      </w:pPr>
      <w:r>
        <w:drawing>
          <wp:inline distT="0" distB="0" distL="0" distR="0">
            <wp:extent cx="6652260" cy="3738245"/>
            <wp:effectExtent l="0" t="0" r="15240" b="1460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a:picLocks noChangeAspect="1" noChangeArrowheads="1"/>
                    </pic:cNvPicPr>
                  </pic:nvPicPr>
                  <pic:blipFill>
                    <a:blip r:embed="rId34"/>
                    <a:srcRect/>
                    <a:stretch>
                      <a:fillRect/>
                    </a:stretch>
                  </pic:blipFill>
                  <pic:spPr>
                    <a:xfrm>
                      <a:off x="0" y="0"/>
                      <a:ext cx="6652260" cy="3738245"/>
                    </a:xfrm>
                    <a:prstGeom prst="rect">
                      <a:avLst/>
                    </a:prstGeom>
                    <a:noFill/>
                    <a:ln w="9525">
                      <a:noFill/>
                      <a:miter lim="800000"/>
                      <a:headEnd/>
                      <a:tailEnd/>
                    </a:ln>
                  </pic:spPr>
                </pic:pic>
              </a:graphicData>
            </a:graphic>
          </wp:inline>
        </w:drawing>
      </w:r>
    </w:p>
    <w:p w14:paraId="6B25F93C">
      <w:pPr>
        <w:pStyle w:val="10"/>
        <w:spacing w:line="360" w:lineRule="auto"/>
        <w:rPr>
          <w:lang w:val="en-US"/>
        </w:rPr>
      </w:pPr>
      <w:r>
        <w:rPr>
          <w:lang w:val="en-US"/>
        </w:rPr>
        <w:t xml:space="preserve">In an </w:t>
      </w:r>
      <w:r>
        <w:rPr>
          <w:rStyle w:val="7"/>
          <w:lang w:val="en-US"/>
        </w:rPr>
        <w:t>ideal theoretical population</w:t>
      </w:r>
      <w:r>
        <w:rPr>
          <w:lang w:val="en-US"/>
        </w:rPr>
        <w:t>, allele frequencies and genotypic frequencies remain stable across generations.</w:t>
      </w:r>
      <w:r>
        <w:rPr>
          <w:lang w:val="en-US"/>
        </w:rPr>
        <w:br w:type="textWrapping"/>
      </w:r>
      <w:r>
        <w:rPr>
          <w:lang w:val="en-US"/>
        </w:rPr>
        <w:t>Genotypic frequencies are determined by allele frequencies through a simple relationship:</w:t>
      </w:r>
      <w:r>
        <w:rPr>
          <w:lang w:val="en-US"/>
        </w:rPr>
        <w:br w:type="textWrapping"/>
      </w:r>
      <w:r>
        <w:rPr>
          <w:rStyle w:val="19"/>
          <w:lang w:val="en-US"/>
        </w:rPr>
        <w:t>(p+q)2(p + q)^2</w:t>
      </w:r>
      <w:r>
        <w:rPr>
          <w:rStyle w:val="15"/>
          <w:lang w:val="en-US"/>
        </w:rPr>
        <w:t>(</w:t>
      </w:r>
      <w:r>
        <w:rPr>
          <w:rStyle w:val="14"/>
          <w:lang w:val="en-US"/>
        </w:rPr>
        <w:t>p</w:t>
      </w:r>
      <w:r>
        <w:rPr>
          <w:rStyle w:val="18"/>
          <w:lang w:val="en-US"/>
        </w:rPr>
        <w:t>+</w:t>
      </w:r>
      <w:r>
        <w:rPr>
          <w:rStyle w:val="14"/>
          <w:lang w:val="en-US"/>
        </w:rPr>
        <w:t>q</w:t>
      </w:r>
      <w:r>
        <w:rPr>
          <w:rStyle w:val="16"/>
          <w:lang w:val="en-US"/>
        </w:rPr>
        <w:t>)</w:t>
      </w:r>
      <w:r>
        <w:rPr>
          <w:rStyle w:val="14"/>
          <w:lang w:val="en-US"/>
        </w:rPr>
        <w:t>2</w:t>
      </w:r>
      <w:r>
        <w:rPr>
          <w:lang w:val="en-US"/>
        </w:rPr>
        <w:t xml:space="preserve"> for 1 gene with 2 alleles (Pierce, 2012).</w:t>
      </w:r>
    </w:p>
    <w:p w14:paraId="6C0B46AC">
      <w:pPr>
        <w:pStyle w:val="10"/>
        <w:spacing w:line="360" w:lineRule="auto"/>
        <w:rPr>
          <w:lang w:val="en-US"/>
        </w:rPr>
      </w:pPr>
      <w:r>
        <w:rPr>
          <w:lang w:val="en-US"/>
        </w:rPr>
        <w:t>This holds true if the population is ideal:</w:t>
      </w:r>
    </w:p>
    <w:p w14:paraId="3AE618B8">
      <w:pPr>
        <w:pStyle w:val="10"/>
        <w:numPr>
          <w:ilvl w:val="0"/>
          <w:numId w:val="21"/>
        </w:numPr>
        <w:spacing w:line="360" w:lineRule="auto"/>
        <w:rPr>
          <w:lang w:val="en-US"/>
        </w:rPr>
      </w:pPr>
      <w:r>
        <w:rPr>
          <w:lang w:val="en-US"/>
        </w:rPr>
        <w:t xml:space="preserve">A population of </w:t>
      </w:r>
      <w:r>
        <w:rPr>
          <w:rStyle w:val="7"/>
          <w:lang w:val="en-US"/>
        </w:rPr>
        <w:t>diploid organisms</w:t>
      </w:r>
      <w:r>
        <w:rPr>
          <w:lang w:val="en-US"/>
        </w:rPr>
        <w:t xml:space="preserve"> with sexual reproduction.</w:t>
      </w:r>
    </w:p>
    <w:p w14:paraId="50D0CB48">
      <w:pPr>
        <w:pStyle w:val="10"/>
        <w:numPr>
          <w:ilvl w:val="0"/>
          <w:numId w:val="21"/>
        </w:numPr>
        <w:spacing w:line="360" w:lineRule="auto"/>
        <w:rPr>
          <w:lang w:val="en-US"/>
        </w:rPr>
      </w:pPr>
      <w:r>
        <w:rPr>
          <w:rStyle w:val="7"/>
          <w:lang w:val="en-US"/>
        </w:rPr>
        <w:t>Non-overlapping generations</w:t>
      </w:r>
      <w:r>
        <w:rPr>
          <w:lang w:val="en-US"/>
        </w:rPr>
        <w:t xml:space="preserve"> (no mating between individuals of different generations).</w:t>
      </w:r>
    </w:p>
    <w:p w14:paraId="1D45FF6E">
      <w:pPr>
        <w:pStyle w:val="10"/>
        <w:numPr>
          <w:ilvl w:val="0"/>
          <w:numId w:val="21"/>
        </w:numPr>
        <w:spacing w:line="360" w:lineRule="auto"/>
        <w:rPr>
          <w:lang w:val="en-US"/>
        </w:rPr>
      </w:pPr>
      <w:r>
        <w:rPr>
          <w:lang w:val="en-US"/>
        </w:rPr>
        <w:t xml:space="preserve">An </w:t>
      </w:r>
      <w:r>
        <w:rPr>
          <w:rStyle w:val="7"/>
          <w:lang w:val="en-US"/>
        </w:rPr>
        <w:t>infinitely large population</w:t>
      </w:r>
      <w:r>
        <w:rPr>
          <w:lang w:val="en-US"/>
        </w:rPr>
        <w:t xml:space="preserve"> where matings are completely random (</w:t>
      </w:r>
      <w:r>
        <w:rPr>
          <w:rStyle w:val="8"/>
          <w:lang w:val="en-US"/>
        </w:rPr>
        <w:t>panmixia</w:t>
      </w:r>
      <w:r>
        <w:rPr>
          <w:lang w:val="en-US"/>
        </w:rPr>
        <w:t>).</w:t>
      </w:r>
    </w:p>
    <w:p w14:paraId="5721288A">
      <w:pPr>
        <w:pStyle w:val="10"/>
        <w:numPr>
          <w:ilvl w:val="0"/>
          <w:numId w:val="21"/>
        </w:numPr>
        <w:spacing w:line="360" w:lineRule="auto"/>
        <w:rPr>
          <w:lang w:val="en-US"/>
        </w:rPr>
      </w:pPr>
      <w:r>
        <w:rPr>
          <w:lang w:val="en-US"/>
        </w:rPr>
        <w:t xml:space="preserve">A </w:t>
      </w:r>
      <w:r>
        <w:rPr>
          <w:rStyle w:val="7"/>
          <w:lang w:val="en-US"/>
        </w:rPr>
        <w:t>genetically closed population</w:t>
      </w:r>
      <w:r>
        <w:rPr>
          <w:lang w:val="en-US"/>
        </w:rPr>
        <w:t xml:space="preserve"> (no migration or gene flow).</w:t>
      </w:r>
    </w:p>
    <w:p w14:paraId="76F1F9B8">
      <w:pPr>
        <w:pStyle w:val="10"/>
        <w:numPr>
          <w:ilvl w:val="0"/>
          <w:numId w:val="21"/>
        </w:numPr>
        <w:spacing w:line="360" w:lineRule="auto"/>
        <w:rPr>
          <w:lang w:val="en-US"/>
        </w:rPr>
      </w:pPr>
      <w:r>
        <w:rPr>
          <w:lang w:val="en-US"/>
        </w:rPr>
        <w:t>All individuals, regardless of genotype, have the same ability to reproduce and produce viable offspring (</w:t>
      </w:r>
      <w:r>
        <w:rPr>
          <w:rStyle w:val="7"/>
          <w:lang w:val="en-US"/>
        </w:rPr>
        <w:t>no selection</w:t>
      </w:r>
      <w:r>
        <w:rPr>
          <w:lang w:val="en-US"/>
        </w:rPr>
        <w:t>).</w:t>
      </w:r>
    </w:p>
    <w:p w14:paraId="76CB6ED4">
      <w:pPr>
        <w:pStyle w:val="10"/>
        <w:numPr>
          <w:ilvl w:val="0"/>
          <w:numId w:val="21"/>
        </w:numPr>
        <w:spacing w:line="360" w:lineRule="auto"/>
        <w:rPr>
          <w:lang w:val="en-US"/>
        </w:rPr>
      </w:pPr>
      <w:r>
        <w:rPr>
          <w:rStyle w:val="7"/>
          <w:lang w:val="en-US"/>
        </w:rPr>
        <w:t>No mutation</w:t>
      </w:r>
      <w:r>
        <w:rPr>
          <w:lang w:val="en-US"/>
        </w:rPr>
        <w:t xml:space="preserve"> and no meiotic segregation distortion.</w:t>
      </w:r>
    </w:p>
    <w:p w14:paraId="60A0E47A">
      <w:p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b/>
          <w:bCs/>
          <w:sz w:val="24"/>
          <w:szCs w:val="24"/>
          <w:lang w:val="en-US" w:eastAsia="fr-FR"/>
        </w:rPr>
        <w:t>1.5.1. Structure of a natural population in a self-pollinating species</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xml:space="preserve">Wild populations of self-pollinating plants are composed mostly of </w:t>
      </w:r>
      <w:r>
        <w:rPr>
          <w:rFonts w:ascii="Times New Roman" w:hAnsi="Times New Roman" w:eastAsia="Times New Roman" w:cs="Times New Roman"/>
          <w:b/>
          <w:bCs/>
          <w:sz w:val="24"/>
          <w:szCs w:val="24"/>
          <w:lang w:val="en-US" w:eastAsia="fr-FR"/>
        </w:rPr>
        <w:t>homozygous individuals</w:t>
      </w:r>
      <w:r>
        <w:rPr>
          <w:rFonts w:ascii="Times New Roman" w:hAnsi="Times New Roman" w:eastAsia="Times New Roman" w:cs="Times New Roman"/>
          <w:sz w:val="24"/>
          <w:szCs w:val="24"/>
          <w:lang w:val="en-US" w:eastAsia="fr-FR"/>
        </w:rPr>
        <w:t xml:space="preserve">. These species possess a tolerance to inbreeding acquired through natural selection. The homozygous structures extracted by the breeder from such a population are </w:t>
      </w:r>
      <w:r>
        <w:rPr>
          <w:rFonts w:ascii="Times New Roman" w:hAnsi="Times New Roman" w:eastAsia="Times New Roman" w:cs="Times New Roman"/>
          <w:b/>
          <w:bCs/>
          <w:sz w:val="24"/>
          <w:szCs w:val="24"/>
          <w:lang w:val="en-US" w:eastAsia="fr-FR"/>
        </w:rPr>
        <w:t>pure lines</w:t>
      </w:r>
      <w:r>
        <w:rPr>
          <w:rFonts w:ascii="Times New Roman" w:hAnsi="Times New Roman" w:eastAsia="Times New Roman" w:cs="Times New Roman"/>
          <w:sz w:val="24"/>
          <w:szCs w:val="24"/>
          <w:lang w:val="en-US" w:eastAsia="fr-FR"/>
        </w:rPr>
        <w:t xml:space="preserve">. </w:t>
      </w:r>
      <w:r>
        <w:rPr>
          <w:rFonts w:ascii="Times New Roman" w:hAnsi="Times New Roman" w:eastAsia="Times New Roman" w:cs="Times New Roman"/>
          <w:sz w:val="24"/>
          <w:szCs w:val="24"/>
          <w:lang w:eastAsia="fr-FR"/>
        </w:rPr>
        <w:t>The selected varieties are stable, homogeneous, and easily reproducible.</w:t>
      </w:r>
    </w:p>
    <w:p w14:paraId="3B621DC7">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 xml:space="preserve">Self-pollination does not modify </w:t>
      </w:r>
      <w:r>
        <w:rPr>
          <w:rFonts w:ascii="Times New Roman" w:hAnsi="Times New Roman" w:eastAsia="Times New Roman" w:cs="Times New Roman"/>
          <w:b/>
          <w:bCs/>
          <w:sz w:val="24"/>
          <w:szCs w:val="24"/>
          <w:lang w:val="en-US" w:eastAsia="fr-FR"/>
        </w:rPr>
        <w:t>allele frequencies</w:t>
      </w:r>
      <w:r>
        <w:rPr>
          <w:rFonts w:ascii="Times New Roman" w:hAnsi="Times New Roman" w:eastAsia="Times New Roman" w:cs="Times New Roman"/>
          <w:sz w:val="24"/>
          <w:szCs w:val="24"/>
          <w:lang w:val="en-US" w:eastAsia="fr-FR"/>
        </w:rPr>
        <w:t xml:space="preserve"> but quickly leads to </w:t>
      </w:r>
      <w:r>
        <w:rPr>
          <w:rFonts w:ascii="Times New Roman" w:hAnsi="Times New Roman" w:eastAsia="Times New Roman" w:cs="Times New Roman"/>
          <w:b/>
          <w:bCs/>
          <w:sz w:val="24"/>
          <w:szCs w:val="24"/>
          <w:lang w:val="en-US" w:eastAsia="fr-FR"/>
        </w:rPr>
        <w:t>homozygosity</w:t>
      </w:r>
      <w:r>
        <w:rPr>
          <w:rFonts w:ascii="Times New Roman" w:hAnsi="Times New Roman" w:eastAsia="Times New Roman" w:cs="Times New Roman"/>
          <w:sz w:val="24"/>
          <w:szCs w:val="24"/>
          <w:lang w:val="en-US" w:eastAsia="fr-FR"/>
        </w:rPr>
        <w:t>, with:</w:t>
      </w:r>
    </w:p>
    <w:p w14:paraId="0AB8D8BB">
      <w:pPr>
        <w:numPr>
          <w:ilvl w:val="0"/>
          <w:numId w:val="22"/>
        </w:num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f(AA) = f(A) = p</w:t>
      </w:r>
    </w:p>
    <w:p w14:paraId="74A348C7">
      <w:pPr>
        <w:numPr>
          <w:ilvl w:val="0"/>
          <w:numId w:val="22"/>
        </w:numPr>
        <w:spacing w:before="100" w:beforeAutospacing="1" w:after="100" w:afterAutospacing="1" w:line="360" w:lineRule="auto"/>
        <w:rPr>
          <w:rFonts w:ascii="Times New Roman" w:hAnsi="Times New Roman" w:eastAsia="Times New Roman" w:cs="Times New Roman"/>
          <w:sz w:val="24"/>
          <w:szCs w:val="24"/>
          <w:lang w:eastAsia="fr-FR"/>
        </w:rPr>
      </w:pPr>
      <w:r>
        <w:rPr>
          <w:rFonts w:ascii="Times New Roman" w:hAnsi="Times New Roman" w:eastAsia="Times New Roman" w:cs="Times New Roman"/>
          <w:sz w:val="24"/>
          <w:szCs w:val="24"/>
          <w:lang w:eastAsia="fr-FR"/>
        </w:rPr>
        <w:t>f(aa) = f(a) = q</w:t>
      </w:r>
    </w:p>
    <w:p w14:paraId="64573389">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sz w:val="24"/>
          <w:szCs w:val="24"/>
          <w:lang w:val="en-US" w:eastAsia="fr-FR"/>
        </w:rPr>
        <w:t>The disappearance of heterozygotes occurs at all loci, leading to individuals that are homozygous across their entire genome (</w:t>
      </w:r>
      <w:r>
        <w:rPr>
          <w:rFonts w:ascii="Times New Roman" w:hAnsi="Times New Roman" w:eastAsia="Times New Roman" w:cs="Times New Roman"/>
          <w:b/>
          <w:bCs/>
          <w:sz w:val="24"/>
          <w:szCs w:val="24"/>
          <w:lang w:val="en-US" w:eastAsia="fr-FR"/>
        </w:rPr>
        <w:t>pure lines</w:t>
      </w:r>
      <w:r>
        <w:rPr>
          <w:rFonts w:ascii="Times New Roman" w:hAnsi="Times New Roman" w:eastAsia="Times New Roman" w:cs="Times New Roman"/>
          <w:sz w:val="24"/>
          <w:szCs w:val="24"/>
          <w:lang w:val="en-US" w:eastAsia="fr-FR"/>
        </w:rPr>
        <w:t>).</w:t>
      </w:r>
    </w:p>
    <w:p w14:paraId="7CA156BE">
      <w:pPr>
        <w:spacing w:before="100" w:beforeAutospacing="1" w:after="100" w:afterAutospacing="1" w:line="360" w:lineRule="auto"/>
        <w:rPr>
          <w:rFonts w:ascii="Times New Roman" w:hAnsi="Times New Roman" w:eastAsia="Times New Roman" w:cs="Times New Roman"/>
          <w:sz w:val="24"/>
          <w:szCs w:val="24"/>
          <w:lang w:val="en-US" w:eastAsia="fr-FR"/>
        </w:rPr>
      </w:pPr>
      <w:r>
        <w:rPr>
          <w:rFonts w:ascii="Times New Roman" w:hAnsi="Times New Roman" w:eastAsia="Times New Roman" w:cs="Times New Roman"/>
          <w:b/>
          <w:bCs/>
          <w:sz w:val="24"/>
          <w:szCs w:val="24"/>
          <w:lang w:val="en-US" w:eastAsia="fr-FR"/>
        </w:rPr>
        <w:t>1.5.2. Structure of a natural population in a cross-pollinating species</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xml:space="preserve">In cross-pollinating species, </w:t>
      </w:r>
      <w:r>
        <w:rPr>
          <w:rFonts w:ascii="Times New Roman" w:hAnsi="Times New Roman" w:eastAsia="Times New Roman" w:cs="Times New Roman"/>
          <w:b/>
          <w:bCs/>
          <w:sz w:val="24"/>
          <w:szCs w:val="24"/>
          <w:lang w:val="en-US" w:eastAsia="fr-FR"/>
        </w:rPr>
        <w:t>heterozygosity is the rule</w:t>
      </w:r>
      <w:r>
        <w:rPr>
          <w:rFonts w:ascii="Times New Roman" w:hAnsi="Times New Roman" w:eastAsia="Times New Roman" w:cs="Times New Roman"/>
          <w:sz w:val="24"/>
          <w:szCs w:val="24"/>
          <w:lang w:val="en-US" w:eastAsia="fr-FR"/>
        </w:rPr>
        <w:t xml:space="preserve">, due to the reshuffling of alleles favored in each generation of crossing. These species are poorly adapted to inbreeding, since natural selection can only eliminate unfavorable recessive genes in the </w:t>
      </w:r>
      <w:r>
        <w:rPr>
          <w:rFonts w:ascii="Times New Roman" w:hAnsi="Times New Roman" w:eastAsia="Times New Roman" w:cs="Times New Roman"/>
          <w:b/>
          <w:bCs/>
          <w:sz w:val="24"/>
          <w:szCs w:val="24"/>
          <w:lang w:val="en-US" w:eastAsia="fr-FR"/>
        </w:rPr>
        <w:t>homozygous state</w:t>
      </w:r>
      <w:r>
        <w:rPr>
          <w:rFonts w:ascii="Times New Roman" w:hAnsi="Times New Roman" w:eastAsia="Times New Roman" w:cs="Times New Roman"/>
          <w:sz w:val="24"/>
          <w:szCs w:val="24"/>
          <w:lang w:val="en-US" w:eastAsia="fr-FR"/>
        </w:rPr>
        <w:t>.</w:t>
      </w:r>
    </w:p>
    <w:p w14:paraId="4B5BE92F">
      <w:pPr>
        <w:spacing w:before="100" w:beforeAutospacing="1" w:after="100" w:afterAutospacing="1" w:line="360" w:lineRule="auto"/>
        <w:rPr>
          <w:rFonts w:hint="default"/>
          <w:lang w:val="en-US"/>
        </w:rPr>
      </w:pPr>
      <w:r>
        <w:rPr>
          <w:rFonts w:ascii="Times New Roman" w:hAnsi="Times New Roman" w:eastAsia="Times New Roman" w:cs="Times New Roman"/>
          <w:sz w:val="24"/>
          <w:szCs w:val="24"/>
          <w:lang w:val="en-US" w:eastAsia="fr-FR"/>
        </w:rPr>
        <w:t xml:space="preserve">A good variety must therefore optimize </w:t>
      </w:r>
      <w:r>
        <w:rPr>
          <w:rFonts w:ascii="Times New Roman" w:hAnsi="Times New Roman" w:eastAsia="Times New Roman" w:cs="Times New Roman"/>
          <w:b/>
          <w:bCs/>
          <w:sz w:val="24"/>
          <w:szCs w:val="24"/>
          <w:lang w:val="en-US" w:eastAsia="fr-FR"/>
        </w:rPr>
        <w:t>heterosis</w:t>
      </w:r>
      <w:r>
        <w:rPr>
          <w:rFonts w:ascii="Times New Roman" w:hAnsi="Times New Roman" w:eastAsia="Times New Roman" w:cs="Times New Roman"/>
          <w:sz w:val="24"/>
          <w:szCs w:val="24"/>
          <w:lang w:val="en-US" w:eastAsia="fr-FR"/>
        </w:rPr>
        <w:t xml:space="preserve">, while also being easily reproducible identically: this is the role of </w:t>
      </w:r>
      <w:r>
        <w:rPr>
          <w:rFonts w:ascii="Times New Roman" w:hAnsi="Times New Roman" w:eastAsia="Times New Roman" w:cs="Times New Roman"/>
          <w:b/>
          <w:bCs/>
          <w:sz w:val="24"/>
          <w:szCs w:val="24"/>
          <w:lang w:val="en-US" w:eastAsia="fr-FR"/>
        </w:rPr>
        <w:t>hybrid varieties</w:t>
      </w:r>
      <w:r>
        <w:rPr>
          <w:rFonts w:ascii="Times New Roman" w:hAnsi="Times New Roman" w:eastAsia="Times New Roman" w:cs="Times New Roman"/>
          <w:sz w:val="24"/>
          <w:szCs w:val="24"/>
          <w:lang w:val="en-US" w:eastAsia="fr-FR"/>
        </w:rPr>
        <w:t>.</w:t>
      </w:r>
      <w:r>
        <w:rPr>
          <w:rFonts w:ascii="Times New Roman" w:hAnsi="Times New Roman" w:eastAsia="Times New Roman" w:cs="Times New Roman"/>
          <w:sz w:val="24"/>
          <w:szCs w:val="24"/>
          <w:lang w:val="en-US" w:eastAsia="fr-FR"/>
        </w:rPr>
        <w:br w:type="textWrapping"/>
      </w:r>
      <w:r>
        <w:rPr>
          <w:rFonts w:ascii="Times New Roman" w:hAnsi="Times New Roman" w:eastAsia="Times New Roman" w:cs="Times New Roman"/>
          <w:sz w:val="24"/>
          <w:szCs w:val="24"/>
          <w:lang w:val="en-US" w:eastAsia="fr-FR"/>
        </w:rPr>
        <w:t xml:space="preserve">Cross-pollination creates an </w:t>
      </w:r>
      <w:r>
        <w:rPr>
          <w:rFonts w:ascii="Times New Roman" w:hAnsi="Times New Roman" w:eastAsia="Times New Roman" w:cs="Times New Roman"/>
          <w:b/>
          <w:bCs/>
          <w:sz w:val="24"/>
          <w:szCs w:val="24"/>
          <w:lang w:val="en-US" w:eastAsia="fr-FR"/>
        </w:rPr>
        <w:t>excess of heterozygotes</w:t>
      </w:r>
      <w:r>
        <w:rPr>
          <w:rFonts w:ascii="Times New Roman" w:hAnsi="Times New Roman" w:eastAsia="Times New Roman" w:cs="Times New Roman"/>
          <w:sz w:val="24"/>
          <w:szCs w:val="24"/>
          <w:lang w:val="en-US" w:eastAsia="fr-FR"/>
        </w:rPr>
        <w:t>, but it concerns only the locus (or loci) that determine the phenotype, and not the whole genome.</w:t>
      </w:r>
      <w:r>
        <w:rPr>
          <w:rFonts w:hint="default" w:ascii="Times New Roman" w:hAnsi="Times New Roman" w:eastAsia="Times New Roman" w:cs="Times New Roman"/>
          <w:sz w:val="24"/>
          <w:szCs w:val="24"/>
          <w:lang w:val="en-US" w:eastAsia="fr-FR"/>
        </w:rPr>
        <w:t>.</w:t>
      </w:r>
    </w:p>
    <w:sectPr>
      <w:pgSz w:w="11906" w:h="16838"/>
      <w:pgMar w:top="567" w:right="567" w:bottom="567" w:left="56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E1E1"/>
    <w:multiLevelType w:val="singleLevel"/>
    <w:tmpl w:val="A35DE1E1"/>
    <w:lvl w:ilvl="0" w:tentative="0">
      <w:start w:val="1"/>
      <w:numFmt w:val="decimal"/>
      <w:suff w:val="space"/>
      <w:lvlText w:val="%1-"/>
      <w:lvlJc w:val="left"/>
    </w:lvl>
  </w:abstractNum>
  <w:abstractNum w:abstractNumId="1">
    <w:nsid w:val="0036B470"/>
    <w:multiLevelType w:val="singleLevel"/>
    <w:tmpl w:val="0036B470"/>
    <w:lvl w:ilvl="0" w:tentative="0">
      <w:start w:val="2"/>
      <w:numFmt w:val="decimal"/>
      <w:suff w:val="space"/>
      <w:lvlText w:val="%1-"/>
      <w:lvlJc w:val="left"/>
    </w:lvl>
  </w:abstractNum>
  <w:abstractNum w:abstractNumId="2">
    <w:nsid w:val="03EB7870"/>
    <w:multiLevelType w:val="multilevel"/>
    <w:tmpl w:val="03EB787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4093EE1"/>
    <w:multiLevelType w:val="multilevel"/>
    <w:tmpl w:val="14093E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04B045F"/>
    <w:multiLevelType w:val="multilevel"/>
    <w:tmpl w:val="204B04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7E066B6"/>
    <w:multiLevelType w:val="multilevel"/>
    <w:tmpl w:val="27E06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C0917F3"/>
    <w:multiLevelType w:val="multilevel"/>
    <w:tmpl w:val="2C0917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C4A4EB0"/>
    <w:multiLevelType w:val="multilevel"/>
    <w:tmpl w:val="2C4A4E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F602956"/>
    <w:multiLevelType w:val="multilevel"/>
    <w:tmpl w:val="2F602956"/>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49A37AF"/>
    <w:multiLevelType w:val="multilevel"/>
    <w:tmpl w:val="349A37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4FA1F4B"/>
    <w:multiLevelType w:val="multilevel"/>
    <w:tmpl w:val="34FA1F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5E014AB"/>
    <w:multiLevelType w:val="multilevel"/>
    <w:tmpl w:val="35E01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F6417ED"/>
    <w:multiLevelType w:val="multilevel"/>
    <w:tmpl w:val="3F6417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0FE0B3E"/>
    <w:multiLevelType w:val="multilevel"/>
    <w:tmpl w:val="40FE0B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4C34100"/>
    <w:multiLevelType w:val="multilevel"/>
    <w:tmpl w:val="44C341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57982820"/>
    <w:multiLevelType w:val="multilevel"/>
    <w:tmpl w:val="579828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C740EAC"/>
    <w:multiLevelType w:val="multilevel"/>
    <w:tmpl w:val="5C740E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DDB536D"/>
    <w:multiLevelType w:val="multilevel"/>
    <w:tmpl w:val="5DDB53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31C6745"/>
    <w:multiLevelType w:val="multilevel"/>
    <w:tmpl w:val="631C67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688C1A0E"/>
    <w:multiLevelType w:val="multilevel"/>
    <w:tmpl w:val="688C1A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6B101FA7"/>
    <w:multiLevelType w:val="multilevel"/>
    <w:tmpl w:val="6B101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DC02971"/>
    <w:multiLevelType w:val="multilevel"/>
    <w:tmpl w:val="6DC029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17"/>
  </w:num>
  <w:num w:numId="3">
    <w:abstractNumId w:val="20"/>
  </w:num>
  <w:num w:numId="4">
    <w:abstractNumId w:val="14"/>
  </w:num>
  <w:num w:numId="5">
    <w:abstractNumId w:val="12"/>
  </w:num>
  <w:num w:numId="6">
    <w:abstractNumId w:val="0"/>
  </w:num>
  <w:num w:numId="7">
    <w:abstractNumId w:val="1"/>
  </w:num>
  <w:num w:numId="8">
    <w:abstractNumId w:val="18"/>
  </w:num>
  <w:num w:numId="9">
    <w:abstractNumId w:val="19"/>
  </w:num>
  <w:num w:numId="10">
    <w:abstractNumId w:val="8"/>
  </w:num>
  <w:num w:numId="11">
    <w:abstractNumId w:val="4"/>
  </w:num>
  <w:num w:numId="12">
    <w:abstractNumId w:val="10"/>
  </w:num>
  <w:num w:numId="13">
    <w:abstractNumId w:val="6"/>
  </w:num>
  <w:num w:numId="14">
    <w:abstractNumId w:val="3"/>
  </w:num>
  <w:num w:numId="15">
    <w:abstractNumId w:val="11"/>
  </w:num>
  <w:num w:numId="16">
    <w:abstractNumId w:val="13"/>
  </w:num>
  <w:num w:numId="17">
    <w:abstractNumId w:val="7"/>
  </w:num>
  <w:num w:numId="18">
    <w:abstractNumId w:val="2"/>
  </w:num>
  <w:num w:numId="19">
    <w:abstractNumId w:val="15"/>
  </w:num>
  <w:num w:numId="20">
    <w:abstractNumId w:val="16"/>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47"/>
    <w:rsid w:val="00196147"/>
    <w:rsid w:val="002518B2"/>
    <w:rsid w:val="00312B9B"/>
    <w:rsid w:val="005D66A8"/>
    <w:rsid w:val="00695740"/>
    <w:rsid w:val="008F4869"/>
    <w:rsid w:val="00A92EA7"/>
    <w:rsid w:val="00D1412A"/>
    <w:rsid w:val="00E051A9"/>
    <w:rsid w:val="00FA7B36"/>
    <w:rsid w:val="01017EB4"/>
    <w:rsid w:val="2E384363"/>
    <w:rsid w:val="36C2264D"/>
    <w:rsid w:val="50BD72BB"/>
    <w:rsid w:val="75B8561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paragraph" w:styleId="5">
    <w:name w:val="heading 4"/>
    <w:basedOn w:val="1"/>
    <w:next w:val="1"/>
    <w:link w:val="2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Emphasis"/>
    <w:basedOn w:val="6"/>
    <w:qFormat/>
    <w:uiPriority w:val="20"/>
    <w:rPr>
      <w:i/>
      <w:iCs/>
    </w:rPr>
  </w:style>
  <w:style w:type="paragraph" w:styleId="9">
    <w:name w:val="Balloon Text"/>
    <w:basedOn w:val="1"/>
    <w:link w:val="12"/>
    <w:semiHidden/>
    <w:unhideWhenUsed/>
    <w:uiPriority w:val="99"/>
    <w:pPr>
      <w:spacing w:after="0" w:line="240" w:lineRule="auto"/>
    </w:pPr>
    <w:rPr>
      <w:rFonts w:ascii="Tahoma" w:hAnsi="Tahoma" w:cs="Tahoma"/>
      <w:sz w:val="16"/>
      <w:szCs w:val="16"/>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2">
    <w:name w:val="Texte de bulles Car"/>
    <w:basedOn w:val="6"/>
    <w:link w:val="9"/>
    <w:semiHidden/>
    <w:uiPriority w:val="99"/>
    <w:rPr>
      <w:rFonts w:ascii="Tahoma" w:hAnsi="Tahoma" w:cs="Tahoma"/>
      <w:sz w:val="16"/>
      <w:szCs w:val="16"/>
    </w:rPr>
  </w:style>
  <w:style w:type="character" w:customStyle="1" w:styleId="13">
    <w:name w:val="Titre 3 Car"/>
    <w:basedOn w:val="6"/>
    <w:link w:val="4"/>
    <w:qFormat/>
    <w:uiPriority w:val="9"/>
    <w:rPr>
      <w:rFonts w:ascii="Times New Roman" w:hAnsi="Times New Roman" w:eastAsia="Times New Roman" w:cs="Times New Roman"/>
      <w:b/>
      <w:bCs/>
      <w:sz w:val="27"/>
      <w:szCs w:val="27"/>
      <w:lang w:eastAsia="fr-FR"/>
    </w:rPr>
  </w:style>
  <w:style w:type="character" w:customStyle="1" w:styleId="14">
    <w:name w:val="mord"/>
    <w:basedOn w:val="6"/>
    <w:uiPriority w:val="0"/>
  </w:style>
  <w:style w:type="character" w:customStyle="1" w:styleId="15">
    <w:name w:val="mopen"/>
    <w:basedOn w:val="6"/>
    <w:qFormat/>
    <w:uiPriority w:val="0"/>
  </w:style>
  <w:style w:type="character" w:customStyle="1" w:styleId="16">
    <w:name w:val="mclose"/>
    <w:basedOn w:val="6"/>
    <w:uiPriority w:val="0"/>
  </w:style>
  <w:style w:type="character" w:customStyle="1" w:styleId="17">
    <w:name w:val="mrel"/>
    <w:basedOn w:val="6"/>
    <w:qFormat/>
    <w:uiPriority w:val="0"/>
  </w:style>
  <w:style w:type="character" w:customStyle="1" w:styleId="18">
    <w:name w:val="mbin"/>
    <w:basedOn w:val="6"/>
    <w:uiPriority w:val="0"/>
  </w:style>
  <w:style w:type="character" w:customStyle="1" w:styleId="19">
    <w:name w:val="katex-mathml"/>
    <w:basedOn w:val="6"/>
    <w:uiPriority w:val="0"/>
  </w:style>
  <w:style w:type="paragraph" w:styleId="20">
    <w:name w:val="List Paragraph"/>
    <w:basedOn w:val="1"/>
    <w:qFormat/>
    <w:uiPriority w:val="34"/>
    <w:pPr>
      <w:ind w:left="720"/>
      <w:contextualSpacing/>
    </w:pPr>
  </w:style>
  <w:style w:type="character" w:customStyle="1" w:styleId="21">
    <w:name w:val="Titre 4 Car"/>
    <w:basedOn w:val="6"/>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Titre 1 C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Titre 2 Car"/>
    <w:basedOn w:val="6"/>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vlist-s"/>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4163</Words>
  <Characters>22897</Characters>
  <Lines>190</Lines>
  <Paragraphs>54</Paragraphs>
  <TotalTime>11</TotalTime>
  <ScaleCrop>false</ScaleCrop>
  <LinksUpToDate>false</LinksUpToDate>
  <CharactersWithSpaces>27006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2025-09-13T14:51:00Z</dcterms:created>
  <dc:creator>user</dc:creator>
  <cp:lastModifiedBy>user</cp:lastModifiedBy>
  <dcterms:modified xsi:type="dcterms:W3CDTF">2025-11-13T21:26:31Z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EF3A21397CAC44AA97570ADE2BD1EC22_13</vt:lpwstr>
  </property>
</Properties>
</file>