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37" w:rsidRDefault="00272137" w:rsidP="00272137">
      <w:pPr>
        <w:pStyle w:val="Titre1"/>
        <w:bidi/>
        <w:jc w:val="center"/>
        <w:rPr>
          <w:rFonts w:ascii="Simplified Arabic" w:hAnsi="Simplified Arabic" w:cs="Simplified Arabic"/>
          <w:color w:val="auto"/>
          <w:rtl/>
        </w:rPr>
      </w:pPr>
      <w:r>
        <w:rPr>
          <w:rFonts w:ascii="Simplified Arabic" w:hAnsi="Simplified Arabic" w:cs="Simplified Arabic" w:hint="cs"/>
          <w:color w:val="auto"/>
          <w:rtl/>
        </w:rPr>
        <w:t>سلسلة الثانية: مفهوم النشاط الاقتصادي والأعوان الاقتصاديين، ودوائر التدفق النقدي</w:t>
      </w:r>
    </w:p>
    <w:p w:rsidR="00174FB5" w:rsidRDefault="00174FB5" w:rsidP="00272137">
      <w:pPr>
        <w:pStyle w:val="Titre1"/>
        <w:bidi/>
        <w:rPr>
          <w:rFonts w:ascii="Simplified Arabic" w:hAnsi="Simplified Arabic" w:cs="Simplified Arabic" w:hint="cs"/>
          <w:color w:val="auto"/>
          <w:rtl/>
        </w:rPr>
      </w:pPr>
      <w:r>
        <w:rPr>
          <w:rFonts w:ascii="Simplified Arabic" w:hAnsi="Simplified Arabic" w:cs="Simplified Arabic" w:hint="cs"/>
          <w:color w:val="auto"/>
          <w:rtl/>
        </w:rPr>
        <w:t>أولا: أسئلة نظرية</w:t>
      </w:r>
    </w:p>
    <w:p w:rsidR="008441DF" w:rsidRPr="00272137" w:rsidRDefault="00272137" w:rsidP="00174FB5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الأول:</w:t>
      </w:r>
    </w:p>
    <w:p w:rsidR="008441DF" w:rsidRPr="00272137" w:rsidRDefault="00EF56DD" w:rsidP="00174FB5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عرّف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من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منظور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الكلي،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ثم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ناقش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أبعاده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الرئيسية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="00174FB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الإنتاج،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التوزيع،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الاستهلاك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مع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أمثلة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توضيحية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الثاني: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ميّز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أعوان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الرئيسيين،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وبيّن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كيف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تتكامل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أدوارهم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التوازن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الثالث: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وضّح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سوق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السلع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والخدمات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الدورة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الاقتصادية،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وحلّل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تأثير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اختلال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العرض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والطلب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توازن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السوق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الرابع: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ناقش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سوق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وسوق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رأس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المال،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وبيّن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كيف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لسياسات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فيهما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الخامس: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نموذج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دائرة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التدفق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النقدي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بقطاعين،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وضّح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التدفقات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الحقيقية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والتدفقات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النقدية،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ثم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قدّم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رسماً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تخطيطياً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مبسطاً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lastRenderedPageBreak/>
        <w:t>السؤال السادس: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كيف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يتغير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نموذج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التدفق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النقدي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عند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إضافة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ثلاثة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قطاعات</w:t>
      </w:r>
      <w:r w:rsidRPr="00272137">
        <w:rPr>
          <w:rFonts w:ascii="Simplified Arabic" w:hAnsi="Simplified Arabic" w:cs="Simplified Arabic"/>
          <w:sz w:val="28"/>
          <w:szCs w:val="28"/>
        </w:rPr>
        <w:t>)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؟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وضّح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بأمثلة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واقعية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السابع: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بيّن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أثر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إدخال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القطاع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الخارجي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نموذج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أربعة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قطاعات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الدورة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الاقتصادية،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مع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تحليل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والواردات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الثامن: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قارن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دور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ودور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القطاع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الخارجي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التأثير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التوازن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الاقتصادي،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وناقش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أيهما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أكثر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تأثيراً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حالة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الاقتصاديات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النامية</w:t>
      </w:r>
      <w:r w:rsidRPr="00272137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72137" w:rsidRDefault="00272137" w:rsidP="00272137">
      <w:pPr>
        <w:pStyle w:val="Titre1"/>
        <w:bidi/>
        <w:rPr>
          <w:rFonts w:ascii="Simplified Arabic" w:hAnsi="Simplified Arabic" w:cs="Simplified Arabic"/>
          <w:color w:val="auto"/>
        </w:rPr>
      </w:pPr>
      <w:r w:rsidRPr="00272137">
        <w:rPr>
          <w:rFonts w:ascii="Simplified Arabic" w:hAnsi="Simplified Arabic" w:cs="Simplified Arabic" w:hint="cs"/>
          <w:color w:val="auto"/>
          <w:rtl/>
        </w:rPr>
        <w:t>السؤال التاسع:</w:t>
      </w:r>
    </w:p>
    <w:p w:rsidR="008441DF" w:rsidRPr="00272137" w:rsidRDefault="00EF56DD" w:rsidP="00272137">
      <w:pPr>
        <w:bidi/>
        <w:rPr>
          <w:rFonts w:ascii="Simplified Arabic" w:hAnsi="Simplified Arabic" w:cs="Simplified Arabic"/>
          <w:sz w:val="28"/>
          <w:szCs w:val="28"/>
        </w:rPr>
      </w:pPr>
      <w:r w:rsidRPr="00272137">
        <w:rPr>
          <w:rFonts w:ascii="Simplified Arabic" w:hAnsi="Simplified Arabic" w:cs="Simplified Arabic"/>
          <w:sz w:val="28"/>
          <w:szCs w:val="28"/>
          <w:rtl/>
        </w:rPr>
        <w:t>حلّل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السياسات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ودائرة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التدفق</w:t>
      </w:r>
      <w:r w:rsidRPr="00272137">
        <w:rPr>
          <w:rFonts w:ascii="Simplified Arabic" w:hAnsi="Simplified Arabic" w:cs="Simplified Arabic"/>
          <w:sz w:val="28"/>
          <w:szCs w:val="28"/>
        </w:rPr>
        <w:t xml:space="preserve"> </w:t>
      </w:r>
      <w:r w:rsidRPr="00272137">
        <w:rPr>
          <w:rFonts w:ascii="Simplified Arabic" w:hAnsi="Simplified Arabic" w:cs="Simplified Arabic"/>
          <w:sz w:val="28"/>
          <w:szCs w:val="28"/>
          <w:rtl/>
        </w:rPr>
        <w:t>النقدي</w:t>
      </w:r>
    </w:p>
    <w:p w:rsidR="00174FB5" w:rsidRDefault="00174FB5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 w:hint="cs"/>
          <w:color w:val="auto"/>
          <w:rtl/>
        </w:rPr>
      </w:pPr>
      <w:r>
        <w:rPr>
          <w:rFonts w:ascii="Simplified Arabic" w:hAnsi="Simplified Arabic" w:cs="Simplified Arabic" w:hint="cs"/>
          <w:color w:val="auto"/>
          <w:rtl/>
        </w:rPr>
        <w:t>تمارين:</w:t>
      </w:r>
    </w:p>
    <w:p w:rsidR="002A6237" w:rsidRPr="009D39C9" w:rsidRDefault="002A6237" w:rsidP="00174FB5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>: 1</w:t>
      </w:r>
      <w:r w:rsidRPr="009D39C9">
        <w:rPr>
          <w:rFonts w:ascii="Simplified Arabic" w:hAnsi="Simplified Arabic" w:cs="Simplified Arabic"/>
          <w:color w:val="auto"/>
          <w:rtl/>
        </w:rPr>
        <w:t>النشاط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الاقتصادي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أحمد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يملك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مزرعة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صغيرة،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يزرع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الخضروات،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يبيع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جزءاً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منها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السوق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ويستهلك  الباقي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أسرته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حدّد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عناصر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الوضعية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ما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الموارد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المتاحة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والحاجات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الإنسانية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هنا؟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b/>
          <w:bCs/>
          <w:sz w:val="28"/>
          <w:szCs w:val="28"/>
          <w:rtl/>
        </w:rPr>
        <w:t>الحل</w:t>
      </w:r>
      <w:r w:rsidRPr="009D39C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9D39C9">
        <w:rPr>
          <w:rFonts w:ascii="Simplified Arabic" w:hAnsi="Simplified Arabic" w:cs="Simplified Arabic"/>
          <w:sz w:val="28"/>
          <w:szCs w:val="28"/>
        </w:rPr>
        <w:br/>
      </w:r>
      <w:r w:rsidRPr="009D39C9">
        <w:rPr>
          <w:rFonts w:ascii="Simplified Arabic" w:hAnsi="Simplified Arabic" w:cs="Simplified Arabic"/>
          <w:sz w:val="28"/>
          <w:szCs w:val="28"/>
          <w:rtl/>
        </w:rPr>
        <w:t>عناصر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النشاط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زراعة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الخضروات،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التوزيع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بيعها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السوق،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الاستهلاك</w:t>
      </w:r>
      <w:r w:rsidRPr="009D39C9">
        <w:rPr>
          <w:rFonts w:ascii="Simplified Arabic" w:hAnsi="Simplified Arabic" w:cs="Simplified Arabic"/>
          <w:sz w:val="28"/>
          <w:szCs w:val="28"/>
        </w:rPr>
        <w:t>: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 xml:space="preserve"> استهلاك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الأسرة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العلاقة: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الموارد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؛ الأرض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+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استُخدمت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لإشباع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حاجات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غذائية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>: 2</w:t>
      </w:r>
      <w:r w:rsidRPr="009D39C9">
        <w:rPr>
          <w:rFonts w:ascii="Simplified Arabic" w:hAnsi="Simplified Arabic" w:cs="Simplified Arabic"/>
          <w:color w:val="auto"/>
          <w:rtl/>
        </w:rPr>
        <w:t>أعوان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النشاط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 xml:space="preserve">الاقتصادي </w:t>
      </w:r>
    </w:p>
    <w:p w:rsidR="002A6237" w:rsidRPr="00174FB5" w:rsidRDefault="002A6237" w:rsidP="00174FB5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</w:pP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صنّف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الأعوان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التاليين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وحدد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أدوارهم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: </w:t>
      </w:r>
      <w:r w:rsidR="00174FB5" w:rsidRPr="00174FB5">
        <w:rPr>
          <w:rFonts w:ascii="Simplified Arabic" w:hAnsi="Simplified Arabic" w:cs="Simplified Arabic" w:hint="cs"/>
          <w:b w:val="0"/>
          <w:bCs w:val="0"/>
          <w:color w:val="auto"/>
          <w:rtl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شركة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طيران، عامل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في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مصنع، وزارة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التربية، شركة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أجنبية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تستثمر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في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قطاع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</w:rPr>
        <w:t>الطاقة</w:t>
      </w:r>
      <w:r w:rsidRPr="00174FB5">
        <w:rPr>
          <w:rFonts w:ascii="Simplified Arabic" w:hAnsi="Simplified Arabic" w:cs="Simplified Arabic"/>
          <w:b w:val="0"/>
          <w:bCs w:val="0"/>
          <w:color w:val="auto"/>
        </w:rPr>
        <w:t>.</w:t>
      </w:r>
      <w:r w:rsidRPr="00174FB5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الحل:</w:t>
      </w:r>
    </w:p>
    <w:p w:rsidR="002A6237" w:rsidRPr="009D39C9" w:rsidRDefault="002A6237" w:rsidP="002A6237">
      <w:pPr>
        <w:pStyle w:val="Titre1"/>
        <w:numPr>
          <w:ilvl w:val="0"/>
          <w:numId w:val="10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شركة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طيران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(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مؤسسة</w:t>
      </w:r>
      <w:r w:rsidRPr="009D39C9">
        <w:rPr>
          <w:rFonts w:ascii="Simplified Arabic" w:hAnsi="Simplified Arabic" w:cs="Simplified Arabic"/>
          <w:color w:val="auto"/>
        </w:rPr>
        <w:t xml:space="preserve"> (</w:t>
      </w:r>
      <w:r w:rsidRPr="009D39C9">
        <w:rPr>
          <w:rFonts w:ascii="Simplified Arabic" w:hAnsi="Simplified Arabic" w:cs="Simplified Arabic"/>
          <w:color w:val="auto"/>
          <w:rtl/>
        </w:rPr>
        <w:t>تنتج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خدمات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النقل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الجوي</w:t>
      </w:r>
      <w:r w:rsidRPr="009D39C9">
        <w:rPr>
          <w:rFonts w:ascii="Simplified Arabic" w:hAnsi="Simplified Arabic" w:cs="Simplified Arabic"/>
          <w:color w:val="auto"/>
        </w:rPr>
        <w:t>.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Pr="009D39C9" w:rsidRDefault="002A6237" w:rsidP="002A6237">
      <w:pPr>
        <w:pStyle w:val="Titre1"/>
        <w:numPr>
          <w:ilvl w:val="0"/>
          <w:numId w:val="10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العامل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؛ (أسرة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 xml:space="preserve"> ) يوفر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قوة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عمل</w:t>
      </w:r>
      <w:r w:rsidRPr="009D39C9">
        <w:rPr>
          <w:rFonts w:ascii="Simplified Arabic" w:hAnsi="Simplified Arabic" w:cs="Simplified Arabic"/>
          <w:color w:val="auto"/>
        </w:rPr>
        <w:t>.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Pr="009D39C9" w:rsidRDefault="002A6237" w:rsidP="002A6237">
      <w:pPr>
        <w:pStyle w:val="Titre1"/>
        <w:numPr>
          <w:ilvl w:val="0"/>
          <w:numId w:val="10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وزارة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التربية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(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دولة</w:t>
      </w:r>
      <w:r w:rsidRPr="009D39C9">
        <w:rPr>
          <w:rFonts w:ascii="Simplified Arabic" w:hAnsi="Simplified Arabic" w:cs="Simplified Arabic"/>
          <w:color w:val="auto"/>
        </w:rPr>
        <w:t xml:space="preserve"> (</w:t>
      </w:r>
      <w:r w:rsidRPr="009D39C9">
        <w:rPr>
          <w:rFonts w:ascii="Simplified Arabic" w:hAnsi="Simplified Arabic" w:cs="Simplified Arabic"/>
          <w:color w:val="auto"/>
          <w:rtl/>
        </w:rPr>
        <w:t>تقدم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خدمات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عامة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 xml:space="preserve">وتنظيمية  </w:t>
      </w:r>
    </w:p>
    <w:p w:rsidR="002A6237" w:rsidRPr="009D39C9" w:rsidRDefault="002A6237" w:rsidP="002A6237">
      <w:pPr>
        <w:pStyle w:val="Titre1"/>
        <w:numPr>
          <w:ilvl w:val="0"/>
          <w:numId w:val="10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9D39C9">
        <w:rPr>
          <w:rFonts w:ascii="Simplified Arabic" w:hAnsi="Simplified Arabic" w:cs="Simplified Arabic"/>
          <w:color w:val="auto"/>
          <w:rtl/>
        </w:rPr>
        <w:t>الشركة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الأجنبية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(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قطاع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خارجي</w:t>
      </w:r>
      <w:r w:rsidRPr="009D39C9">
        <w:rPr>
          <w:rFonts w:ascii="Simplified Arabic" w:hAnsi="Simplified Arabic" w:cs="Simplified Arabic"/>
          <w:color w:val="auto"/>
        </w:rPr>
        <w:t xml:space="preserve"> (</w:t>
      </w:r>
      <w:r w:rsidRPr="009D39C9">
        <w:rPr>
          <w:rFonts w:ascii="Simplified Arabic" w:hAnsi="Simplified Arabic" w:cs="Simplified Arabic"/>
          <w:color w:val="auto"/>
          <w:rtl/>
        </w:rPr>
        <w:t>تستثمر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وتحقق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أرباح</w:t>
      </w:r>
      <w:r w:rsidRPr="009D39C9">
        <w:rPr>
          <w:rFonts w:ascii="Simplified Arabic" w:hAnsi="Simplified Arabic" w:cs="Simplified Arabic"/>
          <w:color w:val="auto"/>
        </w:rPr>
        <w:t>.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>: 3</w:t>
      </w:r>
      <w:r w:rsidRPr="009D39C9">
        <w:rPr>
          <w:rFonts w:ascii="Simplified Arabic" w:hAnsi="Simplified Arabic" w:cs="Simplified Arabic"/>
          <w:color w:val="auto"/>
          <w:rtl/>
        </w:rPr>
        <w:t xml:space="preserve"> الأسواق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 xml:space="preserve">الاقتصادية 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اربط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الأمثلة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التالية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بنوع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السوق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المناسب</w:t>
      </w:r>
      <w:r w:rsidRPr="009D39C9">
        <w:rPr>
          <w:rFonts w:ascii="Simplified Arabic" w:hAnsi="Simplified Arabic" w:cs="Simplified Arabic"/>
          <w:color w:val="auto"/>
        </w:rPr>
        <w:t>: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Pr="009D39C9" w:rsidRDefault="002A6237" w:rsidP="002A6237">
      <w:pPr>
        <w:pStyle w:val="Titre1"/>
        <w:numPr>
          <w:ilvl w:val="0"/>
          <w:numId w:val="11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بنك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يمنح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قرضاً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لشركة</w:t>
      </w:r>
      <w:r w:rsidRPr="009D39C9">
        <w:rPr>
          <w:rFonts w:ascii="Simplified Arabic" w:hAnsi="Simplified Arabic" w:cs="Simplified Arabic"/>
          <w:color w:val="auto"/>
        </w:rPr>
        <w:t>.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Pr="009D39C9" w:rsidRDefault="002A6237" w:rsidP="002A6237">
      <w:pPr>
        <w:pStyle w:val="Titre1"/>
        <w:numPr>
          <w:ilvl w:val="0"/>
          <w:numId w:val="11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بائع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خضر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في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السوق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الأسبوعي</w:t>
      </w:r>
      <w:r w:rsidRPr="009D39C9">
        <w:rPr>
          <w:rFonts w:ascii="Simplified Arabic" w:hAnsi="Simplified Arabic" w:cs="Simplified Arabic"/>
          <w:color w:val="auto"/>
        </w:rPr>
        <w:t>.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Default="002A6237" w:rsidP="002A6237">
      <w:pPr>
        <w:pStyle w:val="Titre1"/>
        <w:numPr>
          <w:ilvl w:val="0"/>
          <w:numId w:val="11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9D39C9">
        <w:rPr>
          <w:rFonts w:ascii="Simplified Arabic" w:hAnsi="Simplified Arabic" w:cs="Simplified Arabic"/>
          <w:color w:val="auto"/>
          <w:rtl/>
        </w:rPr>
        <w:t>مؤسسة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توظّف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مهندساً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جديداً</w:t>
      </w:r>
      <w:r w:rsidRPr="009D39C9">
        <w:rPr>
          <w:rFonts w:ascii="Simplified Arabic" w:hAnsi="Simplified Arabic" w:cs="Simplified Arabic"/>
          <w:color w:val="auto"/>
        </w:rPr>
        <w:t>.</w:t>
      </w:r>
      <w:r w:rsidRPr="009D39C9">
        <w:rPr>
          <w:rFonts w:ascii="Simplified Arabic" w:hAnsi="Simplified Arabic" w:cs="Simplified Arabic"/>
          <w:color w:val="auto"/>
          <w:rtl/>
        </w:rPr>
        <w:t xml:space="preserve"> </w:t>
      </w:r>
    </w:p>
    <w:p w:rsidR="002A6237" w:rsidRDefault="002A6237" w:rsidP="002A6237">
      <w:pPr>
        <w:pStyle w:val="Titre1"/>
        <w:numPr>
          <w:ilvl w:val="0"/>
          <w:numId w:val="11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  <w:lang w:bidi="ar-DZ"/>
        </w:rPr>
      </w:pPr>
      <w:r w:rsidRPr="00B86F14">
        <w:rPr>
          <w:rFonts w:ascii="Simplified Arabic" w:hAnsi="Simplified Arabic" w:cs="Simplified Arabic"/>
          <w:color w:val="auto"/>
          <w:rtl/>
        </w:rPr>
        <w:t>شخص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يستثمر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مدخراته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في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شراء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أسهم</w:t>
      </w:r>
      <w:r w:rsidRPr="00B86F14">
        <w:rPr>
          <w:rFonts w:ascii="Simplified Arabic" w:hAnsi="Simplified Arabic" w:cs="Simplified Arabic"/>
          <w:color w:val="auto"/>
        </w:rPr>
        <w:t>.</w:t>
      </w:r>
      <w:r w:rsidRPr="00B86F14">
        <w:rPr>
          <w:rFonts w:ascii="Simplified Arabic" w:hAnsi="Simplified Arabic" w:cs="Simplified Arabic" w:hint="cs"/>
          <w:color w:val="auto"/>
          <w:rtl/>
          <w:lang w:bidi="ar-DZ"/>
        </w:rPr>
        <w:t xml:space="preserve"> </w:t>
      </w:r>
    </w:p>
    <w:p w:rsidR="002A6237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  <w:lang w:bidi="ar-DZ"/>
        </w:rPr>
      </w:pPr>
      <w:r w:rsidRPr="00B86F14">
        <w:rPr>
          <w:rFonts w:ascii="Simplified Arabic" w:hAnsi="Simplified Arabic" w:cs="Simplified Arabic" w:hint="cs"/>
          <w:color w:val="auto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auto"/>
          <w:rtl/>
          <w:lang w:bidi="ar-DZ"/>
        </w:rPr>
        <w:t>الحل:</w:t>
      </w:r>
    </w:p>
    <w:p w:rsidR="002A6237" w:rsidRDefault="002A6237" w:rsidP="002A6237">
      <w:pPr>
        <w:pStyle w:val="Titre1"/>
        <w:numPr>
          <w:ilvl w:val="0"/>
          <w:numId w:val="12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  <w:lang w:bidi="ar-DZ"/>
        </w:rPr>
      </w:pPr>
      <w:r w:rsidRPr="00B86F14">
        <w:rPr>
          <w:rFonts w:ascii="Simplified Arabic" w:hAnsi="Simplified Arabic" w:cs="Simplified Arabic"/>
          <w:color w:val="auto"/>
          <w:rtl/>
        </w:rPr>
        <w:t>القرض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cs="Simplified Arabic"/>
          <w:color w:val="auto"/>
        </w:rPr>
        <w:t>→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سوق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نقدي</w:t>
      </w:r>
      <w:r w:rsidRPr="00B86F14">
        <w:rPr>
          <w:rFonts w:ascii="Simplified Arabic" w:hAnsi="Simplified Arabic" w:cs="Simplified Arabic"/>
          <w:color w:val="auto"/>
        </w:rPr>
        <w:t>.</w:t>
      </w:r>
      <w:r w:rsidRPr="00B86F14">
        <w:rPr>
          <w:rFonts w:ascii="Simplified Arabic" w:hAnsi="Simplified Arabic" w:cs="Simplified Arabic" w:hint="cs"/>
          <w:color w:val="auto"/>
          <w:rtl/>
        </w:rPr>
        <w:t xml:space="preserve"> </w:t>
      </w:r>
      <w:r w:rsidRPr="00B86F14">
        <w:rPr>
          <w:rFonts w:ascii="Simplified Arabic" w:hAnsi="Simplified Arabic" w:cs="Simplified Arabic" w:hint="cs"/>
          <w:color w:val="auto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auto"/>
          <w:rtl/>
          <w:lang w:bidi="ar-DZ"/>
        </w:rPr>
        <w:t xml:space="preserve"> </w:t>
      </w:r>
    </w:p>
    <w:p w:rsidR="002A6237" w:rsidRDefault="002A6237" w:rsidP="002A6237">
      <w:pPr>
        <w:pStyle w:val="Titre1"/>
        <w:numPr>
          <w:ilvl w:val="0"/>
          <w:numId w:val="12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B86F14">
        <w:rPr>
          <w:rFonts w:ascii="Simplified Arabic" w:hAnsi="Simplified Arabic" w:cs="Simplified Arabic"/>
          <w:color w:val="auto"/>
          <w:rtl/>
        </w:rPr>
        <w:t>بائع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الخضر</w:t>
      </w:r>
      <w:r w:rsidRPr="00B86F14">
        <w:rPr>
          <w:rFonts w:ascii="Simplified Arabic" w:hAnsi="Simplified Arabic" w:cs="Simplified Arabic"/>
          <w:color w:val="auto"/>
        </w:rPr>
        <w:t xml:space="preserve">  </w:t>
      </w:r>
      <w:r w:rsidRPr="00B86F14">
        <w:rPr>
          <w:rFonts w:ascii="Simplified Arabic" w:hAnsi="Simplified Arabic" w:cs="Simplified Arabic"/>
          <w:color w:val="auto"/>
          <w:rtl/>
        </w:rPr>
        <w:t>سوق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السلع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والخدمات</w:t>
      </w:r>
      <w:r>
        <w:rPr>
          <w:rFonts w:ascii="Simplified Arabic" w:hAnsi="Simplified Arabic" w:cs="Simplified Arabic"/>
          <w:color w:val="auto"/>
        </w:rPr>
        <w:t>.</w:t>
      </w:r>
      <w:r>
        <w:rPr>
          <w:rFonts w:ascii="Simplified Arabic" w:hAnsi="Simplified Arabic" w:cs="Simplified Arabic" w:hint="cs"/>
          <w:color w:val="auto"/>
          <w:rtl/>
        </w:rPr>
        <w:t xml:space="preserve"> </w:t>
      </w:r>
    </w:p>
    <w:p w:rsidR="002A6237" w:rsidRPr="00B86F14" w:rsidRDefault="002A6237" w:rsidP="002A6237">
      <w:pPr>
        <w:pStyle w:val="Titre1"/>
        <w:numPr>
          <w:ilvl w:val="0"/>
          <w:numId w:val="12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B86F14">
        <w:rPr>
          <w:rFonts w:ascii="Simplified Arabic" w:hAnsi="Simplified Arabic" w:cs="Simplified Arabic"/>
          <w:color w:val="auto"/>
          <w:rtl/>
        </w:rPr>
        <w:t>توظيف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المهندس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cs="Simplified Arabic"/>
          <w:color w:val="auto"/>
        </w:rPr>
        <w:t>→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سوق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العمل</w:t>
      </w:r>
      <w:r w:rsidRPr="00B86F14">
        <w:rPr>
          <w:rFonts w:ascii="Simplified Arabic" w:hAnsi="Simplified Arabic" w:cs="Simplified Arabic"/>
          <w:color w:val="auto"/>
        </w:rPr>
        <w:t>.</w:t>
      </w:r>
      <w:r w:rsidRPr="00B86F14">
        <w:rPr>
          <w:rFonts w:ascii="Simplified Arabic" w:hAnsi="Simplified Arabic" w:cs="Simplified Arabic" w:hint="cs"/>
          <w:color w:val="auto"/>
          <w:rtl/>
        </w:rPr>
        <w:t xml:space="preserve"> </w:t>
      </w:r>
    </w:p>
    <w:p w:rsidR="002A6237" w:rsidRPr="00B86F14" w:rsidRDefault="002A6237" w:rsidP="002A6237">
      <w:pPr>
        <w:pStyle w:val="Titre1"/>
        <w:numPr>
          <w:ilvl w:val="0"/>
          <w:numId w:val="12"/>
        </w:numPr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B86F14">
        <w:rPr>
          <w:rFonts w:ascii="Simplified Arabic" w:hAnsi="Simplified Arabic" w:cs="Simplified Arabic"/>
          <w:color w:val="auto"/>
          <w:rtl/>
        </w:rPr>
        <w:t>شراء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الأسهم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cs="Simplified Arabic"/>
          <w:color w:val="auto"/>
        </w:rPr>
        <w:t>→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سوق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رأس</w:t>
      </w:r>
      <w:r w:rsidRPr="00B86F14">
        <w:rPr>
          <w:rFonts w:ascii="Simplified Arabic" w:hAnsi="Simplified Arabic" w:cs="Simplified Arabic"/>
          <w:color w:val="auto"/>
        </w:rPr>
        <w:t xml:space="preserve"> </w:t>
      </w:r>
      <w:r w:rsidRPr="00B86F14">
        <w:rPr>
          <w:rFonts w:ascii="Simplified Arabic" w:hAnsi="Simplified Arabic" w:cs="Simplified Arabic"/>
          <w:color w:val="auto"/>
          <w:rtl/>
        </w:rPr>
        <w:t>المال</w:t>
      </w:r>
      <w:r w:rsidRPr="00B86F14">
        <w:rPr>
          <w:rFonts w:ascii="Simplified Arabic" w:hAnsi="Simplified Arabic" w:cs="Simplified Arabic"/>
          <w:color w:val="auto"/>
        </w:rPr>
        <w:t>.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>: 4</w:t>
      </w:r>
      <w:r w:rsidRPr="009D39C9">
        <w:rPr>
          <w:rFonts w:ascii="Simplified Arabic" w:hAnsi="Simplified Arabic" w:cs="Simplified Arabic"/>
          <w:color w:val="auto"/>
          <w:rtl/>
        </w:rPr>
        <w:t>دائرة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التدفق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النقدي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>
        <w:rPr>
          <w:rFonts w:ascii="Simplified Arabic" w:hAnsi="Simplified Arabic" w:cs="Simplified Arabic" w:hint="cs"/>
          <w:color w:val="auto"/>
          <w:rtl/>
        </w:rPr>
        <w:t>(</w:t>
      </w:r>
      <w:r w:rsidRPr="009D39C9">
        <w:rPr>
          <w:rFonts w:ascii="Simplified Arabic" w:hAnsi="Simplified Arabic" w:cs="Simplified Arabic"/>
          <w:color w:val="auto"/>
          <w:rtl/>
        </w:rPr>
        <w:t>قطاعين</w:t>
      </w:r>
      <w:r>
        <w:rPr>
          <w:rFonts w:ascii="Simplified Arabic" w:hAnsi="Simplified Arabic" w:cs="Simplified Arabic" w:hint="cs"/>
          <w:color w:val="auto"/>
          <w:rtl/>
        </w:rPr>
        <w:t>)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وضّح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بدليل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عملي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والمؤسسات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نموذج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القطاعين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الحل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Pr="00B86F14" w:rsidRDefault="002A6237" w:rsidP="002A6237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86F14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تقدّم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ورأس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المال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ـــــــــــــــــــــــ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للمؤسسات</w:t>
      </w:r>
      <w:r w:rsidRPr="00B86F1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Pr="00B86F14" w:rsidRDefault="002A6237" w:rsidP="002A6237">
      <w:pPr>
        <w:pStyle w:val="Paragraphedeliste"/>
        <w:numPr>
          <w:ilvl w:val="0"/>
          <w:numId w:val="13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86F14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تقدّم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أجوراً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وسلعاً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ــــــــــــــــــ</w:t>
      </w:r>
      <w:r w:rsidRPr="00B86F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B86F14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B86F14">
        <w:rPr>
          <w:rFonts w:ascii="Simplified Arabic" w:hAnsi="Simplified Arabic" w:cs="Simplified Arabic"/>
          <w:sz w:val="28"/>
          <w:szCs w:val="28"/>
        </w:rPr>
        <w:t>.</w:t>
      </w:r>
      <w:r w:rsidRPr="00B86F1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عامل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يعمل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مصنع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يوفر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العم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cs="Simplified Arabic" w:hint="cs"/>
          <w:sz w:val="28"/>
          <w:szCs w:val="28"/>
          <w:rtl/>
        </w:rPr>
        <w:t xml:space="preserve"> ـــــــــــ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يتلقى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أجراً،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ثم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يشتري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منتجات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المصنع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سلع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وخدمات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</w:p>
    <w:p w:rsidR="002A6237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  <w:rtl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>: 5</w:t>
      </w:r>
      <w:r>
        <w:rPr>
          <w:rFonts w:ascii="Simplified Arabic" w:hAnsi="Simplified Arabic" w:cs="Simplified Arabic" w:hint="cs"/>
          <w:color w:val="auto"/>
          <w:rtl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تدخل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الدولة</w:t>
      </w:r>
      <w:r w:rsidRPr="009D39C9">
        <w:rPr>
          <w:rFonts w:ascii="Simplified Arabic" w:hAnsi="Simplified Arabic" w:cs="Simplified Arabic"/>
          <w:color w:val="auto"/>
        </w:rPr>
        <w:t xml:space="preserve"> 3 </w:t>
      </w:r>
      <w:r w:rsidRPr="009D39C9">
        <w:rPr>
          <w:rFonts w:ascii="Simplified Arabic" w:hAnsi="Simplified Arabic" w:cs="Simplified Arabic"/>
          <w:color w:val="auto"/>
          <w:rtl/>
        </w:rPr>
        <w:t>قطاعات</w:t>
      </w:r>
      <w:r>
        <w:rPr>
          <w:rFonts w:ascii="Simplified Arabic" w:hAnsi="Simplified Arabic" w:cs="Simplified Arabic" w:hint="cs"/>
          <w:color w:val="auto"/>
          <w:rtl/>
        </w:rPr>
        <w:t xml:space="preserve"> </w:t>
      </w:r>
    </w:p>
    <w:p w:rsidR="002A6237" w:rsidRPr="00D52131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</w:rPr>
      </w:pP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كيف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يؤثر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فرض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الضرائب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على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المؤسسات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في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الدورة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الاقتصادية؟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أعط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D52131">
        <w:rPr>
          <w:rFonts w:ascii="Simplified Arabic" w:hAnsi="Simplified Arabic" w:cs="Simplified Arabic"/>
          <w:b w:val="0"/>
          <w:bCs w:val="0"/>
          <w:color w:val="auto"/>
          <w:rtl/>
        </w:rPr>
        <w:t>مثالاً</w:t>
      </w:r>
      <w:r w:rsidRPr="00D52131">
        <w:rPr>
          <w:rFonts w:ascii="Simplified Arabic" w:hAnsi="Simplified Arabic" w:cs="Simplified Arabic"/>
          <w:b w:val="0"/>
          <w:bCs w:val="0"/>
          <w:color w:val="auto"/>
        </w:rPr>
        <w:t>.</w:t>
      </w:r>
    </w:p>
    <w:p w:rsidR="002A6237" w:rsidRPr="00D52131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52131">
        <w:rPr>
          <w:rFonts w:ascii="Simplified Arabic" w:hAnsi="Simplified Arabic" w:cs="Simplified Arabic"/>
          <w:b/>
          <w:bCs/>
          <w:sz w:val="28"/>
          <w:szCs w:val="28"/>
          <w:rtl/>
        </w:rPr>
        <w:t>الحل</w:t>
      </w:r>
      <w:r w:rsidRPr="00D52131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تسحب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جزءاً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أرباح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المؤسسات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الضرائب،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وتعيد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ضخه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شكل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خدمات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عامة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إعانات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  <w:r w:rsidRPr="009D39C9">
        <w:rPr>
          <w:rFonts w:ascii="Simplified Arabic" w:hAnsi="Simplified Arabic" w:cs="Simplified Arabic"/>
          <w:sz w:val="28"/>
          <w:szCs w:val="28"/>
        </w:rPr>
        <w:br/>
        <w:t xml:space="preserve"> </w:t>
      </w:r>
      <w:r w:rsidRPr="00D52131">
        <w:rPr>
          <w:rFonts w:ascii="Simplified Arabic" w:hAnsi="Simplified Arabic" w:cs="Simplified Arabic"/>
          <w:b/>
          <w:bCs/>
          <w:sz w:val="28"/>
          <w:szCs w:val="28"/>
          <w:rtl/>
        </w:rPr>
        <w:t>مثال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مؤسسة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تُدفع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ضرائب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cs="Simplified Arabic"/>
          <w:sz w:val="28"/>
          <w:szCs w:val="28"/>
        </w:rPr>
        <w:t>→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تستعملها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لتمويل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مدرسة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cs="Simplified Arabic"/>
          <w:sz w:val="28"/>
          <w:szCs w:val="28"/>
        </w:rPr>
        <w:t>→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تعود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الفائدة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الأسر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</w:p>
    <w:p w:rsidR="002A6237" w:rsidRPr="009D39C9" w:rsidRDefault="002A6237" w:rsidP="002A6237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color w:val="auto"/>
        </w:rPr>
      </w:pPr>
      <w:r w:rsidRPr="009D39C9">
        <w:rPr>
          <w:rFonts w:ascii="Simplified Arabic" w:hAnsi="Simplified Arabic" w:cs="Simplified Arabic"/>
          <w:color w:val="auto"/>
          <w:rtl/>
        </w:rPr>
        <w:t>التمرين</w:t>
      </w:r>
      <w:r w:rsidRPr="009D39C9">
        <w:rPr>
          <w:rFonts w:ascii="Simplified Arabic" w:hAnsi="Simplified Arabic" w:cs="Simplified Arabic"/>
          <w:color w:val="auto"/>
        </w:rPr>
        <w:t xml:space="preserve"> 6: </w:t>
      </w:r>
      <w:r w:rsidRPr="009D39C9">
        <w:rPr>
          <w:rFonts w:ascii="Simplified Arabic" w:hAnsi="Simplified Arabic" w:cs="Simplified Arabic"/>
          <w:color w:val="auto"/>
          <w:rtl/>
        </w:rPr>
        <w:t>القطاع</w:t>
      </w:r>
      <w:r w:rsidRPr="009D39C9">
        <w:rPr>
          <w:rFonts w:ascii="Simplified Arabic" w:hAnsi="Simplified Arabic" w:cs="Simplified Arabic"/>
          <w:color w:val="auto"/>
        </w:rPr>
        <w:t xml:space="preserve"> </w:t>
      </w:r>
      <w:r w:rsidRPr="009D39C9">
        <w:rPr>
          <w:rFonts w:ascii="Simplified Arabic" w:hAnsi="Simplified Arabic" w:cs="Simplified Arabic"/>
          <w:color w:val="auto"/>
          <w:rtl/>
        </w:rPr>
        <w:t>الخارجي</w:t>
      </w:r>
      <w:r w:rsidRPr="009D39C9">
        <w:rPr>
          <w:rFonts w:ascii="Simplified Arabic" w:hAnsi="Simplified Arabic" w:cs="Simplified Arabic"/>
          <w:color w:val="auto"/>
        </w:rPr>
        <w:t xml:space="preserve"> 4 </w:t>
      </w:r>
      <w:r w:rsidRPr="009D39C9">
        <w:rPr>
          <w:rFonts w:ascii="Simplified Arabic" w:hAnsi="Simplified Arabic" w:cs="Simplified Arabic"/>
          <w:color w:val="auto"/>
          <w:rtl/>
        </w:rPr>
        <w:t>قطاعات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  <w:rtl/>
        </w:rPr>
        <w:t>اقتصاد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بلد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صدّر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النفط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واستورد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مواد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غذائية،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كيف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يظهر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دائرة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التدفق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النقدي؟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52131">
        <w:rPr>
          <w:rFonts w:ascii="Simplified Arabic" w:hAnsi="Simplified Arabic" w:cs="Simplified Arabic"/>
          <w:b/>
          <w:bCs/>
          <w:sz w:val="28"/>
          <w:szCs w:val="28"/>
          <w:rtl/>
        </w:rPr>
        <w:t>الحل</w:t>
      </w:r>
      <w:r w:rsidRPr="00D52131"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النفط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ـــــــــــــــــ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)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دخول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عملة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أجنبية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(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تدفق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نقدي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للداخل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A6237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الواردات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مواد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غذائية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cs="Simplified Arabic" w:hint="cs"/>
          <w:sz w:val="28"/>
          <w:szCs w:val="28"/>
          <w:rtl/>
        </w:rPr>
        <w:t>ــــــــــــ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)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خروج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عملة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أجنبية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(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تدفق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نقدي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للخارج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:rsidR="002A6237" w:rsidRPr="009D39C9" w:rsidRDefault="002A6237" w:rsidP="002A623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النتيجة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: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يعتمد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تأثيرها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الفرق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قيمة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الصادرات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والواردات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ميزان</w:t>
      </w:r>
      <w:r w:rsidRPr="009D39C9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39C9">
        <w:rPr>
          <w:rFonts w:ascii="Simplified Arabic" w:hAnsi="Simplified Arabic" w:cs="Simplified Arabic"/>
          <w:sz w:val="28"/>
          <w:szCs w:val="28"/>
          <w:rtl/>
        </w:rPr>
        <w:t>تجاري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9D39C9">
        <w:rPr>
          <w:rFonts w:ascii="Simplified Arabic" w:hAnsi="Simplified Arabic" w:cs="Simplified Arabic"/>
          <w:sz w:val="28"/>
          <w:szCs w:val="28"/>
        </w:rPr>
        <w:t>.</w:t>
      </w:r>
    </w:p>
    <w:p w:rsidR="008441DF" w:rsidRPr="002A6237" w:rsidRDefault="008441DF" w:rsidP="00272137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8441DF" w:rsidRPr="002A62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45C" w:rsidRDefault="0065345C" w:rsidP="00272137">
      <w:pPr>
        <w:spacing w:after="0" w:line="240" w:lineRule="auto"/>
      </w:pPr>
      <w:r>
        <w:separator/>
      </w:r>
    </w:p>
  </w:endnote>
  <w:endnote w:type="continuationSeparator" w:id="1">
    <w:p w:rsidR="0065345C" w:rsidRDefault="0065345C" w:rsidP="0027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45C" w:rsidRDefault="0065345C" w:rsidP="00272137">
      <w:pPr>
        <w:spacing w:after="0" w:line="240" w:lineRule="auto"/>
      </w:pPr>
      <w:r>
        <w:separator/>
      </w:r>
    </w:p>
  </w:footnote>
  <w:footnote w:type="continuationSeparator" w:id="1">
    <w:p w:rsidR="0065345C" w:rsidRDefault="0065345C" w:rsidP="0027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E64C21"/>
    <w:multiLevelType w:val="hybridMultilevel"/>
    <w:tmpl w:val="AE2660C6"/>
    <w:lvl w:ilvl="0" w:tplc="9C8047F8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73321C5D"/>
    <w:multiLevelType w:val="hybridMultilevel"/>
    <w:tmpl w:val="92DEDBF0"/>
    <w:lvl w:ilvl="0" w:tplc="9C804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05BE5"/>
    <w:multiLevelType w:val="hybridMultilevel"/>
    <w:tmpl w:val="93BAACF0"/>
    <w:lvl w:ilvl="0" w:tplc="9C804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1C9B"/>
    <w:multiLevelType w:val="hybridMultilevel"/>
    <w:tmpl w:val="A0C09536"/>
    <w:lvl w:ilvl="0" w:tplc="9C804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174FB5"/>
    <w:rsid w:val="00272137"/>
    <w:rsid w:val="00276DE2"/>
    <w:rsid w:val="0029639D"/>
    <w:rsid w:val="002A6237"/>
    <w:rsid w:val="00326F90"/>
    <w:rsid w:val="0065345C"/>
    <w:rsid w:val="00710ED7"/>
    <w:rsid w:val="008441DF"/>
    <w:rsid w:val="008F4155"/>
    <w:rsid w:val="00AA1D8D"/>
    <w:rsid w:val="00B47730"/>
    <w:rsid w:val="00CB0664"/>
    <w:rsid w:val="00EF56D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481</Words>
  <Characters>2647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سلسلة الثانية: مفهوم النشاط الاقتصادي والأعوان الاقتصاديين، ودوائر التدفق النقدي</vt:lpstr>
      <vt:lpstr>السؤال الأول:</vt:lpstr>
      <vt:lpstr>السؤال الثاني:</vt:lpstr>
      <vt:lpstr>السؤال الثالث:</vt:lpstr>
      <vt:lpstr>السؤال الرابع:</vt:lpstr>
      <vt:lpstr>السؤال الخامس:</vt:lpstr>
      <vt:lpstr>السؤال السادس:</vt:lpstr>
      <vt:lpstr>السؤال السابع:</vt:lpstr>
      <vt:lpstr>السؤال الثامن:</vt:lpstr>
      <vt:lpstr>السؤال التاسع:</vt:lpstr>
      <vt:lpstr/>
    </vt:vector>
  </TitlesOfParts>
  <Company/>
  <LinksUpToDate>false</LinksUpToDate>
  <CharactersWithSpaces>3122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213552771350</cp:lastModifiedBy>
  <cp:revision>3</cp:revision>
  <dcterms:created xsi:type="dcterms:W3CDTF">2025-10-03T16:52:00Z</dcterms:created>
  <dcterms:modified xsi:type="dcterms:W3CDTF">2025-11-09T05:50:00Z</dcterms:modified>
</cp:coreProperties>
</file>