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05" w:rsidRPr="00416E5C" w:rsidRDefault="00CF7D9F">
      <w:pPr>
        <w:pStyle w:val="Titre1"/>
        <w:jc w:val="center"/>
        <w:rPr>
          <w:lang w:val="fr-FR"/>
        </w:rPr>
      </w:pPr>
      <w:r>
        <w:t>🎯</w:t>
      </w:r>
      <w:r w:rsidRPr="00416E5C">
        <w:rPr>
          <w:lang w:val="fr-FR"/>
        </w:rPr>
        <w:t xml:space="preserve"> 13 conseils pour penser en français </w:t>
      </w:r>
      <w:proofErr w:type="gramStart"/>
      <w:r w:rsidRPr="00416E5C">
        <w:rPr>
          <w:lang w:val="fr-FR"/>
        </w:rPr>
        <w:t>et</w:t>
      </w:r>
      <w:proofErr w:type="gramEnd"/>
      <w:r w:rsidRPr="00416E5C">
        <w:rPr>
          <w:lang w:val="fr-FR"/>
        </w:rPr>
        <w:t xml:space="preserve"> arrêter de traduire</w:t>
      </w:r>
    </w:p>
    <w:p w:rsidR="00FD4905" w:rsidRPr="00416E5C" w:rsidRDefault="00CF7D9F">
      <w:pPr>
        <w:rPr>
          <w:lang w:val="fr-FR"/>
        </w:rPr>
      </w:pPr>
      <w:r>
        <w:t>🗣️</w:t>
      </w:r>
      <w:r w:rsidRPr="00416E5C">
        <w:rPr>
          <w:lang w:val="fr-FR"/>
        </w:rPr>
        <w:t xml:space="preserve"> **Objectif de la </w:t>
      </w:r>
      <w:proofErr w:type="gramStart"/>
      <w:r w:rsidRPr="00416E5C">
        <w:rPr>
          <w:lang w:val="fr-FR"/>
        </w:rPr>
        <w:t>fiche :*</w:t>
      </w:r>
      <w:proofErr w:type="gramEnd"/>
      <w:r w:rsidRPr="00416E5C">
        <w:rPr>
          <w:lang w:val="fr-FR"/>
        </w:rPr>
        <w:t>*</w:t>
      </w:r>
      <w:r w:rsidRPr="00416E5C">
        <w:rPr>
          <w:lang w:val="fr-FR"/>
        </w:rPr>
        <w:br/>
        <w:t>Apprendre à penser directement en français sans passer par la traduction. Ces conseils t’aideront à parler plus naturellement, améliorer ta compréhension et prendre confiance dans l’utilisation quotidienne du français.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1. Mets ta vie en mode français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Très bon conseil ! Mets ton téléphone, ton ordinateur et tes réseaux sociaux en français.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Change la langue de ton téléphone et écris ta liste de courses en français pendant une semaine.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2. N’utilise pas trop les applications de traduction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Utilise-les seulement quand c’est nécessaire. Préfère un dictionnaire français-français.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Cherche le mot dans un dictionnaire ou sur Google Images avant de traduire.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3. Explique ce que tu vois autour de toi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Excellent pour pratiquer le français tous les jours.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Décris à voix haute ce que tu vois autour de toi pendant 10 minutes.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4. Imagine de petits dialogues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Très utile pour préparer des situations réelles.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Crée trois mini-dialogues : au café, à l’école, dans un taxi.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5. Pense à ta journée en français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Très bon exercice pour améliorer ta mémoire et ta fluidité.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Chaque soir, raconte ta journée en français à l’oral ou à l’écrit.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6. Écris dans un cahier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Écrire aide à mieux retenir et organiser tes idées.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Chaque jour, écris 5 phrases sur ce que tu as fait ou aimé.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7. Utilise des post-it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Méthode simple et amusante pour retenir du vocabulaire.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Colle des post-it sur les objets de ta maison avec leur nom en français.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lastRenderedPageBreak/>
        <w:t>8. Décris des images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Très bon exercice pour enrichir ton vocabulaire.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Choisis une image et décris-la en 5 phrases.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9. Pratique ton français dans un moment calme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C’est important d’avoir un temps tranquille pour te concentrer.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Consacre 20 minutes par jour à écouter, lire ou écrire en français.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10. Parle avec des francophones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Le meilleur moyen de progresser !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Trouve un ami francophone ou un partenaire d’échange et parle chaque semaine.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11. C’est en pratiquant que tu progresseras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Plus tu pratiques, plus tu apprends vite.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Parle ou écris un peu tous les jours, même 10 minutes.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12. Utilise le contexte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Devine le sens des mots grâce à la phrase entière.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Quand tu lis, essaye de comprendre le mot inconnu sans le traduire tout de suite.</w:t>
      </w:r>
    </w:p>
    <w:p w:rsidR="00FD4905" w:rsidRPr="00416E5C" w:rsidRDefault="00CF7D9F">
      <w:pPr>
        <w:pStyle w:val="Titre2"/>
        <w:rPr>
          <w:lang w:val="fr-FR"/>
        </w:rPr>
      </w:pPr>
      <w:r w:rsidRPr="00416E5C">
        <w:rPr>
          <w:lang w:val="fr-FR"/>
        </w:rPr>
        <w:t>13. Sois patient et persistant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✅ **Mon avis :** Apprendre une langue prend du temps. Ne te décourage pas !</w:t>
      </w:r>
    </w:p>
    <w:p w:rsidR="00FD4905" w:rsidRPr="00416E5C" w:rsidRDefault="00CF7D9F">
      <w:pPr>
        <w:rPr>
          <w:lang w:val="fr-FR"/>
        </w:rPr>
      </w:pPr>
      <w:r>
        <w:t>📝</w:t>
      </w:r>
      <w:r w:rsidRPr="00416E5C">
        <w:rPr>
          <w:lang w:val="fr-FR"/>
        </w:rPr>
        <w:t xml:space="preserve"> **</w:t>
      </w:r>
      <w:proofErr w:type="gramStart"/>
      <w:r w:rsidRPr="00416E5C">
        <w:rPr>
          <w:lang w:val="fr-FR"/>
        </w:rPr>
        <w:t>Exercice :*</w:t>
      </w:r>
      <w:proofErr w:type="gramEnd"/>
      <w:r w:rsidRPr="00416E5C">
        <w:rPr>
          <w:lang w:val="fr-FR"/>
        </w:rPr>
        <w:t>* Fixe un petit objectif chaque semaine (ex : apprendre 10 nouvelles phrases).</w:t>
      </w:r>
    </w:p>
    <w:p w:rsidR="00FD4905" w:rsidRPr="00416E5C" w:rsidRDefault="00CF7D9F">
      <w:pPr>
        <w:pStyle w:val="Titre2"/>
        <w:rPr>
          <w:lang w:val="fr-FR"/>
        </w:rPr>
      </w:pPr>
      <w:r>
        <w:t>🌟</w:t>
      </w:r>
      <w:r w:rsidRPr="00416E5C">
        <w:rPr>
          <w:lang w:val="fr-FR"/>
        </w:rPr>
        <w:t xml:space="preserve"> Conclusion</w:t>
      </w:r>
    </w:p>
    <w:p w:rsidR="00FD4905" w:rsidRPr="00416E5C" w:rsidRDefault="00CF7D9F">
      <w:pPr>
        <w:rPr>
          <w:lang w:val="fr-FR"/>
        </w:rPr>
      </w:pPr>
      <w:r w:rsidRPr="00416E5C">
        <w:rPr>
          <w:lang w:val="fr-FR"/>
        </w:rPr>
        <w:t>Penser en français est un objectif que tu atteindras petit à petit. Sois constant, curieux et amuse-toi avec la langue ! Chaque petit effort compte. Plus tu pratiques, plus ton cerveau adoptera naturellement le français.</w:t>
      </w:r>
    </w:p>
    <w:p w:rsidR="00FD4905" w:rsidRDefault="00CF7D9F">
      <w:pPr>
        <w:pStyle w:val="Titre2"/>
      </w:pPr>
      <w:r>
        <w:t>📚 Vocabulaire utile</w:t>
      </w:r>
    </w:p>
    <w:tbl>
      <w:tblPr>
        <w:tblW w:w="0" w:type="auto"/>
        <w:tblLook w:val="04A0"/>
      </w:tblPr>
      <w:tblGrid>
        <w:gridCol w:w="4320"/>
        <w:gridCol w:w="4320"/>
      </w:tblGrid>
      <w:tr w:rsidR="00FD4905">
        <w:tc>
          <w:tcPr>
            <w:tcW w:w="4320" w:type="dxa"/>
          </w:tcPr>
          <w:p w:rsidR="00FD4905" w:rsidRDefault="00CF7D9F">
            <w:r>
              <w:t>Mot / Expression (Français)</w:t>
            </w:r>
          </w:p>
        </w:tc>
        <w:tc>
          <w:tcPr>
            <w:tcW w:w="4320" w:type="dxa"/>
          </w:tcPr>
          <w:p w:rsidR="00FD4905" w:rsidRDefault="00CF7D9F">
            <w:r>
              <w:t>Traduction (</w:t>
            </w:r>
            <w:r>
              <w:rPr>
                <w:rFonts w:cs="Times New Roman"/>
                <w:rtl/>
              </w:rPr>
              <w:t>العربية</w:t>
            </w:r>
            <w:r>
              <w:t>)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Penser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يفكر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Traduire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يترجم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Pratiquer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يتدرّب</w:t>
            </w:r>
            <w:r>
              <w:t xml:space="preserve"> / </w:t>
            </w:r>
            <w:proofErr w:type="gramStart"/>
            <w:r>
              <w:rPr>
                <w:rFonts w:cs="Times New Roman"/>
                <w:rtl/>
              </w:rPr>
              <w:t>يمارس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lastRenderedPageBreak/>
              <w:t>Imaginer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يتخيّل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Décrire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يصف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Dialogue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حوار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Phrase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جملة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Erreur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خطأ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Patience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صبر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Contexte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سياق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Vocabulaire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مفردات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Compréhension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فهم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Exercice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تمرين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Langue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لغة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Mot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كلمة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Parler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يتكلم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Écrire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يكتب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Écouter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يستمع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Lire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يقرأ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Apprendre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يتعلم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Progresser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يتقدم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Francophone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ناطقبالفرنسية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Cahier</w:t>
            </w:r>
          </w:p>
        </w:tc>
        <w:tc>
          <w:tcPr>
            <w:tcW w:w="4320" w:type="dxa"/>
          </w:tcPr>
          <w:p w:rsidR="00FD4905" w:rsidRDefault="00CF7D9F">
            <w:proofErr w:type="gramStart"/>
            <w:r>
              <w:rPr>
                <w:rFonts w:cs="Times New Roman"/>
                <w:rtl/>
              </w:rPr>
              <w:t>دفتر</w:t>
            </w:r>
            <w:proofErr w:type="gramEnd"/>
          </w:p>
        </w:tc>
      </w:tr>
      <w:tr w:rsidR="00FD4905">
        <w:tc>
          <w:tcPr>
            <w:tcW w:w="4320" w:type="dxa"/>
          </w:tcPr>
          <w:p w:rsidR="00FD4905" w:rsidRDefault="00CF7D9F">
            <w:r>
              <w:t>Post-it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ورقةملاحظة</w:t>
            </w:r>
          </w:p>
        </w:tc>
      </w:tr>
      <w:tr w:rsidR="00FD4905">
        <w:tc>
          <w:tcPr>
            <w:tcW w:w="4320" w:type="dxa"/>
          </w:tcPr>
          <w:p w:rsidR="00FD4905" w:rsidRDefault="00CF7D9F">
            <w:r>
              <w:t>Objectif</w:t>
            </w:r>
          </w:p>
        </w:tc>
        <w:tc>
          <w:tcPr>
            <w:tcW w:w="4320" w:type="dxa"/>
          </w:tcPr>
          <w:p w:rsidR="00FD4905" w:rsidRDefault="00CF7D9F">
            <w:r>
              <w:rPr>
                <w:rFonts w:cs="Times New Roman"/>
                <w:rtl/>
              </w:rPr>
              <w:t>هدف</w:t>
            </w:r>
          </w:p>
        </w:tc>
      </w:tr>
    </w:tbl>
    <w:p w:rsidR="00CF7D9F" w:rsidRDefault="00CF7D9F"/>
    <w:sectPr w:rsidR="00CF7D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16E5C"/>
    <w:rsid w:val="00581B15"/>
    <w:rsid w:val="007E1D16"/>
    <w:rsid w:val="00AA1D8D"/>
    <w:rsid w:val="00B47730"/>
    <w:rsid w:val="00BE384A"/>
    <w:rsid w:val="00CB0664"/>
    <w:rsid w:val="00CF7D9F"/>
    <w:rsid w:val="00E13CE6"/>
    <w:rsid w:val="00FC693F"/>
    <w:rsid w:val="00FD4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2025-11-05T15:22:00Z</dcterms:created>
  <dcterms:modified xsi:type="dcterms:W3CDTF">2025-11-06T13:07:00Z</dcterms:modified>
</cp:coreProperties>
</file>