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7"/>
        <w:gridCol w:w="541"/>
        <w:gridCol w:w="106"/>
        <w:gridCol w:w="489"/>
        <w:gridCol w:w="2009"/>
        <w:gridCol w:w="40"/>
        <w:gridCol w:w="461"/>
        <w:gridCol w:w="160"/>
        <w:gridCol w:w="138"/>
        <w:gridCol w:w="1424"/>
        <w:gridCol w:w="501"/>
        <w:gridCol w:w="51"/>
        <w:gridCol w:w="806"/>
        <w:gridCol w:w="224"/>
        <w:gridCol w:w="1485"/>
      </w:tblGrid>
      <w:tr w:rsidR="005E22CE" w:rsidRPr="0050480E" w:rsidTr="00A5569E">
        <w:trPr>
          <w:trHeight w:val="143"/>
          <w:jc w:val="center"/>
        </w:trPr>
        <w:tc>
          <w:tcPr>
            <w:tcW w:w="10402" w:type="dxa"/>
            <w:gridSpan w:val="16"/>
            <w:shd w:val="clear" w:color="auto" w:fill="auto"/>
          </w:tcPr>
          <w:p w:rsidR="005E22CE" w:rsidRPr="00111A99" w:rsidRDefault="005E22CE" w:rsidP="00A5569E">
            <w:pPr>
              <w:shd w:val="clear" w:color="auto" w:fill="F2DBDB"/>
              <w:bidi/>
              <w:spacing w:after="0" w:line="240" w:lineRule="auto"/>
              <w:jc w:val="center"/>
              <w:rPr>
                <w:rFonts w:ascii="Sakkal Majalla" w:hAnsi="Sakkal Majalla" w:cs="Sakkal Majalla"/>
                <w:b/>
                <w:bCs/>
                <w:sz w:val="34"/>
                <w:szCs w:val="34"/>
                <w:rtl/>
                <w:lang w:bidi="ar-DZ"/>
              </w:rPr>
            </w:pPr>
            <w:r w:rsidRPr="00111A99">
              <w:rPr>
                <w:rFonts w:ascii="Sakkal Majalla" w:hAnsi="Sakkal Majalla" w:cs="Sakkal Majalla" w:hint="cs"/>
                <w:b/>
                <w:bCs/>
                <w:sz w:val="34"/>
                <w:szCs w:val="34"/>
                <w:rtl/>
                <w:lang w:bidi="ar-DZ"/>
              </w:rPr>
              <w:t>دليل</w:t>
            </w:r>
            <w:r w:rsidRPr="00111A99">
              <w:rPr>
                <w:rFonts w:ascii="Sakkal Majalla" w:hAnsi="Sakkal Majalla" w:cs="Sakkal Majalla"/>
                <w:b/>
                <w:bCs/>
                <w:sz w:val="34"/>
                <w:szCs w:val="34"/>
                <w:rtl/>
                <w:lang w:bidi="ar-DZ"/>
              </w:rPr>
              <w:t xml:space="preserve"> المادة التعليمية </w:t>
            </w:r>
            <w:r w:rsidR="00A5569E" w:rsidRPr="00A5569E">
              <w:rPr>
                <w:rFonts w:asciiTheme="majorBidi" w:hAnsiTheme="majorBidi" w:cstheme="majorBidi"/>
                <w:sz w:val="32"/>
                <w:szCs w:val="32"/>
                <w:lang w:bidi="ar-DZ"/>
              </w:rPr>
              <w:t>Syllabus</w:t>
            </w:r>
          </w:p>
        </w:tc>
      </w:tr>
      <w:tr w:rsidR="005E22CE" w:rsidRPr="0050480E" w:rsidTr="00A5569E">
        <w:trPr>
          <w:trHeight w:val="143"/>
          <w:jc w:val="center"/>
        </w:trPr>
        <w:tc>
          <w:tcPr>
            <w:tcW w:w="10402" w:type="dxa"/>
            <w:gridSpan w:val="16"/>
            <w:shd w:val="clear" w:color="auto" w:fill="auto"/>
            <w:vAlign w:val="center"/>
          </w:tcPr>
          <w:p w:rsidR="005E22CE" w:rsidRPr="00FF3D20" w:rsidRDefault="005E22CE" w:rsidP="00960B72">
            <w:pPr>
              <w:bidi/>
              <w:spacing w:after="0"/>
              <w:jc w:val="center"/>
              <w:rPr>
                <w:rFonts w:ascii="Sakkal Majalla" w:hAnsi="Sakkal Majalla" w:cs="Sakkal Majalla"/>
                <w:b/>
                <w:bCs/>
                <w:sz w:val="34"/>
                <w:szCs w:val="34"/>
                <w:rtl/>
                <w:lang w:bidi="ar-DZ"/>
              </w:rPr>
            </w:pPr>
            <w:r w:rsidRPr="00FF3D20">
              <w:rPr>
                <w:rFonts w:ascii="Sakkal Majalla" w:hAnsi="Sakkal Majalla" w:cs="Sakkal Majalla"/>
                <w:b/>
                <w:bCs/>
                <w:sz w:val="34"/>
                <w:szCs w:val="34"/>
                <w:rtl/>
              </w:rPr>
              <w:t xml:space="preserve">اسم المادة: </w:t>
            </w:r>
            <w:r w:rsidR="00960B72">
              <w:rPr>
                <w:rFonts w:ascii="Sakkal Majalla" w:hAnsi="Sakkal Majalla" w:cs="Sakkal Majalla" w:hint="cs"/>
                <w:b/>
                <w:bCs/>
                <w:sz w:val="34"/>
                <w:szCs w:val="34"/>
                <w:rtl/>
                <w:lang w:bidi="ar-DZ"/>
              </w:rPr>
              <w:t>قانون التجارة الدولية</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الميدان</w:t>
            </w:r>
          </w:p>
        </w:tc>
        <w:tc>
          <w:tcPr>
            <w:tcW w:w="3806" w:type="dxa"/>
            <w:gridSpan w:val="7"/>
            <w:shd w:val="clear" w:color="auto" w:fill="auto"/>
            <w:vAlign w:val="center"/>
          </w:tcPr>
          <w:p w:rsidR="00C34721" w:rsidRPr="00FF3D20" w:rsidRDefault="00C34721" w:rsidP="0071268A">
            <w:pPr>
              <w:bidi/>
              <w:spacing w:after="0"/>
              <w:jc w:val="center"/>
              <w:rPr>
                <w:rFonts w:ascii="Sakkal Majalla" w:hAnsi="Sakkal Majalla" w:cs="Sakkal Majalla"/>
                <w:b/>
                <w:bCs/>
                <w:sz w:val="30"/>
                <w:szCs w:val="30"/>
                <w:rtl/>
              </w:rPr>
            </w:pPr>
            <w:r w:rsidRPr="00FF1847">
              <w:rPr>
                <w:rFonts w:ascii="Sakkal Majalla" w:hAnsi="Sakkal Majalla" w:cs="Sakkal Majalla" w:hint="cs"/>
                <w:b/>
                <w:bCs/>
                <w:sz w:val="28"/>
                <w:szCs w:val="28"/>
                <w:rtl/>
              </w:rPr>
              <w:t>العلوم الاقتصادية والتجارية وعلوم التسيير</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الفرع</w:t>
            </w:r>
          </w:p>
        </w:tc>
        <w:tc>
          <w:tcPr>
            <w:tcW w:w="2515" w:type="dxa"/>
            <w:gridSpan w:val="3"/>
            <w:shd w:val="clear" w:color="auto" w:fill="auto"/>
            <w:vAlign w:val="center"/>
          </w:tcPr>
          <w:p w:rsidR="00C34721" w:rsidRPr="00FF3D20" w:rsidRDefault="001D37DD" w:rsidP="00ED7162">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علوم تجارية</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التخصص</w:t>
            </w:r>
          </w:p>
        </w:tc>
        <w:tc>
          <w:tcPr>
            <w:tcW w:w="3806" w:type="dxa"/>
            <w:gridSpan w:val="7"/>
            <w:shd w:val="clear" w:color="auto" w:fill="auto"/>
            <w:vAlign w:val="center"/>
          </w:tcPr>
          <w:p w:rsidR="00C34721" w:rsidRPr="00FF3D20" w:rsidRDefault="001D37DD" w:rsidP="00021A1E">
            <w:pPr>
              <w:bidi/>
              <w:spacing w:after="0"/>
              <w:jc w:val="center"/>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مالية وتجارة دولية</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المستوى</w:t>
            </w:r>
          </w:p>
        </w:tc>
        <w:tc>
          <w:tcPr>
            <w:tcW w:w="2515" w:type="dxa"/>
            <w:gridSpan w:val="3"/>
            <w:shd w:val="clear" w:color="auto" w:fill="auto"/>
            <w:vAlign w:val="center"/>
          </w:tcPr>
          <w:p w:rsidR="00C34721" w:rsidRPr="00FF3D20" w:rsidRDefault="001D37DD" w:rsidP="00EE758D">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الثالثة ليسانس</w:t>
            </w:r>
          </w:p>
        </w:tc>
      </w:tr>
      <w:tr w:rsidR="00CB2779" w:rsidRPr="0050480E" w:rsidTr="00A5569E">
        <w:trPr>
          <w:trHeight w:val="143"/>
          <w:jc w:val="center"/>
        </w:trPr>
        <w:tc>
          <w:tcPr>
            <w:tcW w:w="1967" w:type="dxa"/>
            <w:gridSpan w:val="2"/>
            <w:shd w:val="clear" w:color="auto" w:fill="auto"/>
            <w:vAlign w:val="center"/>
          </w:tcPr>
          <w:p w:rsidR="00CB2779" w:rsidRPr="00FF3D20" w:rsidRDefault="00CB2779"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السداسي</w:t>
            </w:r>
          </w:p>
        </w:tc>
        <w:tc>
          <w:tcPr>
            <w:tcW w:w="3806" w:type="dxa"/>
            <w:gridSpan w:val="7"/>
            <w:shd w:val="clear" w:color="auto" w:fill="auto"/>
            <w:vAlign w:val="center"/>
          </w:tcPr>
          <w:p w:rsidR="00CB2779" w:rsidRPr="00C34721" w:rsidRDefault="001D37DD" w:rsidP="00E83EE7">
            <w:pPr>
              <w:bidi/>
              <w:spacing w:after="0"/>
              <w:jc w:val="center"/>
              <w:rPr>
                <w:rFonts w:ascii="Sakkal Majalla" w:hAnsi="Sakkal Majalla" w:cs="Sakkal Majalla"/>
                <w:b/>
                <w:bCs/>
                <w:sz w:val="30"/>
                <w:szCs w:val="30"/>
                <w:lang w:val="en-US"/>
              </w:rPr>
            </w:pPr>
            <w:r>
              <w:rPr>
                <w:rFonts w:ascii="Sakkal Majalla" w:hAnsi="Sakkal Majalla" w:cs="Sakkal Majalla" w:hint="cs"/>
                <w:b/>
                <w:bCs/>
                <w:sz w:val="30"/>
                <w:szCs w:val="30"/>
                <w:rtl/>
                <w:lang w:val="en-US"/>
              </w:rPr>
              <w:t>الخامس</w:t>
            </w:r>
          </w:p>
        </w:tc>
        <w:tc>
          <w:tcPr>
            <w:tcW w:w="2114" w:type="dxa"/>
            <w:gridSpan w:val="4"/>
            <w:shd w:val="clear" w:color="auto" w:fill="auto"/>
            <w:vAlign w:val="center"/>
          </w:tcPr>
          <w:p w:rsidR="00CB2779" w:rsidRPr="00FF3D20" w:rsidRDefault="00CB2779" w:rsidP="00C0519C">
            <w:pPr>
              <w:tabs>
                <w:tab w:val="left" w:pos="0"/>
              </w:tabs>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السنة الجامعية</w:t>
            </w:r>
          </w:p>
        </w:tc>
        <w:tc>
          <w:tcPr>
            <w:tcW w:w="2515" w:type="dxa"/>
            <w:gridSpan w:val="3"/>
            <w:shd w:val="clear" w:color="auto" w:fill="auto"/>
            <w:vAlign w:val="center"/>
          </w:tcPr>
          <w:p w:rsidR="00CB2779" w:rsidRPr="00FF3D20" w:rsidRDefault="001D37DD" w:rsidP="001235D3">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202</w:t>
            </w:r>
            <w:r w:rsidR="00F52EBF">
              <w:rPr>
                <w:rFonts w:ascii="Sakkal Majalla" w:hAnsi="Sakkal Majalla" w:cs="Sakkal Majalla" w:hint="cs"/>
                <w:b/>
                <w:bCs/>
                <w:sz w:val="30"/>
                <w:szCs w:val="30"/>
                <w:rtl/>
              </w:rPr>
              <w:t>5</w:t>
            </w:r>
            <w:r>
              <w:rPr>
                <w:rFonts w:ascii="Sakkal Majalla" w:hAnsi="Sakkal Majalla" w:cs="Sakkal Majalla" w:hint="cs"/>
                <w:b/>
                <w:bCs/>
                <w:sz w:val="30"/>
                <w:szCs w:val="30"/>
                <w:rtl/>
              </w:rPr>
              <w:t>/202</w:t>
            </w:r>
            <w:r w:rsidR="00F52EBF">
              <w:rPr>
                <w:rFonts w:ascii="Sakkal Majalla" w:hAnsi="Sakkal Majalla" w:cs="Sakkal Majalla" w:hint="cs"/>
                <w:b/>
                <w:bCs/>
                <w:sz w:val="30"/>
                <w:szCs w:val="30"/>
                <w:rtl/>
              </w:rPr>
              <w:t>6</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التعرف على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اسم المادة</w:t>
            </w:r>
          </w:p>
        </w:tc>
        <w:tc>
          <w:tcPr>
            <w:tcW w:w="2538" w:type="dxa"/>
            <w:gridSpan w:val="3"/>
            <w:shd w:val="clear" w:color="auto" w:fill="auto"/>
          </w:tcPr>
          <w:p w:rsidR="00C34721" w:rsidRPr="00E82A76" w:rsidRDefault="001D37DD" w:rsidP="0071268A">
            <w:pPr>
              <w:bidi/>
              <w:spacing w:after="0"/>
              <w:jc w:val="center"/>
              <w:rPr>
                <w:rFonts w:ascii="Sakkal Majalla" w:hAnsi="Sakkal Majalla" w:cs="Sakkal Majalla"/>
                <w:b/>
                <w:bCs/>
                <w:sz w:val="32"/>
                <w:szCs w:val="32"/>
              </w:rPr>
            </w:pPr>
            <w:r>
              <w:rPr>
                <w:rFonts w:ascii="Sakkal Majalla" w:hAnsi="Sakkal Majalla" w:cs="Sakkal Majalla" w:hint="cs"/>
                <w:b/>
                <w:bCs/>
                <w:sz w:val="32"/>
                <w:szCs w:val="32"/>
                <w:rtl/>
              </w:rPr>
              <w:t>قانون التجارة الدولية</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وحدة التعليم</w:t>
            </w:r>
          </w:p>
        </w:tc>
        <w:tc>
          <w:tcPr>
            <w:tcW w:w="2515" w:type="dxa"/>
            <w:gridSpan w:val="3"/>
            <w:shd w:val="clear" w:color="auto" w:fill="auto"/>
          </w:tcPr>
          <w:p w:rsidR="00C34721" w:rsidRPr="0050480E" w:rsidRDefault="00F52EBF"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استكشافية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عدد الأرصدة</w:t>
            </w:r>
          </w:p>
        </w:tc>
        <w:tc>
          <w:tcPr>
            <w:tcW w:w="2538" w:type="dxa"/>
            <w:gridSpan w:val="3"/>
            <w:shd w:val="clear" w:color="auto" w:fill="auto"/>
          </w:tcPr>
          <w:p w:rsidR="00C34721" w:rsidRPr="0050480E" w:rsidRDefault="001D37DD"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المعامل</w:t>
            </w:r>
          </w:p>
        </w:tc>
        <w:tc>
          <w:tcPr>
            <w:tcW w:w="2515" w:type="dxa"/>
            <w:gridSpan w:val="3"/>
            <w:shd w:val="clear" w:color="auto" w:fill="auto"/>
          </w:tcPr>
          <w:p w:rsidR="00C34721" w:rsidRPr="0050480E" w:rsidRDefault="001D37DD"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r>
      <w:tr w:rsidR="009D771D" w:rsidRPr="0050480E" w:rsidTr="00A5569E">
        <w:trPr>
          <w:trHeight w:val="143"/>
          <w:jc w:val="center"/>
        </w:trPr>
        <w:tc>
          <w:tcPr>
            <w:tcW w:w="2614" w:type="dxa"/>
            <w:gridSpan w:val="4"/>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الحجم الساعي الأسبوعي</w:t>
            </w:r>
          </w:p>
        </w:tc>
        <w:tc>
          <w:tcPr>
            <w:tcW w:w="2538" w:type="dxa"/>
            <w:gridSpan w:val="3"/>
            <w:shd w:val="clear" w:color="auto" w:fill="auto"/>
          </w:tcPr>
          <w:p w:rsidR="009D771D" w:rsidRPr="0050480E" w:rsidRDefault="001D37DD" w:rsidP="001235D3">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w:t>
            </w:r>
          </w:p>
        </w:tc>
        <w:tc>
          <w:tcPr>
            <w:tcW w:w="2735" w:type="dxa"/>
            <w:gridSpan w:val="6"/>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المحاضرة </w:t>
            </w:r>
            <w:r w:rsidR="00F52EBF" w:rsidRPr="0050480E">
              <w:rPr>
                <w:rFonts w:ascii="Sakkal Majalla" w:hAnsi="Sakkal Majalla" w:cs="Sakkal Majalla" w:hint="cs"/>
                <w:b/>
                <w:bCs/>
                <w:sz w:val="26"/>
                <w:szCs w:val="26"/>
                <w:rtl/>
              </w:rPr>
              <w:t>(عدد</w:t>
            </w:r>
            <w:r w:rsidRPr="0050480E">
              <w:rPr>
                <w:rFonts w:ascii="Sakkal Majalla" w:hAnsi="Sakkal Majalla" w:cs="Sakkal Majalla" w:hint="cs"/>
                <w:b/>
                <w:bCs/>
                <w:sz w:val="26"/>
                <w:szCs w:val="26"/>
                <w:rtl/>
              </w:rPr>
              <w:t xml:space="preserve"> الساعات في</w:t>
            </w:r>
            <w:r w:rsidR="001D37DD">
              <w:rPr>
                <w:rFonts w:ascii="Sakkal Majalla" w:hAnsi="Sakkal Majalla" w:cs="Sakkal Majalla" w:hint="cs"/>
                <w:b/>
                <w:bCs/>
                <w:sz w:val="26"/>
                <w:szCs w:val="26"/>
                <w:rtl/>
              </w:rPr>
              <w:t xml:space="preserve"> </w:t>
            </w:r>
            <w:r w:rsidR="00F52EBF" w:rsidRPr="0050480E">
              <w:rPr>
                <w:rFonts w:ascii="Sakkal Majalla" w:hAnsi="Sakkal Majalla" w:cs="Sakkal Majalla" w:hint="cs"/>
                <w:b/>
                <w:bCs/>
                <w:sz w:val="26"/>
                <w:szCs w:val="26"/>
                <w:rtl/>
              </w:rPr>
              <w:t>الأسبوع)</w:t>
            </w:r>
          </w:p>
        </w:tc>
        <w:tc>
          <w:tcPr>
            <w:tcW w:w="2515" w:type="dxa"/>
            <w:gridSpan w:val="3"/>
            <w:shd w:val="clear" w:color="auto" w:fill="auto"/>
          </w:tcPr>
          <w:p w:rsidR="009D771D" w:rsidRPr="0050480E" w:rsidRDefault="001D37DD" w:rsidP="001235D3">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1.30 سا</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E71FE6">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م/</w:t>
            </w:r>
            <w:r w:rsidR="00F52EBF">
              <w:rPr>
                <w:rFonts w:ascii="Sakkal Majalla" w:hAnsi="Sakkal Majalla" w:cs="Sakkal Majalla" w:hint="cs"/>
                <w:b/>
                <w:bCs/>
                <w:sz w:val="26"/>
                <w:szCs w:val="26"/>
                <w:rtl/>
              </w:rPr>
              <w:t>تط</w:t>
            </w:r>
            <w:r w:rsidR="00F52EBF" w:rsidRPr="0050480E">
              <w:rPr>
                <w:rFonts w:ascii="Sakkal Majalla" w:hAnsi="Sakkal Majalla" w:cs="Sakkal Majalla" w:hint="cs"/>
                <w:b/>
                <w:bCs/>
                <w:sz w:val="26"/>
                <w:szCs w:val="26"/>
                <w:rtl/>
              </w:rPr>
              <w:t xml:space="preserve"> </w:t>
            </w:r>
            <w:r w:rsidR="00F52EBF" w:rsidRPr="0050480E">
              <w:rPr>
                <w:rFonts w:ascii="Sakkal Majalla" w:hAnsi="Sakkal Majalla" w:cs="Sakkal Majalla"/>
                <w:b/>
                <w:bCs/>
                <w:sz w:val="26"/>
                <w:szCs w:val="26"/>
                <w:rtl/>
              </w:rPr>
              <w:t>(</w:t>
            </w:r>
            <w:r w:rsidR="00F52EBF" w:rsidRPr="0050480E">
              <w:rPr>
                <w:rFonts w:ascii="Sakkal Majalla" w:hAnsi="Sakkal Majalla" w:cs="Sakkal Majalla" w:hint="cs"/>
                <w:b/>
                <w:bCs/>
                <w:sz w:val="26"/>
                <w:szCs w:val="26"/>
                <w:rtl/>
              </w:rPr>
              <w:t>عدد</w:t>
            </w:r>
            <w:r w:rsidRPr="0050480E">
              <w:rPr>
                <w:rFonts w:ascii="Sakkal Majalla" w:hAnsi="Sakkal Majalla" w:cs="Sakkal Majalla" w:hint="cs"/>
                <w:b/>
                <w:bCs/>
                <w:sz w:val="26"/>
                <w:szCs w:val="26"/>
                <w:rtl/>
              </w:rPr>
              <w:t xml:space="preserve"> الساعات في </w:t>
            </w:r>
            <w:r w:rsidR="00F52EBF" w:rsidRPr="0050480E">
              <w:rPr>
                <w:rFonts w:ascii="Sakkal Majalla" w:hAnsi="Sakkal Majalla" w:cs="Sakkal Majalla" w:hint="cs"/>
                <w:b/>
                <w:bCs/>
                <w:sz w:val="26"/>
                <w:szCs w:val="26"/>
                <w:rtl/>
              </w:rPr>
              <w:t>الأسبوع)</w:t>
            </w:r>
          </w:p>
        </w:tc>
        <w:tc>
          <w:tcPr>
            <w:tcW w:w="2538" w:type="dxa"/>
            <w:gridSpan w:val="3"/>
            <w:shd w:val="clear" w:color="auto" w:fill="auto"/>
          </w:tcPr>
          <w:p w:rsidR="00C34721" w:rsidRPr="0050480E" w:rsidRDefault="001D37DD"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1.30 سا</w:t>
            </w:r>
          </w:p>
        </w:tc>
        <w:tc>
          <w:tcPr>
            <w:tcW w:w="2735" w:type="dxa"/>
            <w:gridSpan w:val="6"/>
            <w:shd w:val="clear" w:color="auto" w:fill="auto"/>
            <w:vAlign w:val="center"/>
          </w:tcPr>
          <w:p w:rsidR="00C34721" w:rsidRPr="0050480E" w:rsidRDefault="00C34721" w:rsidP="00C730A7">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م/</w:t>
            </w:r>
            <w:r w:rsidR="00F52EBF">
              <w:rPr>
                <w:rFonts w:ascii="Sakkal Majalla" w:hAnsi="Sakkal Majalla" w:cs="Sakkal Majalla" w:hint="cs"/>
                <w:b/>
                <w:bCs/>
                <w:sz w:val="26"/>
                <w:szCs w:val="26"/>
                <w:rtl/>
              </w:rPr>
              <w:t xml:space="preserve">ت </w:t>
            </w:r>
            <w:r w:rsidR="00F52EBF" w:rsidRPr="0050480E">
              <w:rPr>
                <w:rFonts w:ascii="Sakkal Majalla" w:hAnsi="Sakkal Majalla" w:cs="Sakkal Majalla" w:hint="cs"/>
                <w:b/>
                <w:bCs/>
                <w:sz w:val="26"/>
                <w:szCs w:val="26"/>
                <w:rtl/>
              </w:rPr>
              <w:t>(عدد</w:t>
            </w:r>
            <w:r w:rsidRPr="0050480E">
              <w:rPr>
                <w:rFonts w:ascii="Sakkal Majalla" w:hAnsi="Sakkal Majalla" w:cs="Sakkal Majalla" w:hint="cs"/>
                <w:b/>
                <w:bCs/>
                <w:sz w:val="26"/>
                <w:szCs w:val="26"/>
                <w:rtl/>
              </w:rPr>
              <w:t xml:space="preserve"> الساعات في </w:t>
            </w:r>
            <w:r w:rsidR="00F52EBF" w:rsidRPr="0050480E">
              <w:rPr>
                <w:rFonts w:ascii="Sakkal Majalla" w:hAnsi="Sakkal Majalla" w:cs="Sakkal Majalla" w:hint="cs"/>
                <w:b/>
                <w:bCs/>
                <w:sz w:val="26"/>
                <w:szCs w:val="26"/>
                <w:rtl/>
              </w:rPr>
              <w:t>الأسبوع)</w:t>
            </w:r>
          </w:p>
        </w:tc>
        <w:tc>
          <w:tcPr>
            <w:tcW w:w="2515" w:type="dxa"/>
            <w:gridSpan w:val="3"/>
            <w:shd w:val="clear" w:color="auto" w:fill="auto"/>
          </w:tcPr>
          <w:p w:rsidR="00C34721" w:rsidRPr="0050480E" w:rsidRDefault="001D37DD"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مسؤول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الاسم، اللقب</w:t>
            </w:r>
          </w:p>
        </w:tc>
        <w:tc>
          <w:tcPr>
            <w:tcW w:w="2538" w:type="dxa"/>
            <w:gridSpan w:val="3"/>
            <w:shd w:val="clear" w:color="auto" w:fill="auto"/>
          </w:tcPr>
          <w:p w:rsidR="00C34721" w:rsidRPr="0050480E" w:rsidRDefault="00F52EBF" w:rsidP="001D37DD">
            <w:pPr>
              <w:bidi/>
              <w:spacing w:after="0"/>
              <w:rPr>
                <w:rFonts w:ascii="Sakkal Majalla" w:hAnsi="Sakkal Majalla" w:cs="Sakkal Majalla"/>
                <w:b/>
                <w:bCs/>
                <w:sz w:val="30"/>
                <w:szCs w:val="30"/>
              </w:rPr>
            </w:pPr>
            <w:r>
              <w:rPr>
                <w:rFonts w:ascii="Sakkal Majalla" w:hAnsi="Sakkal Majalla" w:cs="Sakkal Majalla" w:hint="cs"/>
                <w:b/>
                <w:bCs/>
                <w:sz w:val="30"/>
                <w:szCs w:val="30"/>
                <w:rtl/>
              </w:rPr>
              <w:t xml:space="preserve">بوجريو </w:t>
            </w:r>
            <w:proofErr w:type="gramStart"/>
            <w:r>
              <w:rPr>
                <w:rFonts w:ascii="Sakkal Majalla" w:hAnsi="Sakkal Majalla" w:cs="Sakkal Majalla" w:hint="cs"/>
                <w:b/>
                <w:bCs/>
                <w:sz w:val="30"/>
                <w:szCs w:val="30"/>
                <w:rtl/>
              </w:rPr>
              <w:t>عبدالرؤوف</w:t>
            </w:r>
            <w:proofErr w:type="gramEnd"/>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الرتبة</w:t>
            </w:r>
          </w:p>
        </w:tc>
        <w:tc>
          <w:tcPr>
            <w:tcW w:w="2515" w:type="dxa"/>
            <w:gridSpan w:val="3"/>
            <w:shd w:val="clear" w:color="auto" w:fill="auto"/>
          </w:tcPr>
          <w:p w:rsidR="00C34721" w:rsidRPr="0050480E" w:rsidRDefault="001D37DD"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أستاذ مؤقت</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تحديد موقع المكتب</w:t>
            </w:r>
          </w:p>
        </w:tc>
        <w:tc>
          <w:tcPr>
            <w:tcW w:w="2538" w:type="dxa"/>
            <w:gridSpan w:val="3"/>
            <w:shd w:val="clear" w:color="auto" w:fill="auto"/>
          </w:tcPr>
          <w:p w:rsidR="00C34721" w:rsidRPr="0050480E" w:rsidRDefault="00C34721" w:rsidP="00C0519C">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البريد الالكتروني</w:t>
            </w:r>
          </w:p>
        </w:tc>
        <w:tc>
          <w:tcPr>
            <w:tcW w:w="2515" w:type="dxa"/>
            <w:gridSpan w:val="3"/>
            <w:shd w:val="clear" w:color="auto" w:fill="auto"/>
          </w:tcPr>
          <w:p w:rsidR="00C34721" w:rsidRPr="0050480E" w:rsidRDefault="00F52EBF" w:rsidP="00C0519C">
            <w:pPr>
              <w:bidi/>
              <w:spacing w:after="0"/>
              <w:rPr>
                <w:rFonts w:ascii="Sakkal Majalla" w:hAnsi="Sakkal Majalla" w:cs="Sakkal Majalla"/>
                <w:b/>
                <w:bCs/>
                <w:sz w:val="30"/>
                <w:szCs w:val="30"/>
              </w:rPr>
            </w:pPr>
            <w:r>
              <w:rPr>
                <w:rFonts w:ascii="Sakkal Majalla" w:hAnsi="Sakkal Majalla" w:cs="Sakkal Majalla"/>
                <w:b/>
                <w:bCs/>
                <w:sz w:val="30"/>
                <w:szCs w:val="30"/>
              </w:rPr>
              <w:t>a.boujriou</w:t>
            </w:r>
            <w:r w:rsidR="001D37DD">
              <w:rPr>
                <w:rFonts w:ascii="Sakkal Majalla" w:hAnsi="Sakkal Majalla" w:cs="Sakkal Majalla"/>
                <w:b/>
                <w:bCs/>
                <w:sz w:val="30"/>
                <w:szCs w:val="30"/>
              </w:rPr>
              <w:t>@centre-univ-mila.dz</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رقم الهاتف</w:t>
            </w:r>
          </w:p>
        </w:tc>
        <w:tc>
          <w:tcPr>
            <w:tcW w:w="2538" w:type="dxa"/>
            <w:gridSpan w:val="3"/>
            <w:shd w:val="clear" w:color="auto" w:fill="auto"/>
          </w:tcPr>
          <w:p w:rsidR="00C34721" w:rsidRPr="0050480E" w:rsidRDefault="00CF699D"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توقيت الدرس ومكانه</w:t>
            </w:r>
          </w:p>
        </w:tc>
        <w:tc>
          <w:tcPr>
            <w:tcW w:w="2515" w:type="dxa"/>
            <w:gridSpan w:val="3"/>
            <w:shd w:val="clear" w:color="auto" w:fill="auto"/>
          </w:tcPr>
          <w:p w:rsidR="00C34721" w:rsidRDefault="00F52EBF" w:rsidP="00C0519C">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14:00</w:t>
            </w:r>
            <w:r w:rsidR="001D37DD">
              <w:rPr>
                <w:rFonts w:ascii="Sakkal Majalla" w:hAnsi="Sakkal Majalla" w:cs="Sakkal Majalla" w:hint="cs"/>
                <w:b/>
                <w:bCs/>
                <w:sz w:val="30"/>
                <w:szCs w:val="30"/>
                <w:rtl/>
                <w:lang w:bidi="ar-DZ"/>
              </w:rPr>
              <w:t xml:space="preserve">-15:30 القاعة </w:t>
            </w:r>
            <w:r>
              <w:rPr>
                <w:rFonts w:ascii="Sakkal Majalla" w:hAnsi="Sakkal Majalla" w:cs="Sakkal Majalla" w:hint="cs"/>
                <w:b/>
                <w:bCs/>
                <w:sz w:val="30"/>
                <w:szCs w:val="30"/>
                <w:rtl/>
                <w:lang w:bidi="ar-DZ"/>
              </w:rPr>
              <w:t>06</w:t>
            </w:r>
          </w:p>
          <w:p w:rsidR="00F52EBF" w:rsidRPr="0050480E" w:rsidRDefault="00F52EBF" w:rsidP="00F52EBF">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9:30-11:00 القاعة 06</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وصف المادة التعليمية</w:t>
            </w:r>
          </w:p>
        </w:tc>
      </w:tr>
      <w:tr w:rsidR="00D84EAE" w:rsidRPr="0050480E" w:rsidTr="00A5569E">
        <w:trPr>
          <w:trHeight w:val="1489"/>
          <w:jc w:val="center"/>
        </w:trPr>
        <w:tc>
          <w:tcPr>
            <w:tcW w:w="1930" w:type="dxa"/>
            <w:shd w:val="clear" w:color="auto" w:fill="auto"/>
            <w:vAlign w:val="center"/>
          </w:tcPr>
          <w:p w:rsidR="00D84EAE" w:rsidRPr="0050480E" w:rsidRDefault="00D84EAE" w:rsidP="00C0519C">
            <w:pPr>
              <w:bidi/>
              <w:spacing w:after="0"/>
              <w:jc w:val="center"/>
              <w:rPr>
                <w:rFonts w:ascii="Times New Roman" w:hAnsi="Times New Roman" w:cs="Times New Roman"/>
                <w:b/>
                <w:bCs/>
                <w:sz w:val="28"/>
                <w:szCs w:val="28"/>
                <w:rtl/>
              </w:rPr>
            </w:pPr>
          </w:p>
          <w:p w:rsidR="00D84EAE" w:rsidRPr="00A91ADB" w:rsidRDefault="00D84EAE" w:rsidP="00A91AD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المكتسبات</w:t>
            </w:r>
          </w:p>
        </w:tc>
        <w:tc>
          <w:tcPr>
            <w:tcW w:w="8472" w:type="dxa"/>
            <w:gridSpan w:val="15"/>
            <w:shd w:val="clear" w:color="auto" w:fill="auto"/>
            <w:vAlign w:val="center"/>
          </w:tcPr>
          <w:p w:rsidR="00D84EAE" w:rsidRPr="00FF1847" w:rsidRDefault="008D2EFC" w:rsidP="003C2E4A">
            <w:pPr>
              <w:bidi/>
              <w:spacing w:after="0"/>
              <w:rPr>
                <w:rFonts w:ascii="Sakkal Majalla" w:hAnsi="Sakkal Majalla" w:cs="Sakkal Majalla"/>
                <w:sz w:val="30"/>
                <w:szCs w:val="30"/>
                <w:rtl/>
              </w:rPr>
            </w:pPr>
            <w:r>
              <w:rPr>
                <w:rFonts w:ascii="Sakkal Majalla" w:hAnsi="Sakkal Majalla" w:cs="Sakkal Majalla" w:hint="cs"/>
                <w:sz w:val="30"/>
                <w:szCs w:val="30"/>
                <w:rtl/>
              </w:rPr>
              <w:t>يجب على الطالب معرفة بعض العموميات حول القوانين والتشريعات وطرق سنها، وخاصة تلك المتعلقة بالجوانب الاقتصادية والتجارية، والتي سبق وتم تدريسها من خلال مقياس مدخل للقانون في السداسي الأول ومقياس قانون تجاري في السداسي الثاني من التكوين.</w:t>
            </w:r>
          </w:p>
        </w:tc>
      </w:tr>
      <w:tr w:rsidR="00D84EAE" w:rsidRPr="0050480E" w:rsidTr="00A5569E">
        <w:trPr>
          <w:trHeight w:val="2098"/>
          <w:jc w:val="center"/>
        </w:trPr>
        <w:tc>
          <w:tcPr>
            <w:tcW w:w="1930" w:type="dxa"/>
            <w:shd w:val="clear" w:color="auto" w:fill="auto"/>
            <w:vAlign w:val="center"/>
          </w:tcPr>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الهدف العام للمادة التعليمية</w:t>
            </w: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8D2EFC">
            <w:pPr>
              <w:bidi/>
              <w:spacing w:after="0"/>
              <w:rPr>
                <w:rFonts w:ascii="Times New Roman" w:hAnsi="Times New Roman" w:cs="Times New Roman"/>
                <w:b/>
                <w:bCs/>
                <w:sz w:val="28"/>
                <w:szCs w:val="28"/>
                <w:rtl/>
              </w:rPr>
            </w:pPr>
          </w:p>
        </w:tc>
        <w:tc>
          <w:tcPr>
            <w:tcW w:w="8472" w:type="dxa"/>
            <w:gridSpan w:val="15"/>
            <w:shd w:val="clear" w:color="auto" w:fill="auto"/>
            <w:vAlign w:val="center"/>
          </w:tcPr>
          <w:p w:rsidR="00D84EAE" w:rsidRPr="00FF1847" w:rsidRDefault="003C2E4A" w:rsidP="007A4220">
            <w:pPr>
              <w:bidi/>
              <w:spacing w:after="0" w:line="240" w:lineRule="auto"/>
              <w:jc w:val="both"/>
              <w:rPr>
                <w:rFonts w:ascii="Sakkal Majalla" w:hAnsi="Sakkal Majalla" w:cs="Sakkal Majalla"/>
                <w:sz w:val="30"/>
                <w:szCs w:val="30"/>
                <w:rtl/>
              </w:rPr>
            </w:pPr>
            <w:r>
              <w:rPr>
                <w:rFonts w:ascii="Sakkal Majalla" w:hAnsi="Sakkal Majalla" w:cs="Sakkal Majalla" w:hint="cs"/>
                <w:sz w:val="30"/>
                <w:szCs w:val="30"/>
                <w:rtl/>
              </w:rPr>
              <w:t>يهدف المقياس لتمكين الطالب من استيعاب مختلف الإجراءات القانونية والتشريعية الخاصة بصفقات التجارة الدولية وكيفية فض النزاعات فيها</w:t>
            </w:r>
            <w:r w:rsidR="008D2EFC">
              <w:rPr>
                <w:rFonts w:ascii="Sakkal Majalla" w:hAnsi="Sakkal Majalla" w:cs="Sakkal Majalla" w:hint="cs"/>
                <w:sz w:val="30"/>
                <w:szCs w:val="30"/>
                <w:rtl/>
              </w:rPr>
              <w:t>.</w:t>
            </w:r>
          </w:p>
        </w:tc>
      </w:tr>
      <w:tr w:rsidR="00D84EAE" w:rsidRPr="0050480E" w:rsidTr="00A5569E">
        <w:trPr>
          <w:trHeight w:val="143"/>
          <w:jc w:val="center"/>
        </w:trPr>
        <w:tc>
          <w:tcPr>
            <w:tcW w:w="1930" w:type="dxa"/>
            <w:shd w:val="clear" w:color="auto" w:fill="auto"/>
            <w:vAlign w:val="center"/>
          </w:tcPr>
          <w:p w:rsidR="00D84EAE" w:rsidRPr="0050480E" w:rsidRDefault="00D84EAE" w:rsidP="00C0519C">
            <w:pPr>
              <w:bidi/>
              <w:spacing w:after="0" w:line="240" w:lineRule="auto"/>
              <w:rPr>
                <w:rFonts w:ascii="Sakkal Majalla" w:hAnsi="Sakkal Majalla" w:cs="Sakkal Majalla"/>
                <w:b/>
                <w:bCs/>
                <w:sz w:val="26"/>
                <w:szCs w:val="26"/>
                <w:rtl/>
              </w:rPr>
            </w:pPr>
          </w:p>
          <w:p w:rsidR="00D84EAE" w:rsidRPr="0050480E" w:rsidRDefault="00D84EA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أهداف التعلم (المهارات المراد الوصول إليها)</w:t>
            </w:r>
          </w:p>
          <w:p w:rsidR="00D84EAE" w:rsidRPr="0050480E" w:rsidRDefault="00D84EAE" w:rsidP="00C0519C">
            <w:pPr>
              <w:bidi/>
              <w:spacing w:after="0" w:line="240" w:lineRule="auto"/>
              <w:rPr>
                <w:rFonts w:ascii="Sakkal Majalla" w:hAnsi="Sakkal Majalla" w:cs="Sakkal Majalla"/>
                <w:b/>
                <w:bCs/>
                <w:sz w:val="24"/>
                <w:szCs w:val="24"/>
                <w:rtl/>
              </w:rPr>
            </w:pPr>
          </w:p>
        </w:tc>
        <w:tc>
          <w:tcPr>
            <w:tcW w:w="8472" w:type="dxa"/>
            <w:gridSpan w:val="15"/>
            <w:shd w:val="clear" w:color="auto" w:fill="auto"/>
            <w:vAlign w:val="center"/>
          </w:tcPr>
          <w:p w:rsidR="005F1E9A" w:rsidRDefault="00F52EBF" w:rsidP="005F1E9A">
            <w:pPr>
              <w:bidi/>
              <w:spacing w:after="0"/>
              <w:rPr>
                <w:rFonts w:ascii="Sakkal Majalla" w:hAnsi="Sakkal Majalla" w:cs="Sakkal Majalla"/>
                <w:sz w:val="34"/>
                <w:szCs w:val="34"/>
                <w:rtl/>
              </w:rPr>
            </w:pPr>
            <w:r>
              <w:rPr>
                <w:rFonts w:ascii="Sakkal Majalla" w:hAnsi="Sakkal Majalla" w:cs="Sakkal Majalla" w:hint="cs"/>
                <w:sz w:val="34"/>
                <w:szCs w:val="34"/>
                <w:rtl/>
              </w:rPr>
              <w:t xml:space="preserve">بنهاية المقياس يجب أن يكون الطالب قادرا على: </w:t>
            </w:r>
          </w:p>
          <w:p w:rsidR="008D2EFC" w:rsidRPr="008D2EFC" w:rsidRDefault="008D2EFC" w:rsidP="008D2EFC">
            <w:pPr>
              <w:pStyle w:val="Paragraphedeliste"/>
              <w:numPr>
                <w:ilvl w:val="0"/>
                <w:numId w:val="9"/>
              </w:numPr>
              <w:tabs>
                <w:tab w:val="right" w:pos="228"/>
                <w:tab w:val="right" w:pos="348"/>
              </w:tabs>
              <w:bidi/>
              <w:spacing w:after="0"/>
              <w:ind w:left="6" w:firstLine="0"/>
              <w:rPr>
                <w:rFonts w:ascii="Sakkal Majalla" w:hAnsi="Sakkal Majalla" w:cs="Sakkal Majalla"/>
                <w:sz w:val="34"/>
                <w:szCs w:val="34"/>
              </w:rPr>
            </w:pPr>
            <w:r w:rsidRPr="008D2EFC">
              <w:rPr>
                <w:rFonts w:ascii="Sakkal Majalla" w:hAnsi="Sakkal Majalla" w:cs="Sakkal Majalla"/>
                <w:sz w:val="34"/>
                <w:szCs w:val="34"/>
                <w:rtl/>
              </w:rPr>
              <w:t>التمييز بين القانون التجاري الداخلي وقانون التجارة الدولية.</w:t>
            </w:r>
          </w:p>
          <w:p w:rsidR="008D2EFC" w:rsidRPr="008D2EFC" w:rsidRDefault="008D2EFC" w:rsidP="008D2EFC">
            <w:pPr>
              <w:pStyle w:val="Paragraphedeliste"/>
              <w:numPr>
                <w:ilvl w:val="0"/>
                <w:numId w:val="9"/>
              </w:numPr>
              <w:tabs>
                <w:tab w:val="right" w:pos="240"/>
              </w:tabs>
              <w:bidi/>
              <w:spacing w:after="0"/>
              <w:ind w:left="6" w:firstLine="0"/>
              <w:rPr>
                <w:rFonts w:ascii="Sakkal Majalla" w:hAnsi="Sakkal Majalla" w:cs="Sakkal Majalla"/>
                <w:sz w:val="34"/>
                <w:szCs w:val="34"/>
              </w:rPr>
            </w:pPr>
            <w:r w:rsidRPr="008D2EFC">
              <w:rPr>
                <w:rFonts w:ascii="Sakkal Majalla" w:hAnsi="Sakkal Majalla" w:cs="Sakkal Majalla"/>
                <w:sz w:val="34"/>
                <w:szCs w:val="34"/>
                <w:rtl/>
              </w:rPr>
              <w:t>تفسير المبادئ القانونية التي تحكم المعاملات التجارية عبر الحدود.</w:t>
            </w:r>
          </w:p>
          <w:p w:rsidR="008D2EFC" w:rsidRPr="008D2EFC" w:rsidRDefault="008D2EFC" w:rsidP="008D2EFC">
            <w:pPr>
              <w:pStyle w:val="Paragraphedeliste"/>
              <w:numPr>
                <w:ilvl w:val="0"/>
                <w:numId w:val="9"/>
              </w:numPr>
              <w:tabs>
                <w:tab w:val="right" w:pos="264"/>
              </w:tabs>
              <w:bidi/>
              <w:spacing w:after="0"/>
              <w:ind w:left="6" w:firstLine="0"/>
              <w:rPr>
                <w:rFonts w:ascii="Sakkal Majalla" w:hAnsi="Sakkal Majalla" w:cs="Sakkal Majalla"/>
                <w:sz w:val="34"/>
                <w:szCs w:val="34"/>
              </w:rPr>
            </w:pPr>
            <w:r w:rsidRPr="008D2EFC">
              <w:rPr>
                <w:rFonts w:ascii="Sakkal Majalla" w:hAnsi="Sakkal Majalla" w:cs="Sakkal Majalla"/>
                <w:sz w:val="34"/>
                <w:szCs w:val="34"/>
                <w:rtl/>
              </w:rPr>
              <w:lastRenderedPageBreak/>
              <w:t>تحليل الاتفاقيات الدولية التجارية الرئيسية (مثل اتفاقيات منظمة التجارة العالمية).</w:t>
            </w:r>
          </w:p>
          <w:p w:rsidR="00D84EAE" w:rsidRPr="008D2EFC" w:rsidRDefault="008D2EFC" w:rsidP="008D2EFC">
            <w:pPr>
              <w:pStyle w:val="Paragraphedeliste"/>
              <w:numPr>
                <w:ilvl w:val="0"/>
                <w:numId w:val="9"/>
              </w:numPr>
              <w:tabs>
                <w:tab w:val="right" w:pos="276"/>
              </w:tabs>
              <w:bidi/>
              <w:spacing w:after="0"/>
              <w:ind w:left="6" w:firstLine="0"/>
              <w:rPr>
                <w:rFonts w:ascii="Sakkal Majalla" w:hAnsi="Sakkal Majalla" w:cs="Sakkal Majalla"/>
                <w:sz w:val="34"/>
                <w:szCs w:val="34"/>
                <w:rtl/>
              </w:rPr>
            </w:pPr>
            <w:r w:rsidRPr="008D2EFC">
              <w:rPr>
                <w:rFonts w:ascii="Sakkal Majalla" w:hAnsi="Sakkal Majalla" w:cs="Sakkal Majalla"/>
                <w:sz w:val="34"/>
                <w:szCs w:val="34"/>
                <w:rtl/>
              </w:rPr>
              <w:t>تطبيق القواعد القانونية على حالات واقعية لمنازعات تجارية دولية</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lastRenderedPageBreak/>
              <w:t>محتوى المادة التعليمية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الأول</w:t>
            </w:r>
          </w:p>
        </w:tc>
        <w:tc>
          <w:tcPr>
            <w:tcW w:w="7894" w:type="dxa"/>
            <w:gridSpan w:val="13"/>
            <w:shd w:val="clear" w:color="auto" w:fill="auto"/>
            <w:vAlign w:val="center"/>
          </w:tcPr>
          <w:p w:rsidR="00D84EAE" w:rsidRPr="0058217A" w:rsidRDefault="008D2EFC" w:rsidP="007A4220">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مفهوم قانون التجارة الدولية وخصائصه</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الثاني</w:t>
            </w:r>
          </w:p>
        </w:tc>
        <w:tc>
          <w:tcPr>
            <w:tcW w:w="7894" w:type="dxa"/>
            <w:gridSpan w:val="13"/>
            <w:shd w:val="clear" w:color="auto" w:fill="auto"/>
            <w:vAlign w:val="center"/>
          </w:tcPr>
          <w:p w:rsidR="00D84EAE" w:rsidRPr="0058217A" w:rsidRDefault="006359FE" w:rsidP="007A4220">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مصادر قانون التجارة الدولية</w:t>
            </w:r>
          </w:p>
        </w:tc>
      </w:tr>
      <w:tr w:rsidR="003364F3" w:rsidRPr="0050480E" w:rsidTr="00FF1847">
        <w:trPr>
          <w:trHeight w:val="143"/>
          <w:jc w:val="center"/>
        </w:trPr>
        <w:tc>
          <w:tcPr>
            <w:tcW w:w="2508" w:type="dxa"/>
            <w:gridSpan w:val="3"/>
            <w:shd w:val="clear" w:color="auto" w:fill="auto"/>
            <w:vAlign w:val="center"/>
          </w:tcPr>
          <w:p w:rsidR="003364F3" w:rsidRPr="0058217A" w:rsidRDefault="003364F3" w:rsidP="003364F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الثالث</w:t>
            </w:r>
          </w:p>
        </w:tc>
        <w:tc>
          <w:tcPr>
            <w:tcW w:w="7894" w:type="dxa"/>
            <w:gridSpan w:val="13"/>
            <w:shd w:val="clear" w:color="auto" w:fill="auto"/>
            <w:vAlign w:val="center"/>
          </w:tcPr>
          <w:p w:rsidR="003364F3" w:rsidRDefault="003364F3" w:rsidP="003364F3">
            <w:pPr>
              <w:bidi/>
              <w:spacing w:after="0" w:line="240" w:lineRule="auto"/>
              <w:rPr>
                <w:rFonts w:ascii="Sakkal Majalla" w:hAnsi="Sakkal Majalla" w:cs="Sakkal Majalla"/>
                <w:sz w:val="32"/>
                <w:szCs w:val="32"/>
                <w:lang w:bidi="ar-DZ"/>
              </w:rPr>
            </w:pPr>
            <w:r>
              <w:rPr>
                <w:rFonts w:ascii="Sakkal Majalla" w:hAnsi="Sakkal Majalla" w:cs="Sakkal Majalla"/>
                <w:sz w:val="32"/>
                <w:szCs w:val="32"/>
                <w:rtl/>
                <w:lang w:bidi="ar-DZ"/>
              </w:rPr>
              <w:t>توحيد قواعد التجارة الدولية</w:t>
            </w:r>
          </w:p>
        </w:tc>
      </w:tr>
      <w:tr w:rsidR="003364F3" w:rsidRPr="0050480E" w:rsidTr="00FF1847">
        <w:trPr>
          <w:trHeight w:val="143"/>
          <w:jc w:val="center"/>
        </w:trPr>
        <w:tc>
          <w:tcPr>
            <w:tcW w:w="2508" w:type="dxa"/>
            <w:gridSpan w:val="3"/>
            <w:shd w:val="clear" w:color="auto" w:fill="auto"/>
            <w:vAlign w:val="center"/>
          </w:tcPr>
          <w:p w:rsidR="003364F3" w:rsidRPr="0058217A" w:rsidRDefault="003364F3" w:rsidP="003364F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الرابع</w:t>
            </w:r>
          </w:p>
        </w:tc>
        <w:tc>
          <w:tcPr>
            <w:tcW w:w="7894" w:type="dxa"/>
            <w:gridSpan w:val="13"/>
            <w:shd w:val="clear" w:color="auto" w:fill="auto"/>
            <w:vAlign w:val="center"/>
          </w:tcPr>
          <w:p w:rsidR="003364F3" w:rsidRDefault="003364F3" w:rsidP="003364F3">
            <w:pPr>
              <w:bidi/>
              <w:spacing w:after="0" w:line="240" w:lineRule="auto"/>
              <w:rPr>
                <w:rFonts w:ascii="Sakkal Majalla" w:hAnsi="Sakkal Majalla" w:cs="Sakkal Majalla"/>
                <w:sz w:val="32"/>
                <w:szCs w:val="32"/>
                <w:rtl/>
                <w:lang w:bidi="ar-DZ"/>
              </w:rPr>
            </w:pPr>
            <w:r>
              <w:rPr>
                <w:rFonts w:ascii="Sakkal Majalla" w:hAnsi="Sakkal Majalla" w:cs="Sakkal Majalla"/>
                <w:sz w:val="32"/>
                <w:szCs w:val="32"/>
                <w:rtl/>
                <w:lang w:bidi="ar-DZ"/>
              </w:rPr>
              <w:t>أشخاص قانون التجارة الدولية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الخامس</w:t>
            </w:r>
          </w:p>
        </w:tc>
        <w:tc>
          <w:tcPr>
            <w:tcW w:w="7894" w:type="dxa"/>
            <w:gridSpan w:val="13"/>
            <w:shd w:val="clear" w:color="auto" w:fill="auto"/>
            <w:vAlign w:val="center"/>
          </w:tcPr>
          <w:p w:rsidR="00D84EAE" w:rsidRPr="0058217A" w:rsidRDefault="003364F3"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lang w:bidi="ar-DZ"/>
              </w:rPr>
              <w:t>تنفيذ عقود التجارة الدولية</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lang w:bidi="ar-DZ"/>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lang w:bidi="ar-DZ"/>
              </w:rPr>
              <w:t xml:space="preserve"> السادس</w:t>
            </w:r>
          </w:p>
        </w:tc>
        <w:tc>
          <w:tcPr>
            <w:tcW w:w="7894" w:type="dxa"/>
            <w:gridSpan w:val="13"/>
            <w:shd w:val="clear" w:color="auto" w:fill="auto"/>
            <w:vAlign w:val="center"/>
          </w:tcPr>
          <w:p w:rsidR="005F1E9A" w:rsidRPr="0058217A" w:rsidRDefault="003364F3" w:rsidP="003364F3">
            <w:pPr>
              <w:bidi/>
              <w:spacing w:after="0" w:line="240" w:lineRule="auto"/>
              <w:rPr>
                <w:rFonts w:ascii="Sakkal Majalla" w:hAnsi="Sakkal Majalla" w:cs="Sakkal Majalla"/>
                <w:sz w:val="32"/>
                <w:szCs w:val="32"/>
                <w:rtl/>
              </w:rPr>
            </w:pPr>
            <w:r w:rsidRPr="003364F3">
              <w:rPr>
                <w:rFonts w:ascii="Sakkal Majalla" w:hAnsi="Sakkal Majalla" w:cs="Sakkal Majalla"/>
                <w:sz w:val="32"/>
                <w:szCs w:val="32"/>
                <w:rtl/>
              </w:rPr>
              <w:t xml:space="preserve">تسوية </w:t>
            </w:r>
            <w:r w:rsidRPr="003364F3">
              <w:rPr>
                <w:rFonts w:ascii="Sakkal Majalla" w:hAnsi="Sakkal Majalla" w:cs="Sakkal Majalla" w:hint="cs"/>
                <w:sz w:val="32"/>
                <w:szCs w:val="32"/>
                <w:rtl/>
              </w:rPr>
              <w:t>ال</w:t>
            </w:r>
            <w:r w:rsidRPr="003364F3">
              <w:rPr>
                <w:rFonts w:ascii="Sakkal Majalla" w:hAnsi="Sakkal Majalla" w:cs="Sakkal Majalla"/>
                <w:sz w:val="32"/>
                <w:szCs w:val="32"/>
                <w:rtl/>
              </w:rPr>
              <w:t>نز</w:t>
            </w:r>
            <w:r w:rsidRPr="003364F3">
              <w:rPr>
                <w:rFonts w:ascii="Sakkal Majalla" w:hAnsi="Sakkal Majalla" w:cs="Sakkal Majalla" w:hint="cs"/>
                <w:sz w:val="32"/>
                <w:szCs w:val="32"/>
                <w:rtl/>
              </w:rPr>
              <w:t>ا</w:t>
            </w:r>
            <w:r w:rsidRPr="003364F3">
              <w:rPr>
                <w:rFonts w:ascii="Sakkal Majalla" w:hAnsi="Sakkal Majalla" w:cs="Sakkal Majalla"/>
                <w:sz w:val="32"/>
                <w:szCs w:val="32"/>
                <w:rtl/>
              </w:rPr>
              <w:t>عات</w:t>
            </w:r>
            <w:r w:rsidRPr="003364F3">
              <w:rPr>
                <w:rFonts w:ascii="Sakkal Majalla" w:hAnsi="Sakkal Majalla" w:cs="Sakkal Majalla" w:hint="cs"/>
                <w:sz w:val="32"/>
                <w:szCs w:val="32"/>
                <w:rtl/>
              </w:rPr>
              <w:t xml:space="preserve"> الخاصة</w:t>
            </w:r>
            <w:r w:rsidRPr="003364F3">
              <w:rPr>
                <w:rFonts w:ascii="Sakkal Majalla" w:hAnsi="Sakkal Majalla" w:cs="Sakkal Majalla"/>
                <w:sz w:val="32"/>
                <w:szCs w:val="32"/>
                <w:rtl/>
              </w:rPr>
              <w:t xml:space="preserve"> </w:t>
            </w:r>
            <w:r w:rsidRPr="003364F3">
              <w:rPr>
                <w:rFonts w:ascii="Sakkal Majalla" w:hAnsi="Sakkal Majalla" w:cs="Sakkal Majalla" w:hint="cs"/>
                <w:sz w:val="32"/>
                <w:szCs w:val="32"/>
                <w:rtl/>
              </w:rPr>
              <w:t>ب</w:t>
            </w:r>
            <w:r w:rsidRPr="003364F3">
              <w:rPr>
                <w:rFonts w:ascii="Sakkal Majalla" w:hAnsi="Sakkal Majalla" w:cs="Sakkal Majalla"/>
                <w:sz w:val="32"/>
                <w:szCs w:val="32"/>
                <w:rtl/>
              </w:rPr>
              <w:t>عقود التجارة الدولية</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السابع</w:t>
            </w:r>
          </w:p>
        </w:tc>
        <w:tc>
          <w:tcPr>
            <w:tcW w:w="7894" w:type="dxa"/>
            <w:gridSpan w:val="13"/>
            <w:shd w:val="clear" w:color="auto" w:fill="auto"/>
            <w:vAlign w:val="center"/>
          </w:tcPr>
          <w:p w:rsidR="005F1E9A" w:rsidRPr="0058217A" w:rsidRDefault="008D2EFC"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الثامن</w:t>
            </w:r>
          </w:p>
        </w:tc>
        <w:tc>
          <w:tcPr>
            <w:tcW w:w="7894" w:type="dxa"/>
            <w:gridSpan w:val="13"/>
            <w:shd w:val="clear" w:color="auto" w:fill="auto"/>
            <w:vAlign w:val="center"/>
          </w:tcPr>
          <w:p w:rsidR="005F1E9A" w:rsidRPr="0058217A" w:rsidRDefault="006359FE"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التاسع</w:t>
            </w:r>
          </w:p>
        </w:tc>
        <w:tc>
          <w:tcPr>
            <w:tcW w:w="7894" w:type="dxa"/>
            <w:gridSpan w:val="13"/>
            <w:shd w:val="clear" w:color="auto" w:fill="auto"/>
            <w:vAlign w:val="center"/>
          </w:tcPr>
          <w:p w:rsidR="005F1E9A" w:rsidRPr="0058217A" w:rsidRDefault="006359FE"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المحور العاشر</w:t>
            </w:r>
          </w:p>
        </w:tc>
        <w:tc>
          <w:tcPr>
            <w:tcW w:w="7894" w:type="dxa"/>
            <w:gridSpan w:val="13"/>
            <w:shd w:val="clear" w:color="auto" w:fill="auto"/>
            <w:vAlign w:val="center"/>
          </w:tcPr>
          <w:p w:rsidR="005F1E9A" w:rsidRPr="0058217A" w:rsidRDefault="006359FE"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Pr>
                <w:rFonts w:ascii="Sakkal Majalla" w:hAnsi="Sakkal Majalla" w:cs="Sakkal Majalla" w:hint="cs"/>
                <w:b/>
                <w:bCs/>
                <w:sz w:val="34"/>
                <w:szCs w:val="34"/>
                <w:rtl/>
                <w:lang w:bidi="ar-DZ"/>
              </w:rPr>
              <w:t>طريقة</w:t>
            </w:r>
            <w:r w:rsidRPr="0050480E">
              <w:rPr>
                <w:rFonts w:ascii="Sakkal Majalla" w:hAnsi="Sakkal Majalla" w:cs="Sakkal Majalla" w:hint="cs"/>
                <w:b/>
                <w:bCs/>
                <w:sz w:val="34"/>
                <w:szCs w:val="34"/>
                <w:rtl/>
              </w:rPr>
              <w:t xml:space="preserve"> التقييم </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التقييم بالنسبة المئوية</w:t>
            </w:r>
          </w:p>
        </w:tc>
        <w:tc>
          <w:tcPr>
            <w:tcW w:w="3403" w:type="dxa"/>
            <w:gridSpan w:val="7"/>
            <w:shd w:val="clear" w:color="auto" w:fill="auto"/>
          </w:tcPr>
          <w:p w:rsidR="00C34721" w:rsidRPr="0050480E" w:rsidRDefault="00C34721" w:rsidP="00C0519C">
            <w:pPr>
              <w:tabs>
                <w:tab w:val="right" w:pos="1863"/>
              </w:tabs>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العلامة</w:t>
            </w:r>
            <w:r w:rsidRPr="0050480E">
              <w:rPr>
                <w:rFonts w:ascii="Sakkal Majalla" w:hAnsi="Sakkal Majalla" w:cs="Sakkal Majalla"/>
                <w:b/>
                <w:bCs/>
                <w:sz w:val="28"/>
                <w:szCs w:val="28"/>
                <w:rtl/>
              </w:rPr>
              <w:tab/>
            </w:r>
          </w:p>
        </w:tc>
        <w:tc>
          <w:tcPr>
            <w:tcW w:w="4491" w:type="dxa"/>
            <w:gridSpan w:val="6"/>
            <w:shd w:val="clear" w:color="auto" w:fill="auto"/>
          </w:tcPr>
          <w:p w:rsidR="00C34721" w:rsidRPr="0050480E" w:rsidRDefault="00C34721" w:rsidP="00C0519C">
            <w:pPr>
              <w:bidi/>
              <w:spacing w:after="0" w:line="240" w:lineRule="auto"/>
              <w:jc w:val="center"/>
              <w:rPr>
                <w:rFonts w:ascii="Sakkal Majalla" w:hAnsi="Sakkal Majalla" w:cs="Sakkal Majalla"/>
                <w:b/>
                <w:bCs/>
                <w:sz w:val="28"/>
                <w:szCs w:val="28"/>
                <w:rtl/>
              </w:rPr>
            </w:pPr>
            <w:r w:rsidRPr="0050480E">
              <w:rPr>
                <w:rFonts w:ascii="Sakkal Majalla" w:hAnsi="Sakkal Majalla" w:cs="Sakkal Majalla" w:hint="cs"/>
                <w:b/>
                <w:bCs/>
                <w:sz w:val="28"/>
                <w:szCs w:val="28"/>
                <w:rtl/>
              </w:rPr>
              <w:t>الوزن النسبي للتقييم</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امتحان                                         </w:t>
            </w:r>
          </w:p>
        </w:tc>
        <w:tc>
          <w:tcPr>
            <w:tcW w:w="3403" w:type="dxa"/>
            <w:gridSpan w:val="7"/>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r w:rsidRPr="00245B07">
              <w:rPr>
                <w:rFonts w:ascii="Times New Roman" w:hAnsi="Times New Roman" w:cs="Times New Roman" w:hint="cs"/>
                <w:b/>
                <w:bCs/>
                <w:sz w:val="26"/>
                <w:szCs w:val="26"/>
                <w:rtl/>
              </w:rPr>
              <w:t>/20</w:t>
            </w:r>
          </w:p>
        </w:tc>
        <w:tc>
          <w:tcPr>
            <w:tcW w:w="1424" w:type="dxa"/>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Sakkal Majalla" w:hAnsi="Sakkal Majalla" w:cs="Sakkal Majalla" w:hint="cs"/>
                <w:b/>
                <w:bCs/>
                <w:sz w:val="26"/>
                <w:szCs w:val="26"/>
                <w:rtl/>
              </w:rPr>
              <w:t>وزن المحاضرة</w:t>
            </w:r>
          </w:p>
        </w:tc>
        <w:tc>
          <w:tcPr>
            <w:tcW w:w="1358" w:type="dxa"/>
            <w:gridSpan w:val="3"/>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c>
          <w:tcPr>
            <w:tcW w:w="1709" w:type="dxa"/>
            <w:gridSpan w:val="2"/>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امتحان </w:t>
            </w:r>
            <w:r w:rsidR="00AF08D3" w:rsidRPr="0050480E">
              <w:rPr>
                <w:rFonts w:ascii="Sakkal Majalla" w:hAnsi="Sakkal Majalla" w:cs="Sakkal Majalla" w:hint="cs"/>
                <w:b/>
                <w:bCs/>
                <w:sz w:val="26"/>
                <w:szCs w:val="26"/>
                <w:rtl/>
              </w:rPr>
              <w:t xml:space="preserve">جزئي </w:t>
            </w:r>
            <w:r w:rsidR="00AF08D3">
              <w:rPr>
                <w:rFonts w:ascii="Sakkal Majalla" w:hAnsi="Sakkal Majalla" w:cs="Sakkal Majalla" w:hint="cs"/>
                <w:b/>
                <w:bCs/>
                <w:sz w:val="26"/>
                <w:szCs w:val="26"/>
                <w:rtl/>
              </w:rPr>
              <w:t>أول</w:t>
            </w:r>
            <w:r w:rsidRPr="0050480E">
              <w:rPr>
                <w:rFonts w:ascii="Sakkal Majalla" w:hAnsi="Sakkal Majalla" w:cs="Sakkal Majalla" w:hint="cs"/>
                <w:b/>
                <w:bCs/>
                <w:sz w:val="26"/>
                <w:szCs w:val="26"/>
                <w:rtl/>
              </w:rPr>
              <w:t xml:space="preserve">        </w:t>
            </w:r>
          </w:p>
        </w:tc>
        <w:tc>
          <w:tcPr>
            <w:tcW w:w="2604" w:type="dxa"/>
            <w:gridSpan w:val="3"/>
            <w:tcBorders>
              <w:right w:val="single" w:sz="4" w:space="0" w:color="auto"/>
            </w:tcBorders>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w:t>
            </w:r>
            <w:r w:rsidR="00AF08D3">
              <w:rPr>
                <w:rFonts w:ascii="Times New Roman" w:hAnsi="Times New Roman" w:cs="Times New Roman" w:hint="cs"/>
                <w:b/>
                <w:bCs/>
                <w:sz w:val="26"/>
                <w:szCs w:val="26"/>
                <w:rtl/>
              </w:rPr>
              <w:t>4</w:t>
            </w:r>
          </w:p>
        </w:tc>
        <w:tc>
          <w:tcPr>
            <w:tcW w:w="799" w:type="dxa"/>
            <w:gridSpan w:val="4"/>
            <w:vMerge w:val="restart"/>
            <w:tcBorders>
              <w:left w:val="single" w:sz="4" w:space="0" w:color="auto"/>
            </w:tcBorders>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p>
        </w:tc>
        <w:tc>
          <w:tcPr>
            <w:tcW w:w="1424" w:type="dxa"/>
            <w:vMerge w:val="restart"/>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r w:rsidRPr="0050480E">
              <w:rPr>
                <w:rFonts w:ascii="Sakkal Majalla" w:hAnsi="Sakkal Majalla" w:cs="Sakkal Majalla" w:hint="cs"/>
                <w:b/>
                <w:bCs/>
                <w:sz w:val="26"/>
                <w:szCs w:val="26"/>
                <w:rtl/>
              </w:rPr>
              <w:t>وزن الأعمال الموجهة والتطبيقية</w:t>
            </w:r>
          </w:p>
        </w:tc>
        <w:tc>
          <w:tcPr>
            <w:tcW w:w="1358" w:type="dxa"/>
            <w:gridSpan w:val="3"/>
            <w:vMerge w:val="restart"/>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40 </w:t>
            </w:r>
            <w:r w:rsidRPr="0050480E">
              <w:rPr>
                <w:rFonts w:ascii="Times New Roman" w:hAnsi="Times New Roman" w:cs="Times New Roman"/>
                <w:b/>
                <w:bCs/>
                <w:sz w:val="26"/>
                <w:szCs w:val="26"/>
              </w:rPr>
              <w:t>%</w:t>
            </w:r>
          </w:p>
        </w:tc>
        <w:tc>
          <w:tcPr>
            <w:tcW w:w="1709" w:type="dxa"/>
            <w:gridSpan w:val="2"/>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25</w:t>
            </w:r>
            <w:r w:rsidR="00AE6434" w:rsidRPr="00AE6434">
              <w:rPr>
                <w:rFonts w:ascii="Times New Roman" w:hAnsi="Times New Roman" w:cs="Times New Roman" w:hint="cs"/>
                <w:b/>
                <w:bCs/>
                <w:sz w:val="26"/>
                <w:szCs w:val="26"/>
                <w:rtl/>
              </w:rPr>
              <w:t>%</w:t>
            </w:r>
          </w:p>
        </w:tc>
      </w:tr>
      <w:tr w:rsidR="00AF08D3" w:rsidRPr="0050480E" w:rsidTr="00FF1847">
        <w:trPr>
          <w:trHeight w:val="143"/>
          <w:jc w:val="center"/>
        </w:trPr>
        <w:tc>
          <w:tcPr>
            <w:tcW w:w="2508" w:type="dxa"/>
            <w:gridSpan w:val="3"/>
            <w:shd w:val="clear" w:color="auto" w:fill="auto"/>
          </w:tcPr>
          <w:p w:rsidR="00AF08D3" w:rsidRPr="0050480E" w:rsidRDefault="00AF08D3" w:rsidP="00C0519C">
            <w:pPr>
              <w:bidi/>
              <w:spacing w:after="0" w:line="240" w:lineRule="auto"/>
              <w:rPr>
                <w:rFonts w:ascii="Sakkal Majalla" w:hAnsi="Sakkal Majalla" w:cs="Sakkal Majalla" w:hint="cs"/>
                <w:b/>
                <w:bCs/>
                <w:sz w:val="26"/>
                <w:szCs w:val="26"/>
                <w:rtl/>
              </w:rPr>
            </w:pPr>
            <w:r>
              <w:rPr>
                <w:rFonts w:ascii="Sakkal Majalla" w:hAnsi="Sakkal Majalla" w:cs="Sakkal Majalla" w:hint="cs"/>
                <w:b/>
                <w:bCs/>
                <w:sz w:val="26"/>
                <w:szCs w:val="26"/>
                <w:rtl/>
              </w:rPr>
              <w:t>امتحان جزئي ثاني</w:t>
            </w:r>
          </w:p>
        </w:tc>
        <w:tc>
          <w:tcPr>
            <w:tcW w:w="2604" w:type="dxa"/>
            <w:gridSpan w:val="3"/>
            <w:tcBorders>
              <w:right w:val="single" w:sz="4" w:space="0" w:color="auto"/>
            </w:tcBorders>
            <w:shd w:val="clear" w:color="auto" w:fill="auto"/>
            <w:vAlign w:val="center"/>
          </w:tcPr>
          <w:p w:rsidR="00AF08D3" w:rsidRDefault="00AF08D3" w:rsidP="00AE6434">
            <w:pPr>
              <w:bidi/>
              <w:spacing w:after="0" w:line="240" w:lineRule="auto"/>
              <w:jc w:val="center"/>
              <w:rPr>
                <w:rFonts w:ascii="Times New Roman" w:hAnsi="Times New Roman" w:cs="Times New Roman" w:hint="cs"/>
                <w:b/>
                <w:bCs/>
                <w:sz w:val="26"/>
                <w:szCs w:val="26"/>
                <w:rtl/>
              </w:rPr>
            </w:pPr>
            <w:r>
              <w:rPr>
                <w:rFonts w:ascii="Times New Roman" w:hAnsi="Times New Roman" w:cs="Times New Roman" w:hint="cs"/>
                <w:b/>
                <w:bCs/>
                <w:sz w:val="26"/>
                <w:szCs w:val="26"/>
                <w:rtl/>
              </w:rPr>
              <w:t>04</w:t>
            </w:r>
          </w:p>
        </w:tc>
        <w:tc>
          <w:tcPr>
            <w:tcW w:w="799" w:type="dxa"/>
            <w:gridSpan w:val="4"/>
            <w:vMerge/>
            <w:tcBorders>
              <w:left w:val="single" w:sz="4" w:space="0" w:color="auto"/>
            </w:tcBorders>
            <w:shd w:val="clear" w:color="auto" w:fill="auto"/>
            <w:vAlign w:val="center"/>
          </w:tcPr>
          <w:p w:rsidR="00AF08D3" w:rsidRPr="0050480E" w:rsidRDefault="00AF08D3" w:rsidP="00C0519C">
            <w:pPr>
              <w:bidi/>
              <w:spacing w:after="0" w:line="240" w:lineRule="auto"/>
              <w:jc w:val="center"/>
              <w:rPr>
                <w:rFonts w:ascii="Times New Roman" w:hAnsi="Times New Roman" w:cs="Times New Roman" w:hint="cs"/>
                <w:b/>
                <w:bCs/>
                <w:sz w:val="26"/>
                <w:szCs w:val="26"/>
                <w:rtl/>
              </w:rPr>
            </w:pPr>
          </w:p>
        </w:tc>
        <w:tc>
          <w:tcPr>
            <w:tcW w:w="1424" w:type="dxa"/>
            <w:vMerge/>
            <w:shd w:val="clear" w:color="auto" w:fill="auto"/>
          </w:tcPr>
          <w:p w:rsidR="00AF08D3" w:rsidRPr="0050480E" w:rsidRDefault="00AF08D3" w:rsidP="00C0519C">
            <w:pPr>
              <w:bidi/>
              <w:spacing w:after="0" w:line="240" w:lineRule="auto"/>
              <w:jc w:val="center"/>
              <w:rPr>
                <w:rFonts w:ascii="Times New Roman" w:hAnsi="Times New Roman" w:cs="Times New Roman"/>
                <w:b/>
                <w:bCs/>
                <w:sz w:val="26"/>
                <w:szCs w:val="26"/>
                <w:rtl/>
              </w:rPr>
            </w:pPr>
          </w:p>
        </w:tc>
        <w:tc>
          <w:tcPr>
            <w:tcW w:w="1358" w:type="dxa"/>
            <w:gridSpan w:val="3"/>
            <w:vMerge/>
            <w:shd w:val="clear" w:color="auto" w:fill="auto"/>
            <w:vAlign w:val="center"/>
          </w:tcPr>
          <w:p w:rsidR="00AF08D3" w:rsidRPr="0050480E" w:rsidRDefault="00AF08D3" w:rsidP="00C0519C">
            <w:pPr>
              <w:bidi/>
              <w:spacing w:after="0" w:line="240" w:lineRule="auto"/>
              <w:jc w:val="center"/>
              <w:rPr>
                <w:rFonts w:ascii="Times New Roman" w:hAnsi="Times New Roman" w:cs="Times New Roman" w:hint="cs"/>
                <w:b/>
                <w:bCs/>
                <w:sz w:val="26"/>
                <w:szCs w:val="26"/>
                <w:rtl/>
              </w:rPr>
            </w:pPr>
          </w:p>
        </w:tc>
        <w:tc>
          <w:tcPr>
            <w:tcW w:w="1709" w:type="dxa"/>
            <w:gridSpan w:val="2"/>
            <w:shd w:val="clear" w:color="auto" w:fill="auto"/>
            <w:vAlign w:val="center"/>
          </w:tcPr>
          <w:p w:rsidR="00AF08D3" w:rsidRDefault="00AF08D3" w:rsidP="00AE6434">
            <w:pPr>
              <w:bidi/>
              <w:spacing w:after="0" w:line="240" w:lineRule="auto"/>
              <w:jc w:val="center"/>
              <w:rPr>
                <w:rFonts w:ascii="Times New Roman" w:hAnsi="Times New Roman" w:cs="Times New Roman" w:hint="cs"/>
                <w:b/>
                <w:bCs/>
                <w:sz w:val="26"/>
                <w:szCs w:val="26"/>
                <w:rtl/>
              </w:rPr>
            </w:pP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أعمال موجهة (</w:t>
            </w:r>
            <w:r w:rsidR="008D2EFC" w:rsidRPr="0050480E">
              <w:rPr>
                <w:rFonts w:ascii="Sakkal Majalla" w:hAnsi="Sakkal Majalla" w:cs="Sakkal Majalla" w:hint="cs"/>
                <w:b/>
                <w:bCs/>
                <w:sz w:val="26"/>
                <w:szCs w:val="26"/>
                <w:rtl/>
              </w:rPr>
              <w:t>البحث:</w:t>
            </w:r>
            <w:r w:rsidRPr="0050480E">
              <w:rPr>
                <w:rFonts w:ascii="Sakkal Majalla" w:hAnsi="Sakkal Majalla" w:cs="Sakkal Majalla" w:hint="cs"/>
                <w:b/>
                <w:bCs/>
                <w:sz w:val="26"/>
                <w:szCs w:val="26"/>
                <w:rtl/>
              </w:rPr>
              <w:t xml:space="preserve"> إعداد/</w:t>
            </w:r>
            <w:proofErr w:type="gramStart"/>
            <w:r w:rsidR="008D2EFC" w:rsidRPr="0050480E">
              <w:rPr>
                <w:rFonts w:ascii="Sakkal Majalla" w:hAnsi="Sakkal Majalla" w:cs="Sakkal Majalla" w:hint="cs"/>
                <w:b/>
                <w:bCs/>
                <w:sz w:val="26"/>
                <w:szCs w:val="26"/>
                <w:rtl/>
              </w:rPr>
              <w:t xml:space="preserve">إلقاء)  </w:t>
            </w:r>
            <w:r w:rsidRPr="0050480E">
              <w:rPr>
                <w:rFonts w:ascii="Sakkal Majalla" w:hAnsi="Sakkal Majalla" w:cs="Sakkal Majalla" w:hint="cs"/>
                <w:b/>
                <w:bCs/>
                <w:sz w:val="26"/>
                <w:szCs w:val="26"/>
                <w:rtl/>
              </w:rPr>
              <w:t xml:space="preserve"> </w:t>
            </w:r>
            <w:proofErr w:type="gramEnd"/>
            <w:r w:rsidRPr="0050480E">
              <w:rPr>
                <w:rFonts w:ascii="Sakkal Majalla" w:hAnsi="Sakkal Majalla" w:cs="Sakkal Majalla" w:hint="cs"/>
                <w:b/>
                <w:bCs/>
                <w:sz w:val="26"/>
                <w:szCs w:val="26"/>
                <w:rtl/>
              </w:rPr>
              <w:t xml:space="preserve"> </w:t>
            </w:r>
          </w:p>
        </w:tc>
        <w:tc>
          <w:tcPr>
            <w:tcW w:w="2604" w:type="dxa"/>
            <w:gridSpan w:val="3"/>
            <w:tcBorders>
              <w:right w:val="single" w:sz="4" w:space="0" w:color="auto"/>
            </w:tcBorders>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07</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35</w:t>
            </w:r>
            <w:r w:rsidR="00AE6434"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تطبيقية                                </w:t>
            </w:r>
          </w:p>
        </w:tc>
        <w:tc>
          <w:tcPr>
            <w:tcW w:w="2604" w:type="dxa"/>
            <w:gridSpan w:val="3"/>
            <w:tcBorders>
              <w:right w:val="single" w:sz="4" w:space="0" w:color="auto"/>
            </w:tcBorders>
            <w:shd w:val="clear" w:color="auto" w:fill="auto"/>
            <w:vAlign w:val="center"/>
          </w:tcPr>
          <w:p w:rsidR="00AE6434" w:rsidRPr="00AE6434" w:rsidRDefault="001D37D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FD2EED" w:rsidRPr="0050480E" w:rsidTr="00FF1847">
        <w:trPr>
          <w:trHeight w:val="143"/>
          <w:jc w:val="center"/>
        </w:trPr>
        <w:tc>
          <w:tcPr>
            <w:tcW w:w="2508" w:type="dxa"/>
            <w:gridSpan w:val="3"/>
            <w:shd w:val="clear" w:color="auto" w:fill="auto"/>
          </w:tcPr>
          <w:p w:rsidR="00FD2EED" w:rsidRPr="0050480E" w:rsidRDefault="00FD2EED"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المشروع الفردي                             </w:t>
            </w:r>
          </w:p>
        </w:tc>
        <w:tc>
          <w:tcPr>
            <w:tcW w:w="2604" w:type="dxa"/>
            <w:gridSpan w:val="3"/>
            <w:tcBorders>
              <w:right w:val="single" w:sz="4" w:space="0" w:color="auto"/>
            </w:tcBorders>
            <w:shd w:val="clear" w:color="auto" w:fill="auto"/>
            <w:vAlign w:val="center"/>
          </w:tcPr>
          <w:p w:rsidR="00FD2EED"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FD2EED" w:rsidRPr="00AE6434" w:rsidRDefault="00FD2EED" w:rsidP="000D6C2C">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FD2EED" w:rsidRPr="0050480E" w:rsidTr="00FF1847">
        <w:trPr>
          <w:trHeight w:val="143"/>
          <w:jc w:val="center"/>
        </w:trPr>
        <w:tc>
          <w:tcPr>
            <w:tcW w:w="2508" w:type="dxa"/>
            <w:gridSpan w:val="3"/>
            <w:shd w:val="clear" w:color="auto" w:fill="auto"/>
          </w:tcPr>
          <w:p w:rsidR="00FD2EED" w:rsidRPr="0050480E" w:rsidRDefault="00FD2EED"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الأعمال الجماعية (ضمن </w:t>
            </w:r>
            <w:r w:rsidR="008D2EFC" w:rsidRPr="0050480E">
              <w:rPr>
                <w:rFonts w:ascii="Sakkal Majalla" w:hAnsi="Sakkal Majalla" w:cs="Sakkal Majalla" w:hint="cs"/>
                <w:b/>
                <w:bCs/>
                <w:sz w:val="26"/>
                <w:szCs w:val="26"/>
                <w:rtl/>
              </w:rPr>
              <w:t xml:space="preserve">فريق)  </w:t>
            </w:r>
          </w:p>
        </w:tc>
        <w:tc>
          <w:tcPr>
            <w:tcW w:w="2604" w:type="dxa"/>
            <w:gridSpan w:val="3"/>
            <w:tcBorders>
              <w:right w:val="single" w:sz="4" w:space="0" w:color="auto"/>
            </w:tcBorders>
            <w:shd w:val="clear" w:color="auto" w:fill="auto"/>
            <w:vAlign w:val="center"/>
          </w:tcPr>
          <w:p w:rsidR="00FD2EED"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FD2EED" w:rsidRPr="0050480E" w:rsidRDefault="00FD2EED"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FD2EED" w:rsidRPr="00AE6434" w:rsidRDefault="00FD2EED" w:rsidP="000D6C2C">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خرجات ميدانية                              </w:t>
            </w:r>
          </w:p>
        </w:tc>
        <w:tc>
          <w:tcPr>
            <w:tcW w:w="2604" w:type="dxa"/>
            <w:gridSpan w:val="3"/>
            <w:tcBorders>
              <w:right w:val="single" w:sz="4" w:space="0" w:color="auto"/>
            </w:tcBorders>
            <w:shd w:val="clear" w:color="auto" w:fill="auto"/>
            <w:vAlign w:val="center"/>
          </w:tcPr>
          <w:p w:rsidR="00AE6434" w:rsidRPr="00AE6434" w:rsidRDefault="001D37D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المواظبة (الحضور / </w:t>
            </w:r>
            <w:r w:rsidR="008D2EFC" w:rsidRPr="0050480E">
              <w:rPr>
                <w:rFonts w:ascii="Sakkal Majalla" w:hAnsi="Sakkal Majalla" w:cs="Sakkal Majalla" w:hint="cs"/>
                <w:b/>
                <w:bCs/>
                <w:sz w:val="26"/>
                <w:szCs w:val="26"/>
                <w:rtl/>
              </w:rPr>
              <w:t>الغياب)</w:t>
            </w:r>
          </w:p>
        </w:tc>
        <w:tc>
          <w:tcPr>
            <w:tcW w:w="2604" w:type="dxa"/>
            <w:gridSpan w:val="3"/>
            <w:tcBorders>
              <w:right w:val="single" w:sz="4" w:space="0" w:color="auto"/>
            </w:tcBorders>
            <w:shd w:val="clear" w:color="auto" w:fill="auto"/>
            <w:vAlign w:val="center"/>
          </w:tcPr>
          <w:p w:rsidR="00AE6434" w:rsidRPr="00AE6434" w:rsidRDefault="00AF08D3"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02</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عناصر أخرى </w:t>
            </w:r>
            <w:r w:rsidR="008D2EFC" w:rsidRPr="0050480E">
              <w:rPr>
                <w:rFonts w:ascii="Sakkal Majalla" w:hAnsi="Sakkal Majalla" w:cs="Sakkal Majalla" w:hint="cs"/>
                <w:b/>
                <w:bCs/>
                <w:sz w:val="26"/>
                <w:szCs w:val="26"/>
                <w:rtl/>
              </w:rPr>
              <w:t>(</w:t>
            </w:r>
            <w:proofErr w:type="gramStart"/>
            <w:r w:rsidR="008D2EFC" w:rsidRPr="0050480E">
              <w:rPr>
                <w:rFonts w:ascii="Sakkal Majalla" w:hAnsi="Sakkal Majalla" w:cs="Sakkal Majalla" w:hint="cs"/>
                <w:b/>
                <w:bCs/>
                <w:sz w:val="26"/>
                <w:szCs w:val="26"/>
                <w:rtl/>
              </w:rPr>
              <w:t xml:space="preserve">المشاركة)  </w:t>
            </w:r>
            <w:r w:rsidRPr="0050480E">
              <w:rPr>
                <w:rFonts w:ascii="Sakkal Majalla" w:hAnsi="Sakkal Majalla" w:cs="Sakkal Majalla" w:hint="cs"/>
                <w:b/>
                <w:bCs/>
                <w:sz w:val="26"/>
                <w:szCs w:val="26"/>
                <w:rtl/>
              </w:rPr>
              <w:t xml:space="preserve"> </w:t>
            </w:r>
            <w:proofErr w:type="gramEnd"/>
            <w:r w:rsidRPr="0050480E">
              <w:rPr>
                <w:rFonts w:ascii="Sakkal Majalla" w:hAnsi="Sakkal Majalla" w:cs="Sakkal Majalla" w:hint="cs"/>
                <w:b/>
                <w:bCs/>
                <w:sz w:val="26"/>
                <w:szCs w:val="26"/>
                <w:rtl/>
              </w:rPr>
              <w:t xml:space="preserve">           </w:t>
            </w:r>
          </w:p>
        </w:tc>
        <w:tc>
          <w:tcPr>
            <w:tcW w:w="2604" w:type="dxa"/>
            <w:gridSpan w:val="3"/>
            <w:tcBorders>
              <w:right w:val="single" w:sz="4" w:space="0" w:color="auto"/>
            </w:tcBorders>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w:t>
            </w:r>
            <w:r w:rsidR="00AF08D3">
              <w:rPr>
                <w:rFonts w:ascii="Times New Roman" w:hAnsi="Times New Roman" w:cs="Times New Roman" w:hint="cs"/>
                <w:b/>
                <w:bCs/>
                <w:sz w:val="26"/>
                <w:szCs w:val="26"/>
                <w:rtl/>
              </w:rPr>
              <w:t>3</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FD2EED"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10</w:t>
            </w:r>
            <w:r w:rsidR="00AE6434" w:rsidRPr="00AE6434">
              <w:rPr>
                <w:rFonts w:ascii="Times New Roman" w:hAnsi="Times New Roman" w:cs="Times New Roman"/>
                <w:b/>
                <w:bCs/>
                <w:sz w:val="26"/>
                <w:szCs w:val="26"/>
              </w:rPr>
              <w:t>%</w:t>
            </w:r>
          </w:p>
        </w:tc>
      </w:tr>
      <w:tr w:rsidR="00C34721" w:rsidRPr="0050480E" w:rsidTr="00A5569E">
        <w:trPr>
          <w:trHeight w:val="143"/>
          <w:jc w:val="center"/>
        </w:trPr>
        <w:tc>
          <w:tcPr>
            <w:tcW w:w="10402" w:type="dxa"/>
            <w:gridSpan w:val="16"/>
            <w:shd w:val="clear" w:color="auto" w:fill="auto"/>
          </w:tcPr>
          <w:p w:rsidR="00C34721" w:rsidRDefault="009F7D79" w:rsidP="009F7D79">
            <w:pPr>
              <w:bidi/>
              <w:spacing w:after="0" w:line="240" w:lineRule="auto"/>
              <w:rPr>
                <w:rFonts w:ascii="Sakkal Majalla" w:hAnsi="Sakkal Majalla" w:cs="Sakkal Majalla"/>
                <w:b/>
                <w:bCs/>
                <w:sz w:val="26"/>
                <w:szCs w:val="26"/>
                <w:rtl/>
              </w:rPr>
            </w:pPr>
            <w:r>
              <w:rPr>
                <w:rFonts w:ascii="Sakkal Majalla" w:hAnsi="Sakkal Majalla" w:cs="Sakkal Majalla"/>
                <w:b/>
                <w:bCs/>
                <w:sz w:val="26"/>
                <w:szCs w:val="26"/>
                <w:rtl/>
              </w:rPr>
              <w:t xml:space="preserve">تدرس المادة في شكل محاضرات وأعمال موجهة/تطبيقية </w:t>
            </w:r>
            <w:proofErr w:type="gramStart"/>
            <w:r>
              <w:rPr>
                <w:rFonts w:ascii="Sakkal Majalla" w:hAnsi="Sakkal Majalla" w:cs="Sakkal Majalla"/>
                <w:b/>
                <w:bCs/>
                <w:sz w:val="26"/>
                <w:szCs w:val="26"/>
                <w:rtl/>
              </w:rPr>
              <w:t>و طبيعة</w:t>
            </w:r>
            <w:proofErr w:type="gramEnd"/>
            <w:r>
              <w:rPr>
                <w:rFonts w:ascii="Sakkal Majalla" w:hAnsi="Sakkal Majalla" w:cs="Sakkal Majalla"/>
                <w:b/>
                <w:bCs/>
                <w:sz w:val="26"/>
                <w:szCs w:val="26"/>
                <w:rtl/>
              </w:rPr>
              <w:t xml:space="preserve"> تقييمها امتحان و مراقبة مستمرة يقاس معدل المادة بالوزن الترجيحي للمحاضرة والأعمال الموجهة</w:t>
            </w:r>
            <w:r w:rsidR="00C34721" w:rsidRPr="005C7BB6">
              <w:rPr>
                <w:rFonts w:ascii="Sakkal Majalla" w:hAnsi="Sakkal Majalla" w:cs="Sakkal Majalla" w:hint="cs"/>
                <w:b/>
                <w:bCs/>
                <w:color w:val="FF0000"/>
                <w:sz w:val="26"/>
                <w:szCs w:val="26"/>
                <w:rtl/>
              </w:rPr>
              <w:t>:</w:t>
            </w:r>
          </w:p>
          <w:tbl>
            <w:tblPr>
              <w:tblStyle w:val="Grilledutableau"/>
              <w:bidiVisual/>
              <w:tblW w:w="0" w:type="auto"/>
              <w:jc w:val="center"/>
              <w:tblLook w:val="04A0" w:firstRow="1" w:lastRow="0" w:firstColumn="1" w:lastColumn="0" w:noHBand="0" w:noVBand="1"/>
            </w:tblPr>
            <w:tblGrid>
              <w:gridCol w:w="7054"/>
              <w:gridCol w:w="1984"/>
            </w:tblGrid>
            <w:tr w:rsidR="00C34721" w:rsidRPr="00A91ADB" w:rsidTr="005E22CE">
              <w:trPr>
                <w:trHeight w:val="143"/>
                <w:jc w:val="center"/>
              </w:trPr>
              <w:tc>
                <w:tcPr>
                  <w:tcW w:w="7054" w:type="dxa"/>
                </w:tcPr>
                <w:p w:rsidR="00C34721" w:rsidRPr="00A91ADB" w:rsidRDefault="00C34721" w:rsidP="00C0519C">
                  <w:pPr>
                    <w:bidi/>
                    <w:jc w:val="right"/>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40"/>
                      <w:szCs w:val="40"/>
                      <w:rtl/>
                      <w:lang w:val="en-US" w:bidi="ar-DZ"/>
                    </w:rPr>
                    <w:t>نقطة المحاضرة * 0.6 + نقطة الأعمال الموجهة/التطبيقية* 0.4</w:t>
                  </w:r>
                  <w:r w:rsidRPr="00A91ADB">
                    <w:rPr>
                      <w:rFonts w:ascii="Arabic Typesetting" w:eastAsia="Times New Roman" w:hAnsi="Arabic Typesetting" w:cs="Arabic Typesetting" w:hint="cs"/>
                      <w:b/>
                      <w:bCs/>
                      <w:sz w:val="36"/>
                      <w:szCs w:val="36"/>
                      <w:rtl/>
                      <w:lang w:val="en-US" w:bidi="ar-DZ"/>
                    </w:rPr>
                    <w:t>=</w:t>
                  </w:r>
                </w:p>
              </w:tc>
              <w:tc>
                <w:tcPr>
                  <w:tcW w:w="1984" w:type="dxa"/>
                </w:tcPr>
                <w:p w:rsidR="00C34721" w:rsidRPr="00A91ADB" w:rsidRDefault="00C34721" w:rsidP="00C0519C">
                  <w:pPr>
                    <w:bidi/>
                    <w:jc w:val="center"/>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36"/>
                      <w:szCs w:val="36"/>
                      <w:rtl/>
                      <w:lang w:val="en-US" w:bidi="ar-DZ"/>
                    </w:rPr>
                    <w:t>معدل المادة</w:t>
                  </w:r>
                </w:p>
              </w:tc>
            </w:tr>
            <w:tr w:rsidR="00C34721" w:rsidRPr="00A91ADB" w:rsidTr="005E22CE">
              <w:trPr>
                <w:trHeight w:val="143"/>
                <w:jc w:val="center"/>
              </w:trPr>
              <w:tc>
                <w:tcPr>
                  <w:tcW w:w="7054" w:type="dxa"/>
                </w:tcPr>
                <w:p w:rsidR="00C34721" w:rsidRPr="00A91ADB" w:rsidRDefault="00C34721" w:rsidP="00C0519C">
                  <w:pPr>
                    <w:bidi/>
                    <w:jc w:val="right"/>
                    <w:rPr>
                      <w:rFonts w:asciiTheme="majorBidi" w:eastAsia="Times New Roman" w:hAnsiTheme="majorBidi" w:cstheme="majorBidi"/>
                      <w:b/>
                      <w:bCs/>
                      <w:i/>
                      <w:iCs/>
                      <w:sz w:val="32"/>
                      <w:szCs w:val="32"/>
                      <w:rtl/>
                      <w:lang w:bidi="ar-DZ"/>
                    </w:rPr>
                  </w:pPr>
                  <w:r w:rsidRPr="00A91ADB">
                    <w:rPr>
                      <w:rFonts w:asciiTheme="majorBidi" w:eastAsia="Times New Roman" w:hAnsiTheme="majorBidi" w:cstheme="majorBidi"/>
                      <w:b/>
                      <w:bCs/>
                      <w:i/>
                      <w:iCs/>
                      <w:sz w:val="32"/>
                      <w:szCs w:val="32"/>
                      <w:lang w:bidi="ar-DZ"/>
                    </w:rPr>
                    <w:t xml:space="preserve"> (Note Ex * 0.6) + (Note Td * 0.4) </w:t>
                  </w:r>
                  <w:r w:rsidRPr="00A91ADB">
                    <w:rPr>
                      <w:rFonts w:asciiTheme="majorBidi" w:eastAsia="Times New Roman" w:hAnsiTheme="majorBidi" w:cstheme="majorBidi" w:hint="cs"/>
                      <w:b/>
                      <w:bCs/>
                      <w:i/>
                      <w:iCs/>
                      <w:sz w:val="32"/>
                      <w:szCs w:val="32"/>
                      <w:rtl/>
                      <w:lang w:bidi="ar-DZ"/>
                    </w:rPr>
                    <w:t>=</w:t>
                  </w:r>
                </w:p>
              </w:tc>
              <w:tc>
                <w:tcPr>
                  <w:tcW w:w="1984" w:type="dxa"/>
                </w:tcPr>
                <w:p w:rsidR="00C34721" w:rsidRPr="00A91ADB" w:rsidRDefault="00C34721" w:rsidP="00C0519C">
                  <w:pPr>
                    <w:bidi/>
                    <w:jc w:val="center"/>
                    <w:rPr>
                      <w:rFonts w:asciiTheme="majorBidi" w:eastAsia="Times New Roman" w:hAnsiTheme="majorBidi" w:cstheme="majorBidi"/>
                      <w:b/>
                      <w:bCs/>
                      <w:i/>
                      <w:iCs/>
                      <w:sz w:val="32"/>
                      <w:szCs w:val="32"/>
                      <w:lang w:bidi="ar-DZ"/>
                    </w:rPr>
                  </w:pPr>
                  <w:r w:rsidRPr="00A91ADB">
                    <w:rPr>
                      <w:rFonts w:asciiTheme="majorBidi" w:eastAsia="Times New Roman" w:hAnsiTheme="majorBidi" w:cstheme="majorBidi"/>
                      <w:b/>
                      <w:bCs/>
                      <w:i/>
                      <w:iCs/>
                      <w:sz w:val="32"/>
                      <w:szCs w:val="32"/>
                      <w:lang w:bidi="ar-DZ"/>
                    </w:rPr>
                    <w:t>Moy.M</w:t>
                  </w:r>
                </w:p>
              </w:tc>
            </w:tr>
          </w:tbl>
          <w:p w:rsidR="00C34721" w:rsidRPr="00FF3D20" w:rsidRDefault="00C34721" w:rsidP="00C0519C">
            <w:pPr>
              <w:bidi/>
              <w:spacing w:after="0" w:line="240" w:lineRule="auto"/>
              <w:rPr>
                <w:rFonts w:ascii="Sakkal Majalla" w:hAnsi="Sakkal Majalla" w:cs="Sakkal Majalla"/>
                <w:b/>
                <w:bCs/>
                <w:sz w:val="26"/>
                <w:szCs w:val="26"/>
              </w:rPr>
            </w:pPr>
          </w:p>
        </w:tc>
      </w:tr>
      <w:tr w:rsidR="00C34721" w:rsidRPr="0050480E" w:rsidTr="00A5569E">
        <w:trPr>
          <w:trHeight w:val="143"/>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50480E">
              <w:rPr>
                <w:rFonts w:ascii="Sakkal Majalla" w:hAnsi="Sakkal Majalla" w:cs="Sakkal Majalla"/>
                <w:b/>
                <w:bCs/>
                <w:sz w:val="34"/>
                <w:szCs w:val="34"/>
                <w:rtl/>
              </w:rPr>
              <w:tab/>
            </w:r>
            <w:r w:rsidRPr="0050480E">
              <w:rPr>
                <w:rFonts w:ascii="Sakkal Majalla" w:hAnsi="Sakkal Majalla" w:cs="Sakkal Majalla" w:hint="cs"/>
                <w:b/>
                <w:bCs/>
                <w:sz w:val="34"/>
                <w:szCs w:val="34"/>
                <w:rtl/>
              </w:rPr>
              <w:t>المصادر والمراجع</w:t>
            </w:r>
          </w:p>
        </w:tc>
      </w:tr>
      <w:tr w:rsidR="00C34721" w:rsidRPr="0050480E" w:rsidTr="00A5569E">
        <w:trPr>
          <w:trHeight w:val="439"/>
          <w:jc w:val="center"/>
        </w:trPr>
        <w:tc>
          <w:tcPr>
            <w:tcW w:w="10402" w:type="dxa"/>
            <w:gridSpan w:val="16"/>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المرجع الأساسي الموصى</w:t>
            </w:r>
            <w:r w:rsidR="001D37DD">
              <w:rPr>
                <w:rFonts w:ascii="Sakkal Majalla" w:hAnsi="Sakkal Majalla" w:cs="Sakkal Majalla" w:hint="cs"/>
                <w:b/>
                <w:bCs/>
                <w:sz w:val="28"/>
                <w:szCs w:val="28"/>
                <w:rtl/>
              </w:rPr>
              <w:t xml:space="preserve"> </w:t>
            </w:r>
            <w:proofErr w:type="gramStart"/>
            <w:r w:rsidRPr="0050480E">
              <w:rPr>
                <w:rFonts w:ascii="Sakkal Majalla" w:hAnsi="Sakkal Majalla" w:cs="Sakkal Majalla" w:hint="cs"/>
                <w:b/>
                <w:bCs/>
                <w:sz w:val="28"/>
                <w:szCs w:val="28"/>
                <w:rtl/>
              </w:rPr>
              <w:t>به :</w:t>
            </w:r>
            <w:proofErr w:type="gramEnd"/>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عنوان المرجع</w:t>
            </w:r>
          </w:p>
        </w:tc>
        <w:tc>
          <w:tcPr>
            <w:tcW w:w="3403" w:type="dxa"/>
            <w:gridSpan w:val="7"/>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المؤلف</w:t>
            </w:r>
          </w:p>
        </w:tc>
        <w:tc>
          <w:tcPr>
            <w:tcW w:w="4491" w:type="dxa"/>
            <w:gridSpan w:val="6"/>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 xml:space="preserve">دار </w:t>
            </w:r>
            <w:r w:rsidR="00F33953" w:rsidRPr="0050480E">
              <w:rPr>
                <w:rFonts w:ascii="Sakkal Majalla" w:hAnsi="Sakkal Majalla" w:cs="Sakkal Majalla" w:hint="cs"/>
                <w:b/>
                <w:bCs/>
                <w:sz w:val="28"/>
                <w:szCs w:val="28"/>
                <w:rtl/>
              </w:rPr>
              <w:t xml:space="preserve">النشر </w:t>
            </w:r>
            <w:r w:rsidR="00F33953">
              <w:rPr>
                <w:rFonts w:ascii="Sakkal Majalla" w:hAnsi="Sakkal Majalla" w:cs="Sakkal Majalla" w:hint="cs"/>
                <w:b/>
                <w:bCs/>
                <w:sz w:val="28"/>
                <w:szCs w:val="28"/>
                <w:rtl/>
              </w:rPr>
              <w:t>والسنة</w:t>
            </w:r>
          </w:p>
        </w:tc>
      </w:tr>
      <w:tr w:rsidR="00FD2EED" w:rsidRPr="0050480E" w:rsidTr="00FF1847">
        <w:trPr>
          <w:trHeight w:val="270"/>
          <w:jc w:val="center"/>
        </w:trPr>
        <w:tc>
          <w:tcPr>
            <w:tcW w:w="2508" w:type="dxa"/>
            <w:gridSpan w:val="3"/>
            <w:tcBorders>
              <w:bottom w:val="single" w:sz="4" w:space="0" w:color="auto"/>
            </w:tcBorders>
            <w:shd w:val="clear" w:color="auto" w:fill="auto"/>
          </w:tcPr>
          <w:p w:rsidR="00FD2EED" w:rsidRPr="00F878F4" w:rsidRDefault="00FD2EED" w:rsidP="005D5602">
            <w:pPr>
              <w:tabs>
                <w:tab w:val="left" w:pos="2367"/>
                <w:tab w:val="center" w:pos="5066"/>
              </w:tabs>
              <w:spacing w:line="240" w:lineRule="auto"/>
              <w:jc w:val="center"/>
              <w:rPr>
                <w:rFonts w:asciiTheme="majorBidi" w:hAnsiTheme="majorBidi" w:cstheme="majorBidi"/>
                <w:sz w:val="24"/>
                <w:szCs w:val="24"/>
                <w:rtl/>
                <w:lang w:val="en-US"/>
              </w:rPr>
            </w:pPr>
            <w:r>
              <w:rPr>
                <w:rFonts w:asciiTheme="majorBidi" w:hAnsiTheme="majorBidi" w:cstheme="majorBidi" w:hint="cs"/>
                <w:sz w:val="24"/>
                <w:szCs w:val="24"/>
                <w:rtl/>
                <w:lang w:val="en-US"/>
              </w:rPr>
              <w:lastRenderedPageBreak/>
              <w:t>قانون التجارة الدولية النظرية المعاصرة</w:t>
            </w:r>
          </w:p>
        </w:tc>
        <w:tc>
          <w:tcPr>
            <w:tcW w:w="3403" w:type="dxa"/>
            <w:gridSpan w:val="7"/>
            <w:tcBorders>
              <w:bottom w:val="single" w:sz="4" w:space="0" w:color="auto"/>
            </w:tcBorders>
            <w:shd w:val="clear" w:color="auto" w:fill="auto"/>
          </w:tcPr>
          <w:p w:rsidR="00FD2EED" w:rsidRPr="00F878F4" w:rsidRDefault="00FD2EED" w:rsidP="00A02C97">
            <w:pPr>
              <w:tabs>
                <w:tab w:val="left" w:pos="2367"/>
                <w:tab w:val="center" w:pos="5066"/>
              </w:tabs>
              <w:spacing w:line="240" w:lineRule="auto"/>
              <w:jc w:val="center"/>
              <w:rPr>
                <w:rFonts w:asciiTheme="majorBidi" w:hAnsiTheme="majorBidi" w:cstheme="majorBidi"/>
                <w:sz w:val="24"/>
                <w:szCs w:val="24"/>
                <w:rtl/>
                <w:lang w:val="en-US"/>
              </w:rPr>
            </w:pPr>
            <w:r>
              <w:rPr>
                <w:rFonts w:asciiTheme="majorBidi" w:hAnsiTheme="majorBidi" w:cstheme="majorBidi" w:hint="cs"/>
                <w:sz w:val="24"/>
                <w:szCs w:val="24"/>
                <w:rtl/>
                <w:lang w:val="en-US"/>
              </w:rPr>
              <w:t>سعد الله عمر</w:t>
            </w:r>
          </w:p>
        </w:tc>
        <w:tc>
          <w:tcPr>
            <w:tcW w:w="4491" w:type="dxa"/>
            <w:gridSpan w:val="6"/>
            <w:tcBorders>
              <w:bottom w:val="single" w:sz="4" w:space="0" w:color="auto"/>
            </w:tcBorders>
            <w:shd w:val="clear" w:color="auto" w:fill="auto"/>
          </w:tcPr>
          <w:p w:rsidR="00FD2EED" w:rsidRPr="00FD2EED" w:rsidRDefault="00FD2EED" w:rsidP="005D5602">
            <w:pPr>
              <w:tabs>
                <w:tab w:val="left" w:pos="2367"/>
                <w:tab w:val="center" w:pos="5066"/>
              </w:tabs>
              <w:spacing w:line="240" w:lineRule="auto"/>
              <w:jc w:val="center"/>
              <w:rPr>
                <w:rFonts w:asciiTheme="majorBidi" w:hAnsiTheme="majorBidi" w:cstheme="majorBidi"/>
                <w:sz w:val="24"/>
                <w:szCs w:val="24"/>
                <w:rtl/>
                <w:lang w:val="en-US"/>
              </w:rPr>
            </w:pPr>
            <w:r w:rsidRPr="00FD2EED">
              <w:rPr>
                <w:rFonts w:asciiTheme="majorBidi" w:hAnsiTheme="majorBidi" w:cstheme="majorBidi" w:hint="cs"/>
                <w:sz w:val="24"/>
                <w:szCs w:val="24"/>
                <w:rtl/>
                <w:lang w:val="en-US"/>
              </w:rPr>
              <w:t>دار هومة الجزائر (2007)</w:t>
            </w:r>
          </w:p>
        </w:tc>
      </w:tr>
      <w:tr w:rsidR="00FD2EED" w:rsidRPr="0050480E" w:rsidTr="00FF1847">
        <w:trPr>
          <w:trHeight w:val="237"/>
          <w:jc w:val="center"/>
        </w:trPr>
        <w:tc>
          <w:tcPr>
            <w:tcW w:w="2508" w:type="dxa"/>
            <w:gridSpan w:val="3"/>
            <w:tcBorders>
              <w:top w:val="single" w:sz="4" w:space="0" w:color="auto"/>
              <w:bottom w:val="single" w:sz="4" w:space="0" w:color="auto"/>
            </w:tcBorders>
            <w:shd w:val="clear" w:color="auto" w:fill="auto"/>
            <w:vAlign w:val="center"/>
          </w:tcPr>
          <w:p w:rsidR="00FD2EED" w:rsidRPr="00F878F4" w:rsidRDefault="00F33953" w:rsidP="005D5602">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الموجز في</w:t>
            </w:r>
            <w:r w:rsidR="00FD2EED">
              <w:rPr>
                <w:rFonts w:ascii="Sakkal Majalla" w:hAnsi="Sakkal Majalla" w:cs="Sakkal Majalla" w:hint="cs"/>
                <w:sz w:val="24"/>
                <w:szCs w:val="24"/>
                <w:rtl/>
              </w:rPr>
              <w:t xml:space="preserve"> قانون التجارة الدولية</w:t>
            </w:r>
          </w:p>
        </w:tc>
        <w:tc>
          <w:tcPr>
            <w:tcW w:w="3403" w:type="dxa"/>
            <w:gridSpan w:val="7"/>
            <w:tcBorders>
              <w:top w:val="single" w:sz="4" w:space="0" w:color="auto"/>
              <w:bottom w:val="single" w:sz="4" w:space="0" w:color="auto"/>
            </w:tcBorders>
            <w:shd w:val="clear" w:color="auto" w:fill="auto"/>
            <w:vAlign w:val="center"/>
          </w:tcPr>
          <w:p w:rsidR="00FD2EED" w:rsidRPr="00F878F4" w:rsidRDefault="00FD2EED" w:rsidP="003326D5">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طالب حسني موسى</w:t>
            </w:r>
          </w:p>
        </w:tc>
        <w:tc>
          <w:tcPr>
            <w:tcW w:w="4491" w:type="dxa"/>
            <w:gridSpan w:val="6"/>
            <w:tcBorders>
              <w:top w:val="single" w:sz="4" w:space="0" w:color="auto"/>
              <w:bottom w:val="single" w:sz="4" w:space="0" w:color="auto"/>
            </w:tcBorders>
            <w:shd w:val="clear" w:color="auto" w:fill="auto"/>
            <w:vAlign w:val="center"/>
          </w:tcPr>
          <w:p w:rsidR="00FD2EED" w:rsidRPr="00F878F4" w:rsidRDefault="00FD2EED" w:rsidP="00FD2EED">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 xml:space="preserve">مكتبة دار الثقافة </w:t>
            </w:r>
            <w:r w:rsidR="00F33953">
              <w:rPr>
                <w:rFonts w:ascii="Sakkal Majalla" w:hAnsi="Sakkal Majalla" w:cs="Sakkal Majalla" w:hint="cs"/>
                <w:sz w:val="24"/>
                <w:szCs w:val="24"/>
                <w:rtl/>
              </w:rPr>
              <w:t>للنشر والتوزيع</w:t>
            </w:r>
            <w:r>
              <w:rPr>
                <w:rFonts w:ascii="Sakkal Majalla" w:hAnsi="Sakkal Majalla" w:cs="Sakkal Majalla" w:hint="cs"/>
                <w:sz w:val="24"/>
                <w:szCs w:val="24"/>
                <w:rtl/>
              </w:rPr>
              <w:t xml:space="preserve"> عمان (1997)</w:t>
            </w:r>
          </w:p>
        </w:tc>
      </w:tr>
      <w:tr w:rsidR="00FD2EED" w:rsidRPr="0050480E" w:rsidTr="00FF1847">
        <w:trPr>
          <w:trHeight w:val="270"/>
          <w:jc w:val="center"/>
        </w:trPr>
        <w:tc>
          <w:tcPr>
            <w:tcW w:w="2508" w:type="dxa"/>
            <w:gridSpan w:val="3"/>
            <w:tcBorders>
              <w:top w:val="single" w:sz="4" w:space="0" w:color="auto"/>
            </w:tcBorders>
            <w:shd w:val="clear" w:color="auto" w:fill="auto"/>
            <w:vAlign w:val="center"/>
          </w:tcPr>
          <w:p w:rsidR="00FD2EED" w:rsidRPr="00F878F4" w:rsidRDefault="00FD2EED" w:rsidP="005D5602">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المبادئ القانونية في صياغة عقود التجارة الدولية</w:t>
            </w:r>
          </w:p>
        </w:tc>
        <w:tc>
          <w:tcPr>
            <w:tcW w:w="3403" w:type="dxa"/>
            <w:gridSpan w:val="7"/>
            <w:tcBorders>
              <w:top w:val="single" w:sz="4" w:space="0" w:color="auto"/>
            </w:tcBorders>
            <w:shd w:val="clear" w:color="auto" w:fill="auto"/>
            <w:vAlign w:val="center"/>
          </w:tcPr>
          <w:p w:rsidR="00FD2EED" w:rsidRPr="00F878F4" w:rsidRDefault="00FD2EED" w:rsidP="005D5602">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صالح بن عبد الله بن عطاف العوفي</w:t>
            </w:r>
          </w:p>
        </w:tc>
        <w:tc>
          <w:tcPr>
            <w:tcW w:w="4491" w:type="dxa"/>
            <w:gridSpan w:val="6"/>
            <w:tcBorders>
              <w:top w:val="single" w:sz="4" w:space="0" w:color="auto"/>
            </w:tcBorders>
            <w:shd w:val="clear" w:color="auto" w:fill="auto"/>
            <w:vAlign w:val="center"/>
          </w:tcPr>
          <w:p w:rsidR="00FD2EED" w:rsidRPr="00F878F4" w:rsidRDefault="00FD2EED" w:rsidP="005D5602">
            <w:pPr>
              <w:bidi/>
              <w:spacing w:after="0" w:line="240" w:lineRule="auto"/>
              <w:jc w:val="center"/>
              <w:rPr>
                <w:rFonts w:ascii="Sakkal Majalla" w:hAnsi="Sakkal Majalla" w:cs="Sakkal Majalla"/>
                <w:sz w:val="24"/>
                <w:szCs w:val="24"/>
                <w:rtl/>
              </w:rPr>
            </w:pPr>
            <w:r>
              <w:rPr>
                <w:rFonts w:ascii="Sakkal Majalla" w:hAnsi="Sakkal Majalla" w:cs="Sakkal Majalla" w:hint="cs"/>
                <w:sz w:val="24"/>
                <w:szCs w:val="24"/>
                <w:rtl/>
              </w:rPr>
              <w:t>معهد الإدارة العامة السعودية (1998)</w:t>
            </w:r>
          </w:p>
        </w:tc>
      </w:tr>
      <w:tr w:rsidR="00FD2EED" w:rsidRPr="0050480E" w:rsidTr="00A5569E">
        <w:trPr>
          <w:trHeight w:val="143"/>
          <w:jc w:val="center"/>
        </w:trPr>
        <w:tc>
          <w:tcPr>
            <w:tcW w:w="10402" w:type="dxa"/>
            <w:gridSpan w:val="16"/>
            <w:shd w:val="clear" w:color="auto" w:fill="auto"/>
          </w:tcPr>
          <w:p w:rsidR="00FD2EED" w:rsidRPr="0050480E" w:rsidRDefault="00FD2EED"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 xml:space="preserve">مراجع الدعم الإضافية (إن وجدت): </w:t>
            </w:r>
          </w:p>
        </w:tc>
      </w:tr>
      <w:tr w:rsidR="00FD2EED" w:rsidRPr="0050480E" w:rsidTr="00A5569E">
        <w:trPr>
          <w:trHeight w:val="143"/>
          <w:jc w:val="center"/>
        </w:trPr>
        <w:tc>
          <w:tcPr>
            <w:tcW w:w="10402" w:type="dxa"/>
            <w:gridSpan w:val="16"/>
            <w:shd w:val="clear" w:color="auto" w:fill="auto"/>
          </w:tcPr>
          <w:p w:rsidR="00FD2EED" w:rsidRPr="005F1E9A" w:rsidRDefault="00FD2EED" w:rsidP="00FD2EED">
            <w:pPr>
              <w:pStyle w:val="Paragraphedeliste"/>
              <w:numPr>
                <w:ilvl w:val="0"/>
                <w:numId w:val="4"/>
              </w:numPr>
              <w:autoSpaceDE w:val="0"/>
              <w:autoSpaceDN w:val="0"/>
              <w:bidi/>
              <w:adjustRightInd w:val="0"/>
              <w:spacing w:after="0"/>
              <w:rPr>
                <w:rFonts w:ascii="Sakkal Majalla" w:eastAsiaTheme="minorHAnsi" w:hAnsi="Sakkal Majalla" w:cs="Sakkal Majalla"/>
                <w:sz w:val="28"/>
                <w:szCs w:val="28"/>
              </w:rPr>
            </w:pPr>
            <w:r>
              <w:rPr>
                <w:rFonts w:ascii="NewCaledoniaLTStd-SemiBd" w:hAnsi="NewCaledoniaLTStd-SemiBd" w:cs="NewCaledoniaLTStd-SemiBd" w:hint="cs"/>
                <w:i/>
                <w:iCs/>
                <w:color w:val="000000"/>
                <w:sz w:val="24"/>
                <w:szCs w:val="24"/>
                <w:rtl/>
                <w:lang w:val="en-US"/>
              </w:rPr>
              <w:t>موكة عبد الكريم، محاضرات في مادة قانون التجارة الدولية</w:t>
            </w:r>
          </w:p>
          <w:p w:rsidR="00FD2EED" w:rsidRPr="007B4CA9" w:rsidRDefault="00FD2EED" w:rsidP="005F1E9A">
            <w:pPr>
              <w:pStyle w:val="Paragraphedeliste"/>
              <w:numPr>
                <w:ilvl w:val="0"/>
                <w:numId w:val="4"/>
              </w:numPr>
              <w:autoSpaceDE w:val="0"/>
              <w:autoSpaceDN w:val="0"/>
              <w:adjustRightInd w:val="0"/>
              <w:spacing w:after="0"/>
              <w:rPr>
                <w:rFonts w:ascii="Sakkal Majalla" w:eastAsiaTheme="minorHAnsi" w:hAnsi="Sakkal Majalla" w:cs="Sakkal Majalla"/>
                <w:sz w:val="28"/>
                <w:szCs w:val="28"/>
                <w:rtl/>
              </w:rPr>
            </w:pPr>
          </w:p>
        </w:tc>
      </w:tr>
      <w:tr w:rsidR="00FD2EED" w:rsidRPr="0050480E" w:rsidTr="00A5569E">
        <w:trPr>
          <w:trHeight w:val="464"/>
          <w:jc w:val="center"/>
        </w:trPr>
        <w:tc>
          <w:tcPr>
            <w:tcW w:w="10402" w:type="dxa"/>
            <w:gridSpan w:val="16"/>
            <w:shd w:val="clear" w:color="auto" w:fill="F2DBDB" w:themeFill="accent2" w:themeFillTint="33"/>
          </w:tcPr>
          <w:p w:rsidR="00FD2EED" w:rsidRPr="0050480E" w:rsidRDefault="00FD2EED" w:rsidP="00A5569E">
            <w:pPr>
              <w:tabs>
                <w:tab w:val="left" w:pos="2367"/>
                <w:tab w:val="center" w:pos="5066"/>
              </w:tabs>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A5569E">
              <w:rPr>
                <w:rFonts w:ascii="Sakkal Majalla" w:hAnsi="Sakkal Majalla" w:cs="Sakkal Majalla"/>
                <w:b/>
                <w:bCs/>
                <w:sz w:val="34"/>
                <w:szCs w:val="34"/>
                <w:rtl/>
              </w:rPr>
              <w:tab/>
            </w:r>
            <w:r w:rsidRPr="00A5569E">
              <w:rPr>
                <w:rFonts w:ascii="Sakkal Majalla" w:hAnsi="Sakkal Majalla" w:cs="Sakkal Majalla" w:hint="cs"/>
                <w:b/>
                <w:bCs/>
                <w:sz w:val="34"/>
                <w:szCs w:val="34"/>
                <w:rtl/>
              </w:rPr>
              <w:t xml:space="preserve"> التوزيع الزمني المرتقب لبرنامج المادة</w:t>
            </w:r>
          </w:p>
        </w:tc>
      </w:tr>
      <w:tr w:rsidR="00FD2EED" w:rsidRPr="0050480E" w:rsidTr="00FF1847">
        <w:trPr>
          <w:trHeight w:val="464"/>
          <w:jc w:val="center"/>
        </w:trPr>
        <w:tc>
          <w:tcPr>
            <w:tcW w:w="2508" w:type="dxa"/>
            <w:gridSpan w:val="3"/>
            <w:shd w:val="clear" w:color="auto" w:fill="auto"/>
          </w:tcPr>
          <w:p w:rsidR="00FD2EED" w:rsidRPr="0050480E" w:rsidRDefault="00FD2EED"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الأسبوع</w:t>
            </w:r>
          </w:p>
        </w:tc>
        <w:tc>
          <w:tcPr>
            <w:tcW w:w="6409" w:type="dxa"/>
            <w:gridSpan w:val="12"/>
            <w:shd w:val="clear" w:color="auto" w:fill="auto"/>
          </w:tcPr>
          <w:p w:rsidR="00FD2EED" w:rsidRPr="0050480E" w:rsidRDefault="00FD2EED"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محتوى</w:t>
            </w:r>
            <w:r>
              <w:rPr>
                <w:rFonts w:ascii="Sakkal Majalla" w:hAnsi="Sakkal Majalla" w:cs="Sakkal Majalla" w:hint="cs"/>
                <w:b/>
                <w:bCs/>
                <w:sz w:val="34"/>
                <w:szCs w:val="34"/>
                <w:rtl/>
              </w:rPr>
              <w:t xml:space="preserve"> ال</w:t>
            </w:r>
            <w:r w:rsidRPr="005C7BB6">
              <w:rPr>
                <w:rFonts w:ascii="Sakkal Majalla" w:hAnsi="Sakkal Majalla" w:cs="Sakkal Majalla" w:hint="cs"/>
                <w:b/>
                <w:bCs/>
                <w:sz w:val="34"/>
                <w:szCs w:val="34"/>
                <w:rtl/>
              </w:rPr>
              <w:t>محاضرة</w:t>
            </w:r>
          </w:p>
        </w:tc>
        <w:tc>
          <w:tcPr>
            <w:tcW w:w="1485" w:type="dxa"/>
            <w:shd w:val="clear" w:color="auto" w:fill="auto"/>
          </w:tcPr>
          <w:p w:rsidR="00FD2EED" w:rsidRPr="0050480E" w:rsidRDefault="00FD2EED"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التاريخ</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الأول</w:t>
            </w:r>
            <w:proofErr w:type="gramEnd"/>
          </w:p>
        </w:tc>
        <w:tc>
          <w:tcPr>
            <w:tcW w:w="6409" w:type="dxa"/>
            <w:gridSpan w:val="12"/>
            <w:shd w:val="clear" w:color="auto" w:fill="auto"/>
            <w:vAlign w:val="center"/>
          </w:tcPr>
          <w:p w:rsidR="00FD2EED" w:rsidRPr="0058217A" w:rsidRDefault="00FD2EED" w:rsidP="000D6C2C">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مدخل إلى قانون التجارة الدولية (مفاهيم ومقاربات)</w:t>
            </w:r>
          </w:p>
        </w:tc>
        <w:tc>
          <w:tcPr>
            <w:tcW w:w="1485" w:type="dxa"/>
            <w:shd w:val="clear" w:color="auto" w:fill="auto"/>
          </w:tcPr>
          <w:p w:rsidR="00FD2EED" w:rsidRPr="0058217A" w:rsidRDefault="00FD2EED" w:rsidP="006359FE">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سبتمبر 202</w:t>
            </w:r>
            <w:r w:rsidR="00F33953">
              <w:rPr>
                <w:rFonts w:ascii="Sakkal Majalla" w:hAnsi="Sakkal Majalla" w:cs="Sakkal Majalla" w:hint="cs"/>
                <w:sz w:val="32"/>
                <w:szCs w:val="32"/>
                <w:rtl/>
              </w:rPr>
              <w:t>5</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الثاني</w:t>
            </w:r>
            <w:proofErr w:type="gramEnd"/>
          </w:p>
        </w:tc>
        <w:tc>
          <w:tcPr>
            <w:tcW w:w="6409" w:type="dxa"/>
            <w:gridSpan w:val="12"/>
            <w:vMerge w:val="restart"/>
            <w:shd w:val="clear" w:color="auto" w:fill="auto"/>
            <w:vAlign w:val="center"/>
          </w:tcPr>
          <w:p w:rsidR="00FD2EED" w:rsidRPr="0058217A" w:rsidRDefault="00FD2EED" w:rsidP="000D6C2C">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مصادر قانون التجارة الدولية</w:t>
            </w: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أكتوبر 202</w:t>
            </w:r>
            <w:r w:rsidR="00F33953">
              <w:rPr>
                <w:rFonts w:ascii="Sakkal Majalla" w:hAnsi="Sakkal Majalla" w:cs="Sakkal Majalla" w:hint="cs"/>
                <w:sz w:val="32"/>
                <w:szCs w:val="32"/>
                <w:rtl/>
              </w:rPr>
              <w:t>5</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الثالث</w:t>
            </w:r>
            <w:proofErr w:type="gramEnd"/>
          </w:p>
        </w:tc>
        <w:tc>
          <w:tcPr>
            <w:tcW w:w="6409" w:type="dxa"/>
            <w:gridSpan w:val="12"/>
            <w:vMerge/>
            <w:shd w:val="clear" w:color="auto" w:fill="auto"/>
            <w:vAlign w:val="center"/>
          </w:tcPr>
          <w:p w:rsidR="00FD2EED" w:rsidRPr="0058217A" w:rsidRDefault="00FD2EED" w:rsidP="000D6C2C">
            <w:pPr>
              <w:bidi/>
              <w:spacing w:after="0" w:line="240" w:lineRule="auto"/>
              <w:rPr>
                <w:rFonts w:ascii="Sakkal Majalla" w:hAnsi="Sakkal Majalla" w:cs="Sakkal Majalla"/>
                <w:sz w:val="32"/>
                <w:szCs w:val="32"/>
                <w:rtl/>
                <w:lang w:bidi="ar-DZ"/>
              </w:rPr>
            </w:pP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أكتوبر 202</w:t>
            </w:r>
            <w:r w:rsidR="00F33953">
              <w:rPr>
                <w:rFonts w:ascii="Sakkal Majalla" w:hAnsi="Sakkal Majalla" w:cs="Sakkal Majalla" w:hint="cs"/>
                <w:sz w:val="32"/>
                <w:szCs w:val="32"/>
                <w:rtl/>
              </w:rPr>
              <w:t>5</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الرابع</w:t>
            </w:r>
            <w:proofErr w:type="gramEnd"/>
          </w:p>
        </w:tc>
        <w:tc>
          <w:tcPr>
            <w:tcW w:w="6409" w:type="dxa"/>
            <w:gridSpan w:val="12"/>
            <w:vMerge w:val="restart"/>
            <w:shd w:val="clear" w:color="auto" w:fill="auto"/>
            <w:vAlign w:val="center"/>
          </w:tcPr>
          <w:p w:rsidR="00FD2EED" w:rsidRPr="0058217A" w:rsidRDefault="00FD2EED" w:rsidP="004666DB">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توحيد قواعد التجارة الدولية</w:t>
            </w:r>
          </w:p>
        </w:tc>
        <w:tc>
          <w:tcPr>
            <w:tcW w:w="1485" w:type="dxa"/>
            <w:shd w:val="clear" w:color="auto" w:fill="auto"/>
          </w:tcPr>
          <w:p w:rsidR="00FD2EED" w:rsidRPr="0058217A" w:rsidRDefault="00FD2EED" w:rsidP="004666DB">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أكتوبر 202</w:t>
            </w:r>
            <w:r w:rsidR="00F33953">
              <w:rPr>
                <w:rFonts w:ascii="Sakkal Majalla" w:hAnsi="Sakkal Majalla" w:cs="Sakkal Majalla" w:hint="cs"/>
                <w:sz w:val="32"/>
                <w:szCs w:val="32"/>
                <w:rtl/>
              </w:rPr>
              <w:t>5</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الخامس</w:t>
            </w:r>
            <w:proofErr w:type="gramEnd"/>
          </w:p>
        </w:tc>
        <w:tc>
          <w:tcPr>
            <w:tcW w:w="6409" w:type="dxa"/>
            <w:gridSpan w:val="12"/>
            <w:vMerge/>
            <w:shd w:val="clear" w:color="auto" w:fill="auto"/>
            <w:vAlign w:val="center"/>
          </w:tcPr>
          <w:p w:rsidR="00FD2EED" w:rsidRPr="0058217A" w:rsidRDefault="00FD2EED" w:rsidP="00161E61">
            <w:pPr>
              <w:bidi/>
              <w:spacing w:after="0" w:line="240" w:lineRule="auto"/>
              <w:rPr>
                <w:rFonts w:ascii="Sakkal Majalla" w:hAnsi="Sakkal Majalla" w:cs="Sakkal Majalla"/>
                <w:sz w:val="32"/>
                <w:szCs w:val="32"/>
                <w:rtl/>
                <w:lang w:bidi="ar-DZ"/>
              </w:rPr>
            </w:pP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أكتوبر 2024</w:t>
            </w:r>
          </w:p>
        </w:tc>
      </w:tr>
      <w:tr w:rsidR="00FD2EED" w:rsidRPr="0050480E" w:rsidTr="00785D78">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السادس</w:t>
            </w:r>
            <w:proofErr w:type="gramEnd"/>
          </w:p>
        </w:tc>
        <w:tc>
          <w:tcPr>
            <w:tcW w:w="6409" w:type="dxa"/>
            <w:gridSpan w:val="12"/>
            <w:vMerge w:val="restart"/>
            <w:shd w:val="clear" w:color="auto" w:fill="auto"/>
            <w:vAlign w:val="center"/>
          </w:tcPr>
          <w:p w:rsidR="00FD2EED" w:rsidRPr="0058217A" w:rsidRDefault="00FD2EED" w:rsidP="0033541D">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أشخاص قانون التجارة الدولية</w:t>
            </w: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نوفمبر 2024</w:t>
            </w:r>
          </w:p>
        </w:tc>
      </w:tr>
      <w:tr w:rsidR="00FD2EED" w:rsidRPr="0050480E" w:rsidTr="00785D78">
        <w:trPr>
          <w:trHeight w:val="445"/>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السابع</w:t>
            </w:r>
            <w:proofErr w:type="gramEnd"/>
          </w:p>
        </w:tc>
        <w:tc>
          <w:tcPr>
            <w:tcW w:w="6409" w:type="dxa"/>
            <w:gridSpan w:val="12"/>
            <w:vMerge/>
            <w:shd w:val="clear" w:color="auto" w:fill="auto"/>
            <w:vAlign w:val="center"/>
          </w:tcPr>
          <w:p w:rsidR="00FD2EED" w:rsidRPr="0058217A" w:rsidRDefault="00FD2EED" w:rsidP="00DF3F91">
            <w:pPr>
              <w:bidi/>
              <w:spacing w:after="0" w:line="240" w:lineRule="auto"/>
              <w:rPr>
                <w:rFonts w:ascii="Sakkal Majalla" w:hAnsi="Sakkal Majalla" w:cs="Sakkal Majalla"/>
                <w:sz w:val="32"/>
                <w:szCs w:val="32"/>
                <w:rtl/>
              </w:rPr>
            </w:pP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نوفمبر 2024</w:t>
            </w:r>
          </w:p>
        </w:tc>
      </w:tr>
      <w:tr w:rsidR="00FD2EED" w:rsidRPr="0050480E" w:rsidTr="00C96F7A">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الثامن</w:t>
            </w:r>
            <w:proofErr w:type="gramEnd"/>
          </w:p>
        </w:tc>
        <w:tc>
          <w:tcPr>
            <w:tcW w:w="6409" w:type="dxa"/>
            <w:gridSpan w:val="12"/>
            <w:vMerge w:val="restart"/>
            <w:shd w:val="clear" w:color="auto" w:fill="auto"/>
            <w:vAlign w:val="center"/>
          </w:tcPr>
          <w:p w:rsidR="00FD2EED" w:rsidRPr="0058217A" w:rsidRDefault="00FD2EED" w:rsidP="009B7487">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 xml:space="preserve">عقود التجارة الدولية (أنواعها </w:t>
            </w:r>
            <w:r w:rsidR="00CB6CD4">
              <w:rPr>
                <w:rFonts w:ascii="Sakkal Majalla" w:hAnsi="Sakkal Majalla" w:cs="Sakkal Majalla" w:hint="cs"/>
                <w:sz w:val="32"/>
                <w:szCs w:val="32"/>
                <w:rtl/>
              </w:rPr>
              <w:t>ومفاوضاتها</w:t>
            </w:r>
            <w:r>
              <w:rPr>
                <w:rFonts w:ascii="Sakkal Majalla" w:hAnsi="Sakkal Majalla" w:cs="Sakkal Majalla" w:hint="cs"/>
                <w:sz w:val="32"/>
                <w:szCs w:val="32"/>
                <w:rtl/>
              </w:rPr>
              <w:t>)</w:t>
            </w:r>
          </w:p>
        </w:tc>
        <w:tc>
          <w:tcPr>
            <w:tcW w:w="1485" w:type="dxa"/>
            <w:shd w:val="clear" w:color="auto" w:fill="auto"/>
          </w:tcPr>
          <w:p w:rsidR="00FD2EED" w:rsidRPr="0058217A" w:rsidRDefault="00FD2EED" w:rsidP="005575D5">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نوفمبر 2024</w:t>
            </w:r>
          </w:p>
        </w:tc>
      </w:tr>
      <w:tr w:rsidR="00FD2EED" w:rsidRPr="0050480E" w:rsidTr="007C41FF">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التاسع</w:t>
            </w:r>
            <w:proofErr w:type="gramEnd"/>
          </w:p>
        </w:tc>
        <w:tc>
          <w:tcPr>
            <w:tcW w:w="6409" w:type="dxa"/>
            <w:gridSpan w:val="12"/>
            <w:vMerge/>
            <w:shd w:val="clear" w:color="auto" w:fill="auto"/>
            <w:vAlign w:val="center"/>
          </w:tcPr>
          <w:p w:rsidR="00FD2EED" w:rsidRPr="0058217A" w:rsidRDefault="00FD2EED" w:rsidP="008441CD">
            <w:pPr>
              <w:bidi/>
              <w:spacing w:after="0" w:line="240" w:lineRule="auto"/>
              <w:rPr>
                <w:rFonts w:ascii="Sakkal Majalla" w:hAnsi="Sakkal Majalla" w:cs="Sakkal Majalla"/>
                <w:sz w:val="32"/>
                <w:szCs w:val="32"/>
                <w:rtl/>
              </w:rPr>
            </w:pP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نوفمبر 2024</w:t>
            </w:r>
          </w:p>
        </w:tc>
      </w:tr>
      <w:tr w:rsidR="00FD2EED" w:rsidRPr="0050480E" w:rsidTr="00463DFC">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العاشر</w:t>
            </w:r>
            <w:proofErr w:type="gramEnd"/>
          </w:p>
        </w:tc>
        <w:tc>
          <w:tcPr>
            <w:tcW w:w="6409" w:type="dxa"/>
            <w:gridSpan w:val="12"/>
            <w:vMerge w:val="restart"/>
            <w:shd w:val="clear" w:color="auto" w:fill="auto"/>
            <w:vAlign w:val="center"/>
          </w:tcPr>
          <w:p w:rsidR="00FD2EED" w:rsidRPr="0058217A" w:rsidRDefault="00FD2EED" w:rsidP="003C5C29">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إشكالات تنفيذ عقود التجارة الدولية وقانون الواجب التطبيق عليها</w:t>
            </w:r>
          </w:p>
        </w:tc>
        <w:tc>
          <w:tcPr>
            <w:tcW w:w="1485" w:type="dxa"/>
            <w:shd w:val="clear" w:color="auto" w:fill="auto"/>
          </w:tcPr>
          <w:p w:rsidR="00FD2EED" w:rsidRPr="0058217A" w:rsidRDefault="00FD2EED" w:rsidP="003C5C29">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نوفمبر 2024</w:t>
            </w:r>
          </w:p>
        </w:tc>
      </w:tr>
      <w:tr w:rsidR="00FD2EED" w:rsidRPr="0050480E" w:rsidTr="00136CC9">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الحادي</w:t>
            </w:r>
            <w:proofErr w:type="gramEnd"/>
            <w:r w:rsidRPr="0058217A">
              <w:rPr>
                <w:rFonts w:ascii="Sakkal Majalla" w:hAnsi="Sakkal Majalla" w:cs="Sakkal Majalla" w:hint="cs"/>
                <w:sz w:val="32"/>
                <w:szCs w:val="32"/>
                <w:rtl/>
              </w:rPr>
              <w:t xml:space="preserve"> عشر</w:t>
            </w:r>
          </w:p>
        </w:tc>
        <w:tc>
          <w:tcPr>
            <w:tcW w:w="6409" w:type="dxa"/>
            <w:gridSpan w:val="12"/>
            <w:vMerge/>
            <w:shd w:val="clear" w:color="auto" w:fill="auto"/>
            <w:vAlign w:val="center"/>
          </w:tcPr>
          <w:p w:rsidR="00FD2EED" w:rsidRPr="0058217A" w:rsidRDefault="00FD2EED" w:rsidP="00E30F0B">
            <w:pPr>
              <w:bidi/>
              <w:spacing w:after="0" w:line="240" w:lineRule="auto"/>
              <w:rPr>
                <w:rFonts w:ascii="Sakkal Majalla" w:hAnsi="Sakkal Majalla" w:cs="Sakkal Majalla"/>
                <w:sz w:val="32"/>
                <w:szCs w:val="32"/>
                <w:rtl/>
              </w:rPr>
            </w:pPr>
          </w:p>
        </w:tc>
        <w:tc>
          <w:tcPr>
            <w:tcW w:w="1485" w:type="dxa"/>
            <w:shd w:val="clear" w:color="auto" w:fill="auto"/>
          </w:tcPr>
          <w:p w:rsidR="00FD2EED" w:rsidRPr="0058217A" w:rsidRDefault="00FD2EED" w:rsidP="000D6C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ديسمبر 2024</w:t>
            </w:r>
          </w:p>
        </w:tc>
      </w:tr>
      <w:tr w:rsidR="00FD2EED" w:rsidRPr="0050480E" w:rsidTr="006359FE">
        <w:trPr>
          <w:trHeight w:val="55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الثاني</w:t>
            </w:r>
            <w:proofErr w:type="gramEnd"/>
            <w:r w:rsidRPr="0058217A">
              <w:rPr>
                <w:rFonts w:ascii="Sakkal Majalla" w:hAnsi="Sakkal Majalla" w:cs="Sakkal Majalla" w:hint="cs"/>
                <w:sz w:val="32"/>
                <w:szCs w:val="32"/>
                <w:rtl/>
              </w:rPr>
              <w:t xml:space="preserve"> عشر</w:t>
            </w:r>
          </w:p>
        </w:tc>
        <w:tc>
          <w:tcPr>
            <w:tcW w:w="6409" w:type="dxa"/>
            <w:gridSpan w:val="12"/>
            <w:shd w:val="clear" w:color="auto" w:fill="auto"/>
            <w:vAlign w:val="center"/>
          </w:tcPr>
          <w:p w:rsidR="00FD2EED" w:rsidRPr="0058217A" w:rsidRDefault="00FD2EED" w:rsidP="00A46F06">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تسوية منازعات عقود التجارة الدولية</w:t>
            </w:r>
          </w:p>
        </w:tc>
        <w:tc>
          <w:tcPr>
            <w:tcW w:w="1485" w:type="dxa"/>
            <w:shd w:val="clear" w:color="auto" w:fill="auto"/>
            <w:vAlign w:val="center"/>
          </w:tcPr>
          <w:p w:rsidR="00FD2EED" w:rsidRPr="0058217A" w:rsidRDefault="00FD2EED" w:rsidP="006359FE">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ديسمبر 2024</w:t>
            </w:r>
          </w:p>
        </w:tc>
      </w:tr>
      <w:tr w:rsidR="00FD2EED" w:rsidRPr="0050480E" w:rsidTr="00FF1847">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الثالث</w:t>
            </w:r>
            <w:proofErr w:type="gramEnd"/>
            <w:r w:rsidRPr="0058217A">
              <w:rPr>
                <w:rFonts w:ascii="Sakkal Majalla" w:hAnsi="Sakkal Majalla" w:cs="Sakkal Majalla" w:hint="cs"/>
                <w:sz w:val="32"/>
                <w:szCs w:val="32"/>
                <w:rtl/>
              </w:rPr>
              <w:t xml:space="preserve"> عشر</w:t>
            </w:r>
          </w:p>
        </w:tc>
        <w:tc>
          <w:tcPr>
            <w:tcW w:w="6409" w:type="dxa"/>
            <w:gridSpan w:val="12"/>
            <w:shd w:val="clear" w:color="auto" w:fill="auto"/>
          </w:tcPr>
          <w:p w:rsidR="00FD2EED" w:rsidRPr="004513B5" w:rsidRDefault="00AF08D3" w:rsidP="00AF08D3">
            <w:pPr>
              <w:tabs>
                <w:tab w:val="left" w:pos="2367"/>
                <w:tab w:val="center" w:pos="5066"/>
              </w:tabs>
              <w:bidi/>
              <w:spacing w:after="0" w:line="228" w:lineRule="auto"/>
              <w:jc w:val="center"/>
              <w:rPr>
                <w:rFonts w:ascii="Sakkal Majalla" w:hAnsi="Sakkal Majalla" w:cs="Sakkal Majalla"/>
                <w:spacing w:val="-4"/>
                <w:sz w:val="28"/>
                <w:szCs w:val="28"/>
                <w:rtl/>
                <w:lang w:bidi="ar-DZ"/>
              </w:rPr>
            </w:pPr>
            <w:r>
              <w:rPr>
                <w:rFonts w:ascii="Sakkal Majalla" w:hAnsi="Sakkal Majalla" w:cs="Sakkal Majalla" w:hint="cs"/>
                <w:spacing w:val="-4"/>
                <w:sz w:val="28"/>
                <w:szCs w:val="28"/>
                <w:rtl/>
                <w:lang w:bidi="ar-DZ"/>
              </w:rPr>
              <w:t>/</w:t>
            </w:r>
          </w:p>
        </w:tc>
        <w:tc>
          <w:tcPr>
            <w:tcW w:w="1485" w:type="dxa"/>
            <w:shd w:val="clear" w:color="auto" w:fill="auto"/>
          </w:tcPr>
          <w:p w:rsidR="00FD2EED" w:rsidRPr="0058217A" w:rsidRDefault="00FD2EED" w:rsidP="00C0519C">
            <w:pPr>
              <w:tabs>
                <w:tab w:val="left" w:pos="2367"/>
                <w:tab w:val="center" w:pos="5066"/>
              </w:tabs>
              <w:spacing w:after="0" w:line="240" w:lineRule="auto"/>
              <w:rPr>
                <w:rFonts w:ascii="Sakkal Majalla" w:hAnsi="Sakkal Majalla" w:cs="Sakkal Majalla"/>
                <w:sz w:val="32"/>
                <w:szCs w:val="32"/>
                <w:rtl/>
              </w:rPr>
            </w:pPr>
          </w:p>
        </w:tc>
      </w:tr>
      <w:tr w:rsidR="00FD2EED" w:rsidRPr="0050480E" w:rsidTr="00FF1847">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الرابع</w:t>
            </w:r>
            <w:proofErr w:type="gramEnd"/>
            <w:r w:rsidRPr="0058217A">
              <w:rPr>
                <w:rFonts w:ascii="Sakkal Majalla" w:hAnsi="Sakkal Majalla" w:cs="Sakkal Majalla" w:hint="cs"/>
                <w:sz w:val="32"/>
                <w:szCs w:val="32"/>
                <w:rtl/>
              </w:rPr>
              <w:t xml:space="preserve"> عشر</w:t>
            </w:r>
          </w:p>
        </w:tc>
        <w:tc>
          <w:tcPr>
            <w:tcW w:w="6409" w:type="dxa"/>
            <w:gridSpan w:val="12"/>
            <w:shd w:val="clear" w:color="auto" w:fill="auto"/>
          </w:tcPr>
          <w:p w:rsidR="00FD2EED" w:rsidRPr="004513B5" w:rsidRDefault="00AF08D3" w:rsidP="00AF08D3">
            <w:pPr>
              <w:tabs>
                <w:tab w:val="left" w:pos="2367"/>
                <w:tab w:val="center" w:pos="5066"/>
              </w:tabs>
              <w:bidi/>
              <w:spacing w:after="0" w:line="228" w:lineRule="auto"/>
              <w:jc w:val="center"/>
              <w:rPr>
                <w:rFonts w:ascii="Sakkal Majalla" w:hAnsi="Sakkal Majalla" w:cs="Sakkal Majalla"/>
                <w:spacing w:val="-4"/>
                <w:sz w:val="28"/>
                <w:szCs w:val="28"/>
                <w:rtl/>
                <w:lang w:bidi="ar-DZ"/>
              </w:rPr>
            </w:pPr>
            <w:r>
              <w:rPr>
                <w:rFonts w:ascii="Sakkal Majalla" w:hAnsi="Sakkal Majalla" w:cs="Sakkal Majalla" w:hint="cs"/>
                <w:spacing w:val="-4"/>
                <w:sz w:val="28"/>
                <w:szCs w:val="28"/>
                <w:rtl/>
                <w:lang w:bidi="ar-DZ"/>
              </w:rPr>
              <w:t>/</w:t>
            </w:r>
          </w:p>
        </w:tc>
        <w:tc>
          <w:tcPr>
            <w:tcW w:w="1485" w:type="dxa"/>
            <w:shd w:val="clear" w:color="auto" w:fill="auto"/>
          </w:tcPr>
          <w:p w:rsidR="00FD2EED" w:rsidRPr="0058217A" w:rsidRDefault="00FD2EED" w:rsidP="00C0519C">
            <w:pPr>
              <w:tabs>
                <w:tab w:val="left" w:pos="2367"/>
                <w:tab w:val="center" w:pos="5066"/>
              </w:tabs>
              <w:spacing w:after="0" w:line="240" w:lineRule="auto"/>
              <w:rPr>
                <w:rFonts w:ascii="Sakkal Majalla" w:hAnsi="Sakkal Majalla" w:cs="Sakkal Majalla"/>
                <w:sz w:val="32"/>
                <w:szCs w:val="32"/>
                <w:rtl/>
              </w:rPr>
            </w:pPr>
          </w:p>
        </w:tc>
      </w:tr>
      <w:tr w:rsidR="00FD2EED" w:rsidRPr="0050480E" w:rsidTr="00FF1847">
        <w:trPr>
          <w:trHeight w:val="464"/>
          <w:jc w:val="center"/>
        </w:trPr>
        <w:tc>
          <w:tcPr>
            <w:tcW w:w="2508" w:type="dxa"/>
            <w:gridSpan w:val="3"/>
            <w:shd w:val="clear" w:color="auto" w:fill="auto"/>
            <w:vAlign w:val="center"/>
          </w:tcPr>
          <w:p w:rsidR="00FD2EED" w:rsidRPr="0058217A" w:rsidRDefault="00FD2EED" w:rsidP="00C0519C">
            <w:pPr>
              <w:bidi/>
              <w:spacing w:after="0" w:line="240" w:lineRule="auto"/>
              <w:rPr>
                <w:rFonts w:ascii="Sakkal Majalla" w:hAnsi="Sakkal Majalla" w:cs="Sakkal Majalla"/>
                <w:sz w:val="32"/>
                <w:szCs w:val="32"/>
                <w:rtl/>
              </w:rPr>
            </w:pPr>
            <w:proofErr w:type="gramStart"/>
            <w:r w:rsidRPr="0058217A">
              <w:rPr>
                <w:rFonts w:ascii="Sakkal Majalla" w:hAnsi="Sakkal Majalla" w:cs="Sakkal Majalla" w:hint="cs"/>
                <w:sz w:val="32"/>
                <w:szCs w:val="32"/>
                <w:rtl/>
              </w:rPr>
              <w:t>الأسبوع  الخامس</w:t>
            </w:r>
            <w:proofErr w:type="gramEnd"/>
            <w:r w:rsidRPr="0058217A">
              <w:rPr>
                <w:rFonts w:ascii="Sakkal Majalla" w:hAnsi="Sakkal Majalla" w:cs="Sakkal Majalla" w:hint="cs"/>
                <w:sz w:val="32"/>
                <w:szCs w:val="32"/>
                <w:rtl/>
              </w:rPr>
              <w:t xml:space="preserve"> عشر</w:t>
            </w:r>
          </w:p>
        </w:tc>
        <w:tc>
          <w:tcPr>
            <w:tcW w:w="6409" w:type="dxa"/>
            <w:gridSpan w:val="12"/>
            <w:shd w:val="clear" w:color="auto" w:fill="auto"/>
          </w:tcPr>
          <w:p w:rsidR="00FD2EED" w:rsidRPr="004513B5" w:rsidRDefault="00AF08D3" w:rsidP="00AF08D3">
            <w:pPr>
              <w:tabs>
                <w:tab w:val="left" w:pos="2367"/>
                <w:tab w:val="center" w:pos="5066"/>
              </w:tabs>
              <w:bidi/>
              <w:spacing w:after="0" w:line="240" w:lineRule="auto"/>
              <w:jc w:val="center"/>
              <w:rPr>
                <w:rFonts w:ascii="Sakkal Majalla" w:hAnsi="Sakkal Majalla" w:cs="Sakkal Majalla"/>
                <w:sz w:val="28"/>
                <w:szCs w:val="28"/>
                <w:rtl/>
              </w:rPr>
            </w:pPr>
            <w:r>
              <w:rPr>
                <w:rFonts w:ascii="Sakkal Majalla" w:hAnsi="Sakkal Majalla" w:cs="Sakkal Majalla" w:hint="cs"/>
                <w:sz w:val="28"/>
                <w:szCs w:val="28"/>
                <w:rtl/>
              </w:rPr>
              <w:t>/</w:t>
            </w:r>
            <w:bookmarkStart w:id="0" w:name="_GoBack"/>
            <w:bookmarkEnd w:id="0"/>
          </w:p>
        </w:tc>
        <w:tc>
          <w:tcPr>
            <w:tcW w:w="1485" w:type="dxa"/>
            <w:shd w:val="clear" w:color="auto" w:fill="auto"/>
          </w:tcPr>
          <w:p w:rsidR="00FD2EED" w:rsidRPr="0058217A" w:rsidRDefault="00FD2EED" w:rsidP="00C0519C">
            <w:pPr>
              <w:tabs>
                <w:tab w:val="left" w:pos="2367"/>
                <w:tab w:val="center" w:pos="5066"/>
              </w:tabs>
              <w:spacing w:after="0" w:line="240" w:lineRule="auto"/>
              <w:rPr>
                <w:rFonts w:ascii="Sakkal Majalla" w:hAnsi="Sakkal Majalla" w:cs="Sakkal Majalla"/>
                <w:sz w:val="32"/>
                <w:szCs w:val="32"/>
                <w:rtl/>
              </w:rPr>
            </w:pPr>
          </w:p>
        </w:tc>
      </w:tr>
      <w:tr w:rsidR="00FD2EED" w:rsidRPr="0050480E" w:rsidTr="00FF1847">
        <w:trPr>
          <w:trHeight w:val="352"/>
          <w:jc w:val="center"/>
        </w:trPr>
        <w:tc>
          <w:tcPr>
            <w:tcW w:w="2508" w:type="dxa"/>
            <w:gridSpan w:val="3"/>
            <w:vMerge w:val="restart"/>
            <w:shd w:val="clear" w:color="auto" w:fill="auto"/>
            <w:vAlign w:val="center"/>
          </w:tcPr>
          <w:p w:rsidR="00FD2EED" w:rsidRPr="0058217A" w:rsidRDefault="00FD2EED"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FD2EED" w:rsidRPr="0058217A" w:rsidRDefault="00FD2EED"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امتحان نهاية السداسي</w:t>
            </w:r>
          </w:p>
        </w:tc>
        <w:tc>
          <w:tcPr>
            <w:tcW w:w="1485" w:type="dxa"/>
            <w:shd w:val="clear" w:color="auto" w:fill="auto"/>
          </w:tcPr>
          <w:p w:rsidR="00FD2EED" w:rsidRPr="0058217A" w:rsidRDefault="00FD2EED"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FD2EED" w:rsidRPr="0050480E" w:rsidTr="00FF1847">
        <w:trPr>
          <w:trHeight w:val="371"/>
          <w:jc w:val="center"/>
        </w:trPr>
        <w:tc>
          <w:tcPr>
            <w:tcW w:w="2508" w:type="dxa"/>
            <w:gridSpan w:val="3"/>
            <w:vMerge/>
            <w:shd w:val="clear" w:color="auto" w:fill="auto"/>
            <w:vAlign w:val="center"/>
          </w:tcPr>
          <w:p w:rsidR="00FD2EED" w:rsidRPr="0058217A" w:rsidRDefault="00FD2EED"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FD2EED" w:rsidRPr="0058217A" w:rsidRDefault="00FD2EED"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الامتحان الاستدراكي للمادة</w:t>
            </w:r>
          </w:p>
        </w:tc>
        <w:tc>
          <w:tcPr>
            <w:tcW w:w="1485" w:type="dxa"/>
            <w:shd w:val="clear" w:color="auto" w:fill="auto"/>
          </w:tcPr>
          <w:p w:rsidR="00FD2EED" w:rsidRPr="0058217A" w:rsidRDefault="00FD2EED"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FD2EED" w:rsidRPr="0050480E" w:rsidTr="00A5569E">
        <w:trPr>
          <w:trHeight w:val="371"/>
          <w:jc w:val="center"/>
        </w:trPr>
        <w:tc>
          <w:tcPr>
            <w:tcW w:w="10402" w:type="dxa"/>
            <w:gridSpan w:val="16"/>
            <w:shd w:val="clear" w:color="auto" w:fill="F2DBDB" w:themeFill="accent2" w:themeFillTint="33"/>
            <w:vAlign w:val="center"/>
          </w:tcPr>
          <w:p w:rsidR="00FD2EED" w:rsidRPr="00A5569E" w:rsidRDefault="00FD2EED"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الأعمال الشخصية المقررة للمادة</w:t>
            </w:r>
          </w:p>
        </w:tc>
      </w:tr>
      <w:tr w:rsidR="00FD2EED" w:rsidRPr="0050480E" w:rsidTr="00A5569E">
        <w:trPr>
          <w:trHeight w:val="371"/>
          <w:jc w:val="center"/>
        </w:trPr>
        <w:tc>
          <w:tcPr>
            <w:tcW w:w="10402" w:type="dxa"/>
            <w:gridSpan w:val="16"/>
            <w:shd w:val="clear" w:color="auto" w:fill="auto"/>
            <w:vAlign w:val="center"/>
          </w:tcPr>
          <w:p w:rsidR="00FD2EED" w:rsidRPr="004517BB" w:rsidRDefault="00FD2EED"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تقدم حصص الأعمال الموجهة على</w:t>
            </w:r>
            <w:r>
              <w:rPr>
                <w:rFonts w:ascii="Sakkal Majalla" w:hAnsi="Sakkal Majalla" w:cs="Sakkal Majalla" w:hint="cs"/>
                <w:sz w:val="30"/>
                <w:szCs w:val="30"/>
                <w:rtl/>
              </w:rPr>
              <w:t xml:space="preserve"> </w:t>
            </w:r>
            <w:r w:rsidRPr="004517BB">
              <w:rPr>
                <w:rFonts w:ascii="Sakkal Majalla" w:hAnsi="Sakkal Majalla" w:cs="Sakkal Majalla" w:hint="cs"/>
                <w:sz w:val="30"/>
                <w:szCs w:val="30"/>
                <w:rtl/>
              </w:rPr>
              <w:t xml:space="preserve">شكل </w:t>
            </w:r>
            <w:proofErr w:type="gramStart"/>
            <w:r w:rsidR="00AF08D3">
              <w:rPr>
                <w:rFonts w:ascii="Sakkal Majalla" w:hAnsi="Sakkal Majalla" w:cs="Sakkal Majalla" w:hint="cs"/>
                <w:sz w:val="30"/>
                <w:szCs w:val="30"/>
                <w:rtl/>
              </w:rPr>
              <w:t xml:space="preserve">بحوث </w:t>
            </w:r>
            <w:r w:rsidRPr="004517BB">
              <w:rPr>
                <w:rFonts w:ascii="Sakkal Majalla" w:hAnsi="Sakkal Majalla" w:cs="Sakkal Majalla" w:hint="cs"/>
                <w:sz w:val="30"/>
                <w:szCs w:val="30"/>
                <w:rtl/>
              </w:rPr>
              <w:t>.</w:t>
            </w:r>
            <w:proofErr w:type="gramEnd"/>
            <w:r w:rsidRPr="004517BB">
              <w:rPr>
                <w:rFonts w:ascii="Sakkal Majalla" w:hAnsi="Sakkal Majalla" w:cs="Sakkal Majalla" w:hint="cs"/>
                <w:sz w:val="30"/>
                <w:szCs w:val="30"/>
                <w:rtl/>
              </w:rPr>
              <w:t xml:space="preserve"> </w:t>
            </w:r>
          </w:p>
          <w:p w:rsidR="00FD2EED" w:rsidRPr="004517BB" w:rsidRDefault="00FD2EED"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تقييم الأسئلة التفاعلية للطلبة عبر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FD2EED" w:rsidRPr="004517BB" w:rsidRDefault="00FD2EED" w:rsidP="00DA5155">
            <w:pPr>
              <w:pStyle w:val="Paragraphedeliste"/>
              <w:numPr>
                <w:ilvl w:val="0"/>
                <w:numId w:val="8"/>
              </w:numPr>
              <w:bidi/>
              <w:rPr>
                <w:rFonts w:ascii="Sakkal Majalla" w:hAnsi="Sakkal Majalla" w:cs="Sakkal Majalla"/>
                <w:sz w:val="30"/>
                <w:szCs w:val="30"/>
                <w:rtl/>
              </w:rPr>
            </w:pPr>
            <w:r w:rsidRPr="004517BB">
              <w:rPr>
                <w:rFonts w:ascii="Sakkal Majalla" w:hAnsi="Sakkal Majalla" w:cs="Sakkal Majalla" w:hint="cs"/>
                <w:sz w:val="30"/>
                <w:szCs w:val="30"/>
                <w:rtl/>
              </w:rPr>
              <w:t xml:space="preserve">الحضور والتفاعل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FD2EED" w:rsidRPr="00A5569E" w:rsidRDefault="00FD2EED" w:rsidP="00DA5155">
            <w:pPr>
              <w:pStyle w:val="Paragraphedeliste"/>
              <w:numPr>
                <w:ilvl w:val="0"/>
                <w:numId w:val="8"/>
              </w:numPr>
              <w:bidi/>
              <w:rPr>
                <w:rFonts w:ascii="Sakkal Majalla" w:hAnsi="Sakkal Majalla" w:cs="Sakkal Majalla"/>
                <w:color w:val="FF0000"/>
                <w:sz w:val="26"/>
                <w:szCs w:val="26"/>
                <w:rtl/>
              </w:rPr>
            </w:pPr>
            <w:r w:rsidRPr="004517BB">
              <w:rPr>
                <w:rFonts w:ascii="Sakkal Majalla" w:hAnsi="Sakkal Majalla" w:cs="Sakkal Majalla" w:hint="cs"/>
                <w:sz w:val="30"/>
                <w:szCs w:val="30"/>
                <w:rtl/>
              </w:rPr>
              <w:lastRenderedPageBreak/>
              <w:t xml:space="preserve">إنشاء دردشة ومنتدى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 xml:space="preserve"> للتعليم الالكتروني</w:t>
            </w:r>
            <w:r w:rsidRPr="008571B7">
              <w:rPr>
                <w:rFonts w:ascii="Sakkal Majalla" w:hAnsi="Sakkal Majalla" w:cs="Sakkal Majalla" w:hint="cs"/>
                <w:color w:val="000000" w:themeColor="text1"/>
                <w:sz w:val="30"/>
                <w:szCs w:val="30"/>
                <w:rtl/>
                <w:lang w:bidi="ar-DZ"/>
              </w:rPr>
              <w:t>.</w:t>
            </w:r>
          </w:p>
        </w:tc>
      </w:tr>
      <w:tr w:rsidR="00FD2EED" w:rsidRPr="0050480E" w:rsidTr="00A5569E">
        <w:trPr>
          <w:trHeight w:val="464"/>
          <w:jc w:val="center"/>
        </w:trPr>
        <w:tc>
          <w:tcPr>
            <w:tcW w:w="10402" w:type="dxa"/>
            <w:gridSpan w:val="16"/>
            <w:tcBorders>
              <w:bottom w:val="single" w:sz="4" w:space="0" w:color="auto"/>
            </w:tcBorders>
            <w:shd w:val="clear" w:color="auto" w:fill="F2DBDB" w:themeFill="accent2" w:themeFillTint="33"/>
            <w:vAlign w:val="center"/>
          </w:tcPr>
          <w:p w:rsidR="00FD2EED" w:rsidRPr="00A5569E" w:rsidRDefault="00FD2EED"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lastRenderedPageBreak/>
              <w:t>مصادقات الهيئات الإدارية والبيداغوجية</w:t>
            </w:r>
          </w:p>
        </w:tc>
      </w:tr>
      <w:tr w:rsidR="00FD2EED" w:rsidRPr="0050480E" w:rsidTr="00A5569E">
        <w:trPr>
          <w:trHeight w:val="705"/>
          <w:jc w:val="center"/>
        </w:trPr>
        <w:tc>
          <w:tcPr>
            <w:tcW w:w="3103" w:type="dxa"/>
            <w:gridSpan w:val="5"/>
            <w:tcBorders>
              <w:top w:val="single" w:sz="4" w:space="0" w:color="auto"/>
              <w:left w:val="single" w:sz="4" w:space="0" w:color="auto"/>
              <w:bottom w:val="nil"/>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رئيس القسم</w:t>
            </w:r>
          </w:p>
        </w:tc>
        <w:tc>
          <w:tcPr>
            <w:tcW w:w="2510" w:type="dxa"/>
            <w:gridSpan w:val="3"/>
            <w:tcBorders>
              <w:top w:val="single" w:sz="4" w:space="0" w:color="auto"/>
              <w:left w:val="nil"/>
              <w:bottom w:val="nil"/>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مسؤول الميدان أو الفرع أو التخصص (حسب المستوى)</w:t>
            </w:r>
          </w:p>
        </w:tc>
        <w:tc>
          <w:tcPr>
            <w:tcW w:w="2223" w:type="dxa"/>
            <w:gridSpan w:val="4"/>
            <w:tcBorders>
              <w:top w:val="single" w:sz="4" w:space="0" w:color="auto"/>
              <w:left w:val="nil"/>
              <w:bottom w:val="nil"/>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الأستاذ مسؤول المادة</w:t>
            </w:r>
          </w:p>
        </w:tc>
        <w:tc>
          <w:tcPr>
            <w:tcW w:w="2566" w:type="dxa"/>
            <w:gridSpan w:val="4"/>
            <w:tcBorders>
              <w:top w:val="single" w:sz="4" w:space="0" w:color="auto"/>
              <w:left w:val="nil"/>
              <w:bottom w:val="nil"/>
              <w:right w:val="single" w:sz="4" w:space="0" w:color="auto"/>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نائب العميد الملكف بالبيداغوجيا</w:t>
            </w:r>
            <w:r>
              <w:rPr>
                <w:rFonts w:ascii="Sakkal Majalla" w:hAnsi="Sakkal Majalla" w:cs="Sakkal Majalla" w:hint="cs"/>
                <w:b/>
                <w:bCs/>
                <w:sz w:val="26"/>
                <w:szCs w:val="26"/>
                <w:rtl/>
              </w:rPr>
              <w:t xml:space="preserve"> أو </w:t>
            </w:r>
            <w:r w:rsidRPr="00FF3D20">
              <w:rPr>
                <w:rFonts w:ascii="Sakkal Majalla" w:hAnsi="Sakkal Majalla" w:cs="Sakkal Majalla" w:hint="cs"/>
                <w:b/>
                <w:bCs/>
                <w:sz w:val="26"/>
                <w:szCs w:val="26"/>
                <w:rtl/>
              </w:rPr>
              <w:t>م</w:t>
            </w:r>
            <w:r>
              <w:rPr>
                <w:rFonts w:ascii="Sakkal Majalla" w:hAnsi="Sakkal Majalla" w:cs="Sakkal Majalla" w:hint="cs"/>
                <w:b/>
                <w:bCs/>
                <w:sz w:val="26"/>
                <w:szCs w:val="26"/>
                <w:rtl/>
              </w:rPr>
              <w:t>دير الدراسات</w:t>
            </w:r>
          </w:p>
        </w:tc>
      </w:tr>
      <w:tr w:rsidR="00FD2EED" w:rsidRPr="0050480E" w:rsidTr="00A5569E">
        <w:trPr>
          <w:trHeight w:val="1817"/>
          <w:jc w:val="center"/>
        </w:trPr>
        <w:tc>
          <w:tcPr>
            <w:tcW w:w="3103" w:type="dxa"/>
            <w:gridSpan w:val="5"/>
            <w:tcBorders>
              <w:top w:val="nil"/>
              <w:left w:val="single" w:sz="4" w:space="0" w:color="auto"/>
              <w:bottom w:val="single" w:sz="4" w:space="0" w:color="auto"/>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p>
          <w:p w:rsidR="00FD2EED" w:rsidRPr="0050480E" w:rsidRDefault="00FD2EED" w:rsidP="00C0519C">
            <w:pPr>
              <w:bidi/>
              <w:spacing w:after="0" w:line="240" w:lineRule="auto"/>
              <w:jc w:val="center"/>
              <w:rPr>
                <w:rFonts w:ascii="Sakkal Majalla" w:hAnsi="Sakkal Majalla" w:cs="Sakkal Majalla"/>
                <w:b/>
                <w:bCs/>
                <w:sz w:val="26"/>
                <w:szCs w:val="26"/>
                <w:rtl/>
              </w:rPr>
            </w:pPr>
          </w:p>
          <w:p w:rsidR="00FD2EED" w:rsidRPr="0050480E" w:rsidRDefault="00FD2EED" w:rsidP="00C0519C">
            <w:pPr>
              <w:bidi/>
              <w:spacing w:after="0" w:line="240" w:lineRule="auto"/>
              <w:jc w:val="center"/>
              <w:rPr>
                <w:rFonts w:ascii="Sakkal Majalla" w:hAnsi="Sakkal Majalla" w:cs="Sakkal Majalla"/>
                <w:b/>
                <w:bCs/>
                <w:sz w:val="26"/>
                <w:szCs w:val="26"/>
                <w:rtl/>
              </w:rPr>
            </w:pPr>
          </w:p>
          <w:p w:rsidR="00FD2EED" w:rsidRPr="0050480E" w:rsidRDefault="00FD2EED" w:rsidP="00C0519C">
            <w:pPr>
              <w:bidi/>
              <w:spacing w:after="0" w:line="240" w:lineRule="auto"/>
              <w:rPr>
                <w:rFonts w:ascii="Sakkal Majalla" w:hAnsi="Sakkal Majalla" w:cs="Sakkal Majalla"/>
                <w:b/>
                <w:bCs/>
                <w:sz w:val="26"/>
                <w:szCs w:val="26"/>
                <w:rtl/>
              </w:rPr>
            </w:pPr>
          </w:p>
          <w:p w:rsidR="00FD2EED" w:rsidRPr="0050480E" w:rsidRDefault="00FD2EED" w:rsidP="00C0519C">
            <w:pPr>
              <w:bidi/>
              <w:spacing w:after="0" w:line="240" w:lineRule="auto"/>
              <w:jc w:val="center"/>
              <w:rPr>
                <w:rFonts w:ascii="Sakkal Majalla" w:hAnsi="Sakkal Majalla" w:cs="Sakkal Majalla"/>
                <w:b/>
                <w:bCs/>
                <w:sz w:val="26"/>
                <w:szCs w:val="26"/>
                <w:rtl/>
              </w:rPr>
            </w:pPr>
          </w:p>
        </w:tc>
        <w:tc>
          <w:tcPr>
            <w:tcW w:w="2510" w:type="dxa"/>
            <w:gridSpan w:val="3"/>
            <w:tcBorders>
              <w:top w:val="nil"/>
              <w:left w:val="nil"/>
              <w:bottom w:val="single" w:sz="4" w:space="0" w:color="auto"/>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p>
        </w:tc>
        <w:tc>
          <w:tcPr>
            <w:tcW w:w="2223" w:type="dxa"/>
            <w:gridSpan w:val="4"/>
            <w:tcBorders>
              <w:top w:val="nil"/>
              <w:left w:val="nil"/>
              <w:bottom w:val="single" w:sz="4" w:space="0" w:color="auto"/>
              <w:right w:val="nil"/>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p>
        </w:tc>
        <w:tc>
          <w:tcPr>
            <w:tcW w:w="2566" w:type="dxa"/>
            <w:gridSpan w:val="4"/>
            <w:tcBorders>
              <w:top w:val="nil"/>
              <w:left w:val="nil"/>
              <w:bottom w:val="single" w:sz="4" w:space="0" w:color="auto"/>
              <w:right w:val="single" w:sz="4" w:space="0" w:color="auto"/>
            </w:tcBorders>
            <w:shd w:val="clear" w:color="auto" w:fill="auto"/>
            <w:vAlign w:val="center"/>
          </w:tcPr>
          <w:p w:rsidR="00FD2EED" w:rsidRPr="0050480E" w:rsidRDefault="00FD2EED" w:rsidP="00C0519C">
            <w:pPr>
              <w:bidi/>
              <w:spacing w:after="0" w:line="240" w:lineRule="auto"/>
              <w:jc w:val="center"/>
              <w:rPr>
                <w:rFonts w:ascii="Sakkal Majalla" w:hAnsi="Sakkal Majalla" w:cs="Sakkal Majalla"/>
                <w:b/>
                <w:bCs/>
                <w:sz w:val="26"/>
                <w:szCs w:val="26"/>
                <w:rtl/>
              </w:rPr>
            </w:pPr>
          </w:p>
        </w:tc>
      </w:tr>
      <w:tr w:rsidR="00FD2EED" w:rsidRPr="0050480E" w:rsidTr="00A5569E">
        <w:trPr>
          <w:trHeight w:val="778"/>
          <w:jc w:val="center"/>
        </w:trPr>
        <w:tc>
          <w:tcPr>
            <w:tcW w:w="10402" w:type="dxa"/>
            <w:gridSpan w:val="16"/>
            <w:tcBorders>
              <w:top w:val="single" w:sz="4" w:space="0" w:color="auto"/>
            </w:tcBorders>
            <w:shd w:val="clear" w:color="auto" w:fill="F2DBDB" w:themeFill="accent2" w:themeFillTint="33"/>
            <w:vAlign w:val="center"/>
          </w:tcPr>
          <w:p w:rsidR="00FD2EED" w:rsidRPr="005C7BB6" w:rsidRDefault="00FD2EED" w:rsidP="00C0519C">
            <w:pPr>
              <w:bidi/>
              <w:spacing w:after="0" w:line="240" w:lineRule="auto"/>
              <w:jc w:val="center"/>
              <w:rPr>
                <w:rFonts w:ascii="Sakkal Majalla" w:hAnsi="Sakkal Majalla" w:cs="Sultan normal"/>
                <w:sz w:val="32"/>
                <w:szCs w:val="32"/>
                <w:rtl/>
              </w:rPr>
            </w:pPr>
            <w:r w:rsidRPr="005C7BB6">
              <w:rPr>
                <w:rFonts w:ascii="Sakkal Majalla" w:hAnsi="Sakkal Majalla" w:cs="Sultan normal" w:hint="cs"/>
                <w:sz w:val="32"/>
                <w:szCs w:val="32"/>
                <w:rtl/>
              </w:rPr>
              <w:t xml:space="preserve">ملاحظة هامة: بعد المصادقة على دليل المادة في بداية كل سداسي يتم نشره على الموقع الرسمي للمؤسسة الجامعية </w:t>
            </w:r>
          </w:p>
        </w:tc>
      </w:tr>
    </w:tbl>
    <w:p w:rsidR="005B0C3F" w:rsidRPr="005E22CE" w:rsidRDefault="005B0C3F" w:rsidP="00A91ADB"/>
    <w:sectPr w:rsidR="005B0C3F" w:rsidRPr="005E22CE" w:rsidSect="005E22CE">
      <w:headerReference w:type="even" r:id="rId7"/>
      <w:headerReference w:type="default" r:id="rId8"/>
      <w:footerReference w:type="even" r:id="rId9"/>
      <w:footerReference w:type="default" r:id="rId10"/>
      <w:headerReference w:type="first" r:id="rId11"/>
      <w:footerReference w:type="first" r:id="rId12"/>
      <w:pgSz w:w="11906" w:h="16838"/>
      <w:pgMar w:top="851" w:right="1304" w:bottom="130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23" w:rsidRDefault="001F4323" w:rsidP="00343D69">
      <w:pPr>
        <w:spacing w:after="0" w:line="240" w:lineRule="auto"/>
      </w:pPr>
      <w:r>
        <w:separator/>
      </w:r>
    </w:p>
  </w:endnote>
  <w:endnote w:type="continuationSeparator" w:id="0">
    <w:p w:rsidR="001F4323" w:rsidRDefault="001F4323" w:rsidP="0034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00"/>
    <w:family w:val="roman"/>
    <w:notTrueType/>
    <w:pitch w:val="default"/>
  </w:font>
  <w:font w:name="Arabic Typesetting">
    <w:altName w:val="Courier New"/>
    <w:panose1 w:val="03020402040406030203"/>
    <w:charset w:val="00"/>
    <w:family w:val="script"/>
    <w:pitch w:val="variable"/>
    <w:sig w:usb0="80002007" w:usb1="80000000" w:usb2="00000008" w:usb3="00000000" w:csb0="000000D3" w:csb1="00000000"/>
  </w:font>
  <w:font w:name="NewCaledoniaLTStd-SemiBd">
    <w:altName w:val="Times New Roman"/>
    <w:panose1 w:val="00000000000000000000"/>
    <w:charset w:val="00"/>
    <w:family w:val="roman"/>
    <w:notTrueType/>
    <w:pitch w:val="default"/>
    <w:sig w:usb0="00000003" w:usb1="00000000" w:usb2="00000000" w:usb3="00000000" w:csb0="00000001" w:csb1="00000000"/>
  </w:font>
  <w:font w:name="Sultan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rsidP="00343D69">
    <w:pPr>
      <w:pStyle w:val="Pieddepage"/>
      <w:pBdr>
        <w:top w:val="thinThickSmallGap" w:sz="24" w:space="1" w:color="622423" w:themeColor="accent2" w:themeShade="7F"/>
      </w:pBdr>
      <w:rPr>
        <w:rFonts w:asciiTheme="majorHAnsi" w:hAnsiTheme="majorHAnsi"/>
      </w:rPr>
    </w:pPr>
    <w:r>
      <w:rPr>
        <w:rStyle w:val="fontstyle01"/>
      </w:rPr>
      <w:t>CPND SEGC</w:t>
    </w:r>
    <w:r>
      <w:rPr>
        <w:rFonts w:asciiTheme="majorHAnsi" w:hAnsiTheme="majorHAnsi"/>
      </w:rPr>
      <w:ptab w:relativeTo="margin" w:alignment="right" w:leader="none"/>
    </w:r>
    <w:r>
      <w:rPr>
        <w:rFonts w:asciiTheme="majorHAnsi" w:hAnsiTheme="majorHAnsi"/>
      </w:rPr>
      <w:t xml:space="preserve"> Page </w:t>
    </w:r>
    <w:r w:rsidR="00B979EF">
      <w:fldChar w:fldCharType="begin"/>
    </w:r>
    <w:r w:rsidR="00B75E23">
      <w:instrText xml:space="preserve"> PAGE   \* MERGEFORMAT </w:instrText>
    </w:r>
    <w:r w:rsidR="00B979EF">
      <w:fldChar w:fldCharType="separate"/>
    </w:r>
    <w:r w:rsidR="00CF699D" w:rsidRPr="00CF699D">
      <w:rPr>
        <w:rFonts w:asciiTheme="majorHAnsi" w:hAnsiTheme="majorHAnsi"/>
        <w:noProof/>
      </w:rPr>
      <w:t>1</w:t>
    </w:r>
    <w:r w:rsidR="00B979EF">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23" w:rsidRDefault="001F4323" w:rsidP="00343D69">
      <w:pPr>
        <w:spacing w:after="0" w:line="240" w:lineRule="auto"/>
      </w:pPr>
      <w:r>
        <w:separator/>
      </w:r>
    </w:p>
  </w:footnote>
  <w:footnote w:type="continuationSeparator" w:id="0">
    <w:p w:rsidR="001F4323" w:rsidRDefault="001F4323" w:rsidP="0034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69" w:rsidRDefault="00343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1E2A49"/>
    <w:multiLevelType w:val="hybridMultilevel"/>
    <w:tmpl w:val="C9381110"/>
    <w:lvl w:ilvl="0" w:tplc="DF789AC4">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83523C"/>
    <w:multiLevelType w:val="hybridMultilevel"/>
    <w:tmpl w:val="171841C4"/>
    <w:lvl w:ilvl="0" w:tplc="A894C84E">
      <w:start w:val="1"/>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C31AE"/>
    <w:multiLevelType w:val="hybridMultilevel"/>
    <w:tmpl w:val="CE52AB44"/>
    <w:lvl w:ilvl="0" w:tplc="30383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B27A20"/>
    <w:multiLevelType w:val="hybridMultilevel"/>
    <w:tmpl w:val="BC3A8436"/>
    <w:lvl w:ilvl="0" w:tplc="7E389094">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8"/>
  </w:num>
  <w:num w:numId="5">
    <w:abstractNumId w:val="0"/>
  </w:num>
  <w:num w:numId="6">
    <w:abstractNumId w:val="2"/>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2BB9"/>
    <w:rsid w:val="000143FE"/>
    <w:rsid w:val="00021A1E"/>
    <w:rsid w:val="00026CB3"/>
    <w:rsid w:val="00042834"/>
    <w:rsid w:val="0005403E"/>
    <w:rsid w:val="00080104"/>
    <w:rsid w:val="000A2CC2"/>
    <w:rsid w:val="000D7CD0"/>
    <w:rsid w:val="000F2B30"/>
    <w:rsid w:val="00146791"/>
    <w:rsid w:val="001C12EC"/>
    <w:rsid w:val="001D37DD"/>
    <w:rsid w:val="001F4323"/>
    <w:rsid w:val="002231DE"/>
    <w:rsid w:val="00247AA8"/>
    <w:rsid w:val="0028233F"/>
    <w:rsid w:val="002D32A2"/>
    <w:rsid w:val="002D7413"/>
    <w:rsid w:val="00310431"/>
    <w:rsid w:val="003364F3"/>
    <w:rsid w:val="00343D69"/>
    <w:rsid w:val="003636DE"/>
    <w:rsid w:val="00366219"/>
    <w:rsid w:val="00376FE9"/>
    <w:rsid w:val="003C2E4A"/>
    <w:rsid w:val="00533F74"/>
    <w:rsid w:val="00544363"/>
    <w:rsid w:val="00563E57"/>
    <w:rsid w:val="00575CFF"/>
    <w:rsid w:val="0058217A"/>
    <w:rsid w:val="00591C6C"/>
    <w:rsid w:val="005A13AB"/>
    <w:rsid w:val="005B0C3F"/>
    <w:rsid w:val="005B29B5"/>
    <w:rsid w:val="005B7D4E"/>
    <w:rsid w:val="005C627B"/>
    <w:rsid w:val="005E22CE"/>
    <w:rsid w:val="005F1E9A"/>
    <w:rsid w:val="006359FE"/>
    <w:rsid w:val="006728C4"/>
    <w:rsid w:val="006857D1"/>
    <w:rsid w:val="006A5D08"/>
    <w:rsid w:val="0072276D"/>
    <w:rsid w:val="00724099"/>
    <w:rsid w:val="007B4CA9"/>
    <w:rsid w:val="007E03C8"/>
    <w:rsid w:val="008913B7"/>
    <w:rsid w:val="008D0B93"/>
    <w:rsid w:val="008D2EFC"/>
    <w:rsid w:val="008E08A8"/>
    <w:rsid w:val="008E7CD5"/>
    <w:rsid w:val="009132F6"/>
    <w:rsid w:val="009258DC"/>
    <w:rsid w:val="0094783E"/>
    <w:rsid w:val="00960B72"/>
    <w:rsid w:val="00981212"/>
    <w:rsid w:val="009D771D"/>
    <w:rsid w:val="009F7D79"/>
    <w:rsid w:val="00A12E23"/>
    <w:rsid w:val="00A17998"/>
    <w:rsid w:val="00A5569E"/>
    <w:rsid w:val="00A661FA"/>
    <w:rsid w:val="00A91ADB"/>
    <w:rsid w:val="00AD0605"/>
    <w:rsid w:val="00AE6434"/>
    <w:rsid w:val="00AF08D3"/>
    <w:rsid w:val="00B432F3"/>
    <w:rsid w:val="00B52784"/>
    <w:rsid w:val="00B75E23"/>
    <w:rsid w:val="00B979EF"/>
    <w:rsid w:val="00BB1046"/>
    <w:rsid w:val="00C25017"/>
    <w:rsid w:val="00C34721"/>
    <w:rsid w:val="00C5263C"/>
    <w:rsid w:val="00C54D69"/>
    <w:rsid w:val="00C730A7"/>
    <w:rsid w:val="00C754E5"/>
    <w:rsid w:val="00C95252"/>
    <w:rsid w:val="00CB2779"/>
    <w:rsid w:val="00CB6CD4"/>
    <w:rsid w:val="00CF699D"/>
    <w:rsid w:val="00D321AD"/>
    <w:rsid w:val="00D57B68"/>
    <w:rsid w:val="00D84EAE"/>
    <w:rsid w:val="00DA5155"/>
    <w:rsid w:val="00DD6E40"/>
    <w:rsid w:val="00E71FE6"/>
    <w:rsid w:val="00E77088"/>
    <w:rsid w:val="00E82A76"/>
    <w:rsid w:val="00E83EE7"/>
    <w:rsid w:val="00E911EE"/>
    <w:rsid w:val="00EA4872"/>
    <w:rsid w:val="00ED6BCE"/>
    <w:rsid w:val="00ED7162"/>
    <w:rsid w:val="00EE758D"/>
    <w:rsid w:val="00EF7A96"/>
    <w:rsid w:val="00F02BA7"/>
    <w:rsid w:val="00F12BB9"/>
    <w:rsid w:val="00F33953"/>
    <w:rsid w:val="00F52EBF"/>
    <w:rsid w:val="00F70AA2"/>
    <w:rsid w:val="00FA4384"/>
    <w:rsid w:val="00FD2A08"/>
    <w:rsid w:val="00FD2EED"/>
    <w:rsid w:val="00FF18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9AB0"/>
  <w15:docId w15:val="{EAA60EB7-9B5E-4954-9676-9CF1D7DE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6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 w:type="character" w:customStyle="1" w:styleId="ParagraphedelisteCar">
    <w:name w:val="Paragraphe de liste Car"/>
    <w:basedOn w:val="Policepardfaut"/>
    <w:link w:val="Paragraphedeliste"/>
    <w:uiPriority w:val="34"/>
    <w:rsid w:val="00DA5155"/>
    <w:rPr>
      <w:rFonts w:ascii="Calibri" w:eastAsia="Calibri" w:hAnsi="Calibri" w:cs="Arial"/>
      <w:lang w:eastAsia="en-US"/>
    </w:rPr>
  </w:style>
  <w:style w:type="paragraph" w:styleId="En-tte">
    <w:name w:val="header"/>
    <w:basedOn w:val="Normal"/>
    <w:link w:val="En-tteCar"/>
    <w:uiPriority w:val="99"/>
    <w:semiHidden/>
    <w:unhideWhenUsed/>
    <w:rsid w:val="00343D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3D69"/>
  </w:style>
  <w:style w:type="paragraph" w:styleId="Pieddepage">
    <w:name w:val="footer"/>
    <w:basedOn w:val="Normal"/>
    <w:link w:val="PieddepageCar"/>
    <w:uiPriority w:val="99"/>
    <w:unhideWhenUsed/>
    <w:rsid w:val="00343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D69"/>
  </w:style>
  <w:style w:type="character" w:customStyle="1" w:styleId="fontstyle01">
    <w:name w:val="fontstyle01"/>
    <w:basedOn w:val="Policepardfaut"/>
    <w:rsid w:val="00343D69"/>
    <w:rPr>
      <w:rFonts w:ascii="TraditionalArabic-Bold" w:hAnsi="TraditionalArabic-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00830">
      <w:bodyDiv w:val="1"/>
      <w:marLeft w:val="0"/>
      <w:marRight w:val="0"/>
      <w:marTop w:val="0"/>
      <w:marBottom w:val="0"/>
      <w:divBdr>
        <w:top w:val="none" w:sz="0" w:space="0" w:color="auto"/>
        <w:left w:val="none" w:sz="0" w:space="0" w:color="auto"/>
        <w:bottom w:val="none" w:sz="0" w:space="0" w:color="auto"/>
        <w:right w:val="none" w:sz="0" w:space="0" w:color="auto"/>
      </w:divBdr>
    </w:div>
    <w:div w:id="1172836524">
      <w:bodyDiv w:val="1"/>
      <w:marLeft w:val="0"/>
      <w:marRight w:val="0"/>
      <w:marTop w:val="0"/>
      <w:marBottom w:val="0"/>
      <w:divBdr>
        <w:top w:val="none" w:sz="0" w:space="0" w:color="auto"/>
        <w:left w:val="none" w:sz="0" w:space="0" w:color="auto"/>
        <w:bottom w:val="none" w:sz="0" w:space="0" w:color="auto"/>
        <w:right w:val="none" w:sz="0" w:space="0" w:color="auto"/>
      </w:divBdr>
    </w:div>
    <w:div w:id="13176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687</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user</cp:lastModifiedBy>
  <cp:revision>13</cp:revision>
  <cp:lastPrinted>2023-02-27T21:31:00Z</cp:lastPrinted>
  <dcterms:created xsi:type="dcterms:W3CDTF">2023-12-03T17:38:00Z</dcterms:created>
  <dcterms:modified xsi:type="dcterms:W3CDTF">2025-11-05T18:27:00Z</dcterms:modified>
</cp:coreProperties>
</file>