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CFEAC" w14:textId="07D2DD65" w:rsidR="002F10E2" w:rsidRDefault="00980D1E" w:rsidP="002F10E2">
      <w:pPr>
        <w:jc w:val="center"/>
        <w:rPr>
          <w:rFonts w:asciiTheme="majorBidi" w:hAnsiTheme="majorBidi" w:cstheme="majorBidi"/>
          <w:b/>
          <w:bCs/>
          <w:sz w:val="28"/>
          <w:szCs w:val="28"/>
          <w:u w:val="single"/>
        </w:rPr>
      </w:pPr>
      <w:r w:rsidRPr="00980D1E">
        <w:rPr>
          <w:rFonts w:asciiTheme="majorBidi" w:hAnsiTheme="majorBidi" w:cstheme="majorBidi"/>
          <w:b/>
          <w:bCs/>
          <w:sz w:val="28"/>
          <w:szCs w:val="28"/>
          <w:u w:val="single"/>
        </w:rPr>
        <w:t>Partial work</w:t>
      </w:r>
      <w:r>
        <w:rPr>
          <w:rFonts w:asciiTheme="majorBidi" w:hAnsiTheme="majorBidi" w:cstheme="majorBidi"/>
          <w:b/>
          <w:bCs/>
          <w:sz w:val="28"/>
          <w:szCs w:val="28"/>
          <w:u w:val="single"/>
        </w:rPr>
        <w:t xml:space="preserve"> Nº</w:t>
      </w:r>
      <w:r w:rsidR="00A14D44">
        <w:rPr>
          <w:rFonts w:asciiTheme="majorBidi" w:hAnsiTheme="majorBidi" w:cstheme="majorBidi"/>
          <w:b/>
          <w:bCs/>
          <w:sz w:val="28"/>
          <w:szCs w:val="28"/>
          <w:u w:val="single"/>
        </w:rPr>
        <w:t>3</w:t>
      </w:r>
      <w:bookmarkStart w:id="0" w:name="_GoBack"/>
      <w:bookmarkEnd w:id="0"/>
      <w:r>
        <w:rPr>
          <w:rFonts w:asciiTheme="majorBidi" w:hAnsiTheme="majorBidi" w:cstheme="majorBidi"/>
          <w:b/>
          <w:bCs/>
          <w:sz w:val="28"/>
          <w:szCs w:val="28"/>
          <w:u w:val="single"/>
        </w:rPr>
        <w:t xml:space="preserve"> : </w:t>
      </w:r>
      <w:r w:rsidR="002F10E2">
        <w:rPr>
          <w:rFonts w:asciiTheme="majorBidi" w:hAnsiTheme="majorBidi" w:cstheme="majorBidi"/>
          <w:b/>
          <w:bCs/>
          <w:sz w:val="28"/>
          <w:szCs w:val="28"/>
          <w:u w:val="single"/>
        </w:rPr>
        <w:t>R</w:t>
      </w:r>
      <w:r w:rsidR="002F10E2" w:rsidRPr="002F10E2">
        <w:rPr>
          <w:rFonts w:asciiTheme="majorBidi" w:hAnsiTheme="majorBidi" w:cstheme="majorBidi"/>
          <w:b/>
          <w:bCs/>
          <w:sz w:val="28"/>
          <w:szCs w:val="28"/>
          <w:u w:val="single"/>
        </w:rPr>
        <w:t>educing power of carbohydrates</w:t>
      </w:r>
      <w:r w:rsidR="002F10E2">
        <w:rPr>
          <w:rFonts w:asciiTheme="majorBidi" w:hAnsiTheme="majorBidi" w:cstheme="majorBidi"/>
          <w:b/>
          <w:bCs/>
          <w:sz w:val="28"/>
          <w:szCs w:val="28"/>
          <w:u w:val="single"/>
        </w:rPr>
        <w:t xml:space="preserve"> </w:t>
      </w:r>
    </w:p>
    <w:p w14:paraId="0679C401" w14:textId="61B8AA95" w:rsidR="0061776D" w:rsidRPr="002D11F9" w:rsidRDefault="002F10E2" w:rsidP="002D11F9">
      <w:pPr>
        <w:jc w:val="center"/>
        <w:rPr>
          <w:rFonts w:asciiTheme="majorBidi" w:hAnsiTheme="majorBidi" w:cstheme="majorBidi"/>
          <w:sz w:val="28"/>
          <w:szCs w:val="28"/>
        </w:rPr>
      </w:pPr>
      <w:r w:rsidRPr="002F10E2">
        <w:rPr>
          <w:rFonts w:asciiTheme="majorBidi" w:hAnsiTheme="majorBidi" w:cstheme="majorBidi"/>
          <w:b/>
          <w:bCs/>
          <w:sz w:val="28"/>
          <w:szCs w:val="28"/>
          <w:u w:val="single"/>
        </w:rPr>
        <w:t>(Reduction of Fehling liquor)</w:t>
      </w:r>
    </w:p>
    <w:p w14:paraId="151CDD71" w14:textId="77777777" w:rsidR="008E4791" w:rsidRPr="0061776D" w:rsidRDefault="008E4791" w:rsidP="008E4791">
      <w:pPr>
        <w:pStyle w:val="Paragraphedeliste"/>
        <w:spacing w:line="360" w:lineRule="auto"/>
        <w:ind w:left="927"/>
        <w:jc w:val="both"/>
        <w:rPr>
          <w:rFonts w:asciiTheme="majorBidi" w:hAnsiTheme="majorBidi" w:cstheme="majorBidi"/>
          <w:sz w:val="24"/>
          <w:szCs w:val="24"/>
        </w:rPr>
      </w:pPr>
    </w:p>
    <w:p w14:paraId="2741123C" w14:textId="03A9D290" w:rsidR="00980D1E" w:rsidRPr="008E4791" w:rsidRDefault="00980D1E" w:rsidP="008E4791">
      <w:pPr>
        <w:pStyle w:val="Paragraphedeliste"/>
        <w:numPr>
          <w:ilvl w:val="0"/>
          <w:numId w:val="13"/>
        </w:numPr>
        <w:rPr>
          <w:rFonts w:asciiTheme="majorBidi" w:hAnsiTheme="majorBidi" w:cstheme="majorBidi"/>
          <w:b/>
          <w:bCs/>
          <w:sz w:val="24"/>
          <w:szCs w:val="24"/>
        </w:rPr>
      </w:pPr>
      <w:r w:rsidRPr="008E4791">
        <w:rPr>
          <w:rFonts w:asciiTheme="majorBidi" w:hAnsiTheme="majorBidi" w:cstheme="majorBidi"/>
          <w:b/>
          <w:bCs/>
          <w:sz w:val="24"/>
          <w:szCs w:val="24"/>
        </w:rPr>
        <w:t>Principle</w:t>
      </w:r>
    </w:p>
    <w:p w14:paraId="07A794E4" w14:textId="1C42C605" w:rsidR="00980D1E" w:rsidRDefault="00555E08" w:rsidP="00555E08">
      <w:pPr>
        <w:spacing w:line="360" w:lineRule="auto"/>
        <w:jc w:val="both"/>
        <w:rPr>
          <w:rFonts w:asciiTheme="majorBidi" w:hAnsiTheme="majorBidi" w:cstheme="majorBidi"/>
          <w:sz w:val="24"/>
          <w:szCs w:val="24"/>
        </w:rPr>
      </w:pPr>
      <w:r w:rsidRPr="00555E08">
        <w:rPr>
          <w:rFonts w:asciiTheme="majorBidi" w:hAnsiTheme="majorBidi" w:cstheme="majorBidi"/>
          <w:sz w:val="24"/>
          <w:szCs w:val="24"/>
        </w:rPr>
        <w:t>Fehling's solution can be used to distinguish aldehyde vs ketone functional groups. The compound to be tested is added to the Fehling's solution and the mixture is heated. Aldehydes are oxidized, giving a positive result, but ketones do not react</w:t>
      </w:r>
      <w:r>
        <w:rPr>
          <w:rFonts w:asciiTheme="majorBidi" w:hAnsiTheme="majorBidi" w:cstheme="majorBidi"/>
          <w:sz w:val="24"/>
          <w:szCs w:val="24"/>
        </w:rPr>
        <w:t xml:space="preserve">. </w:t>
      </w:r>
      <w:r w:rsidRPr="00555E08">
        <w:rPr>
          <w:rFonts w:asciiTheme="majorBidi" w:hAnsiTheme="majorBidi" w:cstheme="majorBidi"/>
          <w:sz w:val="24"/>
          <w:szCs w:val="24"/>
        </w:rPr>
        <w:t xml:space="preserve">The </w:t>
      </w:r>
      <w:proofErr w:type="gramStart"/>
      <w:r w:rsidRPr="00555E08">
        <w:rPr>
          <w:rFonts w:asciiTheme="majorBidi" w:hAnsiTheme="majorBidi" w:cstheme="majorBidi"/>
          <w:sz w:val="24"/>
          <w:szCs w:val="24"/>
        </w:rPr>
        <w:t>bistartratocuprate(</w:t>
      </w:r>
      <w:proofErr w:type="gramEnd"/>
      <w:r w:rsidRPr="00555E08">
        <w:rPr>
          <w:rFonts w:asciiTheme="majorBidi" w:hAnsiTheme="majorBidi" w:cstheme="majorBidi"/>
          <w:sz w:val="24"/>
          <w:szCs w:val="24"/>
        </w:rPr>
        <w:t>II) complex oxidizes the aldehyde to a carboxylate anion, and in the process the copper(II) ions of the complex are reduced to copper(I) ions. Red copper(I) oxide then precipitates out of the reaction mixture, which indicates a positive</w:t>
      </w:r>
      <w:r>
        <w:rPr>
          <w:rFonts w:asciiTheme="majorBidi" w:hAnsiTheme="majorBidi" w:cstheme="majorBidi"/>
          <w:sz w:val="24"/>
          <w:szCs w:val="24"/>
        </w:rPr>
        <w:t>.</w:t>
      </w:r>
    </w:p>
    <w:p w14:paraId="0272F59A" w14:textId="0F44CB6C" w:rsidR="00555E08" w:rsidRDefault="00555E08" w:rsidP="00117323">
      <w:pPr>
        <w:spacing w:line="360" w:lineRule="auto"/>
        <w:jc w:val="lowKashida"/>
        <w:rPr>
          <w:rFonts w:asciiTheme="majorBidi" w:hAnsiTheme="majorBidi" w:cstheme="majorBidi"/>
          <w:sz w:val="24"/>
          <w:szCs w:val="24"/>
        </w:rPr>
      </w:pPr>
      <w:r w:rsidRPr="00555E08">
        <w:rPr>
          <w:rFonts w:asciiTheme="majorBidi" w:hAnsiTheme="majorBidi" w:cstheme="majorBidi"/>
          <w:sz w:val="24"/>
          <w:szCs w:val="24"/>
        </w:rPr>
        <w:t xml:space="preserve">The net reaction between an aldehyde and the </w:t>
      </w:r>
      <w:proofErr w:type="gramStart"/>
      <w:r w:rsidRPr="00555E08">
        <w:rPr>
          <w:rFonts w:asciiTheme="majorBidi" w:hAnsiTheme="majorBidi" w:cstheme="majorBidi"/>
          <w:sz w:val="24"/>
          <w:szCs w:val="24"/>
        </w:rPr>
        <w:t>copper(</w:t>
      </w:r>
      <w:proofErr w:type="gramEnd"/>
      <w:r w:rsidRPr="00555E08">
        <w:rPr>
          <w:rFonts w:asciiTheme="majorBidi" w:hAnsiTheme="majorBidi" w:cstheme="majorBidi"/>
          <w:sz w:val="24"/>
          <w:szCs w:val="24"/>
        </w:rPr>
        <w:t>II) ions in Fehling's solution may be written as:</w:t>
      </w:r>
    </w:p>
    <w:p w14:paraId="070619DA" w14:textId="576ABCAB" w:rsidR="00555E08" w:rsidRDefault="00555E08" w:rsidP="00350DC5">
      <w:pPr>
        <w:spacing w:line="36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660EAA46" wp14:editId="53C40B46">
            <wp:extent cx="4648200" cy="3714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0" cy="371475"/>
                    </a:xfrm>
                    <a:prstGeom prst="rect">
                      <a:avLst/>
                    </a:prstGeom>
                    <a:noFill/>
                    <a:ln>
                      <a:noFill/>
                    </a:ln>
                  </pic:spPr>
                </pic:pic>
              </a:graphicData>
            </a:graphic>
          </wp:inline>
        </w:drawing>
      </w:r>
    </w:p>
    <w:p w14:paraId="08D3BDFE" w14:textId="6796B394" w:rsidR="009B6600" w:rsidRDefault="009B6600" w:rsidP="008E4791">
      <w:pPr>
        <w:pStyle w:val="Paragraphedeliste"/>
        <w:numPr>
          <w:ilvl w:val="0"/>
          <w:numId w:val="13"/>
        </w:numPr>
        <w:spacing w:line="360" w:lineRule="auto"/>
        <w:rPr>
          <w:rFonts w:asciiTheme="majorBidi" w:hAnsiTheme="majorBidi" w:cstheme="majorBidi"/>
          <w:b/>
          <w:bCs/>
          <w:sz w:val="24"/>
          <w:szCs w:val="24"/>
        </w:rPr>
      </w:pPr>
      <w:r w:rsidRPr="009B6600">
        <w:rPr>
          <w:rFonts w:asciiTheme="majorBidi" w:hAnsiTheme="majorBidi" w:cstheme="majorBidi"/>
          <w:b/>
          <w:bCs/>
          <w:sz w:val="24"/>
          <w:szCs w:val="24"/>
        </w:rPr>
        <w:t>Material</w:t>
      </w:r>
    </w:p>
    <w:p w14:paraId="194C99DA" w14:textId="77777777" w:rsidR="00171EB2" w:rsidRDefault="00171EB2" w:rsidP="008E341D">
      <w:pPr>
        <w:pStyle w:val="Paragraphedeliste"/>
        <w:numPr>
          <w:ilvl w:val="0"/>
          <w:numId w:val="2"/>
        </w:numPr>
        <w:rPr>
          <w:rFonts w:asciiTheme="majorBidi" w:hAnsiTheme="majorBidi" w:cstheme="majorBidi"/>
          <w:sz w:val="24"/>
          <w:szCs w:val="24"/>
        </w:rPr>
        <w:sectPr w:rsidR="00171EB2">
          <w:headerReference w:type="default" r:id="rId8"/>
          <w:pgSz w:w="11906" w:h="16838"/>
          <w:pgMar w:top="1440" w:right="1440" w:bottom="1440" w:left="1440" w:header="708" w:footer="708" w:gutter="0"/>
          <w:cols w:space="708"/>
          <w:docGrid w:linePitch="360"/>
        </w:sectPr>
      </w:pPr>
      <w:bookmarkStart w:id="1" w:name="_Hlk177428579"/>
    </w:p>
    <w:p w14:paraId="3596D1DD" w14:textId="29D9883F" w:rsidR="008E341D" w:rsidRDefault="00342DD4" w:rsidP="008E341D">
      <w:pPr>
        <w:pStyle w:val="Paragraphedeliste"/>
        <w:numPr>
          <w:ilvl w:val="0"/>
          <w:numId w:val="2"/>
        </w:numPr>
        <w:rPr>
          <w:rFonts w:asciiTheme="majorBidi" w:hAnsiTheme="majorBidi" w:cstheme="majorBidi"/>
          <w:sz w:val="24"/>
          <w:szCs w:val="24"/>
        </w:rPr>
      </w:pPr>
      <w:r>
        <w:rPr>
          <w:rFonts w:asciiTheme="majorBidi" w:hAnsiTheme="majorBidi" w:cstheme="majorBidi"/>
          <w:sz w:val="24"/>
          <w:szCs w:val="24"/>
        </w:rPr>
        <w:t>T</w:t>
      </w:r>
      <w:r w:rsidR="008E341D" w:rsidRPr="008E341D">
        <w:rPr>
          <w:rFonts w:asciiTheme="majorBidi" w:hAnsiTheme="majorBidi" w:cstheme="majorBidi"/>
          <w:sz w:val="24"/>
          <w:szCs w:val="24"/>
        </w:rPr>
        <w:t>est</w:t>
      </w:r>
      <w:bookmarkEnd w:id="1"/>
      <w:r w:rsidR="008E341D" w:rsidRPr="008E341D">
        <w:rPr>
          <w:rFonts w:asciiTheme="majorBidi" w:hAnsiTheme="majorBidi" w:cstheme="majorBidi"/>
          <w:sz w:val="24"/>
          <w:szCs w:val="24"/>
        </w:rPr>
        <w:t xml:space="preserve"> tubes</w:t>
      </w:r>
    </w:p>
    <w:p w14:paraId="359B3837" w14:textId="0AA57F49" w:rsidR="008E341D" w:rsidRDefault="00342DD4" w:rsidP="008E341D">
      <w:pPr>
        <w:pStyle w:val="Paragraphedeliste"/>
        <w:numPr>
          <w:ilvl w:val="0"/>
          <w:numId w:val="2"/>
        </w:numPr>
        <w:rPr>
          <w:rFonts w:asciiTheme="majorBidi" w:hAnsiTheme="majorBidi" w:cstheme="majorBidi"/>
          <w:sz w:val="24"/>
          <w:szCs w:val="24"/>
        </w:rPr>
      </w:pPr>
      <w:r>
        <w:rPr>
          <w:rFonts w:asciiTheme="majorBidi" w:hAnsiTheme="majorBidi" w:cstheme="majorBidi"/>
          <w:sz w:val="24"/>
          <w:szCs w:val="24"/>
        </w:rPr>
        <w:t>B</w:t>
      </w:r>
      <w:r w:rsidR="008E341D" w:rsidRPr="008E341D">
        <w:rPr>
          <w:rFonts w:asciiTheme="majorBidi" w:hAnsiTheme="majorBidi" w:cstheme="majorBidi"/>
          <w:sz w:val="24"/>
          <w:szCs w:val="24"/>
        </w:rPr>
        <w:t>oiling water bath</w:t>
      </w:r>
    </w:p>
    <w:p w14:paraId="0A10BF22" w14:textId="77777777" w:rsidR="0004161B" w:rsidRDefault="0004161B" w:rsidP="0004161B">
      <w:pPr>
        <w:pStyle w:val="Paragraphedeliste"/>
        <w:ind w:left="1069"/>
        <w:rPr>
          <w:rFonts w:asciiTheme="majorBidi" w:hAnsiTheme="majorBidi" w:cstheme="majorBidi"/>
          <w:sz w:val="24"/>
          <w:szCs w:val="24"/>
        </w:rPr>
      </w:pPr>
    </w:p>
    <w:p w14:paraId="2F83C00B" w14:textId="72E6C217" w:rsidR="00171EB2" w:rsidRDefault="00171EB2" w:rsidP="008E341D">
      <w:pPr>
        <w:pStyle w:val="Paragraphedeliste"/>
        <w:numPr>
          <w:ilvl w:val="0"/>
          <w:numId w:val="2"/>
        </w:numPr>
        <w:rPr>
          <w:rFonts w:asciiTheme="majorBidi" w:hAnsiTheme="majorBidi" w:cstheme="majorBidi"/>
          <w:sz w:val="24"/>
          <w:szCs w:val="24"/>
        </w:rPr>
      </w:pPr>
      <w:r>
        <w:rPr>
          <w:rFonts w:asciiTheme="majorBidi" w:hAnsiTheme="majorBidi" w:cstheme="majorBidi"/>
          <w:sz w:val="24"/>
          <w:szCs w:val="24"/>
        </w:rPr>
        <w:t>Balance</w:t>
      </w:r>
    </w:p>
    <w:p w14:paraId="6F3FD328" w14:textId="2FDB2122" w:rsidR="008E341D" w:rsidRDefault="00342DD4" w:rsidP="008E341D">
      <w:pPr>
        <w:pStyle w:val="Paragraphedeliste"/>
        <w:numPr>
          <w:ilvl w:val="0"/>
          <w:numId w:val="2"/>
        </w:numPr>
        <w:rPr>
          <w:rFonts w:asciiTheme="majorBidi" w:hAnsiTheme="majorBidi" w:cstheme="majorBidi"/>
          <w:sz w:val="24"/>
          <w:szCs w:val="24"/>
        </w:rPr>
      </w:pPr>
      <w:r>
        <w:rPr>
          <w:rFonts w:asciiTheme="majorBidi" w:hAnsiTheme="majorBidi" w:cstheme="majorBidi"/>
          <w:sz w:val="24"/>
          <w:szCs w:val="24"/>
        </w:rPr>
        <w:t>P</w:t>
      </w:r>
      <w:r w:rsidR="008E341D" w:rsidRPr="008E341D">
        <w:rPr>
          <w:rFonts w:asciiTheme="majorBidi" w:hAnsiTheme="majorBidi" w:cstheme="majorBidi"/>
          <w:sz w:val="24"/>
          <w:szCs w:val="24"/>
        </w:rPr>
        <w:t>ipettes</w:t>
      </w:r>
      <w:r w:rsidR="00FC6957">
        <w:rPr>
          <w:rFonts w:asciiTheme="majorBidi" w:hAnsiTheme="majorBidi" w:cstheme="majorBidi"/>
          <w:sz w:val="24"/>
          <w:szCs w:val="24"/>
        </w:rPr>
        <w:t>, propipettes</w:t>
      </w:r>
    </w:p>
    <w:p w14:paraId="4A74DF36" w14:textId="64B0231B" w:rsidR="00171EB2" w:rsidRDefault="00171EB2" w:rsidP="00F13CBD">
      <w:pPr>
        <w:pStyle w:val="Paragraphedeliste"/>
        <w:spacing w:line="480" w:lineRule="auto"/>
        <w:ind w:left="1069"/>
        <w:rPr>
          <w:rFonts w:asciiTheme="majorBidi" w:hAnsiTheme="majorBidi" w:cstheme="majorBidi"/>
          <w:sz w:val="24"/>
          <w:szCs w:val="24"/>
        </w:rPr>
        <w:sectPr w:rsidR="00171EB2" w:rsidSect="00171EB2">
          <w:type w:val="continuous"/>
          <w:pgSz w:w="11906" w:h="16838"/>
          <w:pgMar w:top="1440" w:right="1440" w:bottom="1440" w:left="1440" w:header="708" w:footer="708" w:gutter="0"/>
          <w:cols w:num="2" w:space="708"/>
          <w:docGrid w:linePitch="360"/>
        </w:sectPr>
      </w:pPr>
    </w:p>
    <w:p w14:paraId="5F5F3471" w14:textId="5BE58590" w:rsidR="00FC6957" w:rsidRPr="00FC6957" w:rsidRDefault="007A0A7D" w:rsidP="00FC6957">
      <w:pPr>
        <w:pStyle w:val="Paragraphedeliste"/>
        <w:numPr>
          <w:ilvl w:val="0"/>
          <w:numId w:val="13"/>
        </w:numPr>
        <w:spacing w:line="360" w:lineRule="auto"/>
        <w:rPr>
          <w:rFonts w:asciiTheme="majorBidi" w:hAnsiTheme="majorBidi" w:cstheme="majorBidi"/>
          <w:b/>
          <w:bCs/>
          <w:sz w:val="24"/>
          <w:szCs w:val="24"/>
        </w:rPr>
      </w:pPr>
      <w:r>
        <w:rPr>
          <w:rFonts w:asciiTheme="majorBidi" w:hAnsiTheme="majorBidi" w:cstheme="majorBidi"/>
          <w:b/>
          <w:bCs/>
          <w:sz w:val="24"/>
          <w:szCs w:val="24"/>
        </w:rPr>
        <w:t>R</w:t>
      </w:r>
      <w:r w:rsidRPr="007A0A7D">
        <w:rPr>
          <w:rFonts w:asciiTheme="majorBidi" w:hAnsiTheme="majorBidi" w:cstheme="majorBidi"/>
          <w:b/>
          <w:bCs/>
          <w:sz w:val="24"/>
          <w:szCs w:val="24"/>
        </w:rPr>
        <w:t>eagents</w:t>
      </w:r>
    </w:p>
    <w:p w14:paraId="5F1E1E45" w14:textId="7E5266F1" w:rsidR="00BD5C8E" w:rsidRPr="0045729E" w:rsidRDefault="00BD5C8E" w:rsidP="00C208D5">
      <w:pPr>
        <w:pStyle w:val="Paragraphedeliste"/>
        <w:numPr>
          <w:ilvl w:val="0"/>
          <w:numId w:val="2"/>
        </w:numPr>
        <w:jc w:val="both"/>
        <w:rPr>
          <w:rFonts w:asciiTheme="majorBidi" w:hAnsiTheme="majorBidi" w:cstheme="majorBidi"/>
          <w:sz w:val="24"/>
          <w:szCs w:val="24"/>
        </w:rPr>
      </w:pPr>
      <w:r w:rsidRPr="0045729E">
        <w:rPr>
          <w:rFonts w:asciiTheme="majorBidi" w:hAnsiTheme="majorBidi" w:cstheme="majorBidi"/>
          <w:sz w:val="24"/>
          <w:szCs w:val="24"/>
        </w:rPr>
        <w:t xml:space="preserve">Glucose, fructose, </w:t>
      </w:r>
      <w:r w:rsidR="009A438D" w:rsidRPr="009A438D">
        <w:rPr>
          <w:rFonts w:asciiTheme="majorBidi" w:hAnsiTheme="majorBidi" w:cstheme="majorBidi"/>
          <w:sz w:val="24"/>
          <w:szCs w:val="24"/>
        </w:rPr>
        <w:t>sucrose</w:t>
      </w:r>
      <w:r w:rsidRPr="0045729E">
        <w:rPr>
          <w:rFonts w:asciiTheme="majorBidi" w:hAnsiTheme="majorBidi" w:cstheme="majorBidi"/>
          <w:sz w:val="24"/>
          <w:szCs w:val="24"/>
        </w:rPr>
        <w:t xml:space="preserve"> and solutions at </w:t>
      </w:r>
      <w:bookmarkStart w:id="2" w:name="_Hlk180336985"/>
      <w:r w:rsidRPr="0045729E">
        <w:rPr>
          <w:rFonts w:asciiTheme="majorBidi" w:hAnsiTheme="majorBidi" w:cstheme="majorBidi"/>
          <w:sz w:val="24"/>
          <w:szCs w:val="24"/>
        </w:rPr>
        <w:t xml:space="preserve">1% </w:t>
      </w:r>
      <w:bookmarkEnd w:id="2"/>
      <w:r w:rsidRPr="0045729E">
        <w:rPr>
          <w:rFonts w:asciiTheme="majorBidi" w:hAnsiTheme="majorBidi" w:cstheme="majorBidi"/>
          <w:sz w:val="24"/>
          <w:szCs w:val="24"/>
        </w:rPr>
        <w:t xml:space="preserve">in </w:t>
      </w:r>
      <w:bookmarkStart w:id="3" w:name="_Hlk177429716"/>
      <w:r w:rsidRPr="0045729E">
        <w:rPr>
          <w:rFonts w:asciiTheme="majorBidi" w:hAnsiTheme="majorBidi" w:cstheme="majorBidi"/>
          <w:sz w:val="24"/>
          <w:szCs w:val="24"/>
        </w:rPr>
        <w:t>distilled water</w:t>
      </w:r>
      <w:bookmarkEnd w:id="3"/>
      <w:r w:rsidRPr="0045729E">
        <w:rPr>
          <w:rFonts w:asciiTheme="majorBidi" w:hAnsiTheme="majorBidi" w:cstheme="majorBidi"/>
          <w:sz w:val="24"/>
          <w:szCs w:val="24"/>
        </w:rPr>
        <w:t>.</w:t>
      </w:r>
    </w:p>
    <w:p w14:paraId="00265419" w14:textId="1BF782D2" w:rsidR="00810B61" w:rsidRPr="002C7B3C" w:rsidRDefault="00810B61" w:rsidP="00B36030">
      <w:pPr>
        <w:pStyle w:val="Paragraphedeliste"/>
        <w:numPr>
          <w:ilvl w:val="0"/>
          <w:numId w:val="2"/>
        </w:numPr>
        <w:jc w:val="both"/>
        <w:rPr>
          <w:rFonts w:asciiTheme="majorBidi" w:hAnsiTheme="majorBidi" w:cstheme="majorBidi"/>
          <w:sz w:val="24"/>
          <w:szCs w:val="24"/>
        </w:rPr>
      </w:pPr>
      <w:bookmarkStart w:id="4" w:name="_Hlk180342166"/>
      <w:bookmarkStart w:id="5" w:name="_Hlk180336898"/>
      <w:r w:rsidRPr="00810B61">
        <w:rPr>
          <w:rFonts w:asciiTheme="majorBidi" w:hAnsiTheme="majorBidi" w:cstheme="majorBidi"/>
          <w:sz w:val="24"/>
          <w:szCs w:val="24"/>
        </w:rPr>
        <w:t>Fehling's A</w:t>
      </w:r>
      <w:bookmarkEnd w:id="4"/>
      <w:r>
        <w:rPr>
          <w:rFonts w:asciiTheme="majorBidi" w:hAnsiTheme="majorBidi" w:cstheme="majorBidi"/>
          <w:sz w:val="24"/>
          <w:szCs w:val="24"/>
        </w:rPr>
        <w:t xml:space="preserve"> solution</w:t>
      </w:r>
      <w:bookmarkStart w:id="6" w:name="_Hlk180337370"/>
    </w:p>
    <w:bookmarkEnd w:id="5"/>
    <w:bookmarkEnd w:id="6"/>
    <w:p w14:paraId="78BD41D6" w14:textId="34E2A834" w:rsidR="00810B61" w:rsidRPr="009557C2" w:rsidRDefault="00810B61" w:rsidP="00B36030">
      <w:pPr>
        <w:pStyle w:val="Paragraphedeliste"/>
        <w:numPr>
          <w:ilvl w:val="0"/>
          <w:numId w:val="2"/>
        </w:numPr>
        <w:rPr>
          <w:rFonts w:asciiTheme="majorBidi" w:hAnsiTheme="majorBidi" w:cstheme="majorBidi"/>
          <w:sz w:val="24"/>
          <w:szCs w:val="24"/>
        </w:rPr>
      </w:pPr>
      <w:r w:rsidRPr="009557C2">
        <w:rPr>
          <w:rFonts w:asciiTheme="majorBidi" w:hAnsiTheme="majorBidi" w:cstheme="majorBidi"/>
          <w:sz w:val="24"/>
          <w:szCs w:val="24"/>
        </w:rPr>
        <w:t>Fehling's B solution</w:t>
      </w:r>
    </w:p>
    <w:p w14:paraId="2A935544" w14:textId="64151887" w:rsidR="00810B61" w:rsidRPr="00810B61" w:rsidRDefault="00810B61" w:rsidP="00C208D5">
      <w:pPr>
        <w:pStyle w:val="Paragraphedeliste"/>
        <w:numPr>
          <w:ilvl w:val="0"/>
          <w:numId w:val="2"/>
        </w:numPr>
        <w:jc w:val="both"/>
        <w:rPr>
          <w:rFonts w:asciiTheme="majorBidi" w:hAnsiTheme="majorBidi" w:cstheme="majorBidi"/>
          <w:sz w:val="24"/>
          <w:szCs w:val="24"/>
        </w:rPr>
      </w:pPr>
      <w:bookmarkStart w:id="7" w:name="_Hlk180337136"/>
      <w:r w:rsidRPr="0045729E">
        <w:rPr>
          <w:rFonts w:asciiTheme="majorBidi" w:hAnsiTheme="majorBidi" w:cstheme="majorBidi"/>
          <w:sz w:val="24"/>
          <w:szCs w:val="24"/>
        </w:rPr>
        <w:t>Concentrated</w:t>
      </w:r>
      <w:r>
        <w:rPr>
          <w:rFonts w:asciiTheme="majorBidi" w:hAnsiTheme="majorBidi" w:cstheme="majorBidi"/>
          <w:sz w:val="24"/>
          <w:szCs w:val="24"/>
        </w:rPr>
        <w:t xml:space="preserve"> H</w:t>
      </w:r>
      <w:r>
        <w:rPr>
          <w:rFonts w:asciiTheme="majorBidi" w:hAnsiTheme="majorBidi" w:cstheme="majorBidi"/>
          <w:sz w:val="24"/>
          <w:szCs w:val="24"/>
          <w:vertAlign w:val="subscript"/>
        </w:rPr>
        <w:t>2</w:t>
      </w:r>
      <w:r>
        <w:rPr>
          <w:rFonts w:asciiTheme="majorBidi" w:hAnsiTheme="majorBidi" w:cstheme="majorBidi"/>
          <w:sz w:val="24"/>
          <w:szCs w:val="24"/>
        </w:rPr>
        <w:t>SO</w:t>
      </w:r>
      <w:r>
        <w:rPr>
          <w:rFonts w:asciiTheme="majorBidi" w:hAnsiTheme="majorBidi" w:cstheme="majorBidi"/>
          <w:sz w:val="24"/>
          <w:szCs w:val="24"/>
          <w:vertAlign w:val="subscript"/>
        </w:rPr>
        <w:t>4</w:t>
      </w:r>
    </w:p>
    <w:bookmarkEnd w:id="7"/>
    <w:p w14:paraId="6164B7EF" w14:textId="0F525ACA" w:rsidR="00810B61" w:rsidRDefault="00810B61" w:rsidP="00C208D5">
      <w:pPr>
        <w:pStyle w:val="Paragraphedeliste"/>
        <w:numPr>
          <w:ilvl w:val="0"/>
          <w:numId w:val="2"/>
        </w:numPr>
        <w:jc w:val="both"/>
        <w:rPr>
          <w:rFonts w:asciiTheme="majorBidi" w:hAnsiTheme="majorBidi" w:cstheme="majorBidi"/>
          <w:sz w:val="24"/>
          <w:szCs w:val="24"/>
        </w:rPr>
      </w:pPr>
      <w:r>
        <w:rPr>
          <w:rFonts w:asciiTheme="majorBidi" w:hAnsiTheme="majorBidi" w:cstheme="majorBidi"/>
          <w:sz w:val="24"/>
          <w:szCs w:val="24"/>
        </w:rPr>
        <w:t xml:space="preserve">NaOH at </w:t>
      </w:r>
      <w:r w:rsidR="009F21E3" w:rsidRPr="009F21E3">
        <w:rPr>
          <w:rFonts w:asciiTheme="majorBidi" w:hAnsiTheme="majorBidi" w:cstheme="majorBidi"/>
          <w:sz w:val="24"/>
          <w:szCs w:val="24"/>
        </w:rPr>
        <w:t>1</w:t>
      </w:r>
      <w:r w:rsidR="009F21E3">
        <w:rPr>
          <w:rFonts w:asciiTheme="majorBidi" w:hAnsiTheme="majorBidi" w:cstheme="majorBidi"/>
          <w:sz w:val="24"/>
          <w:szCs w:val="24"/>
        </w:rPr>
        <w:t>0</w:t>
      </w:r>
      <w:r w:rsidR="009F21E3" w:rsidRPr="009F21E3">
        <w:rPr>
          <w:rFonts w:asciiTheme="majorBidi" w:hAnsiTheme="majorBidi" w:cstheme="majorBidi"/>
          <w:sz w:val="24"/>
          <w:szCs w:val="24"/>
        </w:rPr>
        <w:t>%</w:t>
      </w:r>
    </w:p>
    <w:p w14:paraId="6571ADEE" w14:textId="74752772" w:rsidR="009F21E3" w:rsidRDefault="009F21E3" w:rsidP="009F21E3">
      <w:pPr>
        <w:pStyle w:val="Paragraphedeliste"/>
        <w:ind w:left="1069"/>
        <w:jc w:val="both"/>
        <w:rPr>
          <w:rFonts w:asciiTheme="majorBidi" w:hAnsiTheme="majorBidi" w:cstheme="majorBidi"/>
          <w:sz w:val="24"/>
          <w:szCs w:val="24"/>
        </w:rPr>
      </w:pPr>
    </w:p>
    <w:p w14:paraId="35D09111" w14:textId="79216E99" w:rsidR="00EA0DB8" w:rsidRPr="002B50D6" w:rsidRDefault="00EA0DB8" w:rsidP="008E4791">
      <w:pPr>
        <w:pStyle w:val="Paragraphedeliste"/>
        <w:numPr>
          <w:ilvl w:val="0"/>
          <w:numId w:val="13"/>
        </w:numPr>
        <w:spacing w:line="480" w:lineRule="auto"/>
        <w:rPr>
          <w:rFonts w:asciiTheme="majorBidi" w:hAnsiTheme="majorBidi" w:cstheme="majorBidi"/>
          <w:b/>
          <w:bCs/>
          <w:sz w:val="24"/>
          <w:szCs w:val="24"/>
        </w:rPr>
      </w:pPr>
      <w:r w:rsidRPr="002B50D6">
        <w:rPr>
          <w:rFonts w:asciiTheme="majorBidi" w:hAnsiTheme="majorBidi" w:cstheme="majorBidi"/>
          <w:b/>
          <w:bCs/>
          <w:sz w:val="24"/>
          <w:szCs w:val="24"/>
        </w:rPr>
        <w:t>Operating mode</w:t>
      </w:r>
    </w:p>
    <w:p w14:paraId="4C3384A8" w14:textId="7718D65E" w:rsidR="002B38DB" w:rsidRPr="00420302" w:rsidRDefault="00E81B96" w:rsidP="00420302">
      <w:pPr>
        <w:pStyle w:val="Paragraphedeliste"/>
        <w:numPr>
          <w:ilvl w:val="0"/>
          <w:numId w:val="3"/>
        </w:numPr>
        <w:spacing w:line="360" w:lineRule="auto"/>
        <w:jc w:val="both"/>
        <w:rPr>
          <w:rFonts w:asciiTheme="majorBidi" w:hAnsiTheme="majorBidi" w:cstheme="majorBidi"/>
          <w:sz w:val="24"/>
          <w:szCs w:val="24"/>
        </w:rPr>
      </w:pPr>
      <w:bookmarkStart w:id="8" w:name="_Hlk177477948"/>
      <w:r>
        <w:rPr>
          <w:rFonts w:asciiTheme="majorBidi" w:hAnsiTheme="majorBidi" w:cstheme="majorBidi"/>
          <w:sz w:val="24"/>
          <w:szCs w:val="24"/>
        </w:rPr>
        <w:t>P</w:t>
      </w:r>
      <w:r w:rsidRPr="00E81B96">
        <w:rPr>
          <w:rFonts w:asciiTheme="majorBidi" w:hAnsiTheme="majorBidi" w:cstheme="majorBidi"/>
          <w:sz w:val="24"/>
          <w:szCs w:val="24"/>
        </w:rPr>
        <w:t xml:space="preserve">repare 4 test </w:t>
      </w:r>
      <w:proofErr w:type="gramStart"/>
      <w:r w:rsidRPr="00E81B96">
        <w:rPr>
          <w:rFonts w:asciiTheme="majorBidi" w:hAnsiTheme="majorBidi" w:cstheme="majorBidi"/>
          <w:sz w:val="24"/>
          <w:szCs w:val="24"/>
        </w:rPr>
        <w:t>tubes</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r w:rsidR="002B38DB" w:rsidRPr="002B38DB">
        <w:rPr>
          <w:rFonts w:asciiTheme="majorBidi" w:hAnsiTheme="majorBidi" w:cstheme="majorBidi"/>
          <w:sz w:val="24"/>
          <w:szCs w:val="24"/>
        </w:rPr>
        <w:t xml:space="preserve">Put in each tube 1ml </w:t>
      </w:r>
      <w:bookmarkStart w:id="9" w:name="_Hlk180343767"/>
      <w:r w:rsidR="002B38DB" w:rsidRPr="002B38DB">
        <w:rPr>
          <w:rFonts w:asciiTheme="majorBidi" w:hAnsiTheme="majorBidi" w:cstheme="majorBidi"/>
          <w:sz w:val="24"/>
          <w:szCs w:val="24"/>
        </w:rPr>
        <w:t xml:space="preserve">of </w:t>
      </w:r>
      <w:r w:rsidR="00287366" w:rsidRPr="00287366">
        <w:rPr>
          <w:rFonts w:asciiTheme="majorBidi" w:hAnsiTheme="majorBidi" w:cstheme="majorBidi"/>
          <w:sz w:val="24"/>
          <w:szCs w:val="24"/>
        </w:rPr>
        <w:t xml:space="preserve">Fehling's A </w:t>
      </w:r>
      <w:r w:rsidR="002B38DB" w:rsidRPr="002B38DB">
        <w:rPr>
          <w:rFonts w:asciiTheme="majorBidi" w:hAnsiTheme="majorBidi" w:cstheme="majorBidi"/>
          <w:sz w:val="24"/>
          <w:szCs w:val="24"/>
        </w:rPr>
        <w:t>solution then 1ml of</w:t>
      </w:r>
      <w:r w:rsidR="00287366">
        <w:rPr>
          <w:rFonts w:asciiTheme="majorBidi" w:hAnsiTheme="majorBidi" w:cstheme="majorBidi"/>
          <w:sz w:val="24"/>
          <w:szCs w:val="24"/>
        </w:rPr>
        <w:t xml:space="preserve"> </w:t>
      </w:r>
      <w:r w:rsidR="00287366" w:rsidRPr="00287366">
        <w:rPr>
          <w:rFonts w:asciiTheme="majorBidi" w:hAnsiTheme="majorBidi" w:cstheme="majorBidi"/>
          <w:sz w:val="24"/>
          <w:szCs w:val="24"/>
        </w:rPr>
        <w:t xml:space="preserve">Fehling's </w:t>
      </w:r>
      <w:r w:rsidR="00287366">
        <w:rPr>
          <w:rFonts w:asciiTheme="majorBidi" w:hAnsiTheme="majorBidi" w:cstheme="majorBidi"/>
          <w:sz w:val="24"/>
          <w:szCs w:val="24"/>
        </w:rPr>
        <w:t>B</w:t>
      </w:r>
      <w:r w:rsidR="00287366" w:rsidRPr="00287366">
        <w:rPr>
          <w:rFonts w:asciiTheme="majorBidi" w:hAnsiTheme="majorBidi" w:cstheme="majorBidi"/>
          <w:sz w:val="24"/>
          <w:szCs w:val="24"/>
        </w:rPr>
        <w:t xml:space="preserve"> </w:t>
      </w:r>
      <w:r w:rsidR="002B38DB" w:rsidRPr="002B38DB">
        <w:rPr>
          <w:rFonts w:asciiTheme="majorBidi" w:hAnsiTheme="majorBidi" w:cstheme="majorBidi"/>
          <w:sz w:val="24"/>
          <w:szCs w:val="24"/>
        </w:rPr>
        <w:t>solution</w:t>
      </w:r>
      <w:r w:rsidR="00287366">
        <w:rPr>
          <w:rFonts w:asciiTheme="majorBidi" w:hAnsiTheme="majorBidi" w:cstheme="majorBidi"/>
          <w:sz w:val="24"/>
          <w:szCs w:val="24"/>
        </w:rPr>
        <w:t>.</w:t>
      </w:r>
    </w:p>
    <w:bookmarkEnd w:id="9"/>
    <w:p w14:paraId="63CA8C89" w14:textId="75726502" w:rsidR="00E81B96" w:rsidRDefault="00BC4724" w:rsidP="00E81B96">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P</w:t>
      </w:r>
      <w:r w:rsidR="00E81B96" w:rsidRPr="00E81B96">
        <w:rPr>
          <w:rFonts w:asciiTheme="majorBidi" w:hAnsiTheme="majorBidi" w:cstheme="majorBidi"/>
          <w:sz w:val="24"/>
          <w:szCs w:val="24"/>
        </w:rPr>
        <w:t>ut in the first</w:t>
      </w:r>
      <w:r w:rsidR="00E03DC6">
        <w:rPr>
          <w:rFonts w:asciiTheme="majorBidi" w:hAnsiTheme="majorBidi" w:cstheme="majorBidi"/>
          <w:sz w:val="24"/>
          <w:szCs w:val="24"/>
        </w:rPr>
        <w:t xml:space="preserve"> tube</w:t>
      </w:r>
      <w:r w:rsidR="00E81B96">
        <w:rPr>
          <w:rFonts w:asciiTheme="majorBidi" w:hAnsiTheme="majorBidi" w:cstheme="majorBidi"/>
          <w:sz w:val="24"/>
          <w:szCs w:val="24"/>
        </w:rPr>
        <w:t xml:space="preserve"> </w:t>
      </w:r>
      <w:r w:rsidR="0045516E">
        <w:rPr>
          <w:rFonts w:asciiTheme="majorBidi" w:hAnsiTheme="majorBidi" w:cstheme="majorBidi"/>
          <w:sz w:val="24"/>
          <w:szCs w:val="24"/>
        </w:rPr>
        <w:t>2</w:t>
      </w:r>
      <w:r w:rsidR="00E81B96">
        <w:rPr>
          <w:rFonts w:asciiTheme="majorBidi" w:hAnsiTheme="majorBidi" w:cstheme="majorBidi"/>
          <w:sz w:val="24"/>
          <w:szCs w:val="24"/>
        </w:rPr>
        <w:t xml:space="preserve">ml of glucose solution, in the second 2ml of fructose solution, in the third 2ml of </w:t>
      </w:r>
      <w:r>
        <w:rPr>
          <w:rFonts w:asciiTheme="majorBidi" w:hAnsiTheme="majorBidi" w:cstheme="majorBidi"/>
          <w:sz w:val="24"/>
          <w:szCs w:val="24"/>
        </w:rPr>
        <w:t>sucrose</w:t>
      </w:r>
      <w:r w:rsidR="00E81B96">
        <w:rPr>
          <w:rFonts w:asciiTheme="majorBidi" w:hAnsiTheme="majorBidi" w:cstheme="majorBidi"/>
          <w:sz w:val="24"/>
          <w:szCs w:val="24"/>
        </w:rPr>
        <w:t xml:space="preserve"> solution </w:t>
      </w:r>
      <w:r w:rsidR="00E03DC6">
        <w:rPr>
          <w:rFonts w:asciiTheme="majorBidi" w:hAnsiTheme="majorBidi" w:cstheme="majorBidi"/>
          <w:sz w:val="24"/>
          <w:szCs w:val="24"/>
        </w:rPr>
        <w:t xml:space="preserve">and </w:t>
      </w:r>
      <w:r>
        <w:rPr>
          <w:rFonts w:asciiTheme="majorBidi" w:hAnsiTheme="majorBidi" w:cstheme="majorBidi"/>
          <w:sz w:val="24"/>
          <w:szCs w:val="24"/>
        </w:rPr>
        <w:t xml:space="preserve">in </w:t>
      </w:r>
      <w:r w:rsidR="00E03DC6">
        <w:rPr>
          <w:rFonts w:asciiTheme="majorBidi" w:hAnsiTheme="majorBidi" w:cstheme="majorBidi"/>
          <w:sz w:val="24"/>
          <w:szCs w:val="24"/>
        </w:rPr>
        <w:t xml:space="preserve">the </w:t>
      </w:r>
      <w:r w:rsidR="00420302">
        <w:rPr>
          <w:rFonts w:asciiTheme="majorBidi" w:hAnsiTheme="majorBidi" w:cstheme="majorBidi"/>
          <w:sz w:val="24"/>
          <w:szCs w:val="24"/>
        </w:rPr>
        <w:t>fourth</w:t>
      </w:r>
      <w:r w:rsidR="00E03DC6">
        <w:rPr>
          <w:rFonts w:asciiTheme="majorBidi" w:hAnsiTheme="majorBidi" w:cstheme="majorBidi"/>
          <w:sz w:val="24"/>
          <w:szCs w:val="24"/>
        </w:rPr>
        <w:t xml:space="preserve"> one 2ml of </w:t>
      </w:r>
      <w:r w:rsidR="00E03DC6" w:rsidRPr="00E03DC6">
        <w:rPr>
          <w:rFonts w:asciiTheme="majorBidi" w:hAnsiTheme="majorBidi" w:cstheme="majorBidi"/>
          <w:sz w:val="24"/>
          <w:szCs w:val="24"/>
        </w:rPr>
        <w:t>distilled water</w:t>
      </w:r>
      <w:r w:rsidR="00E03DC6">
        <w:rPr>
          <w:rFonts w:asciiTheme="majorBidi" w:hAnsiTheme="majorBidi" w:cstheme="majorBidi"/>
          <w:sz w:val="24"/>
          <w:szCs w:val="24"/>
        </w:rPr>
        <w:t>.</w:t>
      </w:r>
    </w:p>
    <w:p w14:paraId="5E434D45" w14:textId="0230EB82" w:rsidR="00E03DC6" w:rsidRDefault="00BC6695" w:rsidP="00E03DC6">
      <w:pPr>
        <w:pStyle w:val="Paragraphedeliste"/>
        <w:numPr>
          <w:ilvl w:val="0"/>
          <w:numId w:val="3"/>
        </w:numPr>
        <w:spacing w:line="360" w:lineRule="auto"/>
        <w:jc w:val="both"/>
        <w:rPr>
          <w:rFonts w:asciiTheme="majorBidi" w:hAnsiTheme="majorBidi" w:cstheme="majorBidi"/>
          <w:sz w:val="24"/>
          <w:szCs w:val="24"/>
        </w:rPr>
      </w:pPr>
      <w:bookmarkStart w:id="10" w:name="_Hlk177483230"/>
      <w:bookmarkEnd w:id="8"/>
      <w:r>
        <w:rPr>
          <w:rFonts w:asciiTheme="majorBidi" w:hAnsiTheme="majorBidi" w:cstheme="majorBidi"/>
          <w:sz w:val="24"/>
          <w:szCs w:val="24"/>
        </w:rPr>
        <w:t>S</w:t>
      </w:r>
      <w:r w:rsidR="00E03DC6" w:rsidRPr="00E03DC6">
        <w:rPr>
          <w:rFonts w:asciiTheme="majorBidi" w:hAnsiTheme="majorBidi" w:cstheme="majorBidi"/>
          <w:sz w:val="24"/>
          <w:szCs w:val="24"/>
        </w:rPr>
        <w:t>hake the tubes to mix the contents</w:t>
      </w:r>
      <w:r w:rsidR="00E63684">
        <w:rPr>
          <w:rFonts w:asciiTheme="majorBidi" w:hAnsiTheme="majorBidi" w:cstheme="majorBidi"/>
          <w:sz w:val="24"/>
          <w:szCs w:val="24"/>
        </w:rPr>
        <w:t>.</w:t>
      </w:r>
    </w:p>
    <w:p w14:paraId="4E9DA2DD" w14:textId="297B47FB" w:rsidR="005C34E9" w:rsidRPr="005C34E9" w:rsidRDefault="005C34E9" w:rsidP="005C34E9">
      <w:pPr>
        <w:pStyle w:val="Paragraphedeliste"/>
        <w:numPr>
          <w:ilvl w:val="0"/>
          <w:numId w:val="3"/>
        </w:numPr>
        <w:spacing w:line="360" w:lineRule="auto"/>
        <w:jc w:val="both"/>
        <w:rPr>
          <w:rFonts w:asciiTheme="majorBidi" w:hAnsiTheme="majorBidi" w:cstheme="majorBidi"/>
          <w:sz w:val="24"/>
          <w:szCs w:val="24"/>
        </w:rPr>
      </w:pPr>
      <w:r w:rsidRPr="005C34E9">
        <w:rPr>
          <w:rFonts w:asciiTheme="majorBidi" w:hAnsiTheme="majorBidi" w:cstheme="majorBidi"/>
          <w:sz w:val="24"/>
          <w:szCs w:val="24"/>
        </w:rPr>
        <w:t xml:space="preserve">Heat the tubes for </w:t>
      </w:r>
      <w:r>
        <w:rPr>
          <w:rFonts w:asciiTheme="majorBidi" w:hAnsiTheme="majorBidi" w:cstheme="majorBidi"/>
          <w:sz w:val="24"/>
          <w:szCs w:val="24"/>
        </w:rPr>
        <w:t>3</w:t>
      </w:r>
      <w:r w:rsidRPr="005C34E9">
        <w:rPr>
          <w:rFonts w:asciiTheme="majorBidi" w:hAnsiTheme="majorBidi" w:cstheme="majorBidi"/>
          <w:sz w:val="24"/>
          <w:szCs w:val="24"/>
        </w:rPr>
        <w:t xml:space="preserve"> minutes in a boiling water</w:t>
      </w:r>
      <w:r>
        <w:rPr>
          <w:rFonts w:asciiTheme="majorBidi" w:hAnsiTheme="majorBidi" w:cstheme="majorBidi"/>
          <w:sz w:val="24"/>
          <w:szCs w:val="24"/>
        </w:rPr>
        <w:t>.</w:t>
      </w:r>
    </w:p>
    <w:p w14:paraId="107DD68C" w14:textId="7985405F" w:rsidR="005C34E9" w:rsidRPr="005C34E9" w:rsidRDefault="005C34E9" w:rsidP="005C34E9">
      <w:pPr>
        <w:pStyle w:val="Paragraphedeliste"/>
        <w:numPr>
          <w:ilvl w:val="0"/>
          <w:numId w:val="3"/>
        </w:numPr>
        <w:spacing w:line="360" w:lineRule="auto"/>
        <w:jc w:val="both"/>
        <w:rPr>
          <w:rFonts w:asciiTheme="majorBidi" w:hAnsiTheme="majorBidi" w:cstheme="majorBidi"/>
          <w:sz w:val="24"/>
          <w:szCs w:val="24"/>
        </w:rPr>
      </w:pPr>
      <w:r w:rsidRPr="005C34E9">
        <w:rPr>
          <w:rFonts w:asciiTheme="majorBidi" w:hAnsiTheme="majorBidi" w:cstheme="majorBidi"/>
          <w:sz w:val="24"/>
          <w:szCs w:val="24"/>
        </w:rPr>
        <w:t>Observe and note the coloring obtained</w:t>
      </w:r>
      <w:r>
        <w:rPr>
          <w:rFonts w:asciiTheme="majorBidi" w:hAnsiTheme="majorBidi" w:cstheme="majorBidi"/>
          <w:sz w:val="24"/>
          <w:szCs w:val="24"/>
        </w:rPr>
        <w:t>.</w:t>
      </w:r>
    </w:p>
    <w:p w14:paraId="29C78D08" w14:textId="06DFFC5B" w:rsidR="005C34E9" w:rsidRPr="00870B0A" w:rsidRDefault="00870B0A" w:rsidP="00BC4724">
      <w:pPr>
        <w:pStyle w:val="Paragraphedeliste"/>
        <w:numPr>
          <w:ilvl w:val="0"/>
          <w:numId w:val="13"/>
        </w:numPr>
        <w:spacing w:line="480" w:lineRule="auto"/>
        <w:jc w:val="both"/>
        <w:rPr>
          <w:rFonts w:asciiTheme="majorBidi" w:hAnsiTheme="majorBidi" w:cstheme="majorBidi"/>
          <w:b/>
          <w:bCs/>
          <w:sz w:val="24"/>
          <w:szCs w:val="24"/>
        </w:rPr>
      </w:pPr>
      <w:r w:rsidRPr="00870B0A">
        <w:rPr>
          <w:rFonts w:asciiTheme="majorBidi" w:hAnsiTheme="majorBidi" w:cstheme="majorBidi"/>
          <w:b/>
          <w:bCs/>
          <w:sz w:val="24"/>
          <w:szCs w:val="24"/>
        </w:rPr>
        <w:lastRenderedPageBreak/>
        <w:t>Reducing power of the chemical hydrolysis product of sucrose</w:t>
      </w:r>
    </w:p>
    <w:p w14:paraId="2A28EA6B" w14:textId="52E23F11" w:rsidR="005964FE" w:rsidRDefault="005964FE" w:rsidP="00457966">
      <w:pPr>
        <w:pStyle w:val="Paragraphedeliste"/>
        <w:numPr>
          <w:ilvl w:val="0"/>
          <w:numId w:val="3"/>
        </w:numPr>
        <w:spacing w:line="360" w:lineRule="auto"/>
        <w:jc w:val="both"/>
        <w:rPr>
          <w:rFonts w:asciiTheme="majorBidi" w:hAnsiTheme="majorBidi" w:cstheme="majorBidi"/>
          <w:sz w:val="24"/>
          <w:szCs w:val="24"/>
        </w:rPr>
      </w:pPr>
      <w:r w:rsidRPr="005964FE">
        <w:rPr>
          <w:rFonts w:asciiTheme="majorBidi" w:hAnsiTheme="majorBidi" w:cstheme="majorBidi"/>
          <w:sz w:val="24"/>
          <w:szCs w:val="24"/>
        </w:rPr>
        <w:t>Put 5ml of sucrose in a test tube.</w:t>
      </w:r>
    </w:p>
    <w:p w14:paraId="1CCF3318" w14:textId="77777777" w:rsidR="005964FE" w:rsidRPr="005964FE" w:rsidRDefault="00E63684" w:rsidP="00457966">
      <w:pPr>
        <w:pStyle w:val="Paragraphedeliste"/>
        <w:numPr>
          <w:ilvl w:val="0"/>
          <w:numId w:val="3"/>
        </w:numPr>
        <w:spacing w:line="360" w:lineRule="auto"/>
        <w:jc w:val="both"/>
        <w:rPr>
          <w:rFonts w:asciiTheme="majorBidi" w:hAnsiTheme="majorBidi" w:cstheme="majorBidi"/>
          <w:sz w:val="24"/>
          <w:szCs w:val="24"/>
        </w:rPr>
      </w:pPr>
      <w:bookmarkStart w:id="11" w:name="_Hlk177497672"/>
      <w:r w:rsidRPr="005964FE">
        <w:rPr>
          <w:rFonts w:asciiTheme="majorBidi" w:hAnsiTheme="majorBidi" w:cstheme="majorBidi"/>
          <w:sz w:val="24"/>
          <w:szCs w:val="24"/>
        </w:rPr>
        <w:t xml:space="preserve">Add 3 drops of </w:t>
      </w:r>
      <w:r w:rsidR="005964FE" w:rsidRPr="005964FE">
        <w:rPr>
          <w:rFonts w:asciiTheme="majorBidi" w:hAnsiTheme="majorBidi" w:cstheme="majorBidi"/>
          <w:sz w:val="24"/>
          <w:szCs w:val="24"/>
        </w:rPr>
        <w:t>concentrated H</w:t>
      </w:r>
      <w:r w:rsidR="005964FE" w:rsidRPr="00737F6A">
        <w:rPr>
          <w:rFonts w:asciiTheme="majorBidi" w:hAnsiTheme="majorBidi" w:cstheme="majorBidi"/>
          <w:sz w:val="24"/>
          <w:szCs w:val="24"/>
          <w:vertAlign w:val="subscript"/>
        </w:rPr>
        <w:t>2</w:t>
      </w:r>
      <w:r w:rsidR="005964FE" w:rsidRPr="005964FE">
        <w:rPr>
          <w:rFonts w:asciiTheme="majorBidi" w:hAnsiTheme="majorBidi" w:cstheme="majorBidi"/>
          <w:sz w:val="24"/>
          <w:szCs w:val="24"/>
        </w:rPr>
        <w:t>SO</w:t>
      </w:r>
      <w:r w:rsidR="005964FE" w:rsidRPr="00737F6A">
        <w:rPr>
          <w:rFonts w:asciiTheme="majorBidi" w:hAnsiTheme="majorBidi" w:cstheme="majorBidi"/>
          <w:sz w:val="24"/>
          <w:szCs w:val="24"/>
          <w:vertAlign w:val="subscript"/>
        </w:rPr>
        <w:t>4</w:t>
      </w:r>
    </w:p>
    <w:p w14:paraId="722037BE" w14:textId="408CC75F" w:rsidR="000C714D" w:rsidRPr="000C714D" w:rsidRDefault="000C714D" w:rsidP="00457966">
      <w:pPr>
        <w:pStyle w:val="Paragraphedeliste"/>
        <w:numPr>
          <w:ilvl w:val="0"/>
          <w:numId w:val="3"/>
        </w:numPr>
        <w:spacing w:line="360" w:lineRule="auto"/>
        <w:jc w:val="both"/>
        <w:rPr>
          <w:rFonts w:asciiTheme="majorBidi" w:hAnsiTheme="majorBidi" w:cstheme="majorBidi"/>
          <w:sz w:val="24"/>
          <w:szCs w:val="24"/>
        </w:rPr>
      </w:pPr>
      <w:r w:rsidRPr="000C714D">
        <w:rPr>
          <w:rFonts w:asciiTheme="majorBidi" w:hAnsiTheme="majorBidi" w:cstheme="majorBidi"/>
          <w:sz w:val="24"/>
          <w:szCs w:val="24"/>
        </w:rPr>
        <w:t xml:space="preserve">Shake the tube </w:t>
      </w:r>
      <w:r>
        <w:rPr>
          <w:rFonts w:asciiTheme="majorBidi" w:hAnsiTheme="majorBidi" w:cstheme="majorBidi"/>
          <w:sz w:val="24"/>
          <w:szCs w:val="24"/>
        </w:rPr>
        <w:t>and h</w:t>
      </w:r>
      <w:r w:rsidRPr="000C714D">
        <w:rPr>
          <w:rFonts w:asciiTheme="majorBidi" w:hAnsiTheme="majorBidi" w:cstheme="majorBidi"/>
          <w:sz w:val="24"/>
          <w:szCs w:val="24"/>
        </w:rPr>
        <w:t xml:space="preserve">eat </w:t>
      </w:r>
      <w:r>
        <w:rPr>
          <w:rFonts w:asciiTheme="majorBidi" w:hAnsiTheme="majorBidi" w:cstheme="majorBidi"/>
          <w:sz w:val="24"/>
          <w:szCs w:val="24"/>
        </w:rPr>
        <w:t xml:space="preserve">it </w:t>
      </w:r>
      <w:r w:rsidRPr="000C714D">
        <w:rPr>
          <w:rFonts w:asciiTheme="majorBidi" w:hAnsiTheme="majorBidi" w:cstheme="majorBidi"/>
          <w:sz w:val="24"/>
          <w:szCs w:val="24"/>
        </w:rPr>
        <w:t>for 3 minutes in a boiling water.</w:t>
      </w:r>
      <w:r w:rsidR="00BF28C0">
        <w:rPr>
          <w:rFonts w:asciiTheme="majorBidi" w:hAnsiTheme="majorBidi" w:cstheme="majorBidi"/>
          <w:sz w:val="24"/>
          <w:szCs w:val="24"/>
        </w:rPr>
        <w:t xml:space="preserve"> </w:t>
      </w:r>
      <w:r w:rsidR="00BF28C0" w:rsidRPr="00BF28C0">
        <w:rPr>
          <w:rFonts w:asciiTheme="majorBidi" w:hAnsiTheme="majorBidi" w:cstheme="majorBidi"/>
          <w:sz w:val="24"/>
          <w:szCs w:val="24"/>
        </w:rPr>
        <w:t xml:space="preserve">Sucrose is thus </w:t>
      </w:r>
      <w:r w:rsidR="00BF28C0">
        <w:rPr>
          <w:rFonts w:asciiTheme="majorBidi" w:hAnsiTheme="majorBidi" w:cstheme="majorBidi"/>
          <w:sz w:val="24"/>
          <w:szCs w:val="24"/>
        </w:rPr>
        <w:t>hydrolysed.</w:t>
      </w:r>
    </w:p>
    <w:p w14:paraId="7C5238F8" w14:textId="15F5FD9B" w:rsidR="00E63684" w:rsidRDefault="00BF7653" w:rsidP="00457966">
      <w:pPr>
        <w:pStyle w:val="Paragraphedeliste"/>
        <w:numPr>
          <w:ilvl w:val="0"/>
          <w:numId w:val="3"/>
        </w:numPr>
        <w:spacing w:line="360" w:lineRule="auto"/>
        <w:jc w:val="both"/>
        <w:rPr>
          <w:rFonts w:asciiTheme="majorBidi" w:hAnsiTheme="majorBidi" w:cstheme="majorBidi"/>
          <w:sz w:val="24"/>
          <w:szCs w:val="24"/>
        </w:rPr>
      </w:pPr>
      <w:r w:rsidRPr="00BF7653">
        <w:rPr>
          <w:rFonts w:asciiTheme="majorBidi" w:hAnsiTheme="majorBidi" w:cstheme="majorBidi"/>
          <w:sz w:val="24"/>
          <w:szCs w:val="24"/>
        </w:rPr>
        <w:t xml:space="preserve">Add </w:t>
      </w:r>
      <w:r>
        <w:rPr>
          <w:rFonts w:asciiTheme="majorBidi" w:hAnsiTheme="majorBidi" w:cstheme="majorBidi"/>
          <w:sz w:val="24"/>
          <w:szCs w:val="24"/>
        </w:rPr>
        <w:t>5</w:t>
      </w:r>
      <w:r w:rsidRPr="00BF7653">
        <w:rPr>
          <w:rFonts w:asciiTheme="majorBidi" w:hAnsiTheme="majorBidi" w:cstheme="majorBidi"/>
          <w:sz w:val="24"/>
          <w:szCs w:val="24"/>
        </w:rPr>
        <w:t xml:space="preserve"> drops of </w:t>
      </w:r>
      <w:r>
        <w:rPr>
          <w:rFonts w:asciiTheme="majorBidi" w:hAnsiTheme="majorBidi" w:cstheme="majorBidi"/>
          <w:sz w:val="24"/>
          <w:szCs w:val="24"/>
        </w:rPr>
        <w:t>NaOH solution</w:t>
      </w:r>
      <w:r w:rsidR="00323C60">
        <w:rPr>
          <w:rFonts w:asciiTheme="majorBidi" w:hAnsiTheme="majorBidi" w:cstheme="majorBidi"/>
          <w:sz w:val="24"/>
          <w:szCs w:val="24"/>
        </w:rPr>
        <w:t xml:space="preserve"> (</w:t>
      </w:r>
      <w:r w:rsidR="009A438D">
        <w:rPr>
          <w:rFonts w:asciiTheme="majorBidi" w:hAnsiTheme="majorBidi" w:cstheme="majorBidi"/>
          <w:sz w:val="24"/>
          <w:szCs w:val="24"/>
        </w:rPr>
        <w:t>1</w:t>
      </w:r>
      <w:r w:rsidR="00323C60">
        <w:rPr>
          <w:rFonts w:asciiTheme="majorBidi" w:hAnsiTheme="majorBidi" w:cstheme="majorBidi"/>
          <w:sz w:val="24"/>
          <w:szCs w:val="24"/>
        </w:rPr>
        <w:t>0%)</w:t>
      </w:r>
      <w:r>
        <w:rPr>
          <w:rFonts w:asciiTheme="majorBidi" w:hAnsiTheme="majorBidi" w:cstheme="majorBidi"/>
          <w:sz w:val="24"/>
          <w:szCs w:val="24"/>
        </w:rPr>
        <w:t>.</w:t>
      </w:r>
    </w:p>
    <w:p w14:paraId="190ED0B8" w14:textId="77777777" w:rsidR="006464F7" w:rsidRDefault="006464F7" w:rsidP="006464F7">
      <w:pPr>
        <w:pStyle w:val="Paragraphedeliste"/>
        <w:spacing w:line="360" w:lineRule="auto"/>
        <w:jc w:val="both"/>
        <w:rPr>
          <w:rFonts w:asciiTheme="majorBidi" w:hAnsiTheme="majorBidi" w:cstheme="majorBidi"/>
          <w:sz w:val="24"/>
          <w:szCs w:val="24"/>
        </w:rPr>
      </w:pPr>
    </w:p>
    <w:p w14:paraId="772F8522" w14:textId="13173DAB" w:rsidR="009A438D" w:rsidRPr="009A438D" w:rsidRDefault="009A438D" w:rsidP="004B2041">
      <w:pPr>
        <w:pStyle w:val="Paragraphedeliste"/>
        <w:numPr>
          <w:ilvl w:val="0"/>
          <w:numId w:val="3"/>
        </w:numPr>
        <w:spacing w:line="360" w:lineRule="auto"/>
        <w:jc w:val="lowKashida"/>
        <w:rPr>
          <w:rFonts w:asciiTheme="majorBidi" w:hAnsiTheme="majorBidi" w:cstheme="majorBidi"/>
          <w:sz w:val="24"/>
          <w:szCs w:val="24"/>
        </w:rPr>
      </w:pPr>
      <w:r w:rsidRPr="009A438D">
        <w:rPr>
          <w:rFonts w:asciiTheme="majorBidi" w:hAnsiTheme="majorBidi" w:cstheme="majorBidi"/>
          <w:sz w:val="24"/>
          <w:szCs w:val="24"/>
        </w:rPr>
        <w:t xml:space="preserve">Prepare </w:t>
      </w:r>
      <w:r>
        <w:rPr>
          <w:rFonts w:asciiTheme="majorBidi" w:hAnsiTheme="majorBidi" w:cstheme="majorBidi"/>
          <w:sz w:val="24"/>
          <w:szCs w:val="24"/>
        </w:rPr>
        <w:t>2</w:t>
      </w:r>
      <w:r w:rsidRPr="009A438D">
        <w:rPr>
          <w:rFonts w:asciiTheme="majorBidi" w:hAnsiTheme="majorBidi" w:cstheme="majorBidi"/>
          <w:sz w:val="24"/>
          <w:szCs w:val="24"/>
        </w:rPr>
        <w:t xml:space="preserve"> test tubes: put in the first tube 2ml of hydrolyzed sucrose solution</w:t>
      </w:r>
      <w:r w:rsidR="006464F7">
        <w:rPr>
          <w:rFonts w:asciiTheme="majorBidi" w:hAnsiTheme="majorBidi" w:cstheme="majorBidi"/>
          <w:sz w:val="24"/>
          <w:szCs w:val="24"/>
        </w:rPr>
        <w:t xml:space="preserve"> and</w:t>
      </w:r>
      <w:r w:rsidRPr="009A438D">
        <w:rPr>
          <w:rFonts w:asciiTheme="majorBidi" w:hAnsiTheme="majorBidi" w:cstheme="majorBidi"/>
          <w:sz w:val="24"/>
          <w:szCs w:val="24"/>
        </w:rPr>
        <w:t xml:space="preserve"> in the second 2ml of </w:t>
      </w:r>
      <w:r>
        <w:rPr>
          <w:rFonts w:asciiTheme="majorBidi" w:hAnsiTheme="majorBidi" w:cstheme="majorBidi"/>
          <w:sz w:val="24"/>
          <w:szCs w:val="24"/>
        </w:rPr>
        <w:t xml:space="preserve">non </w:t>
      </w:r>
      <w:r w:rsidRPr="009A438D">
        <w:rPr>
          <w:rFonts w:asciiTheme="majorBidi" w:hAnsiTheme="majorBidi" w:cstheme="majorBidi"/>
          <w:sz w:val="24"/>
          <w:szCs w:val="24"/>
        </w:rPr>
        <w:t>hydrolyzed sucrose solution</w:t>
      </w:r>
      <w:r w:rsidR="00457966">
        <w:rPr>
          <w:rFonts w:asciiTheme="majorBidi" w:hAnsiTheme="majorBidi" w:cstheme="majorBidi"/>
          <w:sz w:val="24"/>
          <w:szCs w:val="24"/>
        </w:rPr>
        <w:t>.</w:t>
      </w:r>
    </w:p>
    <w:p w14:paraId="1805E45F" w14:textId="67D8BCEB" w:rsidR="0050279C" w:rsidRPr="0050279C" w:rsidRDefault="0050279C" w:rsidP="004B2041">
      <w:pPr>
        <w:pStyle w:val="Paragraphedeliste"/>
        <w:numPr>
          <w:ilvl w:val="0"/>
          <w:numId w:val="3"/>
        </w:numPr>
        <w:spacing w:line="360" w:lineRule="auto"/>
        <w:jc w:val="lowKashida"/>
        <w:rPr>
          <w:rFonts w:asciiTheme="majorBidi" w:hAnsiTheme="majorBidi" w:cstheme="majorBidi"/>
          <w:sz w:val="24"/>
          <w:szCs w:val="24"/>
        </w:rPr>
      </w:pPr>
      <w:r w:rsidRPr="0050279C">
        <w:rPr>
          <w:rFonts w:asciiTheme="majorBidi" w:hAnsiTheme="majorBidi" w:cstheme="majorBidi"/>
          <w:sz w:val="24"/>
          <w:szCs w:val="24"/>
        </w:rPr>
        <w:t>Add to each tubes 1ml of Fehling's A solution then 1ml of Fehling's B solution.</w:t>
      </w:r>
    </w:p>
    <w:p w14:paraId="212E7F38" w14:textId="5844A500" w:rsidR="0050279C" w:rsidRDefault="004B2041" w:rsidP="004B2041">
      <w:pPr>
        <w:pStyle w:val="Paragraphedeliste"/>
        <w:numPr>
          <w:ilvl w:val="0"/>
          <w:numId w:val="3"/>
        </w:numPr>
        <w:spacing w:line="360" w:lineRule="auto"/>
        <w:jc w:val="lowKashida"/>
        <w:rPr>
          <w:rFonts w:asciiTheme="majorBidi" w:hAnsiTheme="majorBidi" w:cstheme="majorBidi"/>
          <w:sz w:val="24"/>
          <w:szCs w:val="24"/>
        </w:rPr>
      </w:pPr>
      <w:r w:rsidRPr="004B2041">
        <w:rPr>
          <w:rFonts w:asciiTheme="majorBidi" w:hAnsiTheme="majorBidi" w:cstheme="majorBidi"/>
          <w:sz w:val="24"/>
          <w:szCs w:val="24"/>
        </w:rPr>
        <w:t>Shake the tube</w:t>
      </w:r>
      <w:r w:rsidR="006464F7">
        <w:rPr>
          <w:rFonts w:asciiTheme="majorBidi" w:hAnsiTheme="majorBidi" w:cstheme="majorBidi"/>
          <w:sz w:val="24"/>
          <w:szCs w:val="24"/>
        </w:rPr>
        <w:t>s</w:t>
      </w:r>
      <w:r w:rsidRPr="004B2041">
        <w:rPr>
          <w:rFonts w:asciiTheme="majorBidi" w:hAnsiTheme="majorBidi" w:cstheme="majorBidi"/>
          <w:sz w:val="24"/>
          <w:szCs w:val="24"/>
        </w:rPr>
        <w:t xml:space="preserve"> and heat </w:t>
      </w:r>
      <w:r w:rsidR="006464F7">
        <w:rPr>
          <w:rFonts w:asciiTheme="majorBidi" w:hAnsiTheme="majorBidi" w:cstheme="majorBidi"/>
          <w:sz w:val="24"/>
          <w:szCs w:val="24"/>
        </w:rPr>
        <w:t>them</w:t>
      </w:r>
      <w:r w:rsidRPr="004B2041">
        <w:rPr>
          <w:rFonts w:asciiTheme="majorBidi" w:hAnsiTheme="majorBidi" w:cstheme="majorBidi"/>
          <w:sz w:val="24"/>
          <w:szCs w:val="24"/>
        </w:rPr>
        <w:t xml:space="preserve"> for 3 minutes in a boiling water.</w:t>
      </w:r>
    </w:p>
    <w:bookmarkEnd w:id="11"/>
    <w:p w14:paraId="4F6B1283" w14:textId="4CC773D5" w:rsidR="00F363EE" w:rsidRDefault="00AC6A47" w:rsidP="006464F7">
      <w:pPr>
        <w:pStyle w:val="Paragraphedeliste"/>
        <w:numPr>
          <w:ilvl w:val="0"/>
          <w:numId w:val="3"/>
        </w:numPr>
        <w:spacing w:line="480" w:lineRule="auto"/>
        <w:jc w:val="lowKashida"/>
        <w:rPr>
          <w:rFonts w:asciiTheme="majorBidi" w:hAnsiTheme="majorBidi" w:cstheme="majorBidi"/>
          <w:sz w:val="24"/>
          <w:szCs w:val="24"/>
        </w:rPr>
      </w:pPr>
      <w:r>
        <w:rPr>
          <w:rFonts w:asciiTheme="majorBidi" w:hAnsiTheme="majorBidi" w:cstheme="majorBidi"/>
          <w:sz w:val="24"/>
          <w:szCs w:val="24"/>
        </w:rPr>
        <w:t>O</w:t>
      </w:r>
      <w:r w:rsidR="00F363EE" w:rsidRPr="00F363EE">
        <w:rPr>
          <w:rFonts w:asciiTheme="majorBidi" w:hAnsiTheme="majorBidi" w:cstheme="majorBidi"/>
          <w:sz w:val="24"/>
          <w:szCs w:val="24"/>
        </w:rPr>
        <w:t>bserve and note the coloring obtained</w:t>
      </w:r>
      <w:r w:rsidR="004B2041">
        <w:rPr>
          <w:rFonts w:asciiTheme="majorBidi" w:hAnsiTheme="majorBidi" w:cstheme="majorBidi"/>
          <w:sz w:val="24"/>
          <w:szCs w:val="24"/>
        </w:rPr>
        <w:t>.</w:t>
      </w:r>
    </w:p>
    <w:bookmarkEnd w:id="10"/>
    <w:p w14:paraId="3EDB8BE0" w14:textId="6AFD1B5D" w:rsidR="00473B45" w:rsidRPr="004B2041" w:rsidRDefault="00E36A23" w:rsidP="004B2041">
      <w:pPr>
        <w:pStyle w:val="Paragraphedeliste"/>
        <w:numPr>
          <w:ilvl w:val="0"/>
          <w:numId w:val="13"/>
        </w:numPr>
        <w:rPr>
          <w:rFonts w:asciiTheme="majorBidi" w:hAnsiTheme="majorBidi" w:cstheme="majorBidi"/>
          <w:b/>
          <w:bCs/>
          <w:sz w:val="24"/>
          <w:szCs w:val="24"/>
        </w:rPr>
      </w:pPr>
      <w:r w:rsidRPr="004B2041">
        <w:rPr>
          <w:rFonts w:asciiTheme="majorBidi" w:hAnsiTheme="majorBidi" w:cstheme="majorBidi"/>
          <w:b/>
          <w:bCs/>
          <w:sz w:val="24"/>
          <w:szCs w:val="24"/>
        </w:rPr>
        <w:t>Questions</w:t>
      </w:r>
    </w:p>
    <w:p w14:paraId="676E408E" w14:textId="5C7AC42B" w:rsidR="00BD5C8E" w:rsidRPr="00BD5C8E" w:rsidRDefault="0058223F" w:rsidP="006464F7">
      <w:pPr>
        <w:spacing w:line="360" w:lineRule="auto"/>
        <w:jc w:val="both"/>
      </w:pPr>
      <w:r w:rsidRPr="0058223F">
        <w:rPr>
          <w:rFonts w:asciiTheme="majorBidi" w:hAnsiTheme="majorBidi" w:cstheme="majorBidi"/>
          <w:sz w:val="24"/>
          <w:szCs w:val="24"/>
        </w:rPr>
        <w:t>Compare and justify the difference in the results obtained in the tubes in the first and second test</w:t>
      </w:r>
      <w:r w:rsidR="006464F7">
        <w:t>.</w:t>
      </w:r>
    </w:p>
    <w:sectPr w:rsidR="00BD5C8E" w:rsidRPr="00BD5C8E" w:rsidSect="00171EB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83E57" w14:textId="77777777" w:rsidR="00C91300" w:rsidRDefault="00C91300" w:rsidP="008E4791">
      <w:pPr>
        <w:spacing w:after="0" w:line="240" w:lineRule="auto"/>
      </w:pPr>
      <w:r>
        <w:separator/>
      </w:r>
    </w:p>
  </w:endnote>
  <w:endnote w:type="continuationSeparator" w:id="0">
    <w:p w14:paraId="166F4930" w14:textId="77777777" w:rsidR="00C91300" w:rsidRDefault="00C91300" w:rsidP="008E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B800D" w14:textId="77777777" w:rsidR="00C91300" w:rsidRDefault="00C91300" w:rsidP="008E4791">
      <w:pPr>
        <w:spacing w:after="0" w:line="240" w:lineRule="auto"/>
      </w:pPr>
      <w:r>
        <w:separator/>
      </w:r>
    </w:p>
  </w:footnote>
  <w:footnote w:type="continuationSeparator" w:id="0">
    <w:p w14:paraId="4D65E6EA" w14:textId="77777777" w:rsidR="00C91300" w:rsidRDefault="00C91300" w:rsidP="008E4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2890" w14:textId="245E9023" w:rsidR="00077081" w:rsidRPr="00B42169" w:rsidRDefault="00C91300" w:rsidP="008E4791">
    <w:pPr>
      <w:pBdr>
        <w:bottom w:val="thickThinSmallGap" w:sz="24" w:space="1" w:color="622423"/>
      </w:pBdr>
      <w:tabs>
        <w:tab w:val="center" w:pos="4536"/>
        <w:tab w:val="right" w:pos="9072"/>
      </w:tabs>
      <w:spacing w:after="0"/>
      <w:rPr>
        <w:rFonts w:asciiTheme="majorBidi" w:hAnsiTheme="majorBidi" w:cstheme="majorBidi"/>
        <w:i/>
        <w:iCs/>
      </w:rPr>
    </w:pPr>
    <w:sdt>
      <w:sdtPr>
        <w:rPr>
          <w:rFonts w:asciiTheme="majorBidi" w:hAnsiTheme="majorBidi" w:cstheme="majorBidi"/>
          <w:i/>
          <w:iCs/>
        </w:rPr>
        <w:alias w:val="Titre"/>
        <w:id w:val="741148566"/>
        <w:dataBinding w:prefixMappings="xmlns:ns0='http://schemas.openxmlformats.org/package/2006/metadata/core-properties' xmlns:ns1='http://purl.org/dc/elements/1.1/'" w:xpath="/ns0:coreProperties[1]/ns1:title[1]" w:storeItemID="{6C3C8BC8-F283-45AE-878A-BAB7291924A1}"/>
        <w:text/>
      </w:sdtPr>
      <w:sdtEndPr/>
      <w:sdtContent>
        <w:r w:rsidR="00077081" w:rsidRPr="008E4791">
          <w:rPr>
            <w:rFonts w:asciiTheme="majorBidi" w:hAnsiTheme="majorBidi" w:cstheme="majorBidi"/>
            <w:i/>
            <w:iCs/>
          </w:rPr>
          <w:t>Abdelhafid Boussouf University Centre. Mila                                                                                              second year Biological Sciences                                                                               biochemistry course Second year agricultural sciences</w:t>
        </w:r>
      </w:sdtContent>
    </w:sdt>
    <w:r w:rsidR="00077081" w:rsidRPr="00B42169">
      <w:rPr>
        <w:rFonts w:asciiTheme="majorBidi" w:hAnsiTheme="majorBidi" w:cstheme="majorBidi"/>
        <w:i/>
        <w:iCs/>
      </w:rPr>
      <w:t xml:space="preserve"> </w:t>
    </w:r>
  </w:p>
  <w:p w14:paraId="05813C34" w14:textId="77777777" w:rsidR="00077081" w:rsidRDefault="000770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72593"/>
    <w:multiLevelType w:val="hybridMultilevel"/>
    <w:tmpl w:val="3AEA9D70"/>
    <w:lvl w:ilvl="0" w:tplc="B9D0FB3E">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D10171B"/>
    <w:multiLevelType w:val="hybridMultilevel"/>
    <w:tmpl w:val="097C3D8C"/>
    <w:lvl w:ilvl="0" w:tplc="6FF0DF0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516776"/>
    <w:multiLevelType w:val="hybridMultilevel"/>
    <w:tmpl w:val="D62C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82AA1"/>
    <w:multiLevelType w:val="hybridMultilevel"/>
    <w:tmpl w:val="10B41C2E"/>
    <w:lvl w:ilvl="0" w:tplc="B2AE3FB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C2741F"/>
    <w:multiLevelType w:val="hybridMultilevel"/>
    <w:tmpl w:val="95D46DB6"/>
    <w:lvl w:ilvl="0" w:tplc="165E9B18">
      <w:start w:val="2"/>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921569"/>
    <w:multiLevelType w:val="multilevel"/>
    <w:tmpl w:val="B7E2DDC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4472CF"/>
    <w:multiLevelType w:val="multilevel"/>
    <w:tmpl w:val="D2AA761E"/>
    <w:lvl w:ilvl="0">
      <w:start w:val="1"/>
      <w:numFmt w:val="decimal"/>
      <w:lvlText w:val="%1."/>
      <w:lvlJc w:val="left"/>
      <w:pPr>
        <w:ind w:left="720" w:hanging="360"/>
      </w:pPr>
      <w:rPr>
        <w:rFonts w:hint="default"/>
        <w:b/>
        <w:bCs/>
      </w:rPr>
    </w:lvl>
    <w:lvl w:ilvl="1">
      <w:start w:val="4"/>
      <w:numFmt w:val="decimal"/>
      <w:isLgl/>
      <w:lvlText w:val="%1.%2."/>
      <w:lvlJc w:val="left"/>
      <w:pPr>
        <w:ind w:left="720" w:hanging="360"/>
      </w:pPr>
      <w:rPr>
        <w:rFonts w:asciiTheme="majorBidi" w:hAnsiTheme="majorBidi" w:cstheme="majorBid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9A2487"/>
    <w:multiLevelType w:val="hybridMultilevel"/>
    <w:tmpl w:val="4904B57A"/>
    <w:lvl w:ilvl="0" w:tplc="42285C5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1C79E6"/>
    <w:multiLevelType w:val="multilevel"/>
    <w:tmpl w:val="D2AA761E"/>
    <w:lvl w:ilvl="0">
      <w:start w:val="1"/>
      <w:numFmt w:val="decimal"/>
      <w:lvlText w:val="%1."/>
      <w:lvlJc w:val="left"/>
      <w:pPr>
        <w:ind w:left="720" w:hanging="360"/>
      </w:pPr>
      <w:rPr>
        <w:rFonts w:hint="default"/>
        <w:b/>
        <w:bCs/>
      </w:rPr>
    </w:lvl>
    <w:lvl w:ilvl="1">
      <w:start w:val="4"/>
      <w:numFmt w:val="decimal"/>
      <w:isLgl/>
      <w:lvlText w:val="%1.%2."/>
      <w:lvlJc w:val="left"/>
      <w:pPr>
        <w:ind w:left="720" w:hanging="360"/>
      </w:pPr>
      <w:rPr>
        <w:rFonts w:asciiTheme="majorBidi" w:hAnsiTheme="majorBidi" w:cstheme="majorBid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C54876"/>
    <w:multiLevelType w:val="hybridMultilevel"/>
    <w:tmpl w:val="107CD0B0"/>
    <w:lvl w:ilvl="0" w:tplc="B07E4DB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F54BC3"/>
    <w:multiLevelType w:val="hybridMultilevel"/>
    <w:tmpl w:val="0F069DB8"/>
    <w:lvl w:ilvl="0" w:tplc="084A782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A24B94"/>
    <w:multiLevelType w:val="hybridMultilevel"/>
    <w:tmpl w:val="C98209A8"/>
    <w:lvl w:ilvl="0" w:tplc="165E9B18">
      <w:start w:val="2"/>
      <w:numFmt w:val="bullet"/>
      <w:lvlText w:val="-"/>
      <w:lvlJc w:val="left"/>
      <w:pPr>
        <w:ind w:left="720" w:hanging="360"/>
      </w:pPr>
      <w:rPr>
        <w:rFonts w:ascii="Times New Roman" w:eastAsiaTheme="minorHAnsi"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EF40A0"/>
    <w:multiLevelType w:val="hybridMultilevel"/>
    <w:tmpl w:val="22F0B95C"/>
    <w:lvl w:ilvl="0" w:tplc="B2AE3FB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1"/>
  </w:num>
  <w:num w:numId="4">
    <w:abstractNumId w:val="1"/>
  </w:num>
  <w:num w:numId="5">
    <w:abstractNumId w:val="3"/>
  </w:num>
  <w:num w:numId="6">
    <w:abstractNumId w:val="12"/>
  </w:num>
  <w:num w:numId="7">
    <w:abstractNumId w:val="6"/>
  </w:num>
  <w:num w:numId="8">
    <w:abstractNumId w:val="8"/>
  </w:num>
  <w:num w:numId="9">
    <w:abstractNumId w:val="10"/>
  </w:num>
  <w:num w:numId="10">
    <w:abstractNumId w:val="2"/>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5E"/>
    <w:rsid w:val="0004161B"/>
    <w:rsid w:val="00077081"/>
    <w:rsid w:val="000A7EDB"/>
    <w:rsid w:val="000C679A"/>
    <w:rsid w:val="000C714D"/>
    <w:rsid w:val="00117323"/>
    <w:rsid w:val="0012029F"/>
    <w:rsid w:val="001251B2"/>
    <w:rsid w:val="00127D6A"/>
    <w:rsid w:val="00171EB2"/>
    <w:rsid w:val="00186AC5"/>
    <w:rsid w:val="00243A9D"/>
    <w:rsid w:val="00287366"/>
    <w:rsid w:val="002B38DB"/>
    <w:rsid w:val="002B50D6"/>
    <w:rsid w:val="002C7B3C"/>
    <w:rsid w:val="002D11F9"/>
    <w:rsid w:val="002F10E2"/>
    <w:rsid w:val="00323C60"/>
    <w:rsid w:val="0032481D"/>
    <w:rsid w:val="00342DD4"/>
    <w:rsid w:val="00350DC5"/>
    <w:rsid w:val="00365A14"/>
    <w:rsid w:val="003D62F6"/>
    <w:rsid w:val="00420302"/>
    <w:rsid w:val="00436411"/>
    <w:rsid w:val="0045516E"/>
    <w:rsid w:val="0045729E"/>
    <w:rsid w:val="00457966"/>
    <w:rsid w:val="004669BC"/>
    <w:rsid w:val="00473B45"/>
    <w:rsid w:val="0047663C"/>
    <w:rsid w:val="0048005F"/>
    <w:rsid w:val="004A1B7D"/>
    <w:rsid w:val="004B2041"/>
    <w:rsid w:val="004B4D64"/>
    <w:rsid w:val="004C014C"/>
    <w:rsid w:val="004E38A2"/>
    <w:rsid w:val="0050279C"/>
    <w:rsid w:val="00555E08"/>
    <w:rsid w:val="0058223F"/>
    <w:rsid w:val="00583301"/>
    <w:rsid w:val="005964FE"/>
    <w:rsid w:val="005C34E9"/>
    <w:rsid w:val="0061776D"/>
    <w:rsid w:val="006464F7"/>
    <w:rsid w:val="00656B2F"/>
    <w:rsid w:val="00682BC0"/>
    <w:rsid w:val="006853DB"/>
    <w:rsid w:val="00695EFC"/>
    <w:rsid w:val="006C3175"/>
    <w:rsid w:val="006C326A"/>
    <w:rsid w:val="007129DB"/>
    <w:rsid w:val="007224FE"/>
    <w:rsid w:val="00737F6A"/>
    <w:rsid w:val="00742434"/>
    <w:rsid w:val="007A0A7D"/>
    <w:rsid w:val="007C14D6"/>
    <w:rsid w:val="007C4DC1"/>
    <w:rsid w:val="007F556B"/>
    <w:rsid w:val="0080244C"/>
    <w:rsid w:val="0080278D"/>
    <w:rsid w:val="00810B61"/>
    <w:rsid w:val="00823323"/>
    <w:rsid w:val="00833FD9"/>
    <w:rsid w:val="00870B0A"/>
    <w:rsid w:val="008A4AB7"/>
    <w:rsid w:val="008D2CE6"/>
    <w:rsid w:val="008D2D29"/>
    <w:rsid w:val="008E341D"/>
    <w:rsid w:val="008E4791"/>
    <w:rsid w:val="00900CF7"/>
    <w:rsid w:val="00915CB8"/>
    <w:rsid w:val="009557C2"/>
    <w:rsid w:val="00980D1E"/>
    <w:rsid w:val="00982092"/>
    <w:rsid w:val="009A438D"/>
    <w:rsid w:val="009B6600"/>
    <w:rsid w:val="009F21E3"/>
    <w:rsid w:val="00A14D44"/>
    <w:rsid w:val="00A26D5E"/>
    <w:rsid w:val="00A66D9B"/>
    <w:rsid w:val="00AC6A47"/>
    <w:rsid w:val="00AE3F67"/>
    <w:rsid w:val="00AF02DA"/>
    <w:rsid w:val="00B24D7D"/>
    <w:rsid w:val="00B36030"/>
    <w:rsid w:val="00B50CD5"/>
    <w:rsid w:val="00B72558"/>
    <w:rsid w:val="00B75562"/>
    <w:rsid w:val="00BC4724"/>
    <w:rsid w:val="00BC6695"/>
    <w:rsid w:val="00BD5C8E"/>
    <w:rsid w:val="00BF28C0"/>
    <w:rsid w:val="00BF7653"/>
    <w:rsid w:val="00C04D26"/>
    <w:rsid w:val="00C208D5"/>
    <w:rsid w:val="00C67067"/>
    <w:rsid w:val="00C86528"/>
    <w:rsid w:val="00C91300"/>
    <w:rsid w:val="00CF3993"/>
    <w:rsid w:val="00CF5CC7"/>
    <w:rsid w:val="00D35427"/>
    <w:rsid w:val="00DC650D"/>
    <w:rsid w:val="00DE2981"/>
    <w:rsid w:val="00DE348E"/>
    <w:rsid w:val="00DE7F41"/>
    <w:rsid w:val="00E03DC6"/>
    <w:rsid w:val="00E36A23"/>
    <w:rsid w:val="00E57CFA"/>
    <w:rsid w:val="00E63684"/>
    <w:rsid w:val="00E81B96"/>
    <w:rsid w:val="00EA0DB8"/>
    <w:rsid w:val="00EC73A1"/>
    <w:rsid w:val="00EE59A3"/>
    <w:rsid w:val="00F06BA3"/>
    <w:rsid w:val="00F13CBD"/>
    <w:rsid w:val="00F363EE"/>
    <w:rsid w:val="00FC4EB5"/>
    <w:rsid w:val="00FC6957"/>
    <w:rsid w:val="00FF4F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A1287"/>
  <w15:chartTrackingRefBased/>
  <w15:docId w15:val="{62C99B41-0D75-4E29-A314-F669ECE1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8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0D1E"/>
    <w:pPr>
      <w:ind w:left="720"/>
      <w:contextualSpacing/>
    </w:pPr>
  </w:style>
  <w:style w:type="paragraph" w:styleId="En-tte">
    <w:name w:val="header"/>
    <w:basedOn w:val="Normal"/>
    <w:link w:val="En-tteCar"/>
    <w:uiPriority w:val="99"/>
    <w:unhideWhenUsed/>
    <w:rsid w:val="008E4791"/>
    <w:pPr>
      <w:tabs>
        <w:tab w:val="center" w:pos="4513"/>
        <w:tab w:val="right" w:pos="9026"/>
      </w:tabs>
      <w:spacing w:after="0" w:line="240" w:lineRule="auto"/>
    </w:pPr>
  </w:style>
  <w:style w:type="character" w:customStyle="1" w:styleId="En-tteCar">
    <w:name w:val="En-tête Car"/>
    <w:basedOn w:val="Policepardfaut"/>
    <w:link w:val="En-tte"/>
    <w:uiPriority w:val="99"/>
    <w:rsid w:val="008E4791"/>
  </w:style>
  <w:style w:type="paragraph" w:styleId="Pieddepage">
    <w:name w:val="footer"/>
    <w:basedOn w:val="Normal"/>
    <w:link w:val="PieddepageCar"/>
    <w:uiPriority w:val="99"/>
    <w:unhideWhenUsed/>
    <w:rsid w:val="008E479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E4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19265">
      <w:bodyDiv w:val="1"/>
      <w:marLeft w:val="0"/>
      <w:marRight w:val="0"/>
      <w:marTop w:val="0"/>
      <w:marBottom w:val="0"/>
      <w:divBdr>
        <w:top w:val="none" w:sz="0" w:space="0" w:color="auto"/>
        <w:left w:val="none" w:sz="0" w:space="0" w:color="auto"/>
        <w:bottom w:val="none" w:sz="0" w:space="0" w:color="auto"/>
        <w:right w:val="none" w:sz="0" w:space="0" w:color="auto"/>
      </w:divBdr>
    </w:div>
    <w:div w:id="39212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1203</TotalTime>
  <Pages>2</Pages>
  <Words>302</Words>
  <Characters>1728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Abdelhafid Boussouf University Centre. Mila                                                                                              second year Biological Sciences                                                                               biochemi</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Abdelhafid Boussouf University Centre. Mila                                                                                              second year Biological Sciences                                                                               biochemistry course Second year agricultural sciences</dc:title>
  <dc:subject/>
  <dc:creator>toshiba</dc:creator>
  <cp:keywords/>
  <dc:description/>
  <cp:lastModifiedBy>toshiba</cp:lastModifiedBy>
  <cp:revision>114</cp:revision>
  <cp:lastPrinted>2024-10-03T21:51:00Z</cp:lastPrinted>
  <dcterms:created xsi:type="dcterms:W3CDTF">2024-09-16T16:40:00Z</dcterms:created>
  <dcterms:modified xsi:type="dcterms:W3CDTF">2025-09-28T21:13:00Z</dcterms:modified>
</cp:coreProperties>
</file>