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5C4" w:rsidRPr="000F2AE1" w:rsidRDefault="007245C4" w:rsidP="000F2AE1">
      <w:pPr>
        <w:spacing w:line="240" w:lineRule="auto"/>
        <w:rPr>
          <w:rFonts w:asciiTheme="majorBidi" w:hAnsiTheme="majorBidi" w:cstheme="majorBidi"/>
          <w:sz w:val="26"/>
          <w:szCs w:val="26"/>
        </w:rPr>
      </w:pPr>
      <w:r w:rsidRPr="000F2AE1">
        <w:rPr>
          <w:rFonts w:asciiTheme="majorBidi" w:hAnsiTheme="majorBidi" w:cstheme="majorBidi"/>
          <w:sz w:val="26"/>
          <w:szCs w:val="26"/>
        </w:rPr>
        <w:t>Module : Modélisation des applications web</w:t>
      </w:r>
    </w:p>
    <w:p w:rsidR="000F2AE1" w:rsidRPr="00494C7A" w:rsidRDefault="000F2AE1" w:rsidP="00494C7A">
      <w:pPr>
        <w:spacing w:line="240" w:lineRule="auto"/>
        <w:rPr>
          <w:rFonts w:asciiTheme="majorBidi" w:hAnsiTheme="majorBidi" w:cstheme="majorBidi"/>
          <w:sz w:val="26"/>
          <w:szCs w:val="26"/>
        </w:rPr>
      </w:pPr>
      <w:r w:rsidRPr="000F2AE1">
        <w:rPr>
          <w:rFonts w:asciiTheme="majorBidi" w:hAnsiTheme="majorBidi" w:cstheme="majorBidi"/>
          <w:sz w:val="26"/>
          <w:szCs w:val="26"/>
        </w:rPr>
        <w:t>1</w:t>
      </w:r>
      <w:r w:rsidRPr="000F2AE1">
        <w:rPr>
          <w:rFonts w:asciiTheme="majorBidi" w:hAnsiTheme="majorBidi" w:cstheme="majorBidi"/>
          <w:sz w:val="26"/>
          <w:szCs w:val="26"/>
          <w:vertAlign w:val="superscript"/>
        </w:rPr>
        <w:t xml:space="preserve">ere </w:t>
      </w:r>
      <w:r w:rsidRPr="000F2AE1">
        <w:rPr>
          <w:rFonts w:asciiTheme="majorBidi" w:hAnsiTheme="majorBidi" w:cstheme="majorBidi"/>
          <w:sz w:val="26"/>
          <w:szCs w:val="26"/>
        </w:rPr>
        <w:t>Année Master</w:t>
      </w:r>
      <w:r w:rsidR="0049036D">
        <w:rPr>
          <w:rFonts w:asciiTheme="majorBidi" w:hAnsiTheme="majorBidi" w:cstheme="majorBidi"/>
          <w:sz w:val="26"/>
          <w:szCs w:val="26"/>
        </w:rPr>
        <w:t xml:space="preserve"> STIC</w:t>
      </w:r>
      <w:r w:rsidR="007245C4" w:rsidRPr="000F2AE1">
        <w:rPr>
          <w:rFonts w:ascii="Times New Roman" w:eastAsia="Times New Roman" w:hAnsi="Times New Roman" w:cs="Times New Roman"/>
          <w:sz w:val="26"/>
          <w:szCs w:val="26"/>
        </w:rPr>
        <w:t xml:space="preserve">   </w:t>
      </w:r>
    </w:p>
    <w:p w:rsidR="00344246" w:rsidRPr="00045C2F" w:rsidRDefault="00344246" w:rsidP="00344246">
      <w:pPr>
        <w:spacing w:before="240"/>
        <w:rPr>
          <w:b/>
          <w:bCs/>
          <w:sz w:val="24"/>
          <w:szCs w:val="24"/>
          <w:u w:val="single"/>
          <w:lang w:bidi="ar-DZ"/>
        </w:rPr>
      </w:pPr>
      <w:r>
        <w:rPr>
          <w:b/>
          <w:bCs/>
          <w:sz w:val="24"/>
          <w:szCs w:val="24"/>
          <w:u w:val="single"/>
          <w:lang w:bidi="ar-DZ"/>
        </w:rPr>
        <w:t xml:space="preserve">Exercice </w:t>
      </w:r>
    </w:p>
    <w:p w:rsidR="00344246" w:rsidRDefault="00344246" w:rsidP="00344246">
      <w:pPr>
        <w:rPr>
          <w:sz w:val="24"/>
          <w:szCs w:val="24"/>
        </w:rPr>
      </w:pPr>
    </w:p>
    <w:p w:rsidR="00344246" w:rsidRDefault="00344246" w:rsidP="00344246">
      <w:pPr>
        <w:ind w:left="284"/>
        <w:jc w:val="both"/>
        <w:rPr>
          <w:sz w:val="24"/>
          <w:szCs w:val="24"/>
        </w:rPr>
      </w:pPr>
      <w:r>
        <w:rPr>
          <w:sz w:val="24"/>
          <w:szCs w:val="24"/>
        </w:rPr>
        <w:t xml:space="preserve">     </w:t>
      </w:r>
      <w:r w:rsidRPr="004E4E7A">
        <w:rPr>
          <w:sz w:val="24"/>
          <w:szCs w:val="24"/>
        </w:rPr>
        <w:t>On désir réaliser une application web pour une société C fabrique des pièces métalliques réalisées dans son atelier. La société C est en relation commerciale uniquement avec des clients réguliers. Les factures sont mensualisées : toutes les commandes d’un client dans le mois sont facturées à la fin du mois.</w:t>
      </w:r>
    </w:p>
    <w:p w:rsidR="00344246" w:rsidRDefault="00344246" w:rsidP="00344246">
      <w:pPr>
        <w:ind w:left="284"/>
        <w:jc w:val="both"/>
        <w:rPr>
          <w:sz w:val="24"/>
          <w:szCs w:val="24"/>
        </w:rPr>
      </w:pPr>
      <w:r w:rsidRPr="004E4E7A">
        <w:rPr>
          <w:sz w:val="24"/>
          <w:szCs w:val="24"/>
        </w:rPr>
        <w:t>A la réception d’une commande, l’agent responsable de la société C passe un ordre de fabrication  à l’atelier (un bon de fabrication est envoyé au responsable de l’atelier et  un double de ce bon de fabrication est envoyé au client). Une fois la pièce fabriquée, l’atelier complète le formulaire de bon de fabrication et le transmet au secrétariat qui enregistre la date de fin de fabrication et informe le client par un email que sa pièce est disponible à l’atelier.</w:t>
      </w:r>
    </w:p>
    <w:p w:rsidR="00344246" w:rsidRPr="004E4E7A" w:rsidRDefault="00344246" w:rsidP="00344246">
      <w:pPr>
        <w:ind w:left="284"/>
        <w:jc w:val="both"/>
        <w:rPr>
          <w:sz w:val="24"/>
          <w:szCs w:val="24"/>
        </w:rPr>
      </w:pPr>
      <w:r w:rsidRPr="004E4E7A">
        <w:rPr>
          <w:sz w:val="24"/>
          <w:szCs w:val="24"/>
        </w:rPr>
        <w:t>A la fin du mois, les factures sont éditées. Une facture est envoyée  à chaque client ayant effectué une commande dans le mois. Si une facture n’est pas payée dans le délai de 10 jours ouvrables alors une lettre de relance est envoyée au client : tant qu’il n’aura pas payé sa facture aucune de ses commandes ne sera acceptée : chaque fois qu’il effectuera une commande, une lettre de refus de commande lui sera envoyée.</w:t>
      </w:r>
    </w:p>
    <w:p w:rsidR="00344246" w:rsidRDefault="00344246" w:rsidP="00344246">
      <w:pPr>
        <w:jc w:val="both"/>
        <w:rPr>
          <w:sz w:val="24"/>
          <w:szCs w:val="24"/>
        </w:rPr>
      </w:pPr>
    </w:p>
    <w:p w:rsidR="00494C7A" w:rsidRDefault="00494C7A" w:rsidP="00494C7A">
      <w:pPr>
        <w:pStyle w:val="Paragraphedeliste"/>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Identifier exigences fonctionnelles et les exigences non fonctionnelles</w:t>
      </w:r>
    </w:p>
    <w:p w:rsidR="00494C7A" w:rsidRDefault="00494C7A" w:rsidP="00494C7A">
      <w:pPr>
        <w:pStyle w:val="Paragraphedeliste"/>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Modéliser cette situation par un diagramme du cas d’utilisation</w:t>
      </w:r>
    </w:p>
    <w:p w:rsidR="00494C7A" w:rsidRDefault="00494C7A" w:rsidP="00494C7A"/>
    <w:p w:rsidR="00A57911" w:rsidRPr="000F2AE1" w:rsidRDefault="00A57911">
      <w:pPr>
        <w:rPr>
          <w:sz w:val="26"/>
          <w:szCs w:val="26"/>
        </w:rPr>
      </w:pPr>
      <w:bookmarkStart w:id="0" w:name="_GoBack"/>
      <w:bookmarkEnd w:id="0"/>
    </w:p>
    <w:sectPr w:rsidR="00A57911" w:rsidRPr="000F2AE1" w:rsidSect="00A5791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A2D" w:rsidRDefault="00784A2D" w:rsidP="006F61AC">
      <w:pPr>
        <w:spacing w:after="0" w:line="240" w:lineRule="auto"/>
      </w:pPr>
      <w:r>
        <w:separator/>
      </w:r>
    </w:p>
  </w:endnote>
  <w:endnote w:type="continuationSeparator" w:id="0">
    <w:p w:rsidR="00784A2D" w:rsidRDefault="00784A2D" w:rsidP="006F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AC" w:rsidRDefault="006F61A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AC" w:rsidRDefault="006F61A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AC" w:rsidRDefault="006F61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A2D" w:rsidRDefault="00784A2D" w:rsidP="006F61AC">
      <w:pPr>
        <w:spacing w:after="0" w:line="240" w:lineRule="auto"/>
      </w:pPr>
      <w:r>
        <w:separator/>
      </w:r>
    </w:p>
  </w:footnote>
  <w:footnote w:type="continuationSeparator" w:id="0">
    <w:p w:rsidR="00784A2D" w:rsidRDefault="00784A2D" w:rsidP="006F6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AC" w:rsidRDefault="006F61A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AC" w:rsidRDefault="006F61A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AC" w:rsidRDefault="006F61A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605D6"/>
    <w:multiLevelType w:val="hybridMultilevel"/>
    <w:tmpl w:val="14E033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EA42974"/>
    <w:multiLevelType w:val="hybridMultilevel"/>
    <w:tmpl w:val="EF5AD46A"/>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D8C31B0"/>
    <w:multiLevelType w:val="hybridMultilevel"/>
    <w:tmpl w:val="B2A299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CB"/>
    <w:rsid w:val="000F2AE1"/>
    <w:rsid w:val="00162DD7"/>
    <w:rsid w:val="00344246"/>
    <w:rsid w:val="003804C7"/>
    <w:rsid w:val="00384A79"/>
    <w:rsid w:val="003E13EF"/>
    <w:rsid w:val="0049036D"/>
    <w:rsid w:val="00494C7A"/>
    <w:rsid w:val="006F61AC"/>
    <w:rsid w:val="007245C4"/>
    <w:rsid w:val="00784A2D"/>
    <w:rsid w:val="00A57911"/>
    <w:rsid w:val="00B5418A"/>
    <w:rsid w:val="00BC0EA2"/>
    <w:rsid w:val="00C5712A"/>
    <w:rsid w:val="00D70CEF"/>
    <w:rsid w:val="00E11BCB"/>
    <w:rsid w:val="00E67CA4"/>
    <w:rsid w:val="00EC7C53"/>
    <w:rsid w:val="00F1004F"/>
    <w:rsid w:val="00F506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11BCB"/>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7245C4"/>
    <w:pPr>
      <w:ind w:left="720"/>
      <w:contextualSpacing/>
    </w:pPr>
  </w:style>
  <w:style w:type="paragraph" w:styleId="En-tte">
    <w:name w:val="header"/>
    <w:basedOn w:val="Normal"/>
    <w:link w:val="En-tteCar"/>
    <w:uiPriority w:val="99"/>
    <w:unhideWhenUsed/>
    <w:rsid w:val="006F61AC"/>
    <w:pPr>
      <w:tabs>
        <w:tab w:val="center" w:pos="4536"/>
        <w:tab w:val="right" w:pos="9072"/>
      </w:tabs>
      <w:spacing w:after="0" w:line="240" w:lineRule="auto"/>
    </w:pPr>
  </w:style>
  <w:style w:type="character" w:customStyle="1" w:styleId="En-tteCar">
    <w:name w:val="En-tête Car"/>
    <w:basedOn w:val="Policepardfaut"/>
    <w:link w:val="En-tte"/>
    <w:uiPriority w:val="99"/>
    <w:rsid w:val="006F61AC"/>
  </w:style>
  <w:style w:type="paragraph" w:styleId="Pieddepage">
    <w:name w:val="footer"/>
    <w:basedOn w:val="Normal"/>
    <w:link w:val="PieddepageCar"/>
    <w:uiPriority w:val="99"/>
    <w:unhideWhenUsed/>
    <w:rsid w:val="006F61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11BCB"/>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7245C4"/>
    <w:pPr>
      <w:ind w:left="720"/>
      <w:contextualSpacing/>
    </w:pPr>
  </w:style>
  <w:style w:type="paragraph" w:styleId="En-tte">
    <w:name w:val="header"/>
    <w:basedOn w:val="Normal"/>
    <w:link w:val="En-tteCar"/>
    <w:uiPriority w:val="99"/>
    <w:unhideWhenUsed/>
    <w:rsid w:val="006F61AC"/>
    <w:pPr>
      <w:tabs>
        <w:tab w:val="center" w:pos="4536"/>
        <w:tab w:val="right" w:pos="9072"/>
      </w:tabs>
      <w:spacing w:after="0" w:line="240" w:lineRule="auto"/>
    </w:pPr>
  </w:style>
  <w:style w:type="character" w:customStyle="1" w:styleId="En-tteCar">
    <w:name w:val="En-tête Car"/>
    <w:basedOn w:val="Policepardfaut"/>
    <w:link w:val="En-tte"/>
    <w:uiPriority w:val="99"/>
    <w:rsid w:val="006F61AC"/>
  </w:style>
  <w:style w:type="paragraph" w:styleId="Pieddepage">
    <w:name w:val="footer"/>
    <w:basedOn w:val="Normal"/>
    <w:link w:val="PieddepageCar"/>
    <w:uiPriority w:val="99"/>
    <w:unhideWhenUsed/>
    <w:rsid w:val="006F61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17511">
      <w:bodyDiv w:val="1"/>
      <w:marLeft w:val="0"/>
      <w:marRight w:val="0"/>
      <w:marTop w:val="0"/>
      <w:marBottom w:val="0"/>
      <w:divBdr>
        <w:top w:val="none" w:sz="0" w:space="0" w:color="auto"/>
        <w:left w:val="none" w:sz="0" w:space="0" w:color="auto"/>
        <w:bottom w:val="none" w:sz="0" w:space="0" w:color="auto"/>
        <w:right w:val="none" w:sz="0" w:space="0" w:color="auto"/>
      </w:divBdr>
      <w:divsChild>
        <w:div w:id="2092501236">
          <w:marLeft w:val="0"/>
          <w:marRight w:val="0"/>
          <w:marTop w:val="0"/>
          <w:marBottom w:val="0"/>
          <w:divBdr>
            <w:top w:val="none" w:sz="0" w:space="0" w:color="auto"/>
            <w:left w:val="none" w:sz="0" w:space="0" w:color="auto"/>
            <w:bottom w:val="none" w:sz="0" w:space="0" w:color="auto"/>
            <w:right w:val="none" w:sz="0" w:space="0" w:color="auto"/>
          </w:divBdr>
        </w:div>
        <w:div w:id="1951279152">
          <w:marLeft w:val="0"/>
          <w:marRight w:val="0"/>
          <w:marTop w:val="0"/>
          <w:marBottom w:val="0"/>
          <w:divBdr>
            <w:top w:val="none" w:sz="0" w:space="0" w:color="auto"/>
            <w:left w:val="none" w:sz="0" w:space="0" w:color="auto"/>
            <w:bottom w:val="none" w:sz="0" w:space="0" w:color="auto"/>
            <w:right w:val="none" w:sz="0" w:space="0" w:color="auto"/>
          </w:divBdr>
        </w:div>
        <w:div w:id="1050491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1204</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2019-01-05T23:01:00Z</cp:lastPrinted>
  <dcterms:created xsi:type="dcterms:W3CDTF">2025-10-19T20:13:00Z</dcterms:created>
  <dcterms:modified xsi:type="dcterms:W3CDTF">2025-10-19T20:13:00Z</dcterms:modified>
</cp:coreProperties>
</file>