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76" w:rsidRPr="00217C4F" w:rsidRDefault="00217C4F" w:rsidP="00217C4F">
      <w:pPr>
        <w:pStyle w:val="Titr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17C4F">
        <w:rPr>
          <w:rFonts w:ascii="Times New Roman" w:hAnsi="Times New Roman" w:cs="Times New Roman"/>
          <w:b/>
          <w:bCs/>
          <w:sz w:val="28"/>
          <w:szCs w:val="28"/>
        </w:rPr>
        <w:t>Pratical</w:t>
      </w:r>
      <w:proofErr w:type="spellEnd"/>
      <w:r w:rsidRPr="00217C4F">
        <w:rPr>
          <w:rFonts w:ascii="Times New Roman" w:hAnsi="Times New Roman" w:cs="Times New Roman"/>
          <w:b/>
          <w:bCs/>
          <w:sz w:val="28"/>
          <w:szCs w:val="28"/>
        </w:rPr>
        <w:t xml:space="preserve"> work </w:t>
      </w:r>
      <w:r w:rsidRPr="00217C4F">
        <w:rPr>
          <w:rFonts w:ascii="Times New Roman" w:hAnsi="Times New Roman" w:cs="Times New Roman"/>
          <w:b/>
          <w:bCs/>
          <w:sz w:val="28"/>
          <w:szCs w:val="28"/>
        </w:rPr>
        <w:t>5: Differential Gram Staining of Yogurt Bacteria</w:t>
      </w:r>
    </w:p>
    <w:p w:rsidR="00E32F76" w:rsidRPr="00217C4F" w:rsidRDefault="00217C4F">
      <w:pPr>
        <w:pStyle w:val="Titre1"/>
        <w:rPr>
          <w:rFonts w:ascii="Times New Roman" w:hAnsi="Times New Roman" w:cs="Times New Roman"/>
          <w:sz w:val="24"/>
          <w:szCs w:val="24"/>
        </w:rPr>
      </w:pPr>
      <w:r w:rsidRPr="00217C4F">
        <w:rPr>
          <w:rFonts w:ascii="Times New Roman" w:hAnsi="Times New Roman" w:cs="Times New Roman"/>
          <w:sz w:val="24"/>
          <w:szCs w:val="24"/>
        </w:rPr>
        <w:t>1. Principle</w:t>
      </w:r>
    </w:p>
    <w:p w:rsidR="00E32F76" w:rsidRPr="00217C4F" w:rsidRDefault="00217C4F">
      <w:pPr>
        <w:rPr>
          <w:rFonts w:ascii="Times New Roman" w:hAnsi="Times New Roman" w:cs="Times New Roman"/>
          <w:sz w:val="24"/>
          <w:szCs w:val="24"/>
        </w:rPr>
      </w:pPr>
      <w:r w:rsidRPr="00217C4F">
        <w:rPr>
          <w:rFonts w:ascii="Times New Roman" w:hAnsi="Times New Roman" w:cs="Times New Roman"/>
          <w:sz w:val="24"/>
          <w:szCs w:val="24"/>
        </w:rPr>
        <w:t>Gram staining is a differential staining technique that distinguishes bacteria based on the structure and chemical composition of their cell wall.</w:t>
      </w:r>
      <w:r w:rsidRPr="00217C4F">
        <w:rPr>
          <w:rFonts w:ascii="Times New Roman" w:hAnsi="Times New Roman" w:cs="Times New Roman"/>
          <w:sz w:val="24"/>
          <w:szCs w:val="24"/>
        </w:rPr>
        <w:br/>
      </w:r>
      <w:r w:rsidRPr="00217C4F">
        <w:rPr>
          <w:rFonts w:ascii="Times New Roman" w:hAnsi="Times New Roman" w:cs="Times New Roman"/>
          <w:sz w:val="24"/>
          <w:szCs w:val="24"/>
        </w:rPr>
        <w:br/>
        <w:t>- Gram-positive bacteria:</w:t>
      </w:r>
      <w:r w:rsidRPr="00217C4F">
        <w:rPr>
          <w:rFonts w:ascii="Times New Roman" w:hAnsi="Times New Roman" w:cs="Times New Roman"/>
          <w:sz w:val="24"/>
          <w:szCs w:val="24"/>
        </w:rPr>
        <w:br/>
      </w:r>
      <w:r w:rsidRPr="00217C4F">
        <w:rPr>
          <w:rFonts w:ascii="Times New Roman" w:hAnsi="Times New Roman" w:cs="Times New Roman"/>
          <w:sz w:val="24"/>
          <w:szCs w:val="24"/>
        </w:rPr>
        <w:t xml:space="preserve">  • Thick peptidoglycan layer (≈ 5× thicker than Gram-negative).</w:t>
      </w:r>
      <w:r w:rsidRPr="00217C4F">
        <w:rPr>
          <w:rFonts w:ascii="Times New Roman" w:hAnsi="Times New Roman" w:cs="Times New Roman"/>
          <w:sz w:val="24"/>
          <w:szCs w:val="24"/>
        </w:rPr>
        <w:br/>
        <w:t xml:space="preserve">  • Very low lipid content.</w:t>
      </w:r>
      <w:r w:rsidRPr="00217C4F">
        <w:rPr>
          <w:rFonts w:ascii="Times New Roman" w:hAnsi="Times New Roman" w:cs="Times New Roman"/>
          <w:sz w:val="24"/>
          <w:szCs w:val="24"/>
        </w:rPr>
        <w:br/>
        <w:t xml:space="preserve">  • Ethanol cannot penetrate → retain violet/purple coloration.</w:t>
      </w:r>
      <w:r w:rsidRPr="00217C4F">
        <w:rPr>
          <w:rFonts w:ascii="Times New Roman" w:hAnsi="Times New Roman" w:cs="Times New Roman"/>
          <w:sz w:val="24"/>
          <w:szCs w:val="24"/>
        </w:rPr>
        <w:br/>
      </w:r>
      <w:r w:rsidRPr="00217C4F">
        <w:rPr>
          <w:rFonts w:ascii="Times New Roman" w:hAnsi="Times New Roman" w:cs="Times New Roman"/>
          <w:sz w:val="24"/>
          <w:szCs w:val="24"/>
        </w:rPr>
        <w:br/>
        <w:t>- Gram-negative bacteria:</w:t>
      </w:r>
      <w:r w:rsidRPr="00217C4F">
        <w:rPr>
          <w:rFonts w:ascii="Times New Roman" w:hAnsi="Times New Roman" w:cs="Times New Roman"/>
          <w:sz w:val="24"/>
          <w:szCs w:val="24"/>
        </w:rPr>
        <w:br/>
        <w:t xml:space="preserve">  • Thin peptidoglycan layer.</w:t>
      </w:r>
      <w:r w:rsidRPr="00217C4F">
        <w:rPr>
          <w:rFonts w:ascii="Times New Roman" w:hAnsi="Times New Roman" w:cs="Times New Roman"/>
          <w:sz w:val="24"/>
          <w:szCs w:val="24"/>
        </w:rPr>
        <w:br/>
        <w:t xml:space="preserve">  • Outer lipid-rich membrane.</w:t>
      </w:r>
      <w:r w:rsidRPr="00217C4F">
        <w:rPr>
          <w:rFonts w:ascii="Times New Roman" w:hAnsi="Times New Roman" w:cs="Times New Roman"/>
          <w:sz w:val="24"/>
          <w:szCs w:val="24"/>
        </w:rPr>
        <w:br/>
        <w:t xml:space="preserve">  • Ethanol</w:t>
      </w:r>
      <w:r w:rsidRPr="00217C4F">
        <w:rPr>
          <w:rFonts w:ascii="Times New Roman" w:hAnsi="Times New Roman" w:cs="Times New Roman"/>
          <w:sz w:val="24"/>
          <w:szCs w:val="24"/>
        </w:rPr>
        <w:t xml:space="preserve"> dissolves lipids → </w:t>
      </w:r>
      <w:proofErr w:type="gramStart"/>
      <w:r w:rsidRPr="00217C4F">
        <w:rPr>
          <w:rFonts w:ascii="Times New Roman" w:hAnsi="Times New Roman" w:cs="Times New Roman"/>
          <w:sz w:val="24"/>
          <w:szCs w:val="24"/>
        </w:rPr>
        <w:t>pores</w:t>
      </w:r>
      <w:proofErr w:type="gramEnd"/>
      <w:r w:rsidRPr="00217C4F">
        <w:rPr>
          <w:rFonts w:ascii="Times New Roman" w:hAnsi="Times New Roman" w:cs="Times New Roman"/>
          <w:sz w:val="24"/>
          <w:szCs w:val="24"/>
        </w:rPr>
        <w:t xml:space="preserve"> open → violet dye leaks out.</w:t>
      </w:r>
      <w:r w:rsidRPr="00217C4F">
        <w:rPr>
          <w:rFonts w:ascii="Times New Roman" w:hAnsi="Times New Roman" w:cs="Times New Roman"/>
          <w:sz w:val="24"/>
          <w:szCs w:val="24"/>
        </w:rPr>
        <w:br/>
        <w:t xml:space="preserve">  • Counterstain (fuchsin) penetrates → cells appear pink/red.</w:t>
      </w:r>
      <w:r w:rsidRPr="00217C4F">
        <w:rPr>
          <w:rFonts w:ascii="Times New Roman" w:hAnsi="Times New Roman" w:cs="Times New Roman"/>
          <w:sz w:val="24"/>
          <w:szCs w:val="24"/>
        </w:rPr>
        <w:br/>
      </w:r>
      <w:r w:rsidRPr="00217C4F">
        <w:rPr>
          <w:rFonts w:ascii="Times New Roman" w:hAnsi="Times New Roman" w:cs="Times New Roman"/>
          <w:sz w:val="24"/>
          <w:szCs w:val="24"/>
        </w:rPr>
        <w:br/>
        <w:t>Key steps of the Gram staining reaction</w:t>
      </w:r>
      <w:proofErr w:type="gramStart"/>
      <w:r w:rsidRPr="00217C4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17C4F">
        <w:rPr>
          <w:rFonts w:ascii="Times New Roman" w:hAnsi="Times New Roman" w:cs="Times New Roman"/>
          <w:sz w:val="24"/>
          <w:szCs w:val="24"/>
        </w:rPr>
        <w:br/>
        <w:t>1. Gentian violet (primary stain): penetrates all bacterial cells.</w:t>
      </w:r>
      <w:r w:rsidRPr="00217C4F">
        <w:rPr>
          <w:rFonts w:ascii="Times New Roman" w:hAnsi="Times New Roman" w:cs="Times New Roman"/>
          <w:sz w:val="24"/>
          <w:szCs w:val="24"/>
        </w:rPr>
        <w:br/>
        <w:t>2. Lugol (mordant): strengthe</w:t>
      </w:r>
      <w:r w:rsidRPr="00217C4F">
        <w:rPr>
          <w:rFonts w:ascii="Times New Roman" w:hAnsi="Times New Roman" w:cs="Times New Roman"/>
          <w:sz w:val="24"/>
          <w:szCs w:val="24"/>
        </w:rPr>
        <w:t>ns violet dye retention.</w:t>
      </w:r>
      <w:r w:rsidRPr="00217C4F">
        <w:rPr>
          <w:rFonts w:ascii="Times New Roman" w:hAnsi="Times New Roman" w:cs="Times New Roman"/>
          <w:sz w:val="24"/>
          <w:szCs w:val="24"/>
        </w:rPr>
        <w:br/>
        <w:t>3. Ethanol (decolorizer): differentiates Gram+ vs Gram–.</w:t>
      </w:r>
      <w:r w:rsidRPr="00217C4F">
        <w:rPr>
          <w:rFonts w:ascii="Times New Roman" w:hAnsi="Times New Roman" w:cs="Times New Roman"/>
          <w:sz w:val="24"/>
          <w:szCs w:val="24"/>
        </w:rPr>
        <w:br/>
        <w:t>4. Fuchsin (counterstain): stains Gram– pink, Gram+ remain violet.</w:t>
      </w:r>
    </w:p>
    <w:p w:rsidR="00E32F76" w:rsidRPr="00217C4F" w:rsidRDefault="00217C4F">
      <w:pPr>
        <w:pStyle w:val="Titre1"/>
        <w:rPr>
          <w:rFonts w:ascii="Times New Roman" w:hAnsi="Times New Roman" w:cs="Times New Roman"/>
          <w:sz w:val="24"/>
          <w:szCs w:val="24"/>
        </w:rPr>
      </w:pPr>
      <w:r w:rsidRPr="00217C4F">
        <w:rPr>
          <w:rFonts w:ascii="Times New Roman" w:hAnsi="Times New Roman" w:cs="Times New Roman"/>
          <w:sz w:val="24"/>
          <w:szCs w:val="24"/>
        </w:rPr>
        <w:t>2. Materials</w:t>
      </w:r>
    </w:p>
    <w:p w:rsidR="00E32F76" w:rsidRPr="00217C4F" w:rsidRDefault="00217C4F">
      <w:pPr>
        <w:rPr>
          <w:rFonts w:ascii="Times New Roman" w:hAnsi="Times New Roman" w:cs="Times New Roman"/>
          <w:sz w:val="24"/>
          <w:szCs w:val="24"/>
        </w:rPr>
      </w:pPr>
      <w:r w:rsidRPr="00217C4F">
        <w:rPr>
          <w:rFonts w:ascii="Times New Roman" w:hAnsi="Times New Roman" w:cs="Times New Roman"/>
          <w:sz w:val="24"/>
          <w:szCs w:val="24"/>
        </w:rPr>
        <w:t>- Equipment: Inoculating loop, Pasteur pipettes, test tubes, microscope slides, optical micros</w:t>
      </w:r>
      <w:r w:rsidRPr="00217C4F">
        <w:rPr>
          <w:rFonts w:ascii="Times New Roman" w:hAnsi="Times New Roman" w:cs="Times New Roman"/>
          <w:sz w:val="24"/>
          <w:szCs w:val="24"/>
        </w:rPr>
        <w:t>cope.</w:t>
      </w:r>
      <w:r w:rsidRPr="00217C4F">
        <w:rPr>
          <w:rFonts w:ascii="Times New Roman" w:hAnsi="Times New Roman" w:cs="Times New Roman"/>
          <w:sz w:val="24"/>
          <w:szCs w:val="24"/>
        </w:rPr>
        <w:br/>
        <w:t>- Reagents: Sterile distilled water or saline, Gentian violet, Lugol iodine, ethanol (95%), fuchsin (10%), cedarwood oil.</w:t>
      </w:r>
      <w:r w:rsidRPr="00217C4F">
        <w:rPr>
          <w:rFonts w:ascii="Times New Roman" w:hAnsi="Times New Roman" w:cs="Times New Roman"/>
          <w:sz w:val="24"/>
          <w:szCs w:val="24"/>
        </w:rPr>
        <w:br/>
        <w:t>- Other materials: Yogurt sample, blotting/filter paper.</w:t>
      </w:r>
    </w:p>
    <w:p w:rsidR="00E32F76" w:rsidRPr="00217C4F" w:rsidRDefault="00217C4F">
      <w:pPr>
        <w:pStyle w:val="Titre1"/>
        <w:rPr>
          <w:rFonts w:ascii="Times New Roman" w:hAnsi="Times New Roman" w:cs="Times New Roman"/>
          <w:sz w:val="24"/>
          <w:szCs w:val="24"/>
        </w:rPr>
      </w:pPr>
      <w:r w:rsidRPr="00217C4F">
        <w:rPr>
          <w:rFonts w:ascii="Times New Roman" w:hAnsi="Times New Roman" w:cs="Times New Roman"/>
          <w:sz w:val="24"/>
          <w:szCs w:val="24"/>
        </w:rPr>
        <w:t>3. Procedure</w:t>
      </w:r>
    </w:p>
    <w:p w:rsidR="00E32F76" w:rsidRPr="00217C4F" w:rsidRDefault="00217C4F">
      <w:pPr>
        <w:pStyle w:val="Titre2"/>
        <w:rPr>
          <w:rFonts w:ascii="Times New Roman" w:hAnsi="Times New Roman" w:cs="Times New Roman"/>
          <w:sz w:val="24"/>
          <w:szCs w:val="24"/>
        </w:rPr>
      </w:pPr>
      <w:r w:rsidRPr="00217C4F">
        <w:rPr>
          <w:rFonts w:ascii="Times New Roman" w:hAnsi="Times New Roman" w:cs="Times New Roman"/>
          <w:sz w:val="24"/>
          <w:szCs w:val="24"/>
        </w:rPr>
        <w:t>Preparation of the smear</w:t>
      </w:r>
    </w:p>
    <w:p w:rsidR="00E32F76" w:rsidRPr="00217C4F" w:rsidRDefault="00217C4F">
      <w:pPr>
        <w:rPr>
          <w:rFonts w:ascii="Times New Roman" w:hAnsi="Times New Roman" w:cs="Times New Roman"/>
          <w:sz w:val="24"/>
          <w:szCs w:val="24"/>
        </w:rPr>
      </w:pPr>
      <w:r w:rsidRPr="00217C4F">
        <w:rPr>
          <w:rFonts w:ascii="Times New Roman" w:hAnsi="Times New Roman" w:cs="Times New Roman"/>
          <w:sz w:val="24"/>
          <w:szCs w:val="24"/>
        </w:rPr>
        <w:t>1. Place a drop of sterile distil</w:t>
      </w:r>
      <w:r w:rsidRPr="00217C4F">
        <w:rPr>
          <w:rFonts w:ascii="Times New Roman" w:hAnsi="Times New Roman" w:cs="Times New Roman"/>
          <w:sz w:val="24"/>
          <w:szCs w:val="24"/>
        </w:rPr>
        <w:t>led water or saline on a slide.</w:t>
      </w:r>
      <w:r w:rsidRPr="00217C4F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gramStart"/>
      <w:r w:rsidRPr="00217C4F">
        <w:rPr>
          <w:rFonts w:ascii="Times New Roman" w:hAnsi="Times New Roman" w:cs="Times New Roman"/>
          <w:sz w:val="24"/>
          <w:szCs w:val="24"/>
        </w:rPr>
        <w:t>Using</w:t>
      </w:r>
      <w:proofErr w:type="gramEnd"/>
      <w:r w:rsidRPr="00217C4F">
        <w:rPr>
          <w:rFonts w:ascii="Times New Roman" w:hAnsi="Times New Roman" w:cs="Times New Roman"/>
          <w:sz w:val="24"/>
          <w:szCs w:val="24"/>
        </w:rPr>
        <w:t xml:space="preserve"> the inoculating loop, add a small portion of yogurt and emulsify.</w:t>
      </w:r>
      <w:r w:rsidRPr="00217C4F">
        <w:rPr>
          <w:rFonts w:ascii="Times New Roman" w:hAnsi="Times New Roman" w:cs="Times New Roman"/>
          <w:sz w:val="24"/>
          <w:szCs w:val="24"/>
        </w:rPr>
        <w:br/>
        <w:t>3. Spread into a thin, even smear.</w:t>
      </w:r>
      <w:r w:rsidRPr="00217C4F">
        <w:rPr>
          <w:rFonts w:ascii="Times New Roman" w:hAnsi="Times New Roman" w:cs="Times New Roman"/>
          <w:sz w:val="24"/>
          <w:szCs w:val="24"/>
        </w:rPr>
        <w:br/>
        <w:t>4. Heat-fix by briefly passing over a Bunsen burner flame.</w:t>
      </w:r>
    </w:p>
    <w:p w:rsidR="00E32F76" w:rsidRPr="00217C4F" w:rsidRDefault="00217C4F">
      <w:pPr>
        <w:pStyle w:val="Titre2"/>
        <w:rPr>
          <w:rFonts w:ascii="Times New Roman" w:hAnsi="Times New Roman" w:cs="Times New Roman"/>
          <w:sz w:val="24"/>
          <w:szCs w:val="24"/>
        </w:rPr>
      </w:pPr>
      <w:r w:rsidRPr="00217C4F">
        <w:rPr>
          <w:rFonts w:ascii="Times New Roman" w:hAnsi="Times New Roman" w:cs="Times New Roman"/>
          <w:sz w:val="24"/>
          <w:szCs w:val="24"/>
        </w:rPr>
        <w:lastRenderedPageBreak/>
        <w:t>Staining sequence</w:t>
      </w:r>
    </w:p>
    <w:p w:rsidR="00E32F76" w:rsidRPr="00217C4F" w:rsidRDefault="00217C4F">
      <w:pPr>
        <w:rPr>
          <w:rFonts w:ascii="Times New Roman" w:hAnsi="Times New Roman" w:cs="Times New Roman"/>
          <w:sz w:val="24"/>
          <w:szCs w:val="24"/>
        </w:rPr>
      </w:pPr>
      <w:r w:rsidRPr="00217C4F">
        <w:rPr>
          <w:rFonts w:ascii="Times New Roman" w:hAnsi="Times New Roman" w:cs="Times New Roman"/>
          <w:sz w:val="24"/>
          <w:szCs w:val="24"/>
        </w:rPr>
        <w:t>1. Cover with Gentian violet → 1 min</w:t>
      </w:r>
      <w:proofErr w:type="gramStart"/>
      <w:r w:rsidRPr="00217C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7C4F">
        <w:rPr>
          <w:rFonts w:ascii="Times New Roman" w:hAnsi="Times New Roman" w:cs="Times New Roman"/>
          <w:sz w:val="24"/>
          <w:szCs w:val="24"/>
        </w:rPr>
        <w:br/>
        <w:t>2. Rinse with water (do not blot).</w:t>
      </w:r>
      <w:r w:rsidRPr="00217C4F">
        <w:rPr>
          <w:rFonts w:ascii="Times New Roman" w:hAnsi="Times New Roman" w:cs="Times New Roman"/>
          <w:sz w:val="24"/>
          <w:szCs w:val="24"/>
        </w:rPr>
        <w:br/>
        <w:t>3. Cover with Lugol iodine → 1 min</w:t>
      </w:r>
      <w:proofErr w:type="gramStart"/>
      <w:r w:rsidRPr="00217C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7C4F">
        <w:rPr>
          <w:rFonts w:ascii="Times New Roman" w:hAnsi="Times New Roman" w:cs="Times New Roman"/>
          <w:sz w:val="24"/>
          <w:szCs w:val="24"/>
        </w:rPr>
        <w:br/>
        <w:t>4. Rinse with water (do not blot).</w:t>
      </w:r>
      <w:r w:rsidRPr="00217C4F">
        <w:rPr>
          <w:rFonts w:ascii="Times New Roman" w:hAnsi="Times New Roman" w:cs="Times New Roman"/>
          <w:sz w:val="24"/>
          <w:szCs w:val="24"/>
        </w:rPr>
        <w:br/>
        <w:t>5. Decolorize drop by drop with 95% ethanol (~30 s).</w:t>
      </w:r>
      <w:r w:rsidRPr="00217C4F">
        <w:rPr>
          <w:rFonts w:ascii="Times New Roman" w:hAnsi="Times New Roman" w:cs="Times New Roman"/>
          <w:sz w:val="24"/>
          <w:szCs w:val="24"/>
        </w:rPr>
        <w:br/>
        <w:t>6. Rinse with water.</w:t>
      </w:r>
      <w:r w:rsidRPr="00217C4F">
        <w:rPr>
          <w:rFonts w:ascii="Times New Roman" w:hAnsi="Times New Roman" w:cs="Times New Roman"/>
          <w:sz w:val="24"/>
          <w:szCs w:val="24"/>
        </w:rPr>
        <w:br/>
        <w:t>7. Counterstain with 10% fuchsin → 20–30 s</w:t>
      </w:r>
      <w:proofErr w:type="gramStart"/>
      <w:r w:rsidRPr="00217C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7C4F">
        <w:rPr>
          <w:rFonts w:ascii="Times New Roman" w:hAnsi="Times New Roman" w:cs="Times New Roman"/>
          <w:sz w:val="24"/>
          <w:szCs w:val="24"/>
        </w:rPr>
        <w:br/>
        <w:t>8. Rinse with water and dry bet</w:t>
      </w:r>
      <w:r w:rsidRPr="00217C4F">
        <w:rPr>
          <w:rFonts w:ascii="Times New Roman" w:hAnsi="Times New Roman" w:cs="Times New Roman"/>
          <w:sz w:val="24"/>
          <w:szCs w:val="24"/>
        </w:rPr>
        <w:t>ween blotting paper sheets.</w:t>
      </w:r>
      <w:r w:rsidRPr="00217C4F">
        <w:rPr>
          <w:rFonts w:ascii="Times New Roman" w:hAnsi="Times New Roman" w:cs="Times New Roman"/>
          <w:sz w:val="24"/>
          <w:szCs w:val="24"/>
        </w:rPr>
        <w:br/>
        <w:t>9. Add a drop of cedarwood oil.</w:t>
      </w:r>
      <w:r w:rsidRPr="00217C4F">
        <w:rPr>
          <w:rFonts w:ascii="Times New Roman" w:hAnsi="Times New Roman" w:cs="Times New Roman"/>
          <w:sz w:val="24"/>
          <w:szCs w:val="24"/>
        </w:rPr>
        <w:br/>
        <w:t>10. Observe under oil immersion (100× objective).</w:t>
      </w:r>
    </w:p>
    <w:p w:rsidR="00E32F76" w:rsidRPr="00217C4F" w:rsidRDefault="00217C4F">
      <w:pPr>
        <w:pStyle w:val="Titre1"/>
        <w:rPr>
          <w:rFonts w:ascii="Times New Roman" w:hAnsi="Times New Roman" w:cs="Times New Roman"/>
          <w:sz w:val="24"/>
          <w:szCs w:val="24"/>
        </w:rPr>
      </w:pPr>
      <w:r w:rsidRPr="00217C4F">
        <w:rPr>
          <w:rFonts w:ascii="Times New Roman" w:hAnsi="Times New Roman" w:cs="Times New Roman"/>
          <w:sz w:val="24"/>
          <w:szCs w:val="24"/>
        </w:rPr>
        <w:t>4. Observation</w:t>
      </w:r>
    </w:p>
    <w:p w:rsidR="00E32F76" w:rsidRDefault="00217C4F">
      <w:pPr>
        <w:rPr>
          <w:rFonts w:ascii="Times New Roman" w:hAnsi="Times New Roman" w:cs="Times New Roman"/>
          <w:sz w:val="24"/>
          <w:szCs w:val="24"/>
        </w:rPr>
      </w:pPr>
      <w:r w:rsidRPr="00217C4F">
        <w:rPr>
          <w:rFonts w:ascii="Times New Roman" w:hAnsi="Times New Roman" w:cs="Times New Roman"/>
          <w:sz w:val="24"/>
          <w:szCs w:val="24"/>
        </w:rPr>
        <w:t>Under the microscope (×100):</w:t>
      </w:r>
      <w:r w:rsidRPr="00217C4F">
        <w:rPr>
          <w:rFonts w:ascii="Times New Roman" w:hAnsi="Times New Roman" w:cs="Times New Roman"/>
          <w:sz w:val="24"/>
          <w:szCs w:val="24"/>
        </w:rPr>
        <w:br/>
        <w:t>- Cocci (Streptococcus thermophilus): isolated or in chains.</w:t>
      </w:r>
      <w:r w:rsidRPr="00217C4F">
        <w:rPr>
          <w:rFonts w:ascii="Times New Roman" w:hAnsi="Times New Roman" w:cs="Times New Roman"/>
          <w:sz w:val="24"/>
          <w:szCs w:val="24"/>
        </w:rPr>
        <w:br/>
        <w:t>- Bacilli (Lactobacillus bulgaricus): elo</w:t>
      </w:r>
      <w:r w:rsidRPr="00217C4F">
        <w:rPr>
          <w:rFonts w:ascii="Times New Roman" w:hAnsi="Times New Roman" w:cs="Times New Roman"/>
          <w:sz w:val="24"/>
          <w:szCs w:val="24"/>
        </w:rPr>
        <w:t>ngated rod-shaped bacteria.</w:t>
      </w:r>
      <w:r w:rsidRPr="00217C4F">
        <w:rPr>
          <w:rFonts w:ascii="Times New Roman" w:hAnsi="Times New Roman" w:cs="Times New Roman"/>
          <w:sz w:val="24"/>
          <w:szCs w:val="24"/>
        </w:rPr>
        <w:br/>
        <w:t>- All bacteria retain violet coloration → Gram-positive.</w:t>
      </w:r>
    </w:p>
    <w:p w:rsidR="00217C4F" w:rsidRPr="00217C4F" w:rsidRDefault="00217C4F">
      <w:pPr>
        <w:rPr>
          <w:rFonts w:ascii="Times New Roman" w:hAnsi="Times New Roman" w:cs="Times New Roman"/>
          <w:sz w:val="24"/>
          <w:szCs w:val="24"/>
        </w:rPr>
      </w:pPr>
      <w:r w:rsidRPr="00217C4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776904" cy="2523393"/>
            <wp:effectExtent l="19050" t="0" r="4396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1420" t="24185" r="47714" b="42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904" cy="2523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F76" w:rsidRPr="00217C4F" w:rsidRDefault="00217C4F">
      <w:pPr>
        <w:pStyle w:val="Titre1"/>
        <w:rPr>
          <w:rFonts w:ascii="Times New Roman" w:hAnsi="Times New Roman" w:cs="Times New Roman"/>
          <w:sz w:val="24"/>
          <w:szCs w:val="24"/>
        </w:rPr>
      </w:pPr>
      <w:r w:rsidRPr="00217C4F">
        <w:rPr>
          <w:rFonts w:ascii="Times New Roman" w:hAnsi="Times New Roman" w:cs="Times New Roman"/>
          <w:sz w:val="24"/>
          <w:szCs w:val="24"/>
        </w:rPr>
        <w:t>5. Results</w:t>
      </w:r>
    </w:p>
    <w:p w:rsidR="00E32F76" w:rsidRPr="00217C4F" w:rsidRDefault="00217C4F">
      <w:pPr>
        <w:rPr>
          <w:rFonts w:ascii="Times New Roman" w:hAnsi="Times New Roman" w:cs="Times New Roman"/>
          <w:sz w:val="24"/>
          <w:szCs w:val="24"/>
        </w:rPr>
      </w:pPr>
      <w:r w:rsidRPr="00217C4F">
        <w:rPr>
          <w:rFonts w:ascii="Times New Roman" w:hAnsi="Times New Roman" w:cs="Times New Roman"/>
          <w:sz w:val="24"/>
          <w:szCs w:val="24"/>
        </w:rPr>
        <w:t>- Yogurt bacteria are exclusively Gram-positive.</w:t>
      </w:r>
      <w:r w:rsidRPr="00217C4F">
        <w:rPr>
          <w:rFonts w:ascii="Times New Roman" w:hAnsi="Times New Roman" w:cs="Times New Roman"/>
          <w:sz w:val="24"/>
          <w:szCs w:val="24"/>
        </w:rPr>
        <w:br/>
        <w:t>- Morphological forms observed: cocci and bacilli.</w:t>
      </w:r>
      <w:r w:rsidRPr="00217C4F">
        <w:rPr>
          <w:rFonts w:ascii="Times New Roman" w:hAnsi="Times New Roman" w:cs="Times New Roman"/>
          <w:sz w:val="24"/>
          <w:szCs w:val="24"/>
        </w:rPr>
        <w:br/>
        <w:t>- Species identified:</w:t>
      </w:r>
      <w:r w:rsidRPr="00217C4F">
        <w:rPr>
          <w:rFonts w:ascii="Times New Roman" w:hAnsi="Times New Roman" w:cs="Times New Roman"/>
          <w:sz w:val="24"/>
          <w:szCs w:val="24"/>
        </w:rPr>
        <w:br/>
        <w:t xml:space="preserve">  • Streptococcus thermophilus (cocci)</w:t>
      </w:r>
      <w:r w:rsidRPr="00217C4F">
        <w:rPr>
          <w:rFonts w:ascii="Times New Roman" w:hAnsi="Times New Roman" w:cs="Times New Roman"/>
          <w:sz w:val="24"/>
          <w:szCs w:val="24"/>
        </w:rPr>
        <w:br/>
        <w:t xml:space="preserve">  • Lactobacillus bulgaricus (bacilli)</w:t>
      </w:r>
    </w:p>
    <w:p w:rsidR="00E32F76" w:rsidRPr="00217C4F" w:rsidRDefault="00217C4F">
      <w:pPr>
        <w:pStyle w:val="Titre1"/>
        <w:rPr>
          <w:rFonts w:ascii="Times New Roman" w:hAnsi="Times New Roman" w:cs="Times New Roman"/>
          <w:sz w:val="24"/>
          <w:szCs w:val="24"/>
        </w:rPr>
      </w:pPr>
      <w:r w:rsidRPr="00217C4F">
        <w:rPr>
          <w:rFonts w:ascii="Times New Roman" w:hAnsi="Times New Roman" w:cs="Times New Roman"/>
          <w:sz w:val="24"/>
          <w:szCs w:val="24"/>
        </w:rPr>
        <w:lastRenderedPageBreak/>
        <w:t>6. Conclusion</w:t>
      </w:r>
    </w:p>
    <w:p w:rsidR="00E32F76" w:rsidRPr="00217C4F" w:rsidRDefault="00217C4F">
      <w:pPr>
        <w:rPr>
          <w:rFonts w:ascii="Times New Roman" w:hAnsi="Times New Roman" w:cs="Times New Roman"/>
          <w:sz w:val="24"/>
          <w:szCs w:val="24"/>
        </w:rPr>
      </w:pPr>
      <w:r w:rsidRPr="00217C4F">
        <w:rPr>
          <w:rFonts w:ascii="Times New Roman" w:hAnsi="Times New Roman" w:cs="Times New Roman"/>
          <w:sz w:val="24"/>
          <w:szCs w:val="24"/>
        </w:rPr>
        <w:t>Gram staining confirmed that yogurt contains only Gram-positive bacteria, which appear violet due to their thick peptidoglycan-rich cell wall resistant to ethanol decolorization.</w:t>
      </w:r>
    </w:p>
    <w:sectPr w:rsidR="00E32F76" w:rsidRPr="00217C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17C4F"/>
    <w:rsid w:val="0029639D"/>
    <w:rsid w:val="00326F90"/>
    <w:rsid w:val="00AA1D8D"/>
    <w:rsid w:val="00B47730"/>
    <w:rsid w:val="00CB0664"/>
    <w:rsid w:val="00E32F76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pc-car</cp:lastModifiedBy>
  <cp:revision>3</cp:revision>
  <dcterms:created xsi:type="dcterms:W3CDTF">2013-12-23T23:15:00Z</dcterms:created>
  <dcterms:modified xsi:type="dcterms:W3CDTF">2025-09-27T12:00:00Z</dcterms:modified>
  <cp:category/>
</cp:coreProperties>
</file>