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993" w:rsidRPr="00593993" w:rsidRDefault="00593993" w:rsidP="00EE1AC7">
      <w:pPr>
        <w:spacing w:after="0"/>
        <w:jc w:val="both"/>
        <w:rPr>
          <w:rFonts w:asciiTheme="majorBidi" w:hAnsiTheme="majorBidi" w:cstheme="majorBidi"/>
          <w:b/>
          <w:bCs/>
          <w:noProof/>
          <w:sz w:val="24"/>
          <w:szCs w:val="24"/>
          <w:u w:val="single"/>
          <w:lang w:eastAsia="fr-FR"/>
        </w:rPr>
      </w:pPr>
      <w:r w:rsidRPr="00593993">
        <w:rPr>
          <w:rFonts w:asciiTheme="majorBidi" w:hAnsiTheme="majorBidi" w:cstheme="majorBidi"/>
          <w:b/>
          <w:bCs/>
          <w:noProof/>
          <w:sz w:val="24"/>
          <w:szCs w:val="24"/>
          <w:u w:val="single"/>
          <w:lang w:eastAsia="fr-FR"/>
        </w:rPr>
        <w:t>SYNTHESE DE LA PARTIE COMMANDE</w:t>
      </w:r>
    </w:p>
    <w:p w:rsidR="00593993" w:rsidRPr="00593993" w:rsidRDefault="00593993" w:rsidP="00236788">
      <w:pPr>
        <w:spacing w:after="0"/>
        <w:ind w:firstLine="567"/>
        <w:jc w:val="both"/>
        <w:rPr>
          <w:rFonts w:asciiTheme="majorBidi" w:hAnsiTheme="majorBidi" w:cstheme="majorBidi"/>
          <w:noProof/>
          <w:sz w:val="24"/>
          <w:szCs w:val="24"/>
          <w:lang w:eastAsia="fr-FR"/>
        </w:rPr>
      </w:pPr>
      <w:r w:rsidRPr="00593993">
        <w:rPr>
          <w:rFonts w:asciiTheme="majorBidi" w:hAnsiTheme="majorBidi" w:cstheme="majorBidi"/>
          <w:noProof/>
          <w:sz w:val="24"/>
          <w:szCs w:val="24"/>
          <w:lang w:eastAsia="fr-FR"/>
        </w:rPr>
        <w:t>Effectuer la synthèse d'un automatisme, c'est passer du cahier des charges (généralement grâce au grafcet de niveau 2) au schéma de la partie commande. En logique câblée deux approches sont utilisées en fonction de la complexité du système automatisé et de la nature du matériel utilisé.</w:t>
      </w:r>
    </w:p>
    <w:p w:rsidR="00593993" w:rsidRPr="00593993" w:rsidRDefault="00593993" w:rsidP="00236788">
      <w:pPr>
        <w:spacing w:after="0"/>
        <w:ind w:firstLine="567"/>
        <w:jc w:val="both"/>
        <w:rPr>
          <w:rFonts w:asciiTheme="majorBidi" w:hAnsiTheme="majorBidi" w:cstheme="majorBidi"/>
          <w:noProof/>
          <w:sz w:val="24"/>
          <w:szCs w:val="24"/>
          <w:lang w:eastAsia="fr-FR"/>
        </w:rPr>
      </w:pPr>
      <w:r w:rsidRPr="00593993">
        <w:rPr>
          <w:rFonts w:asciiTheme="majorBidi" w:hAnsiTheme="majorBidi" w:cstheme="majorBidi"/>
          <w:noProof/>
          <w:sz w:val="24"/>
          <w:szCs w:val="24"/>
          <w:lang w:eastAsia="fr-FR"/>
        </w:rPr>
        <w:t>Dans la première on écrit d'abord les équations des sorties en utilisant les techniques classiques de la logique combinatoire (table de vérité, règles de Morgan, table de Karnaugh, etc...), puis on matérialise ces équations à l'aide de fonctions logiques dans la technologie utilisée. C'est cette technique qui sera développée dans ce paragraphe.</w:t>
      </w:r>
    </w:p>
    <w:p w:rsidR="00593993" w:rsidRPr="00593993" w:rsidRDefault="00593993" w:rsidP="00236788">
      <w:pPr>
        <w:ind w:firstLine="567"/>
        <w:jc w:val="both"/>
        <w:rPr>
          <w:rFonts w:asciiTheme="majorBidi" w:hAnsiTheme="majorBidi" w:cstheme="majorBidi"/>
          <w:noProof/>
          <w:sz w:val="24"/>
          <w:szCs w:val="24"/>
          <w:lang w:eastAsia="fr-FR"/>
        </w:rPr>
      </w:pPr>
      <w:r w:rsidRPr="00593993">
        <w:rPr>
          <w:rFonts w:asciiTheme="majorBidi" w:hAnsiTheme="majorBidi" w:cstheme="majorBidi"/>
          <w:noProof/>
          <w:sz w:val="24"/>
          <w:szCs w:val="24"/>
          <w:lang w:eastAsia="fr-FR"/>
        </w:rPr>
        <w:t>La deuxième est une méthode de synthèse directe basée sur le grafcet de niveau 2 et l'utilisation d'un séquenceur: on associe à chaque étape une fonction mémoire. La matérialisation du grafcet correspond donc à la réalisation pratique de l'automate, dans la technologie choisie (pneumatique, électrique ou électronique). Cette technique de matérialisation et de câblage automatiques sera développée au paragraphe II et utilisée dans les suivants.</w:t>
      </w:r>
    </w:p>
    <w:p w:rsidR="00593993" w:rsidRPr="00593993" w:rsidRDefault="00593993" w:rsidP="00236788">
      <w:pPr>
        <w:ind w:firstLine="567"/>
        <w:jc w:val="both"/>
        <w:rPr>
          <w:rFonts w:asciiTheme="majorBidi" w:hAnsiTheme="majorBidi" w:cstheme="majorBidi"/>
          <w:noProof/>
          <w:sz w:val="24"/>
          <w:szCs w:val="24"/>
          <w:lang w:eastAsia="fr-FR"/>
        </w:rPr>
      </w:pPr>
      <w:r w:rsidRPr="00593993">
        <w:rPr>
          <w:rFonts w:asciiTheme="majorBidi" w:hAnsiTheme="majorBidi" w:cstheme="majorBidi"/>
          <w:noProof/>
          <w:sz w:val="24"/>
          <w:szCs w:val="24"/>
          <w:lang w:eastAsia="fr-FR"/>
        </w:rPr>
        <w:t>Pour illustrer les différents modes de traitement de l'information en fonction de la technologie, on s'appuiera sur un exemple simple.</w:t>
      </w:r>
    </w:p>
    <w:p w:rsidR="00593993" w:rsidRPr="00593993" w:rsidRDefault="00593993" w:rsidP="00236788">
      <w:pPr>
        <w:spacing w:after="0"/>
        <w:jc w:val="both"/>
        <w:rPr>
          <w:rFonts w:asciiTheme="majorBidi" w:hAnsiTheme="majorBidi" w:cstheme="majorBidi"/>
          <w:b/>
          <w:bCs/>
          <w:noProof/>
          <w:sz w:val="24"/>
          <w:szCs w:val="24"/>
          <w:u w:val="single"/>
        </w:rPr>
      </w:pPr>
      <w:r w:rsidRPr="00593993">
        <w:rPr>
          <w:rFonts w:asciiTheme="majorBidi" w:hAnsiTheme="majorBidi" w:cstheme="majorBidi"/>
          <w:b/>
          <w:bCs/>
          <w:noProof/>
          <w:sz w:val="24"/>
          <w:szCs w:val="24"/>
          <w:u w:val="single"/>
        </w:rPr>
        <w:t>Exemple d'application</w:t>
      </w:r>
    </w:p>
    <w:p w:rsidR="00280457" w:rsidRDefault="00593993" w:rsidP="00236788">
      <w:pPr>
        <w:spacing w:after="0"/>
        <w:ind w:firstLine="567"/>
        <w:jc w:val="both"/>
        <w:rPr>
          <w:rFonts w:asciiTheme="majorBidi" w:hAnsiTheme="majorBidi" w:cstheme="majorBidi"/>
          <w:noProof/>
          <w:sz w:val="24"/>
          <w:szCs w:val="24"/>
        </w:rPr>
      </w:pPr>
      <w:r w:rsidRPr="00593993">
        <w:rPr>
          <w:rFonts w:asciiTheme="majorBidi" w:hAnsiTheme="majorBidi" w:cstheme="majorBidi"/>
          <w:noProof/>
          <w:sz w:val="24"/>
          <w:szCs w:val="24"/>
        </w:rPr>
        <w:t>Un poste de montage comprend 3 magasins: le magasin V contient des vis, le magasin R des rondelles, le magasin E des écrous. L'opérateur dispose de 3 boutons poussoirs a, b, c:</w:t>
      </w:r>
      <w:r w:rsidR="00280457">
        <w:rPr>
          <w:rFonts w:asciiTheme="majorBidi" w:hAnsiTheme="majorBidi" w:cstheme="majorBidi"/>
          <w:noProof/>
          <w:sz w:val="24"/>
          <w:szCs w:val="24"/>
        </w:rPr>
        <w:t xml:space="preserve">   </w:t>
      </w:r>
    </w:p>
    <w:p w:rsidR="00593993" w:rsidRPr="00593993" w:rsidRDefault="00593993" w:rsidP="00236788">
      <w:pPr>
        <w:spacing w:after="0"/>
        <w:jc w:val="both"/>
        <w:rPr>
          <w:rFonts w:asciiTheme="majorBidi" w:hAnsiTheme="majorBidi" w:cstheme="majorBidi"/>
          <w:noProof/>
          <w:sz w:val="24"/>
          <w:szCs w:val="24"/>
        </w:rPr>
      </w:pPr>
      <w:r w:rsidRPr="00593993">
        <w:rPr>
          <w:rFonts w:asciiTheme="majorBidi" w:hAnsiTheme="majorBidi" w:cstheme="majorBidi"/>
          <w:noProof/>
          <w:sz w:val="24"/>
          <w:szCs w:val="24"/>
        </w:rPr>
        <w:t>-*- s'il appuie sur a, il obtient une vis;</w:t>
      </w:r>
    </w:p>
    <w:p w:rsidR="00593993" w:rsidRPr="00593993" w:rsidRDefault="00593993" w:rsidP="00236788">
      <w:pPr>
        <w:spacing w:after="0"/>
        <w:jc w:val="both"/>
        <w:rPr>
          <w:rFonts w:asciiTheme="majorBidi" w:hAnsiTheme="majorBidi" w:cstheme="majorBidi"/>
          <w:noProof/>
          <w:sz w:val="24"/>
          <w:szCs w:val="24"/>
        </w:rPr>
      </w:pPr>
      <w:r w:rsidRPr="00593993">
        <w:rPr>
          <w:rFonts w:asciiTheme="majorBidi" w:hAnsiTheme="majorBidi" w:cstheme="majorBidi"/>
          <w:noProof/>
          <w:sz w:val="24"/>
          <w:szCs w:val="24"/>
        </w:rPr>
        <w:t>-*- s'il appuie sur b, il obtient une vis et une rondelle;</w:t>
      </w:r>
    </w:p>
    <w:p w:rsidR="00593993" w:rsidRPr="00593993" w:rsidRDefault="00593993" w:rsidP="00236788">
      <w:pPr>
        <w:spacing w:after="0"/>
        <w:jc w:val="both"/>
        <w:rPr>
          <w:rFonts w:asciiTheme="majorBidi" w:hAnsiTheme="majorBidi" w:cstheme="majorBidi"/>
          <w:noProof/>
          <w:sz w:val="24"/>
          <w:szCs w:val="24"/>
        </w:rPr>
      </w:pPr>
      <w:r w:rsidRPr="00593993">
        <w:rPr>
          <w:rFonts w:asciiTheme="majorBidi" w:hAnsiTheme="majorBidi" w:cstheme="majorBidi"/>
          <w:noProof/>
          <w:sz w:val="24"/>
          <w:szCs w:val="24"/>
        </w:rPr>
        <w:t>-*- s'il appuie sur c, il obtient une vis, une rondelle et un écrou;</w:t>
      </w:r>
    </w:p>
    <w:p w:rsidR="00593993" w:rsidRPr="00593993" w:rsidRDefault="00593993" w:rsidP="00236788">
      <w:pPr>
        <w:spacing w:after="0"/>
        <w:jc w:val="both"/>
        <w:rPr>
          <w:rFonts w:asciiTheme="majorBidi" w:hAnsiTheme="majorBidi" w:cstheme="majorBidi"/>
          <w:noProof/>
          <w:sz w:val="24"/>
          <w:szCs w:val="24"/>
        </w:rPr>
      </w:pPr>
      <w:r w:rsidRPr="00593993">
        <w:rPr>
          <w:rFonts w:asciiTheme="majorBidi" w:hAnsiTheme="majorBidi" w:cstheme="majorBidi"/>
          <w:noProof/>
          <w:sz w:val="24"/>
          <w:szCs w:val="24"/>
        </w:rPr>
        <w:t>-*- toutes les autres combinaisons entraînent l'obtention d'une vis.</w:t>
      </w:r>
    </w:p>
    <w:p w:rsidR="00593993" w:rsidRPr="00593993" w:rsidRDefault="00202CC6" w:rsidP="00202CC6">
      <w:pPr>
        <w:spacing w:after="0"/>
        <w:jc w:val="center"/>
        <w:rPr>
          <w:noProof/>
        </w:rPr>
      </w:pPr>
      <w:r>
        <w:rPr>
          <w:noProof/>
          <w:lang w:eastAsia="fr-FR"/>
        </w:rPr>
        <w:drawing>
          <wp:inline distT="0" distB="0" distL="0" distR="0">
            <wp:extent cx="5552206" cy="3096883"/>
            <wp:effectExtent l="0" t="0" r="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56922" cy="3099514"/>
                    </a:xfrm>
                    <a:prstGeom prst="rect">
                      <a:avLst/>
                    </a:prstGeom>
                    <a:noFill/>
                    <a:ln>
                      <a:noFill/>
                    </a:ln>
                  </pic:spPr>
                </pic:pic>
              </a:graphicData>
            </a:graphic>
          </wp:inline>
        </w:drawing>
      </w:r>
    </w:p>
    <w:p w:rsidR="00593993" w:rsidRPr="00593993" w:rsidRDefault="00593993" w:rsidP="00236788">
      <w:pPr>
        <w:spacing w:after="0"/>
        <w:jc w:val="both"/>
        <w:rPr>
          <w:noProof/>
        </w:rPr>
      </w:pPr>
    </w:p>
    <w:p w:rsidR="00593993" w:rsidRDefault="00593993" w:rsidP="00236788">
      <w:pPr>
        <w:spacing w:after="0"/>
        <w:jc w:val="both"/>
      </w:pPr>
    </w:p>
    <w:p w:rsidR="004955E9" w:rsidRDefault="004955E9" w:rsidP="00236788">
      <w:pPr>
        <w:spacing w:after="0"/>
        <w:jc w:val="both"/>
        <w:rPr>
          <w:noProof/>
          <w:lang w:eastAsia="fr-FR"/>
        </w:rPr>
      </w:pPr>
    </w:p>
    <w:p w:rsidR="00236788" w:rsidRDefault="00236788" w:rsidP="00236788">
      <w:pPr>
        <w:spacing w:after="0"/>
        <w:jc w:val="both"/>
        <w:rPr>
          <w:noProof/>
          <w:lang w:eastAsia="fr-FR"/>
        </w:rPr>
      </w:pPr>
    </w:p>
    <w:p w:rsidR="00236788" w:rsidRDefault="00236788" w:rsidP="00236788">
      <w:pPr>
        <w:jc w:val="both"/>
        <w:rPr>
          <w:noProof/>
          <w:lang w:eastAsia="fr-FR"/>
        </w:rPr>
      </w:pPr>
      <w:r>
        <w:rPr>
          <w:noProof/>
          <w:lang w:eastAsia="fr-FR"/>
        </w:rPr>
        <w:lastRenderedPageBreak/>
        <w:drawing>
          <wp:inline distT="0" distB="0" distL="0" distR="0" wp14:anchorId="05C4C0D3" wp14:editId="6826010B">
            <wp:extent cx="5274310" cy="2363062"/>
            <wp:effectExtent l="0" t="0" r="254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BEBA8EAE-BF5A-486C-A8C5-ECC9F3942E4B}">
                          <a14:imgProps xmlns:a14="http://schemas.microsoft.com/office/drawing/2010/main">
                            <a14:imgLayer r:embed="rId9">
                              <a14:imgEffect>
                                <a14:saturation sat="300000"/>
                              </a14:imgEffect>
                            </a14:imgLayer>
                          </a14:imgProps>
                        </a:ext>
                      </a:extLst>
                    </a:blip>
                    <a:stretch>
                      <a:fillRect/>
                    </a:stretch>
                  </pic:blipFill>
                  <pic:spPr>
                    <a:xfrm>
                      <a:off x="0" y="0"/>
                      <a:ext cx="5274310" cy="2363062"/>
                    </a:xfrm>
                    <a:prstGeom prst="rect">
                      <a:avLst/>
                    </a:prstGeom>
                  </pic:spPr>
                </pic:pic>
              </a:graphicData>
            </a:graphic>
          </wp:inline>
        </w:drawing>
      </w:r>
    </w:p>
    <w:p w:rsidR="00882AB0" w:rsidRPr="00882AB0" w:rsidRDefault="00882AB0" w:rsidP="00236788">
      <w:pPr>
        <w:spacing w:after="0" w:line="240" w:lineRule="auto"/>
        <w:jc w:val="both"/>
        <w:rPr>
          <w:rFonts w:asciiTheme="majorBidi" w:hAnsiTheme="majorBidi" w:cstheme="majorBidi"/>
          <w:b/>
          <w:bCs/>
          <w:sz w:val="24"/>
          <w:szCs w:val="24"/>
          <w:u w:val="single"/>
        </w:rPr>
      </w:pPr>
      <w:r w:rsidRPr="00882AB0">
        <w:rPr>
          <w:rFonts w:asciiTheme="majorBidi" w:hAnsiTheme="majorBidi" w:cstheme="majorBidi"/>
          <w:b/>
          <w:bCs/>
          <w:sz w:val="24"/>
          <w:szCs w:val="24"/>
          <w:u w:val="single"/>
        </w:rPr>
        <w:t>Remarque</w:t>
      </w:r>
    </w:p>
    <w:p w:rsidR="004955E9" w:rsidRPr="00E76644" w:rsidRDefault="00882AB0" w:rsidP="00236788">
      <w:pPr>
        <w:ind w:firstLine="567"/>
        <w:jc w:val="both"/>
        <w:rPr>
          <w:rFonts w:asciiTheme="majorBidi" w:hAnsiTheme="majorBidi" w:cstheme="majorBidi"/>
          <w:sz w:val="24"/>
          <w:szCs w:val="24"/>
        </w:rPr>
      </w:pPr>
      <w:r w:rsidRPr="00882AB0">
        <w:rPr>
          <w:rFonts w:asciiTheme="majorBidi" w:hAnsiTheme="majorBidi" w:cstheme="majorBidi"/>
          <w:sz w:val="24"/>
          <w:szCs w:val="24"/>
        </w:rPr>
        <w:t> On observe que dans les équations des sorties, les variables d'entrée apparaissent plusieurs fois. Par conséquent dans la partie commande d'un système automatisé on doit souvent multiplier les signaux qui sont issus des capteurs, qu'ils soient associés à la partie opérative ou à l'opérateur (pupitre). En technologie pneumatique cette condition est assurée par des piquages sur la conduite d'air comprimé dans le boîtier de commande. En technologie électrique la solution est l'utilisation de relais avec leurs multiples contacts.</w:t>
      </w:r>
    </w:p>
    <w:p w:rsidR="009764BF" w:rsidRPr="009764BF" w:rsidRDefault="009764BF" w:rsidP="00236788">
      <w:pPr>
        <w:spacing w:after="0"/>
        <w:ind w:firstLine="567"/>
        <w:jc w:val="both"/>
        <w:rPr>
          <w:rFonts w:asciiTheme="majorBidi" w:hAnsiTheme="majorBidi" w:cstheme="majorBidi"/>
          <w:b/>
          <w:bCs/>
          <w:sz w:val="24"/>
          <w:szCs w:val="24"/>
          <w:u w:val="single"/>
        </w:rPr>
      </w:pPr>
      <w:r w:rsidRPr="009764BF">
        <w:rPr>
          <w:rFonts w:asciiTheme="majorBidi" w:hAnsiTheme="majorBidi" w:cstheme="majorBidi"/>
          <w:b/>
          <w:bCs/>
          <w:sz w:val="24"/>
          <w:szCs w:val="24"/>
          <w:u w:val="single"/>
        </w:rPr>
        <w:t>-1-Technologie pneumatique</w:t>
      </w:r>
    </w:p>
    <w:p w:rsidR="009764BF" w:rsidRPr="009764BF" w:rsidRDefault="009764BF" w:rsidP="00475F9F">
      <w:pPr>
        <w:spacing w:after="0"/>
        <w:ind w:firstLine="567"/>
        <w:jc w:val="both"/>
        <w:rPr>
          <w:rFonts w:asciiTheme="majorBidi" w:hAnsiTheme="majorBidi" w:cstheme="majorBidi"/>
          <w:sz w:val="24"/>
          <w:szCs w:val="24"/>
        </w:rPr>
      </w:pPr>
      <w:r>
        <w:rPr>
          <w:noProof/>
          <w:lang w:eastAsia="fr-FR"/>
        </w:rPr>
        <w:drawing>
          <wp:anchor distT="0" distB="0" distL="114300" distR="114300" simplePos="0" relativeHeight="251630080" behindDoc="0" locked="0" layoutInCell="1" allowOverlap="1" wp14:anchorId="3C50021F" wp14:editId="646E253E">
            <wp:simplePos x="0" y="0"/>
            <wp:positionH relativeFrom="column">
              <wp:posOffset>150408</wp:posOffset>
            </wp:positionH>
            <wp:positionV relativeFrom="paragraph">
              <wp:posOffset>592455</wp:posOffset>
            </wp:positionV>
            <wp:extent cx="5274000" cy="2077044"/>
            <wp:effectExtent l="0" t="0" r="3175"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clrChange>
                        <a:clrFrom>
                          <a:srgbClr val="FFFFFF"/>
                        </a:clrFrom>
                        <a:clrTo>
                          <a:srgbClr val="FFFFFF">
                            <a:alpha val="0"/>
                          </a:srgbClr>
                        </a:clrTo>
                      </a:clrChange>
                      <a:extLst>
                        <a:ext uri="{BEBA8EAE-BF5A-486C-A8C5-ECC9F3942E4B}">
                          <a14:imgProps xmlns:a14="http://schemas.microsoft.com/office/drawing/2010/main">
                            <a14:imgLayer r:embed="rId11">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5274000" cy="2077044"/>
                    </a:xfrm>
                    <a:prstGeom prst="rect">
                      <a:avLst/>
                    </a:prstGeom>
                  </pic:spPr>
                </pic:pic>
              </a:graphicData>
            </a:graphic>
            <wp14:sizeRelH relativeFrom="margin">
              <wp14:pctWidth>0</wp14:pctWidth>
            </wp14:sizeRelH>
            <wp14:sizeRelV relativeFrom="margin">
              <wp14:pctHeight>0</wp14:pctHeight>
            </wp14:sizeRelV>
          </wp:anchor>
        </w:drawing>
      </w:r>
      <w:r w:rsidRPr="009764BF">
        <w:rPr>
          <w:rFonts w:asciiTheme="majorBidi" w:hAnsiTheme="majorBidi" w:cstheme="majorBidi"/>
          <w:sz w:val="24"/>
          <w:szCs w:val="24"/>
        </w:rPr>
        <w:t xml:space="preserve">En technologie pneumatique le traitement de l'information se fait à base de modules appelés cellules. Elles sont au nombre de quatre : les cellules OUI, NON, ET </w:t>
      </w:r>
      <w:proofErr w:type="spellStart"/>
      <w:r w:rsidRPr="00475F9F">
        <w:rPr>
          <w:rFonts w:asciiTheme="majorBidi" w:hAnsiTheme="majorBidi" w:cstheme="majorBidi"/>
          <w:sz w:val="24"/>
          <w:szCs w:val="24"/>
        </w:rPr>
        <w:t>et</w:t>
      </w:r>
      <w:proofErr w:type="spellEnd"/>
      <w:r w:rsidRPr="00475F9F">
        <w:rPr>
          <w:rFonts w:asciiTheme="majorBidi" w:hAnsiTheme="majorBidi" w:cstheme="majorBidi"/>
          <w:sz w:val="24"/>
          <w:szCs w:val="24"/>
        </w:rPr>
        <w:t xml:space="preserve"> </w:t>
      </w:r>
      <w:r w:rsidR="00475F9F">
        <w:rPr>
          <w:rFonts w:asciiTheme="majorBidi" w:hAnsiTheme="majorBidi" w:cstheme="majorBidi"/>
          <w:sz w:val="24"/>
          <w:szCs w:val="24"/>
        </w:rPr>
        <w:t>OU.</w:t>
      </w:r>
      <w:r w:rsidRPr="00202CC6">
        <w:rPr>
          <w:rFonts w:asciiTheme="majorBidi" w:hAnsiTheme="majorBidi" w:cstheme="majorBidi"/>
          <w:color w:val="FF0000"/>
          <w:sz w:val="24"/>
          <w:szCs w:val="24"/>
        </w:rPr>
        <w:t xml:space="preserve"> </w:t>
      </w:r>
    </w:p>
    <w:p w:rsidR="004955E9" w:rsidRDefault="004955E9" w:rsidP="00236788">
      <w:pPr>
        <w:spacing w:after="0"/>
        <w:jc w:val="both"/>
      </w:pPr>
    </w:p>
    <w:p w:rsidR="009764BF" w:rsidRDefault="009764BF" w:rsidP="00236788">
      <w:pPr>
        <w:spacing w:after="0"/>
        <w:jc w:val="both"/>
      </w:pPr>
    </w:p>
    <w:p w:rsidR="009764BF" w:rsidRDefault="009764BF" w:rsidP="00236788">
      <w:pPr>
        <w:spacing w:after="0"/>
        <w:jc w:val="both"/>
      </w:pPr>
    </w:p>
    <w:p w:rsidR="009764BF" w:rsidRDefault="009764BF" w:rsidP="00236788">
      <w:pPr>
        <w:spacing w:after="0"/>
        <w:jc w:val="both"/>
      </w:pPr>
    </w:p>
    <w:p w:rsidR="004955E9" w:rsidRDefault="004955E9" w:rsidP="00236788">
      <w:pPr>
        <w:spacing w:after="0"/>
        <w:jc w:val="both"/>
      </w:pPr>
    </w:p>
    <w:p w:rsidR="00236788" w:rsidRDefault="00236788" w:rsidP="00236788">
      <w:pPr>
        <w:spacing w:after="0"/>
        <w:jc w:val="both"/>
        <w:rPr>
          <w:rFonts w:asciiTheme="majorBidi" w:hAnsiTheme="majorBidi" w:cstheme="majorBidi"/>
          <w:b/>
          <w:bCs/>
          <w:sz w:val="24"/>
          <w:szCs w:val="24"/>
          <w:u w:val="single"/>
        </w:rPr>
      </w:pPr>
    </w:p>
    <w:p w:rsidR="00236788" w:rsidRDefault="00236788" w:rsidP="00236788">
      <w:pPr>
        <w:spacing w:after="0"/>
        <w:jc w:val="both"/>
        <w:rPr>
          <w:rFonts w:asciiTheme="majorBidi" w:hAnsiTheme="majorBidi" w:cstheme="majorBidi"/>
          <w:b/>
          <w:bCs/>
          <w:sz w:val="24"/>
          <w:szCs w:val="24"/>
          <w:u w:val="single"/>
        </w:rPr>
      </w:pPr>
    </w:p>
    <w:p w:rsidR="00236788" w:rsidRDefault="00236788" w:rsidP="00236788">
      <w:pPr>
        <w:spacing w:after="0"/>
        <w:jc w:val="both"/>
        <w:rPr>
          <w:rFonts w:asciiTheme="majorBidi" w:hAnsiTheme="majorBidi" w:cstheme="majorBidi"/>
          <w:b/>
          <w:bCs/>
          <w:sz w:val="24"/>
          <w:szCs w:val="24"/>
          <w:u w:val="single"/>
        </w:rPr>
      </w:pPr>
    </w:p>
    <w:p w:rsidR="00236788" w:rsidRDefault="00236788" w:rsidP="00236788">
      <w:pPr>
        <w:spacing w:after="0"/>
        <w:jc w:val="both"/>
        <w:rPr>
          <w:rFonts w:asciiTheme="majorBidi" w:hAnsiTheme="majorBidi" w:cstheme="majorBidi"/>
          <w:b/>
          <w:bCs/>
          <w:sz w:val="24"/>
          <w:szCs w:val="24"/>
          <w:u w:val="single"/>
        </w:rPr>
      </w:pPr>
    </w:p>
    <w:p w:rsidR="00236788" w:rsidRDefault="00236788" w:rsidP="00236788">
      <w:pPr>
        <w:spacing w:after="0"/>
        <w:jc w:val="both"/>
        <w:rPr>
          <w:rFonts w:asciiTheme="majorBidi" w:hAnsiTheme="majorBidi" w:cstheme="majorBidi"/>
          <w:b/>
          <w:bCs/>
          <w:sz w:val="24"/>
          <w:szCs w:val="24"/>
          <w:u w:val="single"/>
        </w:rPr>
      </w:pPr>
    </w:p>
    <w:p w:rsidR="00475F9F" w:rsidRDefault="00475F9F" w:rsidP="00236788">
      <w:pPr>
        <w:spacing w:after="0"/>
        <w:jc w:val="both"/>
        <w:rPr>
          <w:rFonts w:asciiTheme="majorBidi" w:hAnsiTheme="majorBidi" w:cstheme="majorBidi"/>
          <w:b/>
          <w:bCs/>
          <w:sz w:val="24"/>
          <w:szCs w:val="24"/>
          <w:u w:val="single"/>
        </w:rPr>
      </w:pPr>
    </w:p>
    <w:p w:rsidR="00475F9F" w:rsidRDefault="00475F9F" w:rsidP="00236788">
      <w:pPr>
        <w:spacing w:after="0"/>
        <w:jc w:val="both"/>
        <w:rPr>
          <w:rFonts w:asciiTheme="majorBidi" w:hAnsiTheme="majorBidi" w:cstheme="majorBidi"/>
          <w:b/>
          <w:bCs/>
          <w:sz w:val="24"/>
          <w:szCs w:val="24"/>
          <w:u w:val="single"/>
        </w:rPr>
      </w:pPr>
    </w:p>
    <w:p w:rsidR="00A7714C" w:rsidRPr="00A7714C" w:rsidRDefault="00A7714C" w:rsidP="00236788">
      <w:pPr>
        <w:spacing w:after="0"/>
        <w:jc w:val="both"/>
        <w:rPr>
          <w:rFonts w:asciiTheme="majorBidi" w:hAnsiTheme="majorBidi" w:cstheme="majorBidi"/>
          <w:b/>
          <w:bCs/>
          <w:sz w:val="24"/>
          <w:szCs w:val="24"/>
          <w:u w:val="single"/>
        </w:rPr>
      </w:pPr>
      <w:r w:rsidRPr="00A7714C">
        <w:rPr>
          <w:rFonts w:asciiTheme="majorBidi" w:hAnsiTheme="majorBidi" w:cstheme="majorBidi"/>
          <w:b/>
          <w:bCs/>
          <w:sz w:val="24"/>
          <w:szCs w:val="24"/>
          <w:u w:val="single"/>
        </w:rPr>
        <w:t>Application à l'exemple</w:t>
      </w:r>
    </w:p>
    <w:p w:rsidR="00A7714C" w:rsidRPr="00A7714C" w:rsidRDefault="00A7714C" w:rsidP="00236788">
      <w:pPr>
        <w:spacing w:after="0"/>
        <w:jc w:val="both"/>
        <w:rPr>
          <w:rFonts w:asciiTheme="majorBidi" w:hAnsiTheme="majorBidi" w:cstheme="majorBidi"/>
          <w:sz w:val="24"/>
          <w:szCs w:val="24"/>
        </w:rPr>
      </w:pPr>
      <w:r w:rsidRPr="00A7714C">
        <w:rPr>
          <w:rFonts w:asciiTheme="majorBidi" w:hAnsiTheme="majorBidi" w:cstheme="majorBidi"/>
          <w:sz w:val="24"/>
          <w:szCs w:val="24"/>
        </w:rPr>
        <w:t>•Partie pupitre pour les boutons poussoirs ou capteurs liés à l'opérateur, on utilise des distributeurs 3/2 à commande manuelle et ressort de rappel.</w:t>
      </w:r>
    </w:p>
    <w:p w:rsidR="00A7714C" w:rsidRPr="00A7714C" w:rsidRDefault="00A7714C" w:rsidP="00236788">
      <w:pPr>
        <w:spacing w:after="0"/>
        <w:jc w:val="both"/>
        <w:rPr>
          <w:rFonts w:asciiTheme="majorBidi" w:hAnsiTheme="majorBidi" w:cstheme="majorBidi"/>
          <w:sz w:val="24"/>
          <w:szCs w:val="24"/>
        </w:rPr>
      </w:pPr>
      <w:r w:rsidRPr="00A7714C">
        <w:rPr>
          <w:rFonts w:asciiTheme="majorBidi" w:hAnsiTheme="majorBidi" w:cstheme="majorBidi"/>
          <w:sz w:val="24"/>
          <w:szCs w:val="24"/>
        </w:rPr>
        <w:t xml:space="preserve">•Partie opérative : les actionneurs sont des vérins double effet, et les </w:t>
      </w:r>
      <w:proofErr w:type="spellStart"/>
      <w:r w:rsidRPr="00A7714C">
        <w:rPr>
          <w:rFonts w:asciiTheme="majorBidi" w:hAnsiTheme="majorBidi" w:cstheme="majorBidi"/>
          <w:sz w:val="24"/>
          <w:szCs w:val="24"/>
        </w:rPr>
        <w:t>préactionneurs</w:t>
      </w:r>
      <w:proofErr w:type="spellEnd"/>
      <w:r w:rsidRPr="00A7714C">
        <w:rPr>
          <w:rFonts w:asciiTheme="majorBidi" w:hAnsiTheme="majorBidi" w:cstheme="majorBidi"/>
          <w:sz w:val="24"/>
          <w:szCs w:val="24"/>
        </w:rPr>
        <w:t xml:space="preserve"> des distributeurs 5/2 avec ressort de rappel.</w:t>
      </w:r>
    </w:p>
    <w:p w:rsidR="00A7714C" w:rsidRPr="00A7714C" w:rsidRDefault="00A7714C" w:rsidP="00236788">
      <w:pPr>
        <w:spacing w:after="0"/>
        <w:jc w:val="both"/>
        <w:rPr>
          <w:rFonts w:asciiTheme="majorBidi" w:hAnsiTheme="majorBidi" w:cstheme="majorBidi"/>
          <w:sz w:val="24"/>
          <w:szCs w:val="24"/>
        </w:rPr>
      </w:pPr>
      <w:r w:rsidRPr="00A7714C">
        <w:rPr>
          <w:rFonts w:asciiTheme="majorBidi" w:hAnsiTheme="majorBidi" w:cstheme="majorBidi"/>
          <w:sz w:val="24"/>
          <w:szCs w:val="24"/>
        </w:rPr>
        <w:t>•Partie commande : l'automate est réalisé à l'aide de cellules: 4 cellules NON (inhibition), 3 cellules OU, 3 cellules OUI</w:t>
      </w:r>
    </w:p>
    <w:p w:rsidR="00A7714C" w:rsidRPr="00A7714C" w:rsidRDefault="00A7714C" w:rsidP="00236788">
      <w:pPr>
        <w:spacing w:after="0"/>
        <w:jc w:val="both"/>
      </w:pPr>
    </w:p>
    <w:p w:rsidR="004955E9" w:rsidRDefault="004955E9" w:rsidP="00236788">
      <w:pPr>
        <w:spacing w:after="0"/>
        <w:jc w:val="both"/>
      </w:pPr>
      <w:r>
        <w:rPr>
          <w:noProof/>
          <w:lang w:eastAsia="fr-FR"/>
        </w:rPr>
        <w:lastRenderedPageBreak/>
        <w:drawing>
          <wp:inline distT="0" distB="0" distL="0" distR="0" wp14:anchorId="65100E4D" wp14:editId="34019B28">
            <wp:extent cx="5455883" cy="3933646"/>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457139" cy="3934551"/>
                    </a:xfrm>
                    <a:prstGeom prst="rect">
                      <a:avLst/>
                    </a:prstGeom>
                  </pic:spPr>
                </pic:pic>
              </a:graphicData>
            </a:graphic>
          </wp:inline>
        </w:drawing>
      </w:r>
    </w:p>
    <w:p w:rsidR="00A7172A" w:rsidRPr="00A7172A" w:rsidRDefault="00A7172A" w:rsidP="00236788">
      <w:pPr>
        <w:spacing w:after="0"/>
        <w:jc w:val="both"/>
        <w:rPr>
          <w:rFonts w:asciiTheme="majorBidi" w:hAnsiTheme="majorBidi" w:cstheme="majorBidi"/>
          <w:noProof/>
          <w:sz w:val="24"/>
          <w:szCs w:val="24"/>
          <w:u w:val="single"/>
        </w:rPr>
      </w:pPr>
      <w:r w:rsidRPr="00A7172A">
        <w:rPr>
          <w:rFonts w:asciiTheme="majorBidi" w:hAnsiTheme="majorBidi" w:cstheme="majorBidi"/>
          <w:b/>
          <w:bCs/>
          <w:noProof/>
          <w:sz w:val="24"/>
          <w:szCs w:val="24"/>
          <w:u w:val="single"/>
        </w:rPr>
        <w:t>-2-Technologie électrique</w:t>
      </w:r>
    </w:p>
    <w:p w:rsidR="00A7172A" w:rsidRDefault="00A7172A" w:rsidP="00236788">
      <w:pPr>
        <w:spacing w:after="0"/>
        <w:ind w:firstLine="567"/>
        <w:jc w:val="both"/>
        <w:rPr>
          <w:rFonts w:asciiTheme="majorBidi" w:hAnsiTheme="majorBidi" w:cstheme="majorBidi"/>
          <w:noProof/>
          <w:sz w:val="24"/>
          <w:szCs w:val="24"/>
        </w:rPr>
      </w:pPr>
      <w:r>
        <w:rPr>
          <w:noProof/>
          <w:lang w:eastAsia="fr-FR"/>
        </w:rPr>
        <w:drawing>
          <wp:anchor distT="0" distB="0" distL="114300" distR="114300" simplePos="0" relativeHeight="251635200" behindDoc="0" locked="0" layoutInCell="1" allowOverlap="1" wp14:anchorId="637686E4" wp14:editId="5521D0B6">
            <wp:simplePos x="0" y="0"/>
            <wp:positionH relativeFrom="column">
              <wp:posOffset>1905</wp:posOffset>
            </wp:positionH>
            <wp:positionV relativeFrom="paragraph">
              <wp:posOffset>631190</wp:posOffset>
            </wp:positionV>
            <wp:extent cx="5262880" cy="2316480"/>
            <wp:effectExtent l="0" t="0" r="0"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5262880" cy="2316480"/>
                    </a:xfrm>
                    <a:prstGeom prst="rect">
                      <a:avLst/>
                    </a:prstGeom>
                  </pic:spPr>
                </pic:pic>
              </a:graphicData>
            </a:graphic>
            <wp14:sizeRelH relativeFrom="margin">
              <wp14:pctWidth>0</wp14:pctWidth>
            </wp14:sizeRelH>
            <wp14:sizeRelV relativeFrom="margin">
              <wp14:pctHeight>0</wp14:pctHeight>
            </wp14:sizeRelV>
          </wp:anchor>
        </w:drawing>
      </w:r>
      <w:r w:rsidRPr="00A7172A">
        <w:rPr>
          <w:rFonts w:asciiTheme="majorBidi" w:hAnsiTheme="majorBidi" w:cstheme="majorBidi"/>
          <w:noProof/>
          <w:sz w:val="24"/>
          <w:szCs w:val="24"/>
        </w:rPr>
        <w:t>Cette technologie est basée sur les contacts électriques. Les fonctions OUI et NON sont assurées respectivement par des contacts ouvert ou fermé au repos. Les fonctions ET et OU sont réalisées par une mise en série ou en parallèle des contacts.</w:t>
      </w:r>
    </w:p>
    <w:p w:rsidR="00A7172A" w:rsidRDefault="00A7172A" w:rsidP="00236788">
      <w:pPr>
        <w:spacing w:after="0"/>
        <w:jc w:val="both"/>
        <w:rPr>
          <w:rFonts w:asciiTheme="majorBidi" w:hAnsiTheme="majorBidi" w:cstheme="majorBidi"/>
          <w:noProof/>
          <w:sz w:val="24"/>
          <w:szCs w:val="24"/>
        </w:rPr>
      </w:pPr>
    </w:p>
    <w:p w:rsidR="00A7172A" w:rsidRDefault="00A7172A" w:rsidP="00236788">
      <w:pPr>
        <w:spacing w:after="0"/>
        <w:jc w:val="both"/>
        <w:rPr>
          <w:rFonts w:asciiTheme="majorBidi" w:hAnsiTheme="majorBidi" w:cstheme="majorBidi"/>
          <w:noProof/>
          <w:sz w:val="24"/>
          <w:szCs w:val="24"/>
        </w:rPr>
      </w:pPr>
    </w:p>
    <w:p w:rsidR="00A7172A" w:rsidRDefault="00A7172A" w:rsidP="00236788">
      <w:pPr>
        <w:spacing w:after="0"/>
        <w:jc w:val="both"/>
        <w:rPr>
          <w:rFonts w:asciiTheme="majorBidi" w:hAnsiTheme="majorBidi" w:cstheme="majorBidi"/>
          <w:noProof/>
          <w:sz w:val="24"/>
          <w:szCs w:val="24"/>
        </w:rPr>
      </w:pPr>
    </w:p>
    <w:p w:rsidR="00A7172A" w:rsidRPr="00A7172A" w:rsidRDefault="00A7172A" w:rsidP="00236788">
      <w:pPr>
        <w:spacing w:after="0"/>
        <w:jc w:val="both"/>
        <w:rPr>
          <w:rFonts w:asciiTheme="majorBidi" w:hAnsiTheme="majorBidi" w:cstheme="majorBidi"/>
          <w:noProof/>
          <w:sz w:val="24"/>
          <w:szCs w:val="24"/>
        </w:rPr>
      </w:pPr>
    </w:p>
    <w:p w:rsidR="006A3906" w:rsidRPr="00A7172A" w:rsidRDefault="006A3906" w:rsidP="00236788">
      <w:pPr>
        <w:spacing w:after="0"/>
        <w:jc w:val="both"/>
        <w:rPr>
          <w:noProof/>
        </w:rPr>
      </w:pPr>
    </w:p>
    <w:p w:rsidR="00A7172A" w:rsidRPr="00A7172A" w:rsidRDefault="00A7172A" w:rsidP="00236788">
      <w:pPr>
        <w:spacing w:after="0"/>
        <w:jc w:val="both"/>
        <w:rPr>
          <w:noProof/>
        </w:rPr>
      </w:pPr>
    </w:p>
    <w:p w:rsidR="00A7172A" w:rsidRPr="00A7172A" w:rsidRDefault="00A7172A" w:rsidP="00236788">
      <w:pPr>
        <w:spacing w:after="0"/>
        <w:jc w:val="both"/>
        <w:rPr>
          <w:rFonts w:asciiTheme="majorBidi" w:hAnsiTheme="majorBidi" w:cstheme="majorBidi"/>
          <w:sz w:val="24"/>
          <w:szCs w:val="24"/>
        </w:rPr>
      </w:pPr>
    </w:p>
    <w:p w:rsidR="00370394" w:rsidRDefault="00370394" w:rsidP="00236788">
      <w:pPr>
        <w:spacing w:after="0"/>
        <w:jc w:val="both"/>
        <w:rPr>
          <w:rFonts w:asciiTheme="majorBidi" w:hAnsiTheme="majorBidi" w:cstheme="majorBidi"/>
          <w:b/>
          <w:bCs/>
          <w:sz w:val="24"/>
          <w:szCs w:val="24"/>
          <w:u w:val="single"/>
        </w:rPr>
      </w:pPr>
    </w:p>
    <w:p w:rsidR="00370394" w:rsidRDefault="00370394" w:rsidP="00236788">
      <w:pPr>
        <w:spacing w:after="0"/>
        <w:jc w:val="both"/>
        <w:rPr>
          <w:rFonts w:asciiTheme="majorBidi" w:hAnsiTheme="majorBidi" w:cstheme="majorBidi"/>
          <w:b/>
          <w:bCs/>
          <w:sz w:val="24"/>
          <w:szCs w:val="24"/>
          <w:u w:val="single"/>
        </w:rPr>
      </w:pPr>
    </w:p>
    <w:p w:rsidR="00370394" w:rsidRDefault="00370394" w:rsidP="00236788">
      <w:pPr>
        <w:spacing w:after="0"/>
        <w:jc w:val="both"/>
        <w:rPr>
          <w:rFonts w:asciiTheme="majorBidi" w:hAnsiTheme="majorBidi" w:cstheme="majorBidi"/>
          <w:b/>
          <w:bCs/>
          <w:sz w:val="24"/>
          <w:szCs w:val="24"/>
          <w:u w:val="single"/>
        </w:rPr>
      </w:pPr>
    </w:p>
    <w:p w:rsidR="00370394" w:rsidRDefault="00370394" w:rsidP="00236788">
      <w:pPr>
        <w:spacing w:after="0"/>
        <w:jc w:val="both"/>
        <w:rPr>
          <w:rFonts w:asciiTheme="majorBidi" w:hAnsiTheme="majorBidi" w:cstheme="majorBidi"/>
          <w:b/>
          <w:bCs/>
          <w:sz w:val="24"/>
          <w:szCs w:val="24"/>
          <w:u w:val="single"/>
        </w:rPr>
      </w:pPr>
    </w:p>
    <w:p w:rsidR="00370394" w:rsidRDefault="00370394" w:rsidP="00236788">
      <w:pPr>
        <w:spacing w:after="0"/>
        <w:jc w:val="both"/>
        <w:rPr>
          <w:rFonts w:asciiTheme="majorBidi" w:hAnsiTheme="majorBidi" w:cstheme="majorBidi"/>
          <w:b/>
          <w:bCs/>
          <w:sz w:val="24"/>
          <w:szCs w:val="24"/>
          <w:u w:val="single"/>
        </w:rPr>
      </w:pPr>
    </w:p>
    <w:p w:rsidR="00A7172A" w:rsidRPr="00A7172A" w:rsidRDefault="00A7172A" w:rsidP="00236788">
      <w:pPr>
        <w:spacing w:after="0"/>
        <w:jc w:val="both"/>
        <w:rPr>
          <w:rFonts w:asciiTheme="majorBidi" w:hAnsiTheme="majorBidi" w:cstheme="majorBidi"/>
          <w:b/>
          <w:bCs/>
          <w:sz w:val="24"/>
          <w:szCs w:val="24"/>
          <w:u w:val="single"/>
        </w:rPr>
      </w:pPr>
      <w:r w:rsidRPr="00A7172A">
        <w:rPr>
          <w:rFonts w:asciiTheme="majorBidi" w:hAnsiTheme="majorBidi" w:cstheme="majorBidi"/>
          <w:b/>
          <w:bCs/>
          <w:sz w:val="24"/>
          <w:szCs w:val="24"/>
          <w:u w:val="single"/>
        </w:rPr>
        <w:t>Application à l'exemple</w:t>
      </w:r>
    </w:p>
    <w:p w:rsidR="00A7172A" w:rsidRPr="00A7172A" w:rsidRDefault="00A7172A" w:rsidP="00236788">
      <w:pPr>
        <w:spacing w:after="0"/>
        <w:jc w:val="both"/>
        <w:rPr>
          <w:rFonts w:asciiTheme="majorBidi" w:hAnsiTheme="majorBidi" w:cstheme="majorBidi"/>
          <w:sz w:val="24"/>
          <w:szCs w:val="24"/>
        </w:rPr>
      </w:pPr>
      <w:r w:rsidRPr="00A7172A">
        <w:rPr>
          <w:rFonts w:asciiTheme="majorBidi" w:hAnsiTheme="majorBidi" w:cstheme="majorBidi"/>
          <w:sz w:val="24"/>
          <w:szCs w:val="24"/>
        </w:rPr>
        <w:t>• Partie pupitre pour les capteurs liés à l'opérateur, on utilise des boutons poussoirs électriques à contacts ouverts au repos.</w:t>
      </w:r>
    </w:p>
    <w:p w:rsidR="00A7172A" w:rsidRPr="00A7172A" w:rsidRDefault="00A7172A" w:rsidP="00236788">
      <w:pPr>
        <w:spacing w:after="0"/>
        <w:jc w:val="both"/>
        <w:rPr>
          <w:rFonts w:asciiTheme="majorBidi" w:hAnsiTheme="majorBidi" w:cstheme="majorBidi"/>
          <w:sz w:val="24"/>
          <w:szCs w:val="24"/>
        </w:rPr>
      </w:pPr>
      <w:r w:rsidRPr="00A7172A">
        <w:rPr>
          <w:rFonts w:asciiTheme="majorBidi" w:hAnsiTheme="majorBidi" w:cstheme="majorBidi"/>
          <w:sz w:val="24"/>
          <w:szCs w:val="24"/>
        </w:rPr>
        <w:t>• Partie opérative: les actionneurs sont des électro-aimants qui assurent directement l'ouverture des trappes.</w:t>
      </w:r>
    </w:p>
    <w:p w:rsidR="00A7172A" w:rsidRPr="00A7172A" w:rsidRDefault="00A7172A" w:rsidP="00236788">
      <w:pPr>
        <w:spacing w:after="0"/>
        <w:jc w:val="both"/>
        <w:rPr>
          <w:rFonts w:asciiTheme="majorBidi" w:hAnsiTheme="majorBidi" w:cstheme="majorBidi"/>
          <w:sz w:val="24"/>
          <w:szCs w:val="24"/>
        </w:rPr>
      </w:pPr>
      <w:r w:rsidRPr="00A7172A">
        <w:rPr>
          <w:rFonts w:asciiTheme="majorBidi" w:hAnsiTheme="majorBidi" w:cstheme="majorBidi"/>
          <w:sz w:val="24"/>
          <w:szCs w:val="24"/>
        </w:rPr>
        <w:t>• Partie commande : l'automate est réalisé à l'aide de relais instantanés, possédant chacun 4 contacts, et dont les bobines seront notées KA, KB et KC.</w:t>
      </w:r>
    </w:p>
    <w:p w:rsidR="004955E9" w:rsidRDefault="004955E9" w:rsidP="00236788">
      <w:pPr>
        <w:spacing w:after="0"/>
        <w:jc w:val="both"/>
      </w:pPr>
    </w:p>
    <w:p w:rsidR="0046194A" w:rsidRDefault="006A3906" w:rsidP="00370394">
      <w:pPr>
        <w:jc w:val="both"/>
      </w:pPr>
      <w:r>
        <w:rPr>
          <w:noProof/>
          <w:lang w:eastAsia="fr-FR"/>
        </w:rPr>
        <w:lastRenderedPageBreak/>
        <w:drawing>
          <wp:inline distT="0" distB="0" distL="0" distR="0" wp14:anchorId="6A7E0CBD" wp14:editId="00BBA5E0">
            <wp:extent cx="5840083" cy="5072333"/>
            <wp:effectExtent l="0" t="0" r="889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840083" cy="5072333"/>
                    </a:xfrm>
                    <a:prstGeom prst="rect">
                      <a:avLst/>
                    </a:prstGeom>
                  </pic:spPr>
                </pic:pic>
              </a:graphicData>
            </a:graphic>
          </wp:inline>
        </w:drawing>
      </w:r>
    </w:p>
    <w:p w:rsidR="0046194A" w:rsidRPr="0046194A" w:rsidRDefault="0046194A" w:rsidP="00236788">
      <w:pPr>
        <w:spacing w:after="0"/>
        <w:jc w:val="both"/>
        <w:rPr>
          <w:rFonts w:asciiTheme="majorBidi" w:hAnsiTheme="majorBidi" w:cstheme="majorBidi"/>
          <w:sz w:val="24"/>
          <w:szCs w:val="24"/>
          <w:u w:val="single"/>
        </w:rPr>
      </w:pPr>
      <w:r w:rsidRPr="0046194A">
        <w:rPr>
          <w:rFonts w:asciiTheme="majorBidi" w:hAnsiTheme="majorBidi" w:cstheme="majorBidi"/>
          <w:b/>
          <w:bCs/>
          <w:sz w:val="24"/>
          <w:szCs w:val="24"/>
          <w:u w:val="single"/>
        </w:rPr>
        <w:t>-3-Technologie électronique</w:t>
      </w:r>
    </w:p>
    <w:p w:rsidR="0046194A" w:rsidRPr="0046194A" w:rsidRDefault="0046194A" w:rsidP="00236788">
      <w:pPr>
        <w:spacing w:after="0"/>
        <w:ind w:firstLine="567"/>
        <w:jc w:val="both"/>
        <w:rPr>
          <w:rFonts w:asciiTheme="majorBidi" w:hAnsiTheme="majorBidi" w:cstheme="majorBidi"/>
          <w:sz w:val="24"/>
          <w:szCs w:val="24"/>
        </w:rPr>
      </w:pPr>
      <w:r>
        <w:rPr>
          <w:noProof/>
          <w:lang w:eastAsia="fr-FR"/>
        </w:rPr>
        <w:drawing>
          <wp:anchor distT="0" distB="0" distL="114300" distR="114300" simplePos="0" relativeHeight="251637248" behindDoc="0" locked="0" layoutInCell="1" allowOverlap="1" wp14:anchorId="11664469" wp14:editId="1B5B1CE1">
            <wp:simplePos x="0" y="0"/>
            <wp:positionH relativeFrom="column">
              <wp:posOffset>85725</wp:posOffset>
            </wp:positionH>
            <wp:positionV relativeFrom="paragraph">
              <wp:posOffset>687705</wp:posOffset>
            </wp:positionV>
            <wp:extent cx="5486400" cy="3235325"/>
            <wp:effectExtent l="0" t="0" r="0" b="3175"/>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5486400" cy="3235325"/>
                    </a:xfrm>
                    <a:prstGeom prst="rect">
                      <a:avLst/>
                    </a:prstGeom>
                  </pic:spPr>
                </pic:pic>
              </a:graphicData>
            </a:graphic>
          </wp:anchor>
        </w:drawing>
      </w:r>
      <w:r w:rsidRPr="0046194A">
        <w:rPr>
          <w:rFonts w:asciiTheme="majorBidi" w:hAnsiTheme="majorBidi" w:cstheme="majorBidi"/>
          <w:sz w:val="24"/>
          <w:szCs w:val="24"/>
        </w:rPr>
        <w:t>En électronique les signaux sont traités par deux fonctions de base ET, OU, et par trois fonctions dérivées PAS, NOR, NAND. Le module de base est le transistor ou la porte logique en circuit intégré.</w:t>
      </w:r>
    </w:p>
    <w:p w:rsidR="006A3906" w:rsidRDefault="006A3906" w:rsidP="00236788">
      <w:pPr>
        <w:spacing w:after="0"/>
        <w:jc w:val="both"/>
      </w:pPr>
    </w:p>
    <w:p w:rsidR="0087123F" w:rsidRDefault="0087123F" w:rsidP="00236788">
      <w:pPr>
        <w:spacing w:after="0"/>
        <w:jc w:val="both"/>
      </w:pPr>
    </w:p>
    <w:p w:rsidR="0087123F" w:rsidRDefault="0087123F" w:rsidP="00236788">
      <w:pPr>
        <w:spacing w:after="0"/>
        <w:jc w:val="both"/>
      </w:pPr>
    </w:p>
    <w:p w:rsidR="0087123F" w:rsidRDefault="0087123F" w:rsidP="00236788">
      <w:pPr>
        <w:spacing w:after="0"/>
        <w:jc w:val="both"/>
      </w:pPr>
    </w:p>
    <w:p w:rsidR="0087123F" w:rsidRDefault="0087123F" w:rsidP="00236788">
      <w:pPr>
        <w:spacing w:after="0"/>
        <w:jc w:val="both"/>
      </w:pPr>
    </w:p>
    <w:p w:rsidR="0087123F" w:rsidRDefault="0087123F" w:rsidP="00236788">
      <w:pPr>
        <w:spacing w:after="0"/>
        <w:jc w:val="both"/>
      </w:pPr>
    </w:p>
    <w:p w:rsidR="0087123F" w:rsidRDefault="0087123F" w:rsidP="00236788">
      <w:pPr>
        <w:spacing w:after="0"/>
        <w:jc w:val="both"/>
      </w:pPr>
    </w:p>
    <w:p w:rsidR="0087123F" w:rsidRDefault="0087123F" w:rsidP="00236788">
      <w:pPr>
        <w:spacing w:after="0"/>
        <w:jc w:val="both"/>
      </w:pPr>
    </w:p>
    <w:p w:rsidR="0087123F" w:rsidRDefault="0087123F" w:rsidP="00236788">
      <w:pPr>
        <w:spacing w:after="0"/>
        <w:jc w:val="both"/>
      </w:pPr>
    </w:p>
    <w:p w:rsidR="00370394" w:rsidRDefault="00370394" w:rsidP="00236788">
      <w:pPr>
        <w:spacing w:after="0"/>
        <w:jc w:val="both"/>
      </w:pPr>
    </w:p>
    <w:p w:rsidR="00370394" w:rsidRDefault="00370394" w:rsidP="00236788">
      <w:pPr>
        <w:spacing w:after="0"/>
        <w:jc w:val="both"/>
      </w:pPr>
    </w:p>
    <w:p w:rsidR="00370394" w:rsidRDefault="00370394" w:rsidP="00236788">
      <w:pPr>
        <w:spacing w:after="0"/>
        <w:jc w:val="both"/>
      </w:pPr>
    </w:p>
    <w:p w:rsidR="00370394" w:rsidRDefault="00370394" w:rsidP="00236788">
      <w:pPr>
        <w:spacing w:after="0"/>
        <w:jc w:val="both"/>
      </w:pPr>
    </w:p>
    <w:p w:rsidR="00370394" w:rsidRDefault="00370394" w:rsidP="00236788">
      <w:pPr>
        <w:spacing w:after="0"/>
        <w:jc w:val="both"/>
      </w:pPr>
    </w:p>
    <w:p w:rsidR="00370394" w:rsidRDefault="00370394" w:rsidP="00236788">
      <w:pPr>
        <w:spacing w:after="0"/>
        <w:jc w:val="both"/>
      </w:pPr>
    </w:p>
    <w:p w:rsidR="00370394" w:rsidRDefault="00370394" w:rsidP="00236788">
      <w:pPr>
        <w:spacing w:after="0"/>
        <w:jc w:val="both"/>
      </w:pPr>
    </w:p>
    <w:p w:rsidR="0087123F" w:rsidRPr="00525A9D" w:rsidRDefault="0087123F" w:rsidP="00236788">
      <w:pPr>
        <w:spacing w:after="0"/>
        <w:jc w:val="both"/>
        <w:rPr>
          <w:rFonts w:asciiTheme="majorBidi" w:hAnsiTheme="majorBidi" w:cstheme="majorBidi"/>
          <w:b/>
          <w:bCs/>
          <w:sz w:val="24"/>
          <w:szCs w:val="24"/>
        </w:rPr>
      </w:pPr>
      <w:r w:rsidRPr="00525A9D">
        <w:rPr>
          <w:rFonts w:asciiTheme="majorBidi" w:hAnsiTheme="majorBidi" w:cstheme="majorBidi"/>
          <w:b/>
          <w:bCs/>
          <w:sz w:val="24"/>
          <w:szCs w:val="24"/>
          <w:u w:val="single"/>
        </w:rPr>
        <w:lastRenderedPageBreak/>
        <w:t>Application à l'exemple</w:t>
      </w:r>
    </w:p>
    <w:p w:rsidR="0087123F" w:rsidRPr="0087123F" w:rsidRDefault="0087123F" w:rsidP="00236788">
      <w:pPr>
        <w:spacing w:after="0"/>
        <w:jc w:val="both"/>
        <w:rPr>
          <w:rFonts w:asciiTheme="majorBidi" w:hAnsiTheme="majorBidi" w:cstheme="majorBidi"/>
          <w:sz w:val="24"/>
          <w:szCs w:val="24"/>
        </w:rPr>
      </w:pPr>
      <w:r w:rsidRPr="0087123F">
        <w:rPr>
          <w:rFonts w:asciiTheme="majorBidi" w:hAnsiTheme="majorBidi" w:cstheme="majorBidi"/>
          <w:sz w:val="24"/>
          <w:szCs w:val="24"/>
        </w:rPr>
        <w:t>• Partie pupitre pour les capteurs liés à l'opérateur, on utilise des boutons poussoirs électriques à contacts ouverts au repos.</w:t>
      </w:r>
    </w:p>
    <w:p w:rsidR="0087123F" w:rsidRPr="0087123F" w:rsidRDefault="0087123F" w:rsidP="00236788">
      <w:pPr>
        <w:spacing w:after="0"/>
        <w:jc w:val="both"/>
        <w:rPr>
          <w:rFonts w:asciiTheme="majorBidi" w:hAnsiTheme="majorBidi" w:cstheme="majorBidi"/>
          <w:sz w:val="24"/>
          <w:szCs w:val="24"/>
        </w:rPr>
      </w:pPr>
      <w:r w:rsidRPr="0087123F">
        <w:rPr>
          <w:rFonts w:asciiTheme="majorBidi" w:hAnsiTheme="majorBidi" w:cstheme="majorBidi"/>
          <w:sz w:val="24"/>
          <w:szCs w:val="24"/>
        </w:rPr>
        <w:t>• Partie opérative: les actionneurs sont des électro-aimants qui assurent directement l'ouverture des trappes.</w:t>
      </w:r>
    </w:p>
    <w:p w:rsidR="0087123F" w:rsidRPr="0087123F" w:rsidRDefault="0087123F" w:rsidP="00236788">
      <w:pPr>
        <w:spacing w:after="0"/>
        <w:jc w:val="both"/>
        <w:rPr>
          <w:rFonts w:asciiTheme="majorBidi" w:hAnsiTheme="majorBidi" w:cstheme="majorBidi"/>
          <w:sz w:val="24"/>
          <w:szCs w:val="24"/>
        </w:rPr>
      </w:pPr>
      <w:r w:rsidRPr="0087123F">
        <w:rPr>
          <w:rFonts w:asciiTheme="majorBidi" w:hAnsiTheme="majorBidi" w:cstheme="majorBidi"/>
          <w:sz w:val="24"/>
          <w:szCs w:val="24"/>
        </w:rPr>
        <w:t>• Partie commande : l'automate est constitué d'une plaque de circuit imprimé, un circuit intégré quadruple porte NOR à trois entrées, un circuit intégré quadruple porte PAS (inverseur).</w:t>
      </w:r>
    </w:p>
    <w:p w:rsidR="0087123F" w:rsidRPr="00525A9D" w:rsidRDefault="0087123F" w:rsidP="00236788">
      <w:pPr>
        <w:spacing w:after="0"/>
        <w:jc w:val="both"/>
        <w:rPr>
          <w:rFonts w:asciiTheme="majorBidi" w:hAnsiTheme="majorBidi" w:cstheme="majorBidi"/>
          <w:b/>
          <w:bCs/>
          <w:sz w:val="24"/>
          <w:szCs w:val="24"/>
          <w:u w:val="single"/>
        </w:rPr>
      </w:pPr>
      <w:r w:rsidRPr="00525A9D">
        <w:rPr>
          <w:rFonts w:asciiTheme="majorBidi" w:hAnsiTheme="majorBidi" w:cstheme="majorBidi"/>
          <w:b/>
          <w:bCs/>
          <w:sz w:val="24"/>
          <w:szCs w:val="24"/>
          <w:u w:val="single"/>
        </w:rPr>
        <w:t>Remarque</w:t>
      </w:r>
    </w:p>
    <w:p w:rsidR="0087123F" w:rsidRPr="0087123F" w:rsidRDefault="0087123F" w:rsidP="00236788">
      <w:pPr>
        <w:spacing w:after="0"/>
        <w:ind w:firstLine="567"/>
        <w:jc w:val="both"/>
        <w:rPr>
          <w:rFonts w:asciiTheme="majorBidi" w:hAnsiTheme="majorBidi" w:cstheme="majorBidi"/>
          <w:sz w:val="24"/>
          <w:szCs w:val="24"/>
        </w:rPr>
      </w:pPr>
      <w:r w:rsidRPr="0087123F">
        <w:rPr>
          <w:rFonts w:asciiTheme="majorBidi" w:hAnsiTheme="majorBidi" w:cstheme="majorBidi"/>
          <w:sz w:val="24"/>
          <w:szCs w:val="24"/>
        </w:rPr>
        <w:t xml:space="preserve">Dans la technologie électronique, on a très souvent recours à des circuits d'amplification des signaux délivrés par l'automate (interfaces de sortie), ce qui n'est pas le cas dans la technologie électrique. En fonction de la nature des actionneurs, on peut utiliser en plus des </w:t>
      </w:r>
      <w:proofErr w:type="spellStart"/>
      <w:r w:rsidRPr="0087123F">
        <w:rPr>
          <w:rFonts w:asciiTheme="majorBidi" w:hAnsiTheme="majorBidi" w:cstheme="majorBidi"/>
          <w:sz w:val="24"/>
          <w:szCs w:val="24"/>
        </w:rPr>
        <w:t>préactionneurs</w:t>
      </w:r>
      <w:proofErr w:type="spellEnd"/>
      <w:r w:rsidRPr="0087123F">
        <w:rPr>
          <w:rFonts w:asciiTheme="majorBidi" w:hAnsiTheme="majorBidi" w:cstheme="majorBidi"/>
          <w:sz w:val="24"/>
          <w:szCs w:val="24"/>
        </w:rPr>
        <w:t>.</w:t>
      </w:r>
    </w:p>
    <w:p w:rsidR="006A3906" w:rsidRDefault="006A3906" w:rsidP="00370394">
      <w:pPr>
        <w:jc w:val="both"/>
      </w:pPr>
      <w:r>
        <w:rPr>
          <w:noProof/>
          <w:lang w:eastAsia="fr-FR"/>
        </w:rPr>
        <w:drawing>
          <wp:inline distT="0" distB="0" distL="0" distR="0" wp14:anchorId="0967B4BE" wp14:editId="6A8DA361">
            <wp:extent cx="5483977" cy="6116128"/>
            <wp:effectExtent l="0" t="0" r="254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486400" cy="6118831"/>
                    </a:xfrm>
                    <a:prstGeom prst="rect">
                      <a:avLst/>
                    </a:prstGeom>
                  </pic:spPr>
                </pic:pic>
              </a:graphicData>
            </a:graphic>
          </wp:inline>
        </w:drawing>
      </w:r>
    </w:p>
    <w:p w:rsidR="001B3306" w:rsidRDefault="001B3306" w:rsidP="00236788">
      <w:pPr>
        <w:spacing w:after="0"/>
        <w:jc w:val="both"/>
        <w:rPr>
          <w:rFonts w:asciiTheme="majorBidi" w:hAnsiTheme="majorBidi" w:cstheme="majorBidi"/>
          <w:b/>
          <w:bCs/>
          <w:noProof/>
          <w:sz w:val="24"/>
          <w:szCs w:val="24"/>
          <w:u w:val="single"/>
        </w:rPr>
      </w:pPr>
      <w:bookmarkStart w:id="0" w:name="_GoBack"/>
      <w:bookmarkEnd w:id="0"/>
    </w:p>
    <w:sectPr w:rsidR="001B3306" w:rsidSect="00B81EC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notTrueType/>
    <w:pitch w:val="default"/>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03040C"/>
    <w:multiLevelType w:val="hybridMultilevel"/>
    <w:tmpl w:val="B034342E"/>
    <w:lvl w:ilvl="0" w:tplc="6EFC23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5E9"/>
    <w:rsid w:val="00006A31"/>
    <w:rsid w:val="000127AA"/>
    <w:rsid w:val="0004016E"/>
    <w:rsid w:val="00046432"/>
    <w:rsid w:val="0005596A"/>
    <w:rsid w:val="000D2C32"/>
    <w:rsid w:val="000E0E29"/>
    <w:rsid w:val="000F761B"/>
    <w:rsid w:val="001B3306"/>
    <w:rsid w:val="001C4378"/>
    <w:rsid w:val="00202CC6"/>
    <w:rsid w:val="00215287"/>
    <w:rsid w:val="0022755B"/>
    <w:rsid w:val="002302F2"/>
    <w:rsid w:val="0023287F"/>
    <w:rsid w:val="00236788"/>
    <w:rsid w:val="002675CB"/>
    <w:rsid w:val="00280457"/>
    <w:rsid w:val="002C01E8"/>
    <w:rsid w:val="003015A2"/>
    <w:rsid w:val="00342C95"/>
    <w:rsid w:val="00365F76"/>
    <w:rsid w:val="00370394"/>
    <w:rsid w:val="003A7CB3"/>
    <w:rsid w:val="003D2106"/>
    <w:rsid w:val="003E262D"/>
    <w:rsid w:val="0041701C"/>
    <w:rsid w:val="0046194A"/>
    <w:rsid w:val="00475F9F"/>
    <w:rsid w:val="004955E9"/>
    <w:rsid w:val="004B3D62"/>
    <w:rsid w:val="004D5DC0"/>
    <w:rsid w:val="005257DC"/>
    <w:rsid w:val="00525A9D"/>
    <w:rsid w:val="0053219A"/>
    <w:rsid w:val="00593993"/>
    <w:rsid w:val="005A7006"/>
    <w:rsid w:val="005C0A7E"/>
    <w:rsid w:val="00616CFB"/>
    <w:rsid w:val="00651424"/>
    <w:rsid w:val="00651CD3"/>
    <w:rsid w:val="00683BE2"/>
    <w:rsid w:val="006A30B4"/>
    <w:rsid w:val="006A3906"/>
    <w:rsid w:val="006D7880"/>
    <w:rsid w:val="006F1B49"/>
    <w:rsid w:val="00740692"/>
    <w:rsid w:val="007E40A2"/>
    <w:rsid w:val="0087123F"/>
    <w:rsid w:val="00882AB0"/>
    <w:rsid w:val="008949DC"/>
    <w:rsid w:val="008964B0"/>
    <w:rsid w:val="008D3A0D"/>
    <w:rsid w:val="008F08C2"/>
    <w:rsid w:val="008F30E8"/>
    <w:rsid w:val="008F542C"/>
    <w:rsid w:val="008F55B7"/>
    <w:rsid w:val="00907188"/>
    <w:rsid w:val="00952EA5"/>
    <w:rsid w:val="00956906"/>
    <w:rsid w:val="00966459"/>
    <w:rsid w:val="00967D7D"/>
    <w:rsid w:val="009764BF"/>
    <w:rsid w:val="00987946"/>
    <w:rsid w:val="00A43468"/>
    <w:rsid w:val="00A7172A"/>
    <w:rsid w:val="00A7714C"/>
    <w:rsid w:val="00AE4D78"/>
    <w:rsid w:val="00B40287"/>
    <w:rsid w:val="00B443DA"/>
    <w:rsid w:val="00B646A0"/>
    <w:rsid w:val="00B81EC9"/>
    <w:rsid w:val="00C006AA"/>
    <w:rsid w:val="00C335FE"/>
    <w:rsid w:val="00CA1A7C"/>
    <w:rsid w:val="00CF16B2"/>
    <w:rsid w:val="00DA5B3F"/>
    <w:rsid w:val="00DA72C0"/>
    <w:rsid w:val="00E147BA"/>
    <w:rsid w:val="00E76644"/>
    <w:rsid w:val="00EA15A7"/>
    <w:rsid w:val="00EA45F3"/>
    <w:rsid w:val="00EE1AC7"/>
    <w:rsid w:val="00F51C32"/>
    <w:rsid w:val="00F65648"/>
    <w:rsid w:val="00F73499"/>
    <w:rsid w:val="00FF222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955E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955E9"/>
    <w:rPr>
      <w:rFonts w:ascii="Tahoma" w:hAnsi="Tahoma" w:cs="Tahoma"/>
      <w:sz w:val="16"/>
      <w:szCs w:val="16"/>
    </w:rPr>
  </w:style>
  <w:style w:type="paragraph" w:styleId="Paragraphedeliste">
    <w:name w:val="List Paragraph"/>
    <w:basedOn w:val="Normal"/>
    <w:uiPriority w:val="34"/>
    <w:qFormat/>
    <w:rsid w:val="00952E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955E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955E9"/>
    <w:rPr>
      <w:rFonts w:ascii="Tahoma" w:hAnsi="Tahoma" w:cs="Tahoma"/>
      <w:sz w:val="16"/>
      <w:szCs w:val="16"/>
    </w:rPr>
  </w:style>
  <w:style w:type="paragraph" w:styleId="Paragraphedeliste">
    <w:name w:val="List Paragraph"/>
    <w:basedOn w:val="Normal"/>
    <w:uiPriority w:val="34"/>
    <w:qFormat/>
    <w:rsid w:val="00952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6978">
      <w:bodyDiv w:val="1"/>
      <w:marLeft w:val="0"/>
      <w:marRight w:val="0"/>
      <w:marTop w:val="0"/>
      <w:marBottom w:val="0"/>
      <w:divBdr>
        <w:top w:val="none" w:sz="0" w:space="0" w:color="auto"/>
        <w:left w:val="none" w:sz="0" w:space="0" w:color="auto"/>
        <w:bottom w:val="none" w:sz="0" w:space="0" w:color="auto"/>
        <w:right w:val="none" w:sz="0" w:space="0" w:color="auto"/>
      </w:divBdr>
    </w:div>
    <w:div w:id="90904825">
      <w:bodyDiv w:val="1"/>
      <w:marLeft w:val="0"/>
      <w:marRight w:val="0"/>
      <w:marTop w:val="0"/>
      <w:marBottom w:val="0"/>
      <w:divBdr>
        <w:top w:val="none" w:sz="0" w:space="0" w:color="auto"/>
        <w:left w:val="none" w:sz="0" w:space="0" w:color="auto"/>
        <w:bottom w:val="none" w:sz="0" w:space="0" w:color="auto"/>
        <w:right w:val="none" w:sz="0" w:space="0" w:color="auto"/>
      </w:divBdr>
    </w:div>
    <w:div w:id="138770471">
      <w:bodyDiv w:val="1"/>
      <w:marLeft w:val="0"/>
      <w:marRight w:val="0"/>
      <w:marTop w:val="0"/>
      <w:marBottom w:val="0"/>
      <w:divBdr>
        <w:top w:val="none" w:sz="0" w:space="0" w:color="auto"/>
        <w:left w:val="none" w:sz="0" w:space="0" w:color="auto"/>
        <w:bottom w:val="none" w:sz="0" w:space="0" w:color="auto"/>
        <w:right w:val="none" w:sz="0" w:space="0" w:color="auto"/>
      </w:divBdr>
    </w:div>
    <w:div w:id="167062003">
      <w:bodyDiv w:val="1"/>
      <w:marLeft w:val="0"/>
      <w:marRight w:val="0"/>
      <w:marTop w:val="0"/>
      <w:marBottom w:val="0"/>
      <w:divBdr>
        <w:top w:val="none" w:sz="0" w:space="0" w:color="auto"/>
        <w:left w:val="none" w:sz="0" w:space="0" w:color="auto"/>
        <w:bottom w:val="none" w:sz="0" w:space="0" w:color="auto"/>
        <w:right w:val="none" w:sz="0" w:space="0" w:color="auto"/>
      </w:divBdr>
    </w:div>
    <w:div w:id="210533076">
      <w:bodyDiv w:val="1"/>
      <w:marLeft w:val="0"/>
      <w:marRight w:val="0"/>
      <w:marTop w:val="0"/>
      <w:marBottom w:val="0"/>
      <w:divBdr>
        <w:top w:val="none" w:sz="0" w:space="0" w:color="auto"/>
        <w:left w:val="none" w:sz="0" w:space="0" w:color="auto"/>
        <w:bottom w:val="none" w:sz="0" w:space="0" w:color="auto"/>
        <w:right w:val="none" w:sz="0" w:space="0" w:color="auto"/>
      </w:divBdr>
    </w:div>
    <w:div w:id="271792260">
      <w:bodyDiv w:val="1"/>
      <w:marLeft w:val="0"/>
      <w:marRight w:val="0"/>
      <w:marTop w:val="0"/>
      <w:marBottom w:val="0"/>
      <w:divBdr>
        <w:top w:val="none" w:sz="0" w:space="0" w:color="auto"/>
        <w:left w:val="none" w:sz="0" w:space="0" w:color="auto"/>
        <w:bottom w:val="none" w:sz="0" w:space="0" w:color="auto"/>
        <w:right w:val="none" w:sz="0" w:space="0" w:color="auto"/>
      </w:divBdr>
    </w:div>
    <w:div w:id="477767964">
      <w:bodyDiv w:val="1"/>
      <w:marLeft w:val="0"/>
      <w:marRight w:val="0"/>
      <w:marTop w:val="0"/>
      <w:marBottom w:val="0"/>
      <w:divBdr>
        <w:top w:val="none" w:sz="0" w:space="0" w:color="auto"/>
        <w:left w:val="none" w:sz="0" w:space="0" w:color="auto"/>
        <w:bottom w:val="none" w:sz="0" w:space="0" w:color="auto"/>
        <w:right w:val="none" w:sz="0" w:space="0" w:color="auto"/>
      </w:divBdr>
    </w:div>
    <w:div w:id="485362812">
      <w:bodyDiv w:val="1"/>
      <w:marLeft w:val="0"/>
      <w:marRight w:val="0"/>
      <w:marTop w:val="0"/>
      <w:marBottom w:val="0"/>
      <w:divBdr>
        <w:top w:val="none" w:sz="0" w:space="0" w:color="auto"/>
        <w:left w:val="none" w:sz="0" w:space="0" w:color="auto"/>
        <w:bottom w:val="none" w:sz="0" w:space="0" w:color="auto"/>
        <w:right w:val="none" w:sz="0" w:space="0" w:color="auto"/>
      </w:divBdr>
    </w:div>
    <w:div w:id="596522750">
      <w:bodyDiv w:val="1"/>
      <w:marLeft w:val="0"/>
      <w:marRight w:val="0"/>
      <w:marTop w:val="0"/>
      <w:marBottom w:val="0"/>
      <w:divBdr>
        <w:top w:val="none" w:sz="0" w:space="0" w:color="auto"/>
        <w:left w:val="none" w:sz="0" w:space="0" w:color="auto"/>
        <w:bottom w:val="none" w:sz="0" w:space="0" w:color="auto"/>
        <w:right w:val="none" w:sz="0" w:space="0" w:color="auto"/>
      </w:divBdr>
    </w:div>
    <w:div w:id="681904197">
      <w:bodyDiv w:val="1"/>
      <w:marLeft w:val="0"/>
      <w:marRight w:val="0"/>
      <w:marTop w:val="0"/>
      <w:marBottom w:val="0"/>
      <w:divBdr>
        <w:top w:val="none" w:sz="0" w:space="0" w:color="auto"/>
        <w:left w:val="none" w:sz="0" w:space="0" w:color="auto"/>
        <w:bottom w:val="none" w:sz="0" w:space="0" w:color="auto"/>
        <w:right w:val="none" w:sz="0" w:space="0" w:color="auto"/>
      </w:divBdr>
    </w:div>
    <w:div w:id="693657957">
      <w:bodyDiv w:val="1"/>
      <w:marLeft w:val="0"/>
      <w:marRight w:val="0"/>
      <w:marTop w:val="0"/>
      <w:marBottom w:val="0"/>
      <w:divBdr>
        <w:top w:val="none" w:sz="0" w:space="0" w:color="auto"/>
        <w:left w:val="none" w:sz="0" w:space="0" w:color="auto"/>
        <w:bottom w:val="none" w:sz="0" w:space="0" w:color="auto"/>
        <w:right w:val="none" w:sz="0" w:space="0" w:color="auto"/>
      </w:divBdr>
    </w:div>
    <w:div w:id="742066545">
      <w:bodyDiv w:val="1"/>
      <w:marLeft w:val="0"/>
      <w:marRight w:val="0"/>
      <w:marTop w:val="0"/>
      <w:marBottom w:val="0"/>
      <w:divBdr>
        <w:top w:val="none" w:sz="0" w:space="0" w:color="auto"/>
        <w:left w:val="none" w:sz="0" w:space="0" w:color="auto"/>
        <w:bottom w:val="none" w:sz="0" w:space="0" w:color="auto"/>
        <w:right w:val="none" w:sz="0" w:space="0" w:color="auto"/>
      </w:divBdr>
    </w:div>
    <w:div w:id="775364697">
      <w:bodyDiv w:val="1"/>
      <w:marLeft w:val="0"/>
      <w:marRight w:val="0"/>
      <w:marTop w:val="0"/>
      <w:marBottom w:val="0"/>
      <w:divBdr>
        <w:top w:val="none" w:sz="0" w:space="0" w:color="auto"/>
        <w:left w:val="none" w:sz="0" w:space="0" w:color="auto"/>
        <w:bottom w:val="none" w:sz="0" w:space="0" w:color="auto"/>
        <w:right w:val="none" w:sz="0" w:space="0" w:color="auto"/>
      </w:divBdr>
    </w:div>
    <w:div w:id="866144298">
      <w:bodyDiv w:val="1"/>
      <w:marLeft w:val="0"/>
      <w:marRight w:val="0"/>
      <w:marTop w:val="0"/>
      <w:marBottom w:val="0"/>
      <w:divBdr>
        <w:top w:val="none" w:sz="0" w:space="0" w:color="auto"/>
        <w:left w:val="none" w:sz="0" w:space="0" w:color="auto"/>
        <w:bottom w:val="none" w:sz="0" w:space="0" w:color="auto"/>
        <w:right w:val="none" w:sz="0" w:space="0" w:color="auto"/>
      </w:divBdr>
    </w:div>
    <w:div w:id="867257890">
      <w:bodyDiv w:val="1"/>
      <w:marLeft w:val="0"/>
      <w:marRight w:val="0"/>
      <w:marTop w:val="0"/>
      <w:marBottom w:val="0"/>
      <w:divBdr>
        <w:top w:val="none" w:sz="0" w:space="0" w:color="auto"/>
        <w:left w:val="none" w:sz="0" w:space="0" w:color="auto"/>
        <w:bottom w:val="none" w:sz="0" w:space="0" w:color="auto"/>
        <w:right w:val="none" w:sz="0" w:space="0" w:color="auto"/>
      </w:divBdr>
    </w:div>
    <w:div w:id="873619466">
      <w:bodyDiv w:val="1"/>
      <w:marLeft w:val="0"/>
      <w:marRight w:val="0"/>
      <w:marTop w:val="0"/>
      <w:marBottom w:val="0"/>
      <w:divBdr>
        <w:top w:val="none" w:sz="0" w:space="0" w:color="auto"/>
        <w:left w:val="none" w:sz="0" w:space="0" w:color="auto"/>
        <w:bottom w:val="none" w:sz="0" w:space="0" w:color="auto"/>
        <w:right w:val="none" w:sz="0" w:space="0" w:color="auto"/>
      </w:divBdr>
    </w:div>
    <w:div w:id="957838005">
      <w:bodyDiv w:val="1"/>
      <w:marLeft w:val="0"/>
      <w:marRight w:val="0"/>
      <w:marTop w:val="0"/>
      <w:marBottom w:val="0"/>
      <w:divBdr>
        <w:top w:val="none" w:sz="0" w:space="0" w:color="auto"/>
        <w:left w:val="none" w:sz="0" w:space="0" w:color="auto"/>
        <w:bottom w:val="none" w:sz="0" w:space="0" w:color="auto"/>
        <w:right w:val="none" w:sz="0" w:space="0" w:color="auto"/>
      </w:divBdr>
    </w:div>
    <w:div w:id="993222200">
      <w:bodyDiv w:val="1"/>
      <w:marLeft w:val="0"/>
      <w:marRight w:val="0"/>
      <w:marTop w:val="0"/>
      <w:marBottom w:val="0"/>
      <w:divBdr>
        <w:top w:val="none" w:sz="0" w:space="0" w:color="auto"/>
        <w:left w:val="none" w:sz="0" w:space="0" w:color="auto"/>
        <w:bottom w:val="none" w:sz="0" w:space="0" w:color="auto"/>
        <w:right w:val="none" w:sz="0" w:space="0" w:color="auto"/>
      </w:divBdr>
    </w:div>
    <w:div w:id="1100221518">
      <w:bodyDiv w:val="1"/>
      <w:marLeft w:val="0"/>
      <w:marRight w:val="0"/>
      <w:marTop w:val="0"/>
      <w:marBottom w:val="0"/>
      <w:divBdr>
        <w:top w:val="none" w:sz="0" w:space="0" w:color="auto"/>
        <w:left w:val="none" w:sz="0" w:space="0" w:color="auto"/>
        <w:bottom w:val="none" w:sz="0" w:space="0" w:color="auto"/>
        <w:right w:val="none" w:sz="0" w:space="0" w:color="auto"/>
      </w:divBdr>
    </w:div>
    <w:div w:id="1195268204">
      <w:bodyDiv w:val="1"/>
      <w:marLeft w:val="0"/>
      <w:marRight w:val="0"/>
      <w:marTop w:val="0"/>
      <w:marBottom w:val="0"/>
      <w:divBdr>
        <w:top w:val="none" w:sz="0" w:space="0" w:color="auto"/>
        <w:left w:val="none" w:sz="0" w:space="0" w:color="auto"/>
        <w:bottom w:val="none" w:sz="0" w:space="0" w:color="auto"/>
        <w:right w:val="none" w:sz="0" w:space="0" w:color="auto"/>
      </w:divBdr>
    </w:div>
    <w:div w:id="1350253530">
      <w:bodyDiv w:val="1"/>
      <w:marLeft w:val="0"/>
      <w:marRight w:val="0"/>
      <w:marTop w:val="0"/>
      <w:marBottom w:val="0"/>
      <w:divBdr>
        <w:top w:val="none" w:sz="0" w:space="0" w:color="auto"/>
        <w:left w:val="none" w:sz="0" w:space="0" w:color="auto"/>
        <w:bottom w:val="none" w:sz="0" w:space="0" w:color="auto"/>
        <w:right w:val="none" w:sz="0" w:space="0" w:color="auto"/>
      </w:divBdr>
    </w:div>
    <w:div w:id="1497917974">
      <w:bodyDiv w:val="1"/>
      <w:marLeft w:val="0"/>
      <w:marRight w:val="0"/>
      <w:marTop w:val="0"/>
      <w:marBottom w:val="0"/>
      <w:divBdr>
        <w:top w:val="none" w:sz="0" w:space="0" w:color="auto"/>
        <w:left w:val="none" w:sz="0" w:space="0" w:color="auto"/>
        <w:bottom w:val="none" w:sz="0" w:space="0" w:color="auto"/>
        <w:right w:val="none" w:sz="0" w:space="0" w:color="auto"/>
      </w:divBdr>
    </w:div>
    <w:div w:id="1746999496">
      <w:bodyDiv w:val="1"/>
      <w:marLeft w:val="0"/>
      <w:marRight w:val="0"/>
      <w:marTop w:val="0"/>
      <w:marBottom w:val="0"/>
      <w:divBdr>
        <w:top w:val="none" w:sz="0" w:space="0" w:color="auto"/>
        <w:left w:val="none" w:sz="0" w:space="0" w:color="auto"/>
        <w:bottom w:val="none" w:sz="0" w:space="0" w:color="auto"/>
        <w:right w:val="none" w:sz="0" w:space="0" w:color="auto"/>
      </w:divBdr>
    </w:div>
    <w:div w:id="1787043450">
      <w:bodyDiv w:val="1"/>
      <w:marLeft w:val="0"/>
      <w:marRight w:val="0"/>
      <w:marTop w:val="0"/>
      <w:marBottom w:val="0"/>
      <w:divBdr>
        <w:top w:val="none" w:sz="0" w:space="0" w:color="auto"/>
        <w:left w:val="none" w:sz="0" w:space="0" w:color="auto"/>
        <w:bottom w:val="none" w:sz="0" w:space="0" w:color="auto"/>
        <w:right w:val="none" w:sz="0" w:space="0" w:color="auto"/>
      </w:divBdr>
    </w:div>
    <w:div w:id="1789272883">
      <w:bodyDiv w:val="1"/>
      <w:marLeft w:val="0"/>
      <w:marRight w:val="0"/>
      <w:marTop w:val="0"/>
      <w:marBottom w:val="0"/>
      <w:divBdr>
        <w:top w:val="none" w:sz="0" w:space="0" w:color="auto"/>
        <w:left w:val="none" w:sz="0" w:space="0" w:color="auto"/>
        <w:bottom w:val="none" w:sz="0" w:space="0" w:color="auto"/>
        <w:right w:val="none" w:sz="0" w:space="0" w:color="auto"/>
      </w:divBdr>
    </w:div>
    <w:div w:id="1837377105">
      <w:bodyDiv w:val="1"/>
      <w:marLeft w:val="0"/>
      <w:marRight w:val="0"/>
      <w:marTop w:val="0"/>
      <w:marBottom w:val="0"/>
      <w:divBdr>
        <w:top w:val="none" w:sz="0" w:space="0" w:color="auto"/>
        <w:left w:val="none" w:sz="0" w:space="0" w:color="auto"/>
        <w:bottom w:val="none" w:sz="0" w:space="0" w:color="auto"/>
        <w:right w:val="none" w:sz="0" w:space="0" w:color="auto"/>
      </w:divBdr>
    </w:div>
    <w:div w:id="1887184741">
      <w:bodyDiv w:val="1"/>
      <w:marLeft w:val="0"/>
      <w:marRight w:val="0"/>
      <w:marTop w:val="0"/>
      <w:marBottom w:val="0"/>
      <w:divBdr>
        <w:top w:val="none" w:sz="0" w:space="0" w:color="auto"/>
        <w:left w:val="none" w:sz="0" w:space="0" w:color="auto"/>
        <w:bottom w:val="none" w:sz="0" w:space="0" w:color="auto"/>
        <w:right w:val="none" w:sz="0" w:space="0" w:color="auto"/>
      </w:divBdr>
    </w:div>
    <w:div w:id="200319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2.wdp"/><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3.png"/><Relationship Id="rId4" Type="http://schemas.microsoft.com/office/2007/relationships/stylesWithEffects" Target="stylesWithEffects.xml"/><Relationship Id="rId9" Type="http://schemas.microsoft.com/office/2007/relationships/hdphoto" Target="media/hdphoto1.wdp"/><Relationship Id="rId14"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4148D-A1E6-412E-B54B-2280EFD85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705</Words>
  <Characters>3882</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dcterms:created xsi:type="dcterms:W3CDTF">2023-04-07T11:52:00Z</dcterms:created>
  <dcterms:modified xsi:type="dcterms:W3CDTF">2025-04-23T18:52:00Z</dcterms:modified>
</cp:coreProperties>
</file>