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ECF" w:rsidRDefault="00DA1ECF" w:rsidP="00DA1ECF">
      <w:pPr>
        <w:pStyle w:val="Paragraphedeliste"/>
        <w:numPr>
          <w:ilvl w:val="0"/>
          <w:numId w:val="1"/>
        </w:numPr>
        <w:spacing w:before="240" w:line="360" w:lineRule="auto"/>
        <w:rPr>
          <w:rFonts w:asciiTheme="majorBidi" w:hAnsiTheme="majorBidi" w:cstheme="majorBidi"/>
          <w:sz w:val="26"/>
          <w:szCs w:val="26"/>
        </w:rPr>
      </w:pPr>
      <w:r w:rsidRPr="004541C1">
        <w:rPr>
          <w:rFonts w:asciiTheme="majorBidi" w:hAnsiTheme="majorBidi" w:cstheme="majorBidi"/>
          <w:sz w:val="26"/>
          <w:szCs w:val="26"/>
        </w:rPr>
        <w:t>Expliquez brièvement les objectifs de l’analyse phonologique d’une langue.</w:t>
      </w:r>
    </w:p>
    <w:p w:rsidR="007C7E4E" w:rsidRPr="00DA1ECF" w:rsidRDefault="007C7E4E" w:rsidP="007C7E4E">
      <w:pPr>
        <w:pStyle w:val="Paragraphedeliste"/>
        <w:spacing w:before="240" w:line="360" w:lineRule="auto"/>
        <w:rPr>
          <w:rFonts w:asciiTheme="majorBidi" w:hAnsiTheme="majorBidi" w:cstheme="majorBidi"/>
          <w:sz w:val="26"/>
          <w:szCs w:val="26"/>
        </w:rPr>
      </w:pPr>
    </w:p>
    <w:p w:rsidR="00DA1ECF" w:rsidRDefault="00DA1ECF" w:rsidP="00DA1ECF">
      <w:pPr>
        <w:pStyle w:val="Paragraphedeliste"/>
        <w:numPr>
          <w:ilvl w:val="0"/>
          <w:numId w:val="1"/>
        </w:numPr>
        <w:spacing w:after="0" w:line="360" w:lineRule="auto"/>
        <w:rPr>
          <w:rFonts w:asciiTheme="majorBidi" w:hAnsiTheme="majorBidi" w:cstheme="majorBidi"/>
          <w:sz w:val="26"/>
          <w:szCs w:val="26"/>
        </w:rPr>
      </w:pPr>
      <w:r>
        <w:rPr>
          <w:rFonts w:asciiTheme="majorBidi" w:hAnsiTheme="majorBidi" w:cstheme="majorBidi"/>
          <w:sz w:val="26"/>
          <w:szCs w:val="26"/>
        </w:rPr>
        <w:t>Montrez à l’aide d’exemples de votre choix que les consonnes « d » et « n » constituent deux phonèmes différents en français. Dites par quel trait distinctif s’opposent ces deux phonèmes.</w:t>
      </w:r>
    </w:p>
    <w:p w:rsidR="007C7E4E" w:rsidRPr="007C7E4E" w:rsidRDefault="007C7E4E" w:rsidP="007C7E4E">
      <w:pPr>
        <w:pStyle w:val="Paragraphedeliste"/>
        <w:rPr>
          <w:rFonts w:asciiTheme="majorBidi" w:hAnsiTheme="majorBidi" w:cstheme="majorBidi"/>
          <w:sz w:val="26"/>
          <w:szCs w:val="26"/>
        </w:rPr>
      </w:pPr>
    </w:p>
    <w:p w:rsidR="007C7E4E" w:rsidRDefault="007C7E4E" w:rsidP="007C7E4E">
      <w:pPr>
        <w:pStyle w:val="Paragraphedeliste"/>
        <w:spacing w:after="0" w:line="360" w:lineRule="auto"/>
        <w:rPr>
          <w:rFonts w:asciiTheme="majorBidi" w:hAnsiTheme="majorBidi" w:cstheme="majorBidi"/>
          <w:sz w:val="26"/>
          <w:szCs w:val="26"/>
        </w:rPr>
      </w:pPr>
    </w:p>
    <w:p w:rsidR="00DA1ECF" w:rsidRDefault="00DA1ECF" w:rsidP="00DA1ECF">
      <w:pPr>
        <w:pStyle w:val="Paragraphedeliste"/>
        <w:numPr>
          <w:ilvl w:val="0"/>
          <w:numId w:val="1"/>
        </w:numPr>
        <w:spacing w:after="0" w:line="360" w:lineRule="auto"/>
        <w:rPr>
          <w:rFonts w:asciiTheme="majorBidi" w:hAnsiTheme="majorBidi" w:cstheme="majorBidi"/>
          <w:sz w:val="26"/>
          <w:szCs w:val="26"/>
        </w:rPr>
      </w:pPr>
      <w:r w:rsidRPr="00DA1ECF">
        <w:rPr>
          <w:rFonts w:asciiTheme="majorBidi" w:hAnsiTheme="majorBidi" w:cstheme="majorBidi"/>
          <w:sz w:val="26"/>
          <w:szCs w:val="26"/>
        </w:rPr>
        <w:t>Les occlusives bilabiales orales du français sont-elles des phonèmes distincts?</w:t>
      </w:r>
      <w:r>
        <w:rPr>
          <w:rFonts w:asciiTheme="majorBidi" w:hAnsiTheme="majorBidi" w:cstheme="majorBidi"/>
          <w:sz w:val="26"/>
          <w:szCs w:val="26"/>
        </w:rPr>
        <w:t xml:space="preserve"> Justifiez votre réponse.</w:t>
      </w:r>
    </w:p>
    <w:p w:rsidR="007C7E4E" w:rsidRDefault="007C7E4E" w:rsidP="007C7E4E">
      <w:pPr>
        <w:pStyle w:val="Paragraphedeliste"/>
        <w:spacing w:after="0" w:line="360" w:lineRule="auto"/>
        <w:rPr>
          <w:rFonts w:asciiTheme="majorBidi" w:hAnsiTheme="majorBidi" w:cstheme="majorBidi"/>
          <w:sz w:val="26"/>
          <w:szCs w:val="26"/>
        </w:rPr>
      </w:pPr>
    </w:p>
    <w:p w:rsidR="00F304A3" w:rsidRPr="00F304A3" w:rsidRDefault="00DA1ECF" w:rsidP="00DA1ECF">
      <w:pPr>
        <w:pStyle w:val="Paragraphedeliste"/>
        <w:numPr>
          <w:ilvl w:val="0"/>
          <w:numId w:val="1"/>
        </w:numPr>
        <w:spacing w:after="0" w:line="360" w:lineRule="auto"/>
        <w:rPr>
          <w:rFonts w:asciiTheme="majorBidi" w:hAnsiTheme="majorBidi" w:cstheme="majorBidi"/>
          <w:sz w:val="26"/>
          <w:szCs w:val="26"/>
        </w:rPr>
      </w:pPr>
      <w:r w:rsidRPr="00DA1ECF">
        <w:rPr>
          <w:rFonts w:asciiTheme="majorBidi" w:hAnsiTheme="majorBidi" w:cstheme="majorBidi"/>
          <w:sz w:val="26"/>
          <w:szCs w:val="26"/>
        </w:rPr>
        <w:t>Trouver les paires minimales dans le corpus français suivant:</w:t>
      </w:r>
      <w:r w:rsidRPr="00DA1ECF">
        <w:rPr>
          <w:rFonts w:asciiTheme="majorBidi" w:hAnsiTheme="majorBidi" w:cstheme="majorBidi"/>
          <w:sz w:val="26"/>
          <w:szCs w:val="26"/>
        </w:rPr>
        <w:br/>
      </w:r>
    </w:p>
    <w:p w:rsidR="00F304A3" w:rsidRPr="00F304A3" w:rsidRDefault="00F304A3" w:rsidP="00F304A3">
      <w:pPr>
        <w:pStyle w:val="Paragraphedeliste"/>
        <w:rPr>
          <w:rFonts w:asciiTheme="majorBidi" w:hAnsiTheme="majorBidi" w:cstheme="majorBidi"/>
          <w:sz w:val="26"/>
          <w:szCs w:val="26"/>
        </w:rPr>
      </w:pPr>
    </w:p>
    <w:p w:rsidR="002D3219" w:rsidRDefault="00DA1ECF" w:rsidP="00F304A3">
      <w:pPr>
        <w:pStyle w:val="Paragraphedeliste"/>
        <w:spacing w:after="0" w:line="360" w:lineRule="auto"/>
        <w:rPr>
          <w:rFonts w:asciiTheme="majorBidi" w:hAnsiTheme="majorBidi" w:cstheme="majorBidi"/>
          <w:sz w:val="26"/>
          <w:szCs w:val="26"/>
        </w:rPr>
      </w:pPr>
      <w:r>
        <w:rPr>
          <w:noProof/>
          <w:lang w:eastAsia="fr-FR"/>
        </w:rPr>
        <w:drawing>
          <wp:inline distT="0" distB="0" distL="0" distR="0">
            <wp:extent cx="5098415" cy="1638935"/>
            <wp:effectExtent l="19050" t="0" r="6985" b="0"/>
            <wp:docPr id="1" name="Image 1" descr="Exerci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ercice #1"/>
                    <pic:cNvPicPr>
                      <a:picLocks noChangeAspect="1" noChangeArrowheads="1"/>
                    </pic:cNvPicPr>
                  </pic:nvPicPr>
                  <pic:blipFill>
                    <a:blip r:embed="rId8"/>
                    <a:srcRect/>
                    <a:stretch>
                      <a:fillRect/>
                    </a:stretch>
                  </pic:blipFill>
                  <pic:spPr bwMode="auto">
                    <a:xfrm>
                      <a:off x="0" y="0"/>
                      <a:ext cx="5098415" cy="1638935"/>
                    </a:xfrm>
                    <a:prstGeom prst="rect">
                      <a:avLst/>
                    </a:prstGeom>
                    <a:noFill/>
                    <a:ln w="9525">
                      <a:noFill/>
                      <a:miter lim="800000"/>
                      <a:headEnd/>
                      <a:tailEnd/>
                    </a:ln>
                  </pic:spPr>
                </pic:pic>
              </a:graphicData>
            </a:graphic>
          </wp:inline>
        </w:drawing>
      </w:r>
    </w:p>
    <w:p w:rsidR="00F304A3" w:rsidRPr="00F304A3" w:rsidRDefault="00F304A3" w:rsidP="00F304A3">
      <w:pPr>
        <w:pStyle w:val="Paragraphedeliste"/>
        <w:numPr>
          <w:ilvl w:val="0"/>
          <w:numId w:val="1"/>
        </w:numPr>
        <w:autoSpaceDE w:val="0"/>
        <w:autoSpaceDN w:val="0"/>
        <w:adjustRightInd w:val="0"/>
        <w:spacing w:after="0" w:line="240" w:lineRule="auto"/>
        <w:jc w:val="both"/>
        <w:rPr>
          <w:rFonts w:asciiTheme="majorBidi" w:hAnsiTheme="majorBidi" w:cstheme="majorBidi"/>
          <w:sz w:val="28"/>
          <w:szCs w:val="28"/>
        </w:rPr>
      </w:pPr>
      <w:r w:rsidRPr="00F304A3">
        <w:rPr>
          <w:rFonts w:asciiTheme="majorBidi" w:hAnsiTheme="majorBidi" w:cstheme="majorBidi"/>
          <w:sz w:val="28"/>
          <w:szCs w:val="28"/>
        </w:rPr>
        <w:t>Dans la liste de mots suivants, relevez les paires minimales et les phonèmes qu’elles permettent d’identifier</w:t>
      </w:r>
    </w:p>
    <w:p w:rsidR="00F304A3" w:rsidRDefault="00F304A3" w:rsidP="00F304A3">
      <w:pPr>
        <w:autoSpaceDE w:val="0"/>
        <w:autoSpaceDN w:val="0"/>
        <w:adjustRightInd w:val="0"/>
        <w:spacing w:after="0" w:line="240" w:lineRule="auto"/>
        <w:ind w:left="360"/>
        <w:jc w:val="both"/>
        <w:rPr>
          <w:rFonts w:asciiTheme="majorBidi" w:hAnsiTheme="majorBidi" w:cstheme="majorBidi"/>
          <w:b/>
          <w:bCs/>
          <w:sz w:val="28"/>
          <w:szCs w:val="28"/>
        </w:rPr>
      </w:pPr>
    </w:p>
    <w:p w:rsidR="00F304A3" w:rsidRPr="00F304A3" w:rsidRDefault="00F304A3" w:rsidP="00F304A3">
      <w:pPr>
        <w:autoSpaceDE w:val="0"/>
        <w:autoSpaceDN w:val="0"/>
        <w:adjustRightInd w:val="0"/>
        <w:spacing w:after="0" w:line="240" w:lineRule="auto"/>
        <w:ind w:left="360"/>
        <w:jc w:val="both"/>
        <w:rPr>
          <w:rFonts w:asciiTheme="majorBidi" w:hAnsiTheme="majorBidi" w:cstheme="majorBidi"/>
          <w:b/>
          <w:bCs/>
          <w:sz w:val="28"/>
          <w:szCs w:val="28"/>
        </w:rPr>
      </w:pPr>
      <w:proofErr w:type="gramStart"/>
      <w:r w:rsidRPr="00F304A3">
        <w:rPr>
          <w:rFonts w:asciiTheme="majorBidi" w:hAnsiTheme="majorBidi" w:cstheme="majorBidi"/>
          <w:b/>
          <w:bCs/>
          <w:sz w:val="28"/>
          <w:szCs w:val="28"/>
        </w:rPr>
        <w:t>appris</w:t>
      </w:r>
      <w:proofErr w:type="gramEnd"/>
      <w:r w:rsidRPr="00F304A3">
        <w:rPr>
          <w:rFonts w:asciiTheme="majorBidi" w:hAnsiTheme="majorBidi" w:cstheme="majorBidi"/>
          <w:b/>
          <w:bCs/>
          <w:sz w:val="28"/>
          <w:szCs w:val="28"/>
        </w:rPr>
        <w:t>, âge, art, muette, plan, champ, mouette, cent, cri, abri, prix, blanc</w:t>
      </w:r>
    </w:p>
    <w:p w:rsidR="00F304A3" w:rsidRPr="00F304A3" w:rsidRDefault="00F304A3" w:rsidP="00F304A3">
      <w:pPr>
        <w:pStyle w:val="Paragraphedeliste"/>
        <w:spacing w:after="0" w:line="360" w:lineRule="auto"/>
        <w:rPr>
          <w:rFonts w:asciiTheme="majorBidi" w:hAnsiTheme="majorBidi" w:cstheme="majorBidi"/>
          <w:sz w:val="26"/>
          <w:szCs w:val="26"/>
        </w:rPr>
      </w:pPr>
    </w:p>
    <w:p w:rsidR="00F304A3" w:rsidRDefault="00F304A3" w:rsidP="00F304A3">
      <w:pPr>
        <w:pStyle w:val="Paragraphedeliste"/>
        <w:spacing w:after="0" w:line="360" w:lineRule="auto"/>
        <w:rPr>
          <w:rFonts w:asciiTheme="majorBidi" w:hAnsiTheme="majorBidi" w:cstheme="majorBidi"/>
          <w:sz w:val="26"/>
          <w:szCs w:val="26"/>
        </w:rPr>
      </w:pPr>
    </w:p>
    <w:p w:rsidR="00F304A3" w:rsidRDefault="00F304A3" w:rsidP="00F304A3">
      <w:pPr>
        <w:pStyle w:val="Paragraphedeliste"/>
        <w:spacing w:after="0" w:line="360" w:lineRule="auto"/>
        <w:rPr>
          <w:rFonts w:asciiTheme="majorBidi" w:hAnsiTheme="majorBidi" w:cstheme="majorBidi"/>
          <w:b/>
          <w:bCs/>
          <w:color w:val="FF0000"/>
          <w:sz w:val="26"/>
          <w:szCs w:val="26"/>
        </w:rPr>
      </w:pPr>
      <w:r w:rsidRPr="00F304A3">
        <w:rPr>
          <w:rFonts w:asciiTheme="majorBidi" w:hAnsiTheme="majorBidi" w:cstheme="majorBidi"/>
          <w:b/>
          <w:bCs/>
          <w:color w:val="FF0000"/>
          <w:sz w:val="26"/>
          <w:szCs w:val="26"/>
        </w:rPr>
        <w:t xml:space="preserve">Solution </w:t>
      </w:r>
    </w:p>
    <w:p w:rsidR="00F304A3" w:rsidRDefault="00F304A3" w:rsidP="00F304A3">
      <w:pPr>
        <w:pStyle w:val="Paragraphedeliste"/>
        <w:numPr>
          <w:ilvl w:val="0"/>
          <w:numId w:val="2"/>
        </w:numPr>
        <w:spacing w:line="360" w:lineRule="auto"/>
        <w:jc w:val="both"/>
        <w:rPr>
          <w:rFonts w:asciiTheme="majorBidi" w:hAnsiTheme="majorBidi" w:cstheme="majorBidi"/>
          <w:sz w:val="28"/>
          <w:szCs w:val="28"/>
        </w:rPr>
      </w:pPr>
      <w:r w:rsidRPr="008A1D5D">
        <w:rPr>
          <w:rFonts w:asciiTheme="majorBidi" w:hAnsiTheme="majorBidi" w:cstheme="majorBidi"/>
          <w:sz w:val="28"/>
          <w:szCs w:val="28"/>
        </w:rPr>
        <w:t xml:space="preserve">La phonologie est une science qui étudie les sons du langage du point de vue de leur fonction au sein d’un système linguistique, prenant en compte le ton, l’accent et l’intonation du message émis. La phonologie étudie des sons appelés phonèmes. Elle cherche quelles différences phoniques sont liées à des différences de significations dans la langue étudiée. Elle étudie comment les éléments de différenciation (marques/ traits) se comportent </w:t>
      </w:r>
      <w:r w:rsidRPr="008A1D5D">
        <w:rPr>
          <w:rFonts w:asciiTheme="majorBidi" w:hAnsiTheme="majorBidi" w:cstheme="majorBidi"/>
          <w:sz w:val="28"/>
          <w:szCs w:val="28"/>
        </w:rPr>
        <w:lastRenderedPageBreak/>
        <w:t>entre eux et selon quelles règles ils peuvent se combiner les uns avec les autres pour former des mots et des phrases.</w:t>
      </w:r>
    </w:p>
    <w:p w:rsidR="00F304A3" w:rsidRPr="008A1D5D" w:rsidRDefault="00F304A3" w:rsidP="00F304A3">
      <w:pPr>
        <w:pStyle w:val="Paragraphedeliste"/>
        <w:spacing w:line="360" w:lineRule="auto"/>
        <w:jc w:val="both"/>
        <w:rPr>
          <w:rFonts w:asciiTheme="majorBidi" w:hAnsiTheme="majorBidi" w:cstheme="majorBidi"/>
          <w:sz w:val="28"/>
          <w:szCs w:val="28"/>
        </w:rPr>
      </w:pPr>
    </w:p>
    <w:p w:rsidR="00F304A3" w:rsidRPr="00961317" w:rsidRDefault="00F304A3" w:rsidP="00F304A3">
      <w:pPr>
        <w:pStyle w:val="Paragraphedeliste"/>
        <w:numPr>
          <w:ilvl w:val="0"/>
          <w:numId w:val="2"/>
        </w:numPr>
        <w:spacing w:after="0" w:line="360" w:lineRule="auto"/>
        <w:jc w:val="both"/>
        <w:rPr>
          <w:rFonts w:asciiTheme="majorBidi" w:hAnsiTheme="majorBidi" w:cstheme="majorBidi"/>
          <w:sz w:val="28"/>
          <w:szCs w:val="28"/>
        </w:rPr>
      </w:pPr>
      <w:r w:rsidRPr="008A1D5D">
        <w:rPr>
          <w:rFonts w:asciiTheme="majorBidi" w:hAnsiTheme="majorBidi" w:cstheme="majorBidi"/>
          <w:sz w:val="28"/>
          <w:szCs w:val="28"/>
        </w:rPr>
        <w:t xml:space="preserve">Pour  déterminer que les deux sons constituent des phonèmes distincts dans la langue française il faut trouver au moins une paire minimale dans cette langue : </w:t>
      </w:r>
      <w:r>
        <w:rPr>
          <w:rFonts w:asciiTheme="majorBidi" w:hAnsiTheme="majorBidi" w:cstheme="majorBidi"/>
          <w:sz w:val="28"/>
          <w:szCs w:val="28"/>
        </w:rPr>
        <w:t xml:space="preserve">    </w:t>
      </w:r>
      <w:proofErr w:type="gramStart"/>
      <w:r w:rsidRPr="008A1D5D">
        <w:rPr>
          <w:rFonts w:asciiTheme="majorBidi" w:hAnsiTheme="majorBidi" w:cstheme="majorBidi"/>
          <w:sz w:val="28"/>
          <w:szCs w:val="28"/>
        </w:rPr>
        <w:t>nom[</w:t>
      </w:r>
      <w:proofErr w:type="spellStart"/>
      <w:proofErr w:type="gramEnd"/>
      <w:r w:rsidRPr="008A1D5D">
        <w:rPr>
          <w:rFonts w:asciiTheme="majorBidi" w:hAnsiTheme="majorBidi" w:cstheme="majorBidi"/>
          <w:sz w:val="28"/>
          <w:szCs w:val="28"/>
        </w:rPr>
        <w:t>nɔ</w:t>
      </w:r>
      <w:proofErr w:type="spellEnd"/>
      <w:r w:rsidRPr="008A1D5D">
        <w:rPr>
          <w:rFonts w:asciiTheme="majorBidi" w:hAnsiTheme="majorBidi" w:cstheme="majorBidi"/>
          <w:sz w:val="28"/>
          <w:szCs w:val="28"/>
        </w:rPr>
        <w:t xml:space="preserve">̃ ] </w:t>
      </w:r>
      <w:r>
        <w:rPr>
          <w:rFonts w:asciiTheme="majorBidi" w:hAnsiTheme="majorBidi" w:cstheme="majorBidi"/>
          <w:color w:val="000000"/>
          <w:sz w:val="28"/>
          <w:szCs w:val="28"/>
        </w:rPr>
        <w:t xml:space="preserve">~ </w:t>
      </w:r>
      <w:r w:rsidRPr="008A1D5D">
        <w:rPr>
          <w:rFonts w:asciiTheme="majorBidi" w:hAnsiTheme="majorBidi" w:cstheme="majorBidi"/>
          <w:sz w:val="28"/>
          <w:szCs w:val="28"/>
        </w:rPr>
        <w:t>don [</w:t>
      </w:r>
      <w:proofErr w:type="spellStart"/>
      <w:r>
        <w:fldChar w:fldCharType="begin"/>
      </w:r>
      <w:r>
        <w:instrText xml:space="preserve"> HYPERLINK "https://fr.wiktionary.org/wiki/Annexe:Prononciation/fran%C3%A7ais" \o "Annexe:Prononciation/français" </w:instrText>
      </w:r>
      <w:r>
        <w:fldChar w:fldCharType="separate"/>
      </w:r>
      <w:r w:rsidRPr="008A1D5D">
        <w:rPr>
          <w:rFonts w:asciiTheme="majorBidi" w:hAnsiTheme="majorBidi" w:cstheme="majorBidi"/>
          <w:sz w:val="28"/>
          <w:szCs w:val="28"/>
        </w:rPr>
        <w:t>dɔ</w:t>
      </w:r>
      <w:proofErr w:type="spellEnd"/>
      <w:r w:rsidRPr="008A1D5D">
        <w:rPr>
          <w:rFonts w:asciiTheme="majorBidi" w:hAnsiTheme="majorBidi" w:cstheme="majorBidi"/>
          <w:sz w:val="28"/>
          <w:szCs w:val="28"/>
        </w:rPr>
        <w:t>̃</w:t>
      </w:r>
      <w:r>
        <w:rPr>
          <w:rFonts w:asciiTheme="majorBidi" w:hAnsiTheme="majorBidi" w:cstheme="majorBidi"/>
          <w:sz w:val="28"/>
          <w:szCs w:val="28"/>
        </w:rPr>
        <w:fldChar w:fldCharType="end"/>
      </w:r>
      <w:r w:rsidRPr="008A1D5D">
        <w:rPr>
          <w:rFonts w:asciiTheme="majorBidi" w:hAnsiTheme="majorBidi" w:cstheme="majorBidi"/>
          <w:sz w:val="28"/>
          <w:szCs w:val="28"/>
        </w:rPr>
        <w:t>]</w:t>
      </w:r>
    </w:p>
    <w:p w:rsidR="00F304A3" w:rsidRPr="00961317" w:rsidRDefault="00F304A3" w:rsidP="00F304A3">
      <w:pPr>
        <w:pStyle w:val="NormalWeb"/>
        <w:spacing w:before="0" w:beforeAutospacing="0" w:line="360" w:lineRule="auto"/>
        <w:ind w:left="360"/>
        <w:jc w:val="both"/>
        <w:rPr>
          <w:rFonts w:asciiTheme="majorBidi" w:hAnsiTheme="majorBidi" w:cstheme="majorBidi"/>
          <w:b/>
          <w:bCs/>
          <w:color w:val="000000"/>
          <w:sz w:val="28"/>
          <w:szCs w:val="28"/>
        </w:rPr>
      </w:pPr>
      <w:r>
        <w:rPr>
          <w:rFonts w:asciiTheme="majorBidi" w:hAnsiTheme="majorBidi" w:cstheme="majorBidi"/>
          <w:color w:val="000000"/>
          <w:sz w:val="28"/>
          <w:szCs w:val="28"/>
        </w:rPr>
        <w:t xml:space="preserve">     </w:t>
      </w:r>
      <w:r w:rsidRPr="008A1D5D">
        <w:rPr>
          <w:rFonts w:asciiTheme="majorBidi" w:hAnsiTheme="majorBidi" w:cstheme="majorBidi"/>
          <w:color w:val="000000"/>
          <w:sz w:val="28"/>
          <w:szCs w:val="28"/>
        </w:rPr>
        <w:t>Concluons : </w:t>
      </w:r>
      <w:r w:rsidRPr="008A1D5D">
        <w:rPr>
          <w:rStyle w:val="lev"/>
          <w:rFonts w:asciiTheme="majorBidi" w:hAnsiTheme="majorBidi" w:cstheme="majorBidi"/>
          <w:color w:val="000000"/>
          <w:sz w:val="28"/>
          <w:szCs w:val="28"/>
        </w:rPr>
        <w:t>Les sons [</w:t>
      </w:r>
      <w:r>
        <w:rPr>
          <w:rStyle w:val="lev"/>
          <w:rFonts w:asciiTheme="majorBidi" w:hAnsiTheme="majorBidi" w:cstheme="majorBidi"/>
          <w:color w:val="000000"/>
          <w:sz w:val="28"/>
          <w:szCs w:val="28"/>
        </w:rPr>
        <w:t>n</w:t>
      </w:r>
      <w:r w:rsidRPr="008A1D5D">
        <w:rPr>
          <w:rStyle w:val="lev"/>
          <w:rFonts w:asciiTheme="majorBidi" w:hAnsiTheme="majorBidi" w:cstheme="majorBidi"/>
          <w:color w:val="000000"/>
          <w:sz w:val="28"/>
          <w:szCs w:val="28"/>
        </w:rPr>
        <w:t>] et [</w:t>
      </w:r>
      <w:r>
        <w:rPr>
          <w:rStyle w:val="lev"/>
          <w:rFonts w:asciiTheme="majorBidi" w:hAnsiTheme="majorBidi" w:cstheme="majorBidi"/>
          <w:color w:val="000000"/>
          <w:sz w:val="28"/>
          <w:szCs w:val="28"/>
        </w:rPr>
        <w:t>d</w:t>
      </w:r>
      <w:r w:rsidRPr="008A1D5D">
        <w:rPr>
          <w:rStyle w:val="lev"/>
          <w:rFonts w:asciiTheme="majorBidi" w:hAnsiTheme="majorBidi" w:cstheme="majorBidi"/>
          <w:color w:val="000000"/>
          <w:sz w:val="28"/>
          <w:szCs w:val="28"/>
        </w:rPr>
        <w:t>] sont, en français, des phonèmes distincts</w:t>
      </w:r>
      <w:r>
        <w:rPr>
          <w:rStyle w:val="lev"/>
          <w:rFonts w:asciiTheme="majorBidi" w:hAnsiTheme="majorBidi" w:cstheme="majorBidi"/>
          <w:color w:val="000000"/>
          <w:sz w:val="28"/>
          <w:szCs w:val="28"/>
        </w:rPr>
        <w:t> : /n/ et  /d/</w:t>
      </w:r>
      <w:r>
        <w:rPr>
          <w:rStyle w:val="Appelnotedebasdep"/>
          <w:rFonts w:asciiTheme="majorBidi" w:hAnsiTheme="majorBidi" w:cstheme="majorBidi"/>
          <w:b/>
          <w:bCs/>
          <w:color w:val="000000"/>
          <w:sz w:val="28"/>
          <w:szCs w:val="28"/>
        </w:rPr>
        <w:footnoteReference w:id="1"/>
      </w:r>
      <w:r w:rsidRPr="008A1D5D">
        <w:rPr>
          <w:rStyle w:val="lev"/>
          <w:rFonts w:asciiTheme="majorBidi" w:hAnsiTheme="majorBidi" w:cstheme="majorBidi"/>
          <w:color w:val="000000"/>
          <w:sz w:val="28"/>
          <w:szCs w:val="28"/>
        </w:rPr>
        <w:t>.</w:t>
      </w:r>
    </w:p>
    <w:p w:rsidR="00F304A3" w:rsidRPr="008A1D5D" w:rsidRDefault="00F304A3" w:rsidP="00F304A3">
      <w:pPr>
        <w:spacing w:line="360" w:lineRule="auto"/>
        <w:ind w:left="360"/>
        <w:jc w:val="both"/>
        <w:rPr>
          <w:rFonts w:asciiTheme="majorBidi" w:hAnsiTheme="majorBidi" w:cstheme="majorBidi"/>
          <w:sz w:val="28"/>
          <w:szCs w:val="28"/>
        </w:rPr>
      </w:pPr>
      <w:r w:rsidRPr="008A1D5D">
        <w:rPr>
          <w:rFonts w:asciiTheme="majorBidi" w:hAnsiTheme="majorBidi" w:cstheme="majorBidi"/>
          <w:sz w:val="28"/>
          <w:szCs w:val="28"/>
        </w:rPr>
        <w:t xml:space="preserve">Le </w:t>
      </w:r>
      <w:r w:rsidRPr="008A1D5D">
        <w:rPr>
          <w:rFonts w:asciiTheme="majorBidi" w:hAnsiTheme="majorBidi" w:cstheme="majorBidi"/>
          <w:b/>
          <w:bCs/>
          <w:color w:val="FF0000"/>
          <w:sz w:val="28"/>
          <w:szCs w:val="28"/>
        </w:rPr>
        <w:t>trait distinctif</w:t>
      </w:r>
      <w:r w:rsidRPr="008A1D5D">
        <w:rPr>
          <w:rStyle w:val="Appelnotedebasdep"/>
          <w:rFonts w:asciiTheme="majorBidi" w:hAnsiTheme="majorBidi" w:cstheme="majorBidi"/>
          <w:b/>
          <w:bCs/>
          <w:color w:val="FF0000"/>
          <w:sz w:val="28"/>
          <w:szCs w:val="28"/>
        </w:rPr>
        <w:footnoteReference w:id="2"/>
      </w:r>
      <w:r w:rsidRPr="008A1D5D">
        <w:rPr>
          <w:rFonts w:asciiTheme="majorBidi" w:hAnsiTheme="majorBidi" w:cstheme="majorBidi"/>
          <w:sz w:val="28"/>
          <w:szCs w:val="28"/>
        </w:rPr>
        <w:t xml:space="preserve"> qui oppose les deux phonèmes est la nasalité puisque le /n</w:t>
      </w:r>
      <w:r>
        <w:rPr>
          <w:rFonts w:asciiTheme="majorBidi" w:hAnsiTheme="majorBidi" w:cstheme="majorBidi"/>
          <w:sz w:val="28"/>
          <w:szCs w:val="28"/>
        </w:rPr>
        <w:t xml:space="preserve">/ est nasal, </w:t>
      </w:r>
      <w:r w:rsidRPr="008A1D5D">
        <w:rPr>
          <w:rFonts w:asciiTheme="majorBidi" w:hAnsiTheme="majorBidi" w:cstheme="majorBidi"/>
          <w:sz w:val="28"/>
          <w:szCs w:val="28"/>
        </w:rPr>
        <w:t>cependant le /d/ est oral</w:t>
      </w:r>
    </w:p>
    <w:p w:rsidR="00F304A3" w:rsidRPr="008A1D5D" w:rsidRDefault="00F304A3" w:rsidP="00F304A3">
      <w:pPr>
        <w:pStyle w:val="Paragraphedeliste"/>
        <w:numPr>
          <w:ilvl w:val="0"/>
          <w:numId w:val="2"/>
        </w:numPr>
        <w:spacing w:line="360" w:lineRule="auto"/>
        <w:jc w:val="both"/>
        <w:rPr>
          <w:rFonts w:asciiTheme="majorBidi" w:hAnsiTheme="majorBidi" w:cstheme="majorBidi"/>
          <w:sz w:val="28"/>
          <w:szCs w:val="28"/>
        </w:rPr>
      </w:pPr>
      <w:r w:rsidRPr="008A1D5D">
        <w:rPr>
          <w:rFonts w:asciiTheme="majorBidi" w:hAnsiTheme="majorBidi" w:cstheme="majorBidi"/>
          <w:sz w:val="28"/>
          <w:szCs w:val="28"/>
        </w:rPr>
        <w:t>Les occlusives bilabiales orales du français sont le [b] et le [p] :</w:t>
      </w:r>
    </w:p>
    <w:p w:rsidR="00F304A3" w:rsidRPr="008A1D5D" w:rsidRDefault="00F304A3" w:rsidP="00F304A3">
      <w:pPr>
        <w:pStyle w:val="NormalWeb"/>
        <w:spacing w:line="360" w:lineRule="auto"/>
        <w:ind w:left="360"/>
        <w:jc w:val="both"/>
        <w:rPr>
          <w:rFonts w:asciiTheme="majorBidi" w:hAnsiTheme="majorBidi" w:cstheme="majorBidi"/>
          <w:color w:val="000000"/>
          <w:sz w:val="28"/>
          <w:szCs w:val="28"/>
        </w:rPr>
      </w:pPr>
      <w:r w:rsidRPr="008A1D5D">
        <w:rPr>
          <w:rFonts w:asciiTheme="majorBidi" w:hAnsiTheme="majorBidi" w:cstheme="majorBidi"/>
          <w:color w:val="000000"/>
          <w:sz w:val="28"/>
          <w:szCs w:val="28"/>
        </w:rPr>
        <w:t>[</w:t>
      </w:r>
      <w:proofErr w:type="gramStart"/>
      <w:r w:rsidRPr="008A1D5D">
        <w:rPr>
          <w:rFonts w:asciiTheme="majorBidi" w:hAnsiTheme="majorBidi" w:cstheme="majorBidi"/>
          <w:color w:val="000000"/>
          <w:sz w:val="28"/>
          <w:szCs w:val="28"/>
        </w:rPr>
        <w:t>b</w:t>
      </w:r>
      <w:proofErr w:type="gramEnd"/>
      <w:r w:rsidRPr="008A1D5D">
        <w:rPr>
          <w:rFonts w:asciiTheme="majorBidi" w:hAnsiTheme="majorBidi" w:cstheme="majorBidi"/>
          <w:color w:val="000000"/>
          <w:sz w:val="28"/>
          <w:szCs w:val="28"/>
        </w:rPr>
        <w:t>] : consonne occlusive, bilabiale, orale, sonore</w:t>
      </w:r>
      <w:r w:rsidRPr="008A1D5D">
        <w:rPr>
          <w:rFonts w:asciiTheme="majorBidi" w:hAnsiTheme="majorBidi" w:cstheme="majorBidi"/>
          <w:color w:val="000000"/>
          <w:sz w:val="28"/>
          <w:szCs w:val="28"/>
        </w:rPr>
        <w:br/>
        <w:t>[p] : consonne occlusive, bilabiale, orale, sourde</w:t>
      </w:r>
    </w:p>
    <w:p w:rsidR="00F304A3" w:rsidRDefault="00F304A3" w:rsidP="00F304A3">
      <w:pPr>
        <w:pStyle w:val="NormalWeb"/>
        <w:spacing w:line="360" w:lineRule="auto"/>
        <w:ind w:left="360"/>
        <w:jc w:val="both"/>
        <w:rPr>
          <w:rFonts w:asciiTheme="majorBidi" w:hAnsiTheme="majorBidi" w:cstheme="majorBidi"/>
          <w:color w:val="000000"/>
          <w:sz w:val="28"/>
          <w:szCs w:val="28"/>
        </w:rPr>
      </w:pPr>
      <w:r w:rsidRPr="008A1D5D">
        <w:rPr>
          <w:rFonts w:asciiTheme="majorBidi" w:hAnsiTheme="majorBidi" w:cstheme="majorBidi"/>
          <w:color w:val="000000"/>
          <w:sz w:val="28"/>
          <w:szCs w:val="28"/>
        </w:rPr>
        <w:t>On doit trouver au moins une paire minimale pour prouver que les deux sons sont des phonèmes différents : beau [</w:t>
      </w:r>
      <w:proofErr w:type="spellStart"/>
      <w:r w:rsidRPr="008A1D5D">
        <w:rPr>
          <w:rFonts w:asciiTheme="majorBidi" w:hAnsiTheme="majorBidi" w:cstheme="majorBidi"/>
          <w:color w:val="000000"/>
          <w:sz w:val="28"/>
          <w:szCs w:val="28"/>
        </w:rPr>
        <w:t>bo</w:t>
      </w:r>
      <w:proofErr w:type="spellEnd"/>
      <w:r w:rsidRPr="008A1D5D">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 </w:t>
      </w:r>
      <w:r w:rsidRPr="008A1D5D">
        <w:rPr>
          <w:rFonts w:asciiTheme="majorBidi" w:hAnsiTheme="majorBidi" w:cstheme="majorBidi"/>
          <w:color w:val="000000"/>
          <w:sz w:val="28"/>
          <w:szCs w:val="28"/>
        </w:rPr>
        <w:t>pot [po]</w:t>
      </w:r>
    </w:p>
    <w:p w:rsidR="00F304A3" w:rsidRPr="008A1D5D" w:rsidRDefault="00F304A3" w:rsidP="00F304A3">
      <w:pPr>
        <w:pStyle w:val="NormalWeb"/>
        <w:spacing w:line="360" w:lineRule="auto"/>
        <w:ind w:left="360"/>
        <w:jc w:val="both"/>
        <w:rPr>
          <w:rFonts w:asciiTheme="majorBidi" w:hAnsiTheme="majorBidi" w:cstheme="majorBidi"/>
          <w:color w:val="000000"/>
          <w:sz w:val="28"/>
          <w:szCs w:val="28"/>
        </w:rPr>
      </w:pPr>
      <w:r w:rsidRPr="008A1D5D">
        <w:rPr>
          <w:rFonts w:asciiTheme="majorBidi" w:hAnsiTheme="majorBidi" w:cstheme="majorBidi"/>
          <w:color w:val="000000"/>
          <w:sz w:val="28"/>
          <w:szCs w:val="28"/>
        </w:rPr>
        <w:t xml:space="preserve"> Donc, /b/ et /p/ sont deux phonèmes différents puisqu’il y a au moins une paire minimale dans la langue française.</w:t>
      </w:r>
    </w:p>
    <w:p w:rsidR="00F304A3" w:rsidRPr="008A1D5D" w:rsidRDefault="00F304A3" w:rsidP="00F304A3">
      <w:pPr>
        <w:pStyle w:val="NormalWeb"/>
        <w:spacing w:line="360" w:lineRule="auto"/>
        <w:ind w:left="360"/>
        <w:jc w:val="both"/>
        <w:rPr>
          <w:rStyle w:val="lev"/>
          <w:rFonts w:asciiTheme="majorBidi" w:hAnsiTheme="majorBidi" w:cstheme="majorBidi"/>
          <w:color w:val="000000"/>
          <w:sz w:val="28"/>
          <w:szCs w:val="28"/>
        </w:rPr>
      </w:pPr>
      <w:r w:rsidRPr="008A1D5D">
        <w:rPr>
          <w:rFonts w:asciiTheme="majorBidi" w:hAnsiTheme="majorBidi" w:cstheme="majorBidi"/>
          <w:color w:val="000000"/>
          <w:sz w:val="28"/>
          <w:szCs w:val="28"/>
        </w:rPr>
        <w:t xml:space="preserve"> Concluons : </w:t>
      </w:r>
      <w:r w:rsidRPr="008A1D5D">
        <w:rPr>
          <w:rStyle w:val="lev"/>
          <w:rFonts w:asciiTheme="majorBidi" w:hAnsiTheme="majorBidi" w:cstheme="majorBidi"/>
          <w:color w:val="000000"/>
          <w:sz w:val="28"/>
          <w:szCs w:val="28"/>
        </w:rPr>
        <w:t>Les sons [p] et [b] sont, en français, des phonèmes distincts.</w:t>
      </w:r>
    </w:p>
    <w:p w:rsidR="00F304A3" w:rsidRPr="008A1D5D" w:rsidRDefault="00F304A3" w:rsidP="00F304A3">
      <w:pPr>
        <w:pStyle w:val="NormalWeb"/>
        <w:spacing w:line="360" w:lineRule="auto"/>
        <w:jc w:val="both"/>
        <w:rPr>
          <w:rStyle w:val="lev"/>
          <w:rFonts w:asciiTheme="majorBidi" w:hAnsiTheme="majorBidi" w:cstheme="majorBidi"/>
          <w:color w:val="000000"/>
          <w:sz w:val="28"/>
          <w:szCs w:val="28"/>
        </w:rPr>
      </w:pPr>
    </w:p>
    <w:p w:rsidR="00F304A3" w:rsidRDefault="00F304A3" w:rsidP="00F304A3">
      <w:pPr>
        <w:pStyle w:val="NormalWeb"/>
        <w:numPr>
          <w:ilvl w:val="0"/>
          <w:numId w:val="2"/>
        </w:numPr>
        <w:spacing w:before="0" w:beforeAutospacing="0" w:after="0" w:afterAutospacing="0" w:line="360" w:lineRule="auto"/>
        <w:rPr>
          <w:rFonts w:asciiTheme="majorBidi" w:hAnsiTheme="majorBidi" w:cstheme="majorBidi"/>
          <w:color w:val="333333"/>
          <w:sz w:val="28"/>
          <w:szCs w:val="28"/>
        </w:rPr>
      </w:pPr>
      <w:r w:rsidRPr="008A1D5D">
        <w:rPr>
          <w:rStyle w:val="lev"/>
          <w:rFonts w:asciiTheme="majorBidi" w:hAnsiTheme="majorBidi" w:cstheme="majorBidi"/>
          <w:color w:val="333333"/>
          <w:sz w:val="28"/>
          <w:szCs w:val="28"/>
        </w:rPr>
        <w:t xml:space="preserve"> liste des paires minimales</w:t>
      </w:r>
    </w:p>
    <w:p w:rsidR="00F304A3" w:rsidRPr="002825B0" w:rsidRDefault="00F304A3" w:rsidP="00F304A3">
      <w:pPr>
        <w:pStyle w:val="NormalWeb"/>
        <w:spacing w:before="0" w:beforeAutospacing="0" w:after="0" w:afterAutospacing="0" w:line="360" w:lineRule="auto"/>
        <w:ind w:left="360"/>
        <w:rPr>
          <w:rFonts w:asciiTheme="majorBidi" w:hAnsiTheme="majorBidi" w:cstheme="majorBidi"/>
          <w:color w:val="000000"/>
          <w:sz w:val="28"/>
          <w:szCs w:val="28"/>
        </w:rPr>
      </w:pPr>
      <w:r w:rsidRPr="002825B0">
        <w:rPr>
          <w:rFonts w:asciiTheme="majorBidi" w:hAnsiTheme="majorBidi" w:cstheme="majorBidi"/>
          <w:color w:val="000000"/>
          <w:sz w:val="28"/>
          <w:szCs w:val="28"/>
        </w:rPr>
        <w:t xml:space="preserve">Train </w:t>
      </w:r>
      <w:r>
        <w:rPr>
          <w:rFonts w:asciiTheme="majorBidi" w:hAnsiTheme="majorBidi" w:cstheme="majorBidi"/>
          <w:color w:val="000000"/>
          <w:sz w:val="28"/>
          <w:szCs w:val="28"/>
        </w:rPr>
        <w:t>~</w:t>
      </w:r>
      <w:r w:rsidRPr="002825B0">
        <w:rPr>
          <w:rFonts w:asciiTheme="majorBidi" w:hAnsiTheme="majorBidi" w:cstheme="majorBidi"/>
          <w:color w:val="000000"/>
          <w:sz w:val="28"/>
          <w:szCs w:val="28"/>
        </w:rPr>
        <w:t xml:space="preserve"> frein </w:t>
      </w:r>
    </w:p>
    <w:p w:rsidR="00F304A3" w:rsidRDefault="00F304A3" w:rsidP="00E36A6B">
      <w:pPr>
        <w:pStyle w:val="NormalWeb"/>
        <w:spacing w:before="0" w:beforeAutospacing="0" w:after="0" w:afterAutospacing="0" w:line="360" w:lineRule="auto"/>
        <w:ind w:left="360"/>
        <w:rPr>
          <w:rFonts w:asciiTheme="majorBidi" w:hAnsiTheme="majorBidi" w:cstheme="majorBidi"/>
          <w:color w:val="000000"/>
          <w:sz w:val="28"/>
          <w:szCs w:val="28"/>
        </w:rPr>
      </w:pPr>
      <w:r w:rsidRPr="002825B0">
        <w:rPr>
          <w:rFonts w:asciiTheme="majorBidi" w:hAnsiTheme="majorBidi" w:cstheme="majorBidi"/>
          <w:color w:val="000000"/>
          <w:sz w:val="28"/>
          <w:szCs w:val="28"/>
        </w:rPr>
        <w:t xml:space="preserve"> </w:t>
      </w:r>
      <w:bookmarkStart w:id="0" w:name="_GoBack"/>
      <w:bookmarkEnd w:id="0"/>
      <w:r w:rsidRPr="002825B0">
        <w:rPr>
          <w:rFonts w:asciiTheme="majorBidi" w:hAnsiTheme="majorBidi" w:cstheme="majorBidi"/>
          <w:color w:val="000000"/>
          <w:sz w:val="28"/>
          <w:szCs w:val="28"/>
        </w:rPr>
        <w:t xml:space="preserve">Fil </w:t>
      </w:r>
      <w:r>
        <w:rPr>
          <w:rFonts w:asciiTheme="majorBidi" w:hAnsiTheme="majorBidi" w:cstheme="majorBidi"/>
          <w:color w:val="000000"/>
          <w:sz w:val="28"/>
          <w:szCs w:val="28"/>
        </w:rPr>
        <w:t>~fils</w:t>
      </w:r>
    </w:p>
    <w:p w:rsidR="00F304A3" w:rsidRDefault="00F304A3" w:rsidP="00F304A3">
      <w:pPr>
        <w:pStyle w:val="NormalWeb"/>
        <w:spacing w:before="0" w:beforeAutospacing="0" w:after="0" w:afterAutospacing="0" w:line="360" w:lineRule="auto"/>
        <w:ind w:left="360"/>
        <w:rPr>
          <w:rFonts w:asciiTheme="majorBidi" w:hAnsiTheme="majorBidi" w:cstheme="majorBidi"/>
          <w:color w:val="000000"/>
          <w:sz w:val="28"/>
          <w:szCs w:val="28"/>
        </w:rPr>
      </w:pPr>
      <w:r>
        <w:rPr>
          <w:rFonts w:asciiTheme="majorBidi" w:hAnsiTheme="majorBidi" w:cstheme="majorBidi"/>
          <w:color w:val="000000"/>
          <w:sz w:val="28"/>
          <w:szCs w:val="28"/>
        </w:rPr>
        <w:t>Fille  ~ fil</w:t>
      </w:r>
    </w:p>
    <w:p w:rsidR="00F304A3" w:rsidRDefault="00F304A3" w:rsidP="00F304A3">
      <w:pPr>
        <w:pStyle w:val="NormalWeb"/>
        <w:spacing w:before="0" w:beforeAutospacing="0" w:after="0" w:afterAutospacing="0" w:line="360" w:lineRule="auto"/>
        <w:ind w:left="360"/>
        <w:rPr>
          <w:rFonts w:asciiTheme="majorBidi" w:hAnsiTheme="majorBidi" w:cstheme="majorBidi"/>
          <w:color w:val="000000"/>
          <w:sz w:val="28"/>
          <w:szCs w:val="28"/>
        </w:rPr>
      </w:pPr>
      <w:r>
        <w:rPr>
          <w:rFonts w:asciiTheme="majorBidi" w:hAnsiTheme="majorBidi" w:cstheme="majorBidi"/>
          <w:color w:val="000000"/>
          <w:sz w:val="28"/>
          <w:szCs w:val="28"/>
        </w:rPr>
        <w:t>Fille ~ fils</w:t>
      </w:r>
    </w:p>
    <w:p w:rsidR="00F304A3" w:rsidRDefault="00F304A3" w:rsidP="00F304A3">
      <w:pPr>
        <w:pStyle w:val="NormalWeb"/>
        <w:spacing w:before="0" w:beforeAutospacing="0" w:after="0" w:afterAutospacing="0" w:line="360" w:lineRule="auto"/>
        <w:ind w:left="360"/>
        <w:rPr>
          <w:rFonts w:asciiTheme="majorBidi" w:hAnsiTheme="majorBidi" w:cstheme="majorBidi"/>
          <w:color w:val="000000"/>
          <w:sz w:val="28"/>
          <w:szCs w:val="28"/>
        </w:rPr>
      </w:pPr>
      <w:r w:rsidRPr="002825B0">
        <w:rPr>
          <w:rFonts w:asciiTheme="majorBidi" w:hAnsiTheme="majorBidi" w:cstheme="majorBidi"/>
          <w:color w:val="000000"/>
          <w:sz w:val="28"/>
          <w:szCs w:val="28"/>
        </w:rPr>
        <w:t xml:space="preserve">Quille </w:t>
      </w:r>
      <w:r>
        <w:rPr>
          <w:rFonts w:asciiTheme="majorBidi" w:hAnsiTheme="majorBidi" w:cstheme="majorBidi"/>
          <w:color w:val="000000"/>
          <w:sz w:val="28"/>
          <w:szCs w:val="28"/>
        </w:rPr>
        <w:t>~ bille</w:t>
      </w:r>
    </w:p>
    <w:p w:rsidR="00F304A3" w:rsidRDefault="00F304A3" w:rsidP="00F304A3">
      <w:pPr>
        <w:pStyle w:val="NormalWeb"/>
        <w:spacing w:before="0" w:beforeAutospacing="0" w:after="0" w:afterAutospacing="0" w:line="360" w:lineRule="auto"/>
        <w:ind w:left="360"/>
        <w:rPr>
          <w:rFonts w:asciiTheme="majorBidi" w:hAnsiTheme="majorBidi" w:cstheme="majorBidi"/>
          <w:color w:val="000000"/>
          <w:sz w:val="28"/>
          <w:szCs w:val="28"/>
        </w:rPr>
      </w:pPr>
      <w:r>
        <w:rPr>
          <w:rFonts w:asciiTheme="majorBidi" w:hAnsiTheme="majorBidi" w:cstheme="majorBidi"/>
          <w:color w:val="000000"/>
          <w:sz w:val="28"/>
          <w:szCs w:val="28"/>
        </w:rPr>
        <w:t>Quille ~ fille</w:t>
      </w:r>
    </w:p>
    <w:p w:rsidR="00F304A3" w:rsidRDefault="00F304A3" w:rsidP="00F304A3">
      <w:pPr>
        <w:pStyle w:val="NormalWeb"/>
        <w:spacing w:before="0" w:beforeAutospacing="0" w:after="0" w:afterAutospacing="0" w:line="360" w:lineRule="auto"/>
        <w:ind w:left="360"/>
        <w:rPr>
          <w:rFonts w:asciiTheme="majorBidi" w:hAnsiTheme="majorBidi" w:cstheme="majorBidi"/>
          <w:color w:val="000000"/>
          <w:sz w:val="28"/>
          <w:szCs w:val="28"/>
        </w:rPr>
      </w:pPr>
      <w:r>
        <w:rPr>
          <w:rFonts w:asciiTheme="majorBidi" w:hAnsiTheme="majorBidi" w:cstheme="majorBidi"/>
          <w:color w:val="000000"/>
          <w:sz w:val="28"/>
          <w:szCs w:val="28"/>
        </w:rPr>
        <w:t xml:space="preserve">Fille ~ bille </w:t>
      </w:r>
    </w:p>
    <w:p w:rsidR="00F304A3" w:rsidRDefault="00F304A3" w:rsidP="00F304A3">
      <w:pPr>
        <w:pStyle w:val="NormalWeb"/>
        <w:spacing w:before="0" w:beforeAutospacing="0" w:after="0" w:afterAutospacing="0" w:line="360" w:lineRule="auto"/>
        <w:ind w:left="360"/>
        <w:rPr>
          <w:rFonts w:asciiTheme="majorBidi" w:hAnsiTheme="majorBidi" w:cstheme="majorBidi"/>
          <w:color w:val="000000"/>
          <w:sz w:val="28"/>
          <w:szCs w:val="28"/>
        </w:rPr>
      </w:pPr>
      <w:r>
        <w:rPr>
          <w:rFonts w:asciiTheme="majorBidi" w:hAnsiTheme="majorBidi" w:cstheme="majorBidi"/>
          <w:color w:val="000000"/>
          <w:sz w:val="28"/>
          <w:szCs w:val="28"/>
        </w:rPr>
        <w:t>Ton ~ con</w:t>
      </w:r>
    </w:p>
    <w:p w:rsidR="00F304A3" w:rsidRDefault="00F304A3" w:rsidP="00F304A3">
      <w:pPr>
        <w:pStyle w:val="NormalWeb"/>
        <w:spacing w:before="0" w:beforeAutospacing="0" w:after="0" w:afterAutospacing="0" w:line="360" w:lineRule="auto"/>
        <w:ind w:left="360"/>
        <w:rPr>
          <w:rFonts w:asciiTheme="majorBidi" w:hAnsiTheme="majorBidi" w:cstheme="majorBidi"/>
          <w:color w:val="000000"/>
          <w:sz w:val="28"/>
          <w:szCs w:val="28"/>
        </w:rPr>
      </w:pPr>
      <w:r>
        <w:rPr>
          <w:rFonts w:asciiTheme="majorBidi" w:hAnsiTheme="majorBidi" w:cstheme="majorBidi"/>
          <w:color w:val="000000"/>
          <w:sz w:val="28"/>
          <w:szCs w:val="28"/>
        </w:rPr>
        <w:t>Ton  ~ pont</w:t>
      </w:r>
    </w:p>
    <w:p w:rsidR="00F304A3" w:rsidRDefault="00F304A3" w:rsidP="00F304A3">
      <w:pPr>
        <w:pStyle w:val="NormalWeb"/>
        <w:spacing w:before="0" w:beforeAutospacing="0" w:after="0" w:afterAutospacing="0" w:line="360" w:lineRule="auto"/>
        <w:ind w:left="360"/>
        <w:rPr>
          <w:rFonts w:asciiTheme="majorBidi" w:hAnsiTheme="majorBidi" w:cstheme="majorBidi"/>
          <w:color w:val="000000"/>
          <w:sz w:val="28"/>
          <w:szCs w:val="28"/>
        </w:rPr>
      </w:pPr>
      <w:r>
        <w:rPr>
          <w:rFonts w:asciiTheme="majorBidi" w:hAnsiTheme="majorBidi" w:cstheme="majorBidi"/>
          <w:color w:val="000000"/>
          <w:sz w:val="28"/>
          <w:szCs w:val="28"/>
        </w:rPr>
        <w:t>Con  ~ pont</w:t>
      </w:r>
    </w:p>
    <w:p w:rsidR="00F304A3" w:rsidRDefault="00F304A3" w:rsidP="00F304A3">
      <w:pPr>
        <w:pStyle w:val="NormalWeb"/>
        <w:spacing w:before="0" w:beforeAutospacing="0" w:after="0" w:afterAutospacing="0" w:line="360" w:lineRule="auto"/>
        <w:ind w:left="360"/>
        <w:rPr>
          <w:rFonts w:asciiTheme="majorBidi" w:hAnsiTheme="majorBidi" w:cstheme="majorBidi"/>
          <w:color w:val="000000"/>
          <w:sz w:val="28"/>
          <w:szCs w:val="28"/>
        </w:rPr>
      </w:pPr>
      <w:r w:rsidRPr="002825B0">
        <w:rPr>
          <w:rFonts w:asciiTheme="majorBidi" w:hAnsiTheme="majorBidi" w:cstheme="majorBidi"/>
          <w:color w:val="000000"/>
          <w:sz w:val="28"/>
          <w:szCs w:val="28"/>
        </w:rPr>
        <w:t xml:space="preserve">Née  </w:t>
      </w:r>
      <w:r>
        <w:rPr>
          <w:rFonts w:asciiTheme="majorBidi" w:hAnsiTheme="majorBidi" w:cstheme="majorBidi"/>
          <w:color w:val="000000"/>
          <w:sz w:val="28"/>
          <w:szCs w:val="28"/>
        </w:rPr>
        <w:t xml:space="preserve">~ nez </w:t>
      </w:r>
    </w:p>
    <w:p w:rsidR="00983B07" w:rsidRDefault="00F304A3" w:rsidP="00983B07">
      <w:pPr>
        <w:pStyle w:val="NormalWeb"/>
        <w:spacing w:before="0" w:beforeAutospacing="0" w:after="0" w:afterAutospacing="0" w:line="360" w:lineRule="auto"/>
        <w:ind w:left="360"/>
        <w:rPr>
          <w:rFonts w:asciiTheme="majorBidi" w:hAnsiTheme="majorBidi" w:cstheme="majorBidi"/>
          <w:color w:val="000000"/>
          <w:sz w:val="28"/>
          <w:szCs w:val="28"/>
        </w:rPr>
      </w:pPr>
      <w:r>
        <w:rPr>
          <w:rFonts w:asciiTheme="majorBidi" w:hAnsiTheme="majorBidi" w:cstheme="majorBidi"/>
          <w:color w:val="000000"/>
          <w:sz w:val="28"/>
          <w:szCs w:val="28"/>
        </w:rPr>
        <w:t xml:space="preserve">Temps ~ ton </w:t>
      </w:r>
    </w:p>
    <w:p w:rsidR="00983B07" w:rsidRPr="00983B07" w:rsidRDefault="00983B07" w:rsidP="00983B07">
      <w:pPr>
        <w:pStyle w:val="Paragraphedeliste"/>
        <w:numPr>
          <w:ilvl w:val="0"/>
          <w:numId w:val="2"/>
        </w:numPr>
        <w:autoSpaceDE w:val="0"/>
        <w:autoSpaceDN w:val="0"/>
        <w:adjustRightInd w:val="0"/>
        <w:spacing w:after="0" w:line="240" w:lineRule="auto"/>
        <w:jc w:val="both"/>
        <w:rPr>
          <w:rFonts w:asciiTheme="majorBidi" w:hAnsiTheme="majorBidi" w:cstheme="majorBidi"/>
          <w:b/>
          <w:bCs/>
          <w:sz w:val="28"/>
          <w:szCs w:val="28"/>
          <w:u w:val="single"/>
        </w:rPr>
      </w:pPr>
      <w:r w:rsidRPr="00983B07">
        <w:rPr>
          <w:rFonts w:asciiTheme="majorBidi" w:hAnsiTheme="majorBidi" w:cstheme="majorBidi"/>
          <w:b/>
          <w:bCs/>
          <w:sz w:val="28"/>
          <w:szCs w:val="28"/>
          <w:u w:val="single"/>
        </w:rPr>
        <w:t>Identification de paires minimales et de phonèmes</w:t>
      </w:r>
    </w:p>
    <w:p w:rsidR="00983B07" w:rsidRPr="00D066A0" w:rsidRDefault="00983B07" w:rsidP="00983B07">
      <w:pPr>
        <w:autoSpaceDE w:val="0"/>
        <w:autoSpaceDN w:val="0"/>
        <w:adjustRightInd w:val="0"/>
        <w:spacing w:after="0" w:line="240" w:lineRule="auto"/>
        <w:jc w:val="both"/>
        <w:rPr>
          <w:rFonts w:asciiTheme="majorBidi" w:hAnsiTheme="majorBidi" w:cstheme="majorBidi"/>
          <w:b/>
          <w:bCs/>
          <w:sz w:val="28"/>
          <w:szCs w:val="28"/>
          <w:u w:val="single"/>
        </w:rPr>
      </w:pPr>
    </w:p>
    <w:p w:rsidR="00983B07" w:rsidRPr="00D066A0" w:rsidRDefault="00983B07" w:rsidP="00983B07">
      <w:pPr>
        <w:autoSpaceDE w:val="0"/>
        <w:autoSpaceDN w:val="0"/>
        <w:adjustRightInd w:val="0"/>
        <w:spacing w:after="0" w:line="240" w:lineRule="auto"/>
        <w:jc w:val="both"/>
        <w:rPr>
          <w:rFonts w:asciiTheme="majorBidi" w:hAnsiTheme="majorBidi" w:cstheme="majorBidi"/>
          <w:sz w:val="28"/>
          <w:szCs w:val="28"/>
        </w:rPr>
      </w:pPr>
      <w:r w:rsidRPr="00D066A0">
        <w:rPr>
          <w:rFonts w:asciiTheme="majorBidi" w:hAnsiTheme="majorBidi" w:cstheme="majorBidi"/>
          <w:sz w:val="28"/>
          <w:szCs w:val="28"/>
        </w:rPr>
        <w:t xml:space="preserve">– </w:t>
      </w:r>
      <w:r>
        <w:rPr>
          <w:rFonts w:asciiTheme="majorBidi" w:hAnsiTheme="majorBidi" w:cstheme="majorBidi"/>
          <w:sz w:val="28"/>
          <w:szCs w:val="28"/>
        </w:rPr>
        <w:t>[</w:t>
      </w:r>
      <w:proofErr w:type="spellStart"/>
      <w:r>
        <w:rPr>
          <w:rFonts w:asciiTheme="majorBidi" w:hAnsiTheme="majorBidi" w:cstheme="majorBidi"/>
          <w:sz w:val="28"/>
          <w:szCs w:val="28"/>
        </w:rPr>
        <w:t>apri</w:t>
      </w:r>
      <w:proofErr w:type="spellEnd"/>
      <w:r>
        <w:rPr>
          <w:rFonts w:asciiTheme="majorBidi" w:hAnsiTheme="majorBidi" w:cstheme="majorBidi"/>
          <w:sz w:val="28"/>
          <w:szCs w:val="28"/>
        </w:rPr>
        <w:t>]</w:t>
      </w:r>
      <w:r w:rsidRPr="00D066A0">
        <w:rPr>
          <w:rFonts w:asciiTheme="majorBidi" w:hAnsiTheme="majorBidi" w:cstheme="majorBidi"/>
          <w:sz w:val="28"/>
          <w:szCs w:val="28"/>
        </w:rPr>
        <w:t xml:space="preserve"> vs </w:t>
      </w:r>
      <w:r>
        <w:rPr>
          <w:rFonts w:asciiTheme="majorBidi" w:hAnsiTheme="majorBidi" w:cstheme="majorBidi"/>
          <w:sz w:val="28"/>
          <w:szCs w:val="28"/>
        </w:rPr>
        <w:t xml:space="preserve">[abri] : les </w:t>
      </w:r>
      <w:r w:rsidRPr="00D066A0">
        <w:rPr>
          <w:rFonts w:asciiTheme="majorBidi" w:hAnsiTheme="majorBidi" w:cstheme="majorBidi"/>
          <w:sz w:val="28"/>
          <w:szCs w:val="28"/>
        </w:rPr>
        <w:t xml:space="preserve">phonèmes </w:t>
      </w:r>
      <w:r>
        <w:rPr>
          <w:rFonts w:asciiTheme="majorBidi" w:hAnsiTheme="majorBidi" w:cstheme="majorBidi"/>
          <w:sz w:val="28"/>
          <w:szCs w:val="28"/>
        </w:rPr>
        <w:t xml:space="preserve">sont </w:t>
      </w:r>
      <w:r w:rsidRPr="00D066A0">
        <w:rPr>
          <w:rFonts w:asciiTheme="majorBidi" w:hAnsiTheme="majorBidi" w:cstheme="majorBidi"/>
          <w:sz w:val="28"/>
          <w:szCs w:val="28"/>
        </w:rPr>
        <w:t>/p/ et /b/</w:t>
      </w:r>
    </w:p>
    <w:p w:rsidR="00983B07" w:rsidRPr="00D066A0" w:rsidRDefault="00983B07" w:rsidP="00983B07">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w:t>
      </w:r>
      <w:proofErr w:type="spellStart"/>
      <w:r>
        <w:rPr>
          <w:rFonts w:asciiTheme="majorBidi" w:hAnsiTheme="majorBidi" w:cstheme="majorBidi"/>
          <w:sz w:val="28"/>
          <w:szCs w:val="28"/>
        </w:rPr>
        <w:t>aӡ</w:t>
      </w:r>
      <w:proofErr w:type="spellEnd"/>
      <w:r>
        <w:rPr>
          <w:rFonts w:asciiTheme="majorBidi" w:hAnsiTheme="majorBidi" w:cstheme="majorBidi"/>
          <w:sz w:val="28"/>
          <w:szCs w:val="28"/>
        </w:rPr>
        <w:t>] vs [</w:t>
      </w:r>
      <w:proofErr w:type="spellStart"/>
      <w:r>
        <w:rPr>
          <w:rFonts w:asciiTheme="majorBidi" w:hAnsiTheme="majorBidi" w:cstheme="majorBidi"/>
          <w:sz w:val="28"/>
          <w:szCs w:val="28"/>
        </w:rPr>
        <w:t>ar</w:t>
      </w:r>
      <w:proofErr w:type="spellEnd"/>
      <w:r>
        <w:rPr>
          <w:rFonts w:asciiTheme="majorBidi" w:hAnsiTheme="majorBidi" w:cstheme="majorBidi"/>
          <w:sz w:val="28"/>
          <w:szCs w:val="28"/>
        </w:rPr>
        <w:t>] : les</w:t>
      </w:r>
      <w:r w:rsidRPr="00D066A0">
        <w:rPr>
          <w:rFonts w:asciiTheme="majorBidi" w:hAnsiTheme="majorBidi" w:cstheme="majorBidi"/>
          <w:sz w:val="28"/>
          <w:szCs w:val="28"/>
        </w:rPr>
        <w:t xml:space="preserve"> phonèmes</w:t>
      </w:r>
      <w:r>
        <w:rPr>
          <w:rFonts w:asciiTheme="majorBidi" w:hAnsiTheme="majorBidi" w:cstheme="majorBidi"/>
          <w:sz w:val="28"/>
          <w:szCs w:val="28"/>
        </w:rPr>
        <w:t xml:space="preserve"> sont </w:t>
      </w:r>
      <w:r w:rsidRPr="00D066A0">
        <w:rPr>
          <w:rFonts w:asciiTheme="majorBidi" w:hAnsiTheme="majorBidi" w:cstheme="majorBidi"/>
          <w:sz w:val="28"/>
          <w:szCs w:val="28"/>
        </w:rPr>
        <w:t>/</w:t>
      </w:r>
      <w:r>
        <w:rPr>
          <w:rFonts w:asciiTheme="majorBidi" w:hAnsiTheme="majorBidi" w:cstheme="majorBidi"/>
          <w:sz w:val="28"/>
          <w:szCs w:val="28"/>
        </w:rPr>
        <w:t>ӡ</w:t>
      </w:r>
      <w:r w:rsidRPr="00D066A0">
        <w:rPr>
          <w:rFonts w:asciiTheme="majorBidi" w:hAnsiTheme="majorBidi" w:cstheme="majorBidi"/>
          <w:sz w:val="28"/>
          <w:szCs w:val="28"/>
        </w:rPr>
        <w:t>/ et /r/</w:t>
      </w:r>
    </w:p>
    <w:p w:rsidR="00983B07" w:rsidRPr="00D066A0" w:rsidRDefault="00983B07" w:rsidP="00983B07">
      <w:pPr>
        <w:autoSpaceDE w:val="0"/>
        <w:autoSpaceDN w:val="0"/>
        <w:adjustRightInd w:val="0"/>
        <w:spacing w:after="0" w:line="240" w:lineRule="auto"/>
        <w:jc w:val="both"/>
        <w:rPr>
          <w:rFonts w:asciiTheme="majorBidi" w:hAnsiTheme="majorBidi" w:cstheme="majorBidi"/>
          <w:sz w:val="28"/>
          <w:szCs w:val="28"/>
        </w:rPr>
      </w:pPr>
      <w:r w:rsidRPr="00D066A0">
        <w:rPr>
          <w:rFonts w:asciiTheme="majorBidi" w:hAnsiTheme="majorBidi" w:cstheme="majorBidi"/>
          <w:sz w:val="28"/>
          <w:szCs w:val="28"/>
        </w:rPr>
        <w:t xml:space="preserve">– </w:t>
      </w:r>
      <w:r>
        <w:rPr>
          <w:rFonts w:asciiTheme="majorBidi" w:hAnsiTheme="majorBidi" w:cstheme="majorBidi"/>
          <w:sz w:val="28"/>
          <w:szCs w:val="28"/>
        </w:rPr>
        <w:t>[</w:t>
      </w:r>
      <w:proofErr w:type="spellStart"/>
      <w:r>
        <w:rPr>
          <w:rFonts w:asciiTheme="majorBidi" w:hAnsiTheme="majorBidi" w:cstheme="majorBidi"/>
          <w:sz w:val="28"/>
          <w:szCs w:val="28"/>
        </w:rPr>
        <w:t>plӑ</w:t>
      </w:r>
      <w:proofErr w:type="spellEnd"/>
      <w:r>
        <w:rPr>
          <w:rFonts w:asciiTheme="majorBidi" w:hAnsiTheme="majorBidi" w:cstheme="majorBidi"/>
          <w:sz w:val="28"/>
          <w:szCs w:val="28"/>
        </w:rPr>
        <w:t xml:space="preserve">] </w:t>
      </w:r>
      <w:r w:rsidRPr="00D066A0">
        <w:rPr>
          <w:rFonts w:asciiTheme="majorBidi" w:hAnsiTheme="majorBidi" w:cstheme="majorBidi"/>
          <w:sz w:val="28"/>
          <w:szCs w:val="28"/>
        </w:rPr>
        <w:t xml:space="preserve">vs </w:t>
      </w:r>
      <w:r>
        <w:rPr>
          <w:rFonts w:asciiTheme="majorBidi" w:hAnsiTheme="majorBidi" w:cstheme="majorBidi"/>
          <w:sz w:val="28"/>
          <w:szCs w:val="28"/>
        </w:rPr>
        <w:t>[</w:t>
      </w:r>
      <w:proofErr w:type="spellStart"/>
      <w:r w:rsidRPr="00D066A0">
        <w:rPr>
          <w:rFonts w:asciiTheme="majorBidi" w:hAnsiTheme="majorBidi" w:cstheme="majorBidi"/>
          <w:sz w:val="28"/>
          <w:szCs w:val="28"/>
        </w:rPr>
        <w:t>bl</w:t>
      </w:r>
      <w:r>
        <w:rPr>
          <w:rFonts w:asciiTheme="majorBidi" w:hAnsiTheme="majorBidi" w:cstheme="majorBidi"/>
          <w:sz w:val="28"/>
          <w:szCs w:val="28"/>
        </w:rPr>
        <w:t>ӑ</w:t>
      </w:r>
      <w:proofErr w:type="spellEnd"/>
      <w:r>
        <w:rPr>
          <w:rFonts w:asciiTheme="majorBidi" w:hAnsiTheme="majorBidi" w:cstheme="majorBidi"/>
          <w:sz w:val="28"/>
          <w:szCs w:val="28"/>
        </w:rPr>
        <w:t xml:space="preserve">] : les </w:t>
      </w:r>
      <w:r w:rsidRPr="00D066A0">
        <w:rPr>
          <w:rFonts w:asciiTheme="majorBidi" w:hAnsiTheme="majorBidi" w:cstheme="majorBidi"/>
          <w:sz w:val="28"/>
          <w:szCs w:val="28"/>
        </w:rPr>
        <w:t>phonèmes</w:t>
      </w:r>
      <w:r>
        <w:rPr>
          <w:rFonts w:asciiTheme="majorBidi" w:hAnsiTheme="majorBidi" w:cstheme="majorBidi"/>
          <w:sz w:val="28"/>
          <w:szCs w:val="28"/>
        </w:rPr>
        <w:t xml:space="preserve"> sont </w:t>
      </w:r>
      <w:r w:rsidRPr="00D066A0">
        <w:rPr>
          <w:rFonts w:asciiTheme="majorBidi" w:hAnsiTheme="majorBidi" w:cstheme="majorBidi"/>
          <w:sz w:val="28"/>
          <w:szCs w:val="28"/>
        </w:rPr>
        <w:t>/p/ et /b/</w:t>
      </w:r>
    </w:p>
    <w:p w:rsidR="00983B07" w:rsidRPr="00D066A0" w:rsidRDefault="00983B07" w:rsidP="00983B07">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w:t>
      </w:r>
      <w:proofErr w:type="spellStart"/>
      <w:r>
        <w:rPr>
          <w:rFonts w:asciiTheme="majorBidi" w:hAnsiTheme="majorBidi" w:cstheme="majorBidi"/>
          <w:sz w:val="28"/>
          <w:szCs w:val="28"/>
        </w:rPr>
        <w:t>ʃӑ</w:t>
      </w:r>
      <w:proofErr w:type="spellEnd"/>
      <w:r>
        <w:rPr>
          <w:rFonts w:asciiTheme="majorBidi" w:hAnsiTheme="majorBidi" w:cstheme="majorBidi"/>
          <w:sz w:val="28"/>
          <w:szCs w:val="28"/>
        </w:rPr>
        <w:t xml:space="preserve">] vs </w:t>
      </w:r>
      <w:r w:rsidRPr="00D066A0">
        <w:rPr>
          <w:rFonts w:asciiTheme="majorBidi" w:hAnsiTheme="majorBidi" w:cstheme="majorBidi"/>
          <w:sz w:val="28"/>
          <w:szCs w:val="28"/>
        </w:rPr>
        <w:t xml:space="preserve"> </w:t>
      </w:r>
      <w:r>
        <w:rPr>
          <w:rFonts w:asciiTheme="majorBidi" w:hAnsiTheme="majorBidi" w:cstheme="majorBidi"/>
          <w:sz w:val="28"/>
          <w:szCs w:val="28"/>
        </w:rPr>
        <w:t>[</w:t>
      </w:r>
      <w:proofErr w:type="spellStart"/>
      <w:r w:rsidRPr="00D066A0">
        <w:rPr>
          <w:rFonts w:asciiTheme="majorBidi" w:hAnsiTheme="majorBidi" w:cstheme="majorBidi"/>
          <w:sz w:val="28"/>
          <w:szCs w:val="28"/>
        </w:rPr>
        <w:t>s</w:t>
      </w:r>
      <w:r>
        <w:rPr>
          <w:rFonts w:asciiTheme="majorBidi" w:hAnsiTheme="majorBidi" w:cstheme="majorBidi"/>
          <w:sz w:val="28"/>
          <w:szCs w:val="28"/>
        </w:rPr>
        <w:t>ӑ</w:t>
      </w:r>
      <w:proofErr w:type="spellEnd"/>
      <w:r>
        <w:rPr>
          <w:rFonts w:asciiTheme="majorBidi" w:hAnsiTheme="majorBidi" w:cstheme="majorBidi"/>
          <w:sz w:val="28"/>
          <w:szCs w:val="28"/>
        </w:rPr>
        <w:t>] : les</w:t>
      </w:r>
      <w:r w:rsidRPr="00D066A0">
        <w:rPr>
          <w:rFonts w:asciiTheme="majorBidi" w:hAnsiTheme="majorBidi" w:cstheme="majorBidi"/>
          <w:sz w:val="28"/>
          <w:szCs w:val="28"/>
        </w:rPr>
        <w:t xml:space="preserve"> phonèmes</w:t>
      </w:r>
      <w:r>
        <w:rPr>
          <w:rFonts w:asciiTheme="majorBidi" w:hAnsiTheme="majorBidi" w:cstheme="majorBidi"/>
          <w:sz w:val="28"/>
          <w:szCs w:val="28"/>
        </w:rPr>
        <w:t xml:space="preserve"> sont </w:t>
      </w:r>
      <w:r w:rsidRPr="00D066A0">
        <w:rPr>
          <w:rFonts w:asciiTheme="majorBidi" w:hAnsiTheme="majorBidi" w:cstheme="majorBidi"/>
          <w:sz w:val="28"/>
          <w:szCs w:val="28"/>
        </w:rPr>
        <w:t xml:space="preserve"> /</w:t>
      </w:r>
      <w:r>
        <w:rPr>
          <w:rFonts w:asciiTheme="majorBidi" w:hAnsiTheme="majorBidi" w:cstheme="majorBidi"/>
          <w:sz w:val="28"/>
          <w:szCs w:val="28"/>
        </w:rPr>
        <w:t>ʃ</w:t>
      </w:r>
      <w:r w:rsidRPr="00D066A0">
        <w:rPr>
          <w:rFonts w:asciiTheme="majorBidi" w:hAnsiTheme="majorBidi" w:cstheme="majorBidi"/>
          <w:sz w:val="28"/>
          <w:szCs w:val="28"/>
        </w:rPr>
        <w:t>/ et /s/</w:t>
      </w:r>
    </w:p>
    <w:p w:rsidR="00983B07" w:rsidRPr="00D066A0" w:rsidRDefault="00983B07" w:rsidP="00983B07">
      <w:pPr>
        <w:autoSpaceDE w:val="0"/>
        <w:autoSpaceDN w:val="0"/>
        <w:adjustRightInd w:val="0"/>
        <w:spacing w:after="0" w:line="240" w:lineRule="auto"/>
        <w:jc w:val="both"/>
        <w:rPr>
          <w:rFonts w:asciiTheme="majorBidi" w:hAnsiTheme="majorBidi" w:cstheme="majorBidi"/>
          <w:sz w:val="28"/>
          <w:szCs w:val="28"/>
        </w:rPr>
      </w:pPr>
      <w:r w:rsidRPr="00D066A0">
        <w:rPr>
          <w:rFonts w:asciiTheme="majorBidi" w:hAnsiTheme="majorBidi" w:cstheme="majorBidi"/>
          <w:sz w:val="28"/>
          <w:szCs w:val="28"/>
        </w:rPr>
        <w:t xml:space="preserve">– </w:t>
      </w:r>
      <w:r>
        <w:rPr>
          <w:rFonts w:asciiTheme="majorBidi" w:hAnsiTheme="majorBidi" w:cstheme="majorBidi"/>
          <w:sz w:val="28"/>
          <w:szCs w:val="28"/>
        </w:rPr>
        <w:t>[</w:t>
      </w:r>
      <w:proofErr w:type="spellStart"/>
      <w:r w:rsidRPr="00D066A0">
        <w:rPr>
          <w:rFonts w:asciiTheme="majorBidi" w:hAnsiTheme="majorBidi" w:cstheme="majorBidi"/>
          <w:sz w:val="28"/>
          <w:szCs w:val="28"/>
        </w:rPr>
        <w:t>pri</w:t>
      </w:r>
      <w:proofErr w:type="spellEnd"/>
      <w:r>
        <w:rPr>
          <w:rFonts w:asciiTheme="majorBidi" w:hAnsiTheme="majorBidi" w:cstheme="majorBidi"/>
          <w:sz w:val="28"/>
          <w:szCs w:val="28"/>
        </w:rPr>
        <w:t>]</w:t>
      </w:r>
      <w:r w:rsidRPr="00D066A0">
        <w:rPr>
          <w:rFonts w:asciiTheme="majorBidi" w:hAnsiTheme="majorBidi" w:cstheme="majorBidi"/>
          <w:sz w:val="28"/>
          <w:szCs w:val="28"/>
        </w:rPr>
        <w:t xml:space="preserve"> vs </w:t>
      </w:r>
      <w:r>
        <w:rPr>
          <w:rFonts w:asciiTheme="majorBidi" w:hAnsiTheme="majorBidi" w:cstheme="majorBidi"/>
          <w:sz w:val="28"/>
          <w:szCs w:val="28"/>
        </w:rPr>
        <w:t>[</w:t>
      </w:r>
      <w:proofErr w:type="spellStart"/>
      <w:r w:rsidRPr="00D066A0">
        <w:rPr>
          <w:rFonts w:asciiTheme="majorBidi" w:hAnsiTheme="majorBidi" w:cstheme="majorBidi"/>
          <w:sz w:val="28"/>
          <w:szCs w:val="28"/>
        </w:rPr>
        <w:t>kri</w:t>
      </w:r>
      <w:proofErr w:type="spellEnd"/>
      <w:r>
        <w:rPr>
          <w:rFonts w:asciiTheme="majorBidi" w:hAnsiTheme="majorBidi" w:cstheme="majorBidi"/>
          <w:sz w:val="28"/>
          <w:szCs w:val="28"/>
        </w:rPr>
        <w:t xml:space="preserve">] : les </w:t>
      </w:r>
      <w:r w:rsidRPr="00D066A0">
        <w:rPr>
          <w:rFonts w:asciiTheme="majorBidi" w:hAnsiTheme="majorBidi" w:cstheme="majorBidi"/>
          <w:sz w:val="28"/>
          <w:szCs w:val="28"/>
        </w:rPr>
        <w:t>phonèmes</w:t>
      </w:r>
      <w:r>
        <w:rPr>
          <w:rFonts w:asciiTheme="majorBidi" w:hAnsiTheme="majorBidi" w:cstheme="majorBidi"/>
          <w:sz w:val="28"/>
          <w:szCs w:val="28"/>
        </w:rPr>
        <w:t xml:space="preserve"> sont </w:t>
      </w:r>
      <w:r w:rsidRPr="00D066A0">
        <w:rPr>
          <w:rFonts w:asciiTheme="majorBidi" w:hAnsiTheme="majorBidi" w:cstheme="majorBidi"/>
          <w:sz w:val="28"/>
          <w:szCs w:val="28"/>
        </w:rPr>
        <w:t xml:space="preserve"> /p/ et /k/</w:t>
      </w:r>
    </w:p>
    <w:p w:rsidR="00983B07" w:rsidRDefault="00983B07" w:rsidP="00983B07">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w:t>
      </w:r>
      <w:proofErr w:type="spellStart"/>
      <w:r w:rsidRPr="00D066A0">
        <w:rPr>
          <w:rFonts w:asciiTheme="majorBidi" w:hAnsiTheme="majorBidi" w:cstheme="majorBidi"/>
          <w:sz w:val="28"/>
          <w:szCs w:val="28"/>
        </w:rPr>
        <w:t>my</w:t>
      </w:r>
      <w:r>
        <w:rPr>
          <w:rFonts w:asciiTheme="majorBidi" w:hAnsiTheme="majorBidi" w:cstheme="majorBidi"/>
          <w:sz w:val="28"/>
          <w:szCs w:val="28"/>
        </w:rPr>
        <w:t>ℇ</w:t>
      </w:r>
      <w:r w:rsidRPr="00D066A0">
        <w:rPr>
          <w:rFonts w:asciiTheme="majorBidi" w:hAnsiTheme="majorBidi" w:cstheme="majorBidi"/>
          <w:sz w:val="28"/>
          <w:szCs w:val="28"/>
        </w:rPr>
        <w:t>t</w:t>
      </w:r>
      <w:proofErr w:type="spellEnd"/>
      <w:r>
        <w:rPr>
          <w:rFonts w:asciiTheme="majorBidi" w:hAnsiTheme="majorBidi" w:cstheme="majorBidi"/>
          <w:sz w:val="28"/>
          <w:szCs w:val="28"/>
        </w:rPr>
        <w:t xml:space="preserve">] </w:t>
      </w:r>
      <w:r w:rsidRPr="00D066A0">
        <w:rPr>
          <w:rFonts w:asciiTheme="majorBidi" w:hAnsiTheme="majorBidi" w:cstheme="majorBidi"/>
          <w:sz w:val="28"/>
          <w:szCs w:val="28"/>
        </w:rPr>
        <w:t xml:space="preserve">vs </w:t>
      </w:r>
      <w:r>
        <w:rPr>
          <w:rFonts w:asciiTheme="majorBidi" w:hAnsiTheme="majorBidi" w:cstheme="majorBidi"/>
          <w:sz w:val="28"/>
          <w:szCs w:val="28"/>
        </w:rPr>
        <w:t>[</w:t>
      </w:r>
      <w:proofErr w:type="spellStart"/>
      <w:r w:rsidRPr="00D066A0">
        <w:rPr>
          <w:rFonts w:asciiTheme="majorBidi" w:hAnsiTheme="majorBidi" w:cstheme="majorBidi"/>
          <w:sz w:val="28"/>
          <w:szCs w:val="28"/>
        </w:rPr>
        <w:t>mu</w:t>
      </w:r>
      <w:r>
        <w:rPr>
          <w:rFonts w:asciiTheme="majorBidi" w:hAnsiTheme="majorBidi" w:cstheme="majorBidi"/>
          <w:sz w:val="28"/>
          <w:szCs w:val="28"/>
        </w:rPr>
        <w:t>ℇ</w:t>
      </w:r>
      <w:r w:rsidRPr="00D066A0">
        <w:rPr>
          <w:rFonts w:asciiTheme="majorBidi" w:hAnsiTheme="majorBidi" w:cstheme="majorBidi"/>
          <w:sz w:val="28"/>
          <w:szCs w:val="28"/>
        </w:rPr>
        <w:t>t</w:t>
      </w:r>
      <w:proofErr w:type="spellEnd"/>
      <w:r>
        <w:rPr>
          <w:rFonts w:asciiTheme="majorBidi" w:hAnsiTheme="majorBidi" w:cstheme="majorBidi"/>
          <w:sz w:val="28"/>
          <w:szCs w:val="28"/>
        </w:rPr>
        <w:t>] : les</w:t>
      </w:r>
      <w:r w:rsidRPr="00D066A0">
        <w:rPr>
          <w:rFonts w:asciiTheme="majorBidi" w:hAnsiTheme="majorBidi" w:cstheme="majorBidi"/>
          <w:sz w:val="28"/>
          <w:szCs w:val="28"/>
        </w:rPr>
        <w:t xml:space="preserve"> phonèmes</w:t>
      </w:r>
      <w:r>
        <w:rPr>
          <w:rFonts w:asciiTheme="majorBidi" w:hAnsiTheme="majorBidi" w:cstheme="majorBidi"/>
          <w:sz w:val="28"/>
          <w:szCs w:val="28"/>
        </w:rPr>
        <w:t xml:space="preserve"> sont</w:t>
      </w:r>
      <w:r w:rsidRPr="00D066A0">
        <w:rPr>
          <w:rFonts w:asciiTheme="majorBidi" w:hAnsiTheme="majorBidi" w:cstheme="majorBidi"/>
          <w:sz w:val="28"/>
          <w:szCs w:val="28"/>
        </w:rPr>
        <w:t xml:space="preserve"> /y/ et /u/</w:t>
      </w:r>
    </w:p>
    <w:p w:rsidR="00983B07" w:rsidRPr="002825B0" w:rsidRDefault="00983B07" w:rsidP="00983B07">
      <w:pPr>
        <w:pStyle w:val="NormalWeb"/>
        <w:spacing w:before="0" w:beforeAutospacing="0" w:after="0" w:afterAutospacing="0" w:line="360" w:lineRule="auto"/>
        <w:rPr>
          <w:rFonts w:asciiTheme="majorBidi" w:hAnsiTheme="majorBidi" w:cstheme="majorBidi"/>
          <w:color w:val="000000"/>
          <w:sz w:val="28"/>
          <w:szCs w:val="28"/>
        </w:rPr>
      </w:pPr>
    </w:p>
    <w:p w:rsidR="00F304A3" w:rsidRPr="008A1D5D" w:rsidRDefault="00F304A3" w:rsidP="00F304A3">
      <w:pPr>
        <w:pStyle w:val="NormalWeb"/>
        <w:spacing w:before="0" w:beforeAutospacing="0" w:after="0" w:afterAutospacing="0" w:line="360" w:lineRule="auto"/>
        <w:ind w:left="360"/>
        <w:rPr>
          <w:rFonts w:asciiTheme="majorBidi" w:hAnsiTheme="majorBidi" w:cstheme="majorBidi"/>
          <w:color w:val="000000"/>
          <w:sz w:val="28"/>
          <w:szCs w:val="28"/>
        </w:rPr>
      </w:pPr>
      <w:r w:rsidRPr="002825B0">
        <w:rPr>
          <w:rFonts w:asciiTheme="majorBidi" w:hAnsiTheme="majorBidi" w:cstheme="majorBidi"/>
          <w:color w:val="000000"/>
          <w:sz w:val="28"/>
          <w:szCs w:val="28"/>
        </w:rPr>
        <w:t xml:space="preserve">                               </w:t>
      </w:r>
      <w:r>
        <w:rPr>
          <w:color w:val="000000"/>
        </w:rPr>
        <w:t xml:space="preserve">                                     </w:t>
      </w:r>
    </w:p>
    <w:p w:rsidR="00F304A3" w:rsidRPr="00F304A3" w:rsidRDefault="00F304A3" w:rsidP="00F304A3">
      <w:pPr>
        <w:pStyle w:val="Paragraphedeliste"/>
        <w:spacing w:after="0" w:line="360" w:lineRule="auto"/>
        <w:rPr>
          <w:rFonts w:asciiTheme="majorBidi" w:hAnsiTheme="majorBidi" w:cstheme="majorBidi"/>
          <w:b/>
          <w:bCs/>
          <w:color w:val="FF0000"/>
          <w:sz w:val="26"/>
          <w:szCs w:val="26"/>
        </w:rPr>
      </w:pPr>
    </w:p>
    <w:sectPr w:rsidR="00F304A3" w:rsidRPr="00F304A3" w:rsidSect="00DE6E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B6D" w:rsidRDefault="00B04B6D" w:rsidP="00F304A3">
      <w:pPr>
        <w:spacing w:after="0" w:line="240" w:lineRule="auto"/>
      </w:pPr>
      <w:r>
        <w:separator/>
      </w:r>
    </w:p>
  </w:endnote>
  <w:endnote w:type="continuationSeparator" w:id="0">
    <w:p w:rsidR="00B04B6D" w:rsidRDefault="00B04B6D" w:rsidP="00F3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B6D" w:rsidRDefault="00B04B6D" w:rsidP="00F304A3">
      <w:pPr>
        <w:spacing w:after="0" w:line="240" w:lineRule="auto"/>
      </w:pPr>
      <w:r>
        <w:separator/>
      </w:r>
    </w:p>
  </w:footnote>
  <w:footnote w:type="continuationSeparator" w:id="0">
    <w:p w:rsidR="00B04B6D" w:rsidRDefault="00B04B6D" w:rsidP="00F304A3">
      <w:pPr>
        <w:spacing w:after="0" w:line="240" w:lineRule="auto"/>
      </w:pPr>
      <w:r>
        <w:continuationSeparator/>
      </w:r>
    </w:p>
  </w:footnote>
  <w:footnote w:id="1">
    <w:p w:rsidR="00F304A3" w:rsidRPr="000A2FAB" w:rsidRDefault="00F304A3" w:rsidP="00F304A3">
      <w:pPr>
        <w:pStyle w:val="Notedebasdepage"/>
        <w:rPr>
          <w:rFonts w:ascii="Times New Roman" w:eastAsia="Times New Roman" w:hAnsi="Times New Roman" w:cs="Times New Roman"/>
          <w:color w:val="000000"/>
          <w:sz w:val="27"/>
          <w:szCs w:val="27"/>
          <w:lang w:eastAsia="fr-FR"/>
        </w:rPr>
      </w:pPr>
      <w:r>
        <w:rPr>
          <w:rStyle w:val="Appelnotedebasdep"/>
        </w:rPr>
        <w:footnoteRef/>
      </w:r>
      <w:r>
        <w:t xml:space="preserve"> </w:t>
      </w:r>
      <w:r w:rsidRPr="000A2FAB">
        <w:rPr>
          <w:rFonts w:ascii="Times New Roman" w:eastAsia="Times New Roman" w:hAnsi="Times New Roman" w:cs="Times New Roman"/>
          <w:color w:val="FF0000"/>
          <w:sz w:val="27"/>
          <w:szCs w:val="27"/>
          <w:highlight w:val="yellow"/>
          <w:lang w:eastAsia="fr-FR"/>
        </w:rPr>
        <w:t>Attention !</w:t>
      </w:r>
      <w:r w:rsidRPr="000A2FAB">
        <w:rPr>
          <w:rFonts w:ascii="Times New Roman" w:eastAsia="Times New Roman" w:hAnsi="Times New Roman" w:cs="Times New Roman"/>
          <w:color w:val="000000"/>
          <w:sz w:val="27"/>
          <w:szCs w:val="27"/>
          <w:lang w:eastAsia="fr-FR"/>
        </w:rPr>
        <w:t xml:space="preserve"> </w:t>
      </w:r>
      <w:proofErr w:type="gramStart"/>
      <w:r w:rsidRPr="000A2FAB">
        <w:rPr>
          <w:rFonts w:ascii="Times New Roman" w:eastAsia="Times New Roman" w:hAnsi="Times New Roman" w:cs="Times New Roman"/>
          <w:color w:val="000000"/>
          <w:sz w:val="27"/>
          <w:szCs w:val="27"/>
          <w:lang w:eastAsia="fr-FR"/>
        </w:rPr>
        <w:t>le</w:t>
      </w:r>
      <w:proofErr w:type="gramEnd"/>
      <w:r w:rsidRPr="000A2FAB">
        <w:rPr>
          <w:rFonts w:ascii="Times New Roman" w:eastAsia="Times New Roman" w:hAnsi="Times New Roman" w:cs="Times New Roman"/>
          <w:color w:val="000000"/>
          <w:sz w:val="27"/>
          <w:szCs w:val="27"/>
          <w:lang w:eastAsia="fr-FR"/>
        </w:rPr>
        <w:t xml:space="preserve"> son se met entre crochets et le phonème entre barres obliques</w:t>
      </w:r>
    </w:p>
  </w:footnote>
  <w:footnote w:id="2">
    <w:p w:rsidR="00F304A3" w:rsidRPr="008A1D5D" w:rsidRDefault="00F304A3" w:rsidP="00F304A3">
      <w:pPr>
        <w:pStyle w:val="NormalWeb"/>
        <w:rPr>
          <w:color w:val="000000"/>
          <w:sz w:val="27"/>
          <w:szCs w:val="27"/>
        </w:rPr>
      </w:pPr>
      <w:r>
        <w:rPr>
          <w:rStyle w:val="Appelnotedebasdep"/>
        </w:rPr>
        <w:footnoteRef/>
      </w:r>
      <w:r>
        <w:t xml:space="preserve"> </w:t>
      </w:r>
      <w:r w:rsidRPr="008A1D5D">
        <w:rPr>
          <w:color w:val="000000"/>
          <w:sz w:val="27"/>
          <w:szCs w:val="27"/>
        </w:rPr>
        <w:t xml:space="preserve">Parmi </w:t>
      </w:r>
      <w:r w:rsidRPr="000A2FAB">
        <w:rPr>
          <w:color w:val="FF0000"/>
          <w:sz w:val="27"/>
          <w:szCs w:val="27"/>
          <w:highlight w:val="yellow"/>
        </w:rPr>
        <w:t>les traits distinctifs</w:t>
      </w:r>
      <w:r w:rsidRPr="008A1D5D">
        <w:rPr>
          <w:color w:val="000000"/>
          <w:sz w:val="27"/>
          <w:szCs w:val="27"/>
        </w:rPr>
        <w:t xml:space="preserve"> utilisés par le français, signalons:</w:t>
      </w:r>
    </w:p>
    <w:p w:rsidR="00F304A3" w:rsidRPr="008A1D5D" w:rsidRDefault="00F304A3" w:rsidP="00F304A3">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A1D5D">
        <w:rPr>
          <w:rFonts w:ascii="Times New Roman" w:eastAsia="Times New Roman" w:hAnsi="Times New Roman" w:cs="Times New Roman"/>
          <w:color w:val="000000"/>
          <w:sz w:val="27"/>
          <w:szCs w:val="27"/>
          <w:lang w:eastAsia="fr-FR"/>
        </w:rPr>
        <w:t>le voisement (voisé versus non-voisé)</w:t>
      </w:r>
    </w:p>
    <w:p w:rsidR="00F304A3" w:rsidRPr="008A1D5D" w:rsidRDefault="00F304A3" w:rsidP="00F304A3">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A1D5D">
        <w:rPr>
          <w:rFonts w:ascii="Times New Roman" w:eastAsia="Times New Roman" w:hAnsi="Times New Roman" w:cs="Times New Roman"/>
          <w:color w:val="000000"/>
          <w:sz w:val="27"/>
          <w:szCs w:val="27"/>
          <w:lang w:eastAsia="fr-FR"/>
        </w:rPr>
        <w:t>la nasalité (oral versus nasal)</w:t>
      </w:r>
    </w:p>
    <w:p w:rsidR="00F304A3" w:rsidRPr="008A1D5D" w:rsidRDefault="00F304A3" w:rsidP="00F304A3">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A1D5D">
        <w:rPr>
          <w:rFonts w:ascii="Times New Roman" w:eastAsia="Times New Roman" w:hAnsi="Times New Roman" w:cs="Times New Roman"/>
          <w:color w:val="000000"/>
          <w:sz w:val="27"/>
          <w:szCs w:val="27"/>
          <w:lang w:eastAsia="fr-FR"/>
        </w:rPr>
        <w:t>l'antériorité (antérieur versus postérieur)</w:t>
      </w:r>
    </w:p>
    <w:p w:rsidR="00F304A3" w:rsidRPr="008A1D5D" w:rsidRDefault="00F304A3" w:rsidP="00F304A3">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A1D5D">
        <w:rPr>
          <w:rFonts w:ascii="Times New Roman" w:eastAsia="Times New Roman" w:hAnsi="Times New Roman" w:cs="Times New Roman"/>
          <w:color w:val="000000"/>
          <w:sz w:val="27"/>
          <w:szCs w:val="27"/>
          <w:lang w:eastAsia="fr-FR"/>
        </w:rPr>
        <w:t>l'arrondissement (arrondi versus non-arrondi)</w:t>
      </w:r>
    </w:p>
    <w:p w:rsidR="00F304A3" w:rsidRPr="008A1D5D" w:rsidRDefault="00F304A3" w:rsidP="00F304A3">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A1D5D">
        <w:rPr>
          <w:rFonts w:ascii="Times New Roman" w:eastAsia="Times New Roman" w:hAnsi="Times New Roman" w:cs="Times New Roman"/>
          <w:color w:val="000000"/>
          <w:sz w:val="27"/>
          <w:szCs w:val="27"/>
          <w:lang w:eastAsia="fr-FR"/>
        </w:rPr>
        <w:t>les différents lieux d'articulation.</w:t>
      </w:r>
    </w:p>
    <w:p w:rsidR="00F304A3" w:rsidRDefault="00F304A3" w:rsidP="00F304A3">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181F"/>
    <w:multiLevelType w:val="multilevel"/>
    <w:tmpl w:val="22CC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23786"/>
    <w:multiLevelType w:val="hybridMultilevel"/>
    <w:tmpl w:val="42BC8C94"/>
    <w:lvl w:ilvl="0" w:tplc="E6EED5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4B3F57"/>
    <w:multiLevelType w:val="hybridMultilevel"/>
    <w:tmpl w:val="674C28DE"/>
    <w:lvl w:ilvl="0" w:tplc="7A7A282C">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ECF"/>
    <w:rsid w:val="0027636D"/>
    <w:rsid w:val="002C64B2"/>
    <w:rsid w:val="003320C3"/>
    <w:rsid w:val="003B5C5A"/>
    <w:rsid w:val="007C7E4E"/>
    <w:rsid w:val="00983B07"/>
    <w:rsid w:val="009C586A"/>
    <w:rsid w:val="009E61AB"/>
    <w:rsid w:val="00B04B6D"/>
    <w:rsid w:val="00DA1ECF"/>
    <w:rsid w:val="00DE6EEB"/>
    <w:rsid w:val="00E36A6B"/>
    <w:rsid w:val="00E46D0F"/>
    <w:rsid w:val="00F304A3"/>
    <w:rsid w:val="00F920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1E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1ECF"/>
    <w:rPr>
      <w:rFonts w:ascii="Tahoma" w:hAnsi="Tahoma" w:cs="Tahoma"/>
      <w:sz w:val="16"/>
      <w:szCs w:val="16"/>
    </w:rPr>
  </w:style>
  <w:style w:type="paragraph" w:styleId="Paragraphedeliste">
    <w:name w:val="List Paragraph"/>
    <w:basedOn w:val="Normal"/>
    <w:uiPriority w:val="34"/>
    <w:qFormat/>
    <w:rsid w:val="00DA1ECF"/>
    <w:pPr>
      <w:ind w:left="720"/>
      <w:contextualSpacing/>
    </w:pPr>
  </w:style>
  <w:style w:type="paragraph" w:styleId="NormalWeb">
    <w:name w:val="Normal (Web)"/>
    <w:basedOn w:val="Normal"/>
    <w:uiPriority w:val="99"/>
    <w:unhideWhenUsed/>
    <w:rsid w:val="00F304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304A3"/>
    <w:rPr>
      <w:b/>
      <w:bCs/>
    </w:rPr>
  </w:style>
  <w:style w:type="paragraph" w:styleId="Notedebasdepage">
    <w:name w:val="footnote text"/>
    <w:basedOn w:val="Normal"/>
    <w:link w:val="NotedebasdepageCar"/>
    <w:uiPriority w:val="99"/>
    <w:semiHidden/>
    <w:unhideWhenUsed/>
    <w:rsid w:val="00F304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04A3"/>
    <w:rPr>
      <w:sz w:val="20"/>
      <w:szCs w:val="20"/>
    </w:rPr>
  </w:style>
  <w:style w:type="character" w:styleId="Appelnotedebasdep">
    <w:name w:val="footnote reference"/>
    <w:basedOn w:val="Policepardfaut"/>
    <w:uiPriority w:val="99"/>
    <w:semiHidden/>
    <w:unhideWhenUsed/>
    <w:rsid w:val="00F304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1E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1ECF"/>
    <w:rPr>
      <w:rFonts w:ascii="Tahoma" w:hAnsi="Tahoma" w:cs="Tahoma"/>
      <w:sz w:val="16"/>
      <w:szCs w:val="16"/>
    </w:rPr>
  </w:style>
  <w:style w:type="paragraph" w:styleId="Paragraphedeliste">
    <w:name w:val="List Paragraph"/>
    <w:basedOn w:val="Normal"/>
    <w:uiPriority w:val="34"/>
    <w:qFormat/>
    <w:rsid w:val="00DA1ECF"/>
    <w:pPr>
      <w:ind w:left="720"/>
      <w:contextualSpacing/>
    </w:pPr>
  </w:style>
  <w:style w:type="paragraph" w:styleId="NormalWeb">
    <w:name w:val="Normal (Web)"/>
    <w:basedOn w:val="Normal"/>
    <w:uiPriority w:val="99"/>
    <w:unhideWhenUsed/>
    <w:rsid w:val="00F304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304A3"/>
    <w:rPr>
      <w:b/>
      <w:bCs/>
    </w:rPr>
  </w:style>
  <w:style w:type="paragraph" w:styleId="Notedebasdepage">
    <w:name w:val="footnote text"/>
    <w:basedOn w:val="Normal"/>
    <w:link w:val="NotedebasdepageCar"/>
    <w:uiPriority w:val="99"/>
    <w:semiHidden/>
    <w:unhideWhenUsed/>
    <w:rsid w:val="00F304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04A3"/>
    <w:rPr>
      <w:sz w:val="20"/>
      <w:szCs w:val="20"/>
    </w:rPr>
  </w:style>
  <w:style w:type="character" w:styleId="Appelnotedebasdep">
    <w:name w:val="footnote reference"/>
    <w:basedOn w:val="Policepardfaut"/>
    <w:uiPriority w:val="99"/>
    <w:semiHidden/>
    <w:unhideWhenUsed/>
    <w:rsid w:val="00F304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431</Words>
  <Characters>2373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TRUST</dc:creator>
  <cp:lastModifiedBy>user</cp:lastModifiedBy>
  <cp:revision>4</cp:revision>
  <dcterms:created xsi:type="dcterms:W3CDTF">2021-03-08T09:48:00Z</dcterms:created>
  <dcterms:modified xsi:type="dcterms:W3CDTF">2025-04-22T22:11:00Z</dcterms:modified>
</cp:coreProperties>
</file>