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148" w:rsidRPr="00A44A54" w:rsidRDefault="00C1142B" w:rsidP="00C1142B">
      <w:pPr>
        <w:jc w:val="right"/>
        <w:rPr>
          <w:rFonts w:hint="cs"/>
          <w:b/>
          <w:bCs/>
          <w:sz w:val="36"/>
          <w:szCs w:val="36"/>
          <w:rtl/>
          <w:lang w:bidi="ar-DZ"/>
        </w:rPr>
      </w:pPr>
      <w:r w:rsidRPr="00A44A54">
        <w:rPr>
          <w:rFonts w:hint="cs"/>
          <w:b/>
          <w:bCs/>
          <w:sz w:val="36"/>
          <w:szCs w:val="36"/>
          <w:rtl/>
          <w:lang w:bidi="ar-DZ"/>
        </w:rPr>
        <w:t xml:space="preserve">المحاضرة </w:t>
      </w:r>
      <w:proofErr w:type="gramStart"/>
      <w:r w:rsidRPr="00A44A54">
        <w:rPr>
          <w:rFonts w:hint="cs"/>
          <w:b/>
          <w:bCs/>
          <w:sz w:val="36"/>
          <w:szCs w:val="36"/>
          <w:rtl/>
          <w:lang w:bidi="ar-DZ"/>
        </w:rPr>
        <w:t>ا</w:t>
      </w:r>
      <w:r w:rsidR="00A44A54" w:rsidRPr="00A44A54">
        <w:rPr>
          <w:rFonts w:hint="cs"/>
          <w:b/>
          <w:bCs/>
          <w:sz w:val="36"/>
          <w:szCs w:val="36"/>
          <w:rtl/>
          <w:lang w:bidi="ar-DZ"/>
        </w:rPr>
        <w:t xml:space="preserve">لخامسة </w:t>
      </w:r>
      <w:proofErr w:type="spellStart"/>
      <w:r w:rsidR="00A44A54" w:rsidRPr="00A44A54">
        <w:rPr>
          <w:rFonts w:hint="cs"/>
          <w:b/>
          <w:bCs/>
          <w:sz w:val="36"/>
          <w:szCs w:val="36"/>
          <w:rtl/>
          <w:lang w:bidi="ar-DZ"/>
        </w:rPr>
        <w:t>:</w:t>
      </w:r>
      <w:proofErr w:type="spellEnd"/>
      <w:proofErr w:type="gramEnd"/>
      <w:r w:rsidR="00A44A54" w:rsidRPr="00A44A54">
        <w:rPr>
          <w:rFonts w:hint="cs"/>
          <w:b/>
          <w:bCs/>
          <w:sz w:val="36"/>
          <w:szCs w:val="36"/>
          <w:rtl/>
          <w:lang w:bidi="ar-DZ"/>
        </w:rPr>
        <w:t xml:space="preserve"> التجديد في المشرق العربي 1</w:t>
      </w:r>
      <w:r w:rsidRPr="00A44A54">
        <w:rPr>
          <w:rFonts w:hint="cs"/>
          <w:b/>
          <w:bCs/>
          <w:sz w:val="36"/>
          <w:szCs w:val="36"/>
          <w:rtl/>
          <w:lang w:bidi="ar-DZ"/>
        </w:rPr>
        <w:t xml:space="preserve"> :</w:t>
      </w:r>
    </w:p>
    <w:p w:rsidR="00A44A54" w:rsidRPr="00A44A54" w:rsidRDefault="00A44A54" w:rsidP="00C1142B">
      <w:pPr>
        <w:jc w:val="right"/>
        <w:rPr>
          <w:rFonts w:hint="cs"/>
          <w:b/>
          <w:bCs/>
          <w:sz w:val="36"/>
          <w:szCs w:val="36"/>
          <w:rtl/>
          <w:lang w:bidi="ar-DZ"/>
        </w:rPr>
      </w:pPr>
      <w:r w:rsidRPr="00A44A54">
        <w:rPr>
          <w:rFonts w:hint="cs"/>
          <w:b/>
          <w:bCs/>
          <w:sz w:val="36"/>
          <w:szCs w:val="36"/>
          <w:rtl/>
          <w:lang w:bidi="ar-DZ"/>
        </w:rPr>
        <w:t xml:space="preserve">أولا </w:t>
      </w:r>
      <w:proofErr w:type="spellStart"/>
      <w:r w:rsidRPr="00A44A54">
        <w:rPr>
          <w:rFonts w:hint="cs"/>
          <w:b/>
          <w:bCs/>
          <w:sz w:val="36"/>
          <w:szCs w:val="36"/>
          <w:rtl/>
          <w:lang w:bidi="ar-DZ"/>
        </w:rPr>
        <w:t>:</w:t>
      </w:r>
      <w:proofErr w:type="spellEnd"/>
      <w:r w:rsidRPr="00A44A54">
        <w:rPr>
          <w:rFonts w:hint="cs"/>
          <w:b/>
          <w:bCs/>
          <w:sz w:val="36"/>
          <w:szCs w:val="36"/>
          <w:rtl/>
          <w:lang w:bidi="ar-DZ"/>
        </w:rPr>
        <w:t xml:space="preserve"> جماعة الديوان :</w:t>
      </w:r>
    </w:p>
    <w:p w:rsidR="00A44A54" w:rsidRDefault="00A44A54" w:rsidP="00C1142B">
      <w:pPr>
        <w:jc w:val="right"/>
        <w:rPr>
          <w:rFonts w:hint="cs"/>
          <w:sz w:val="36"/>
          <w:szCs w:val="36"/>
          <w:rtl/>
          <w:lang w:bidi="ar-DZ"/>
        </w:rPr>
      </w:pPr>
      <w:r>
        <w:rPr>
          <w:rFonts w:hint="cs"/>
          <w:sz w:val="36"/>
          <w:szCs w:val="36"/>
          <w:rtl/>
          <w:lang w:bidi="ar-DZ"/>
        </w:rPr>
        <w:t>هي مجموعة نقدية مصرية ،ضمت ثلاث أعضاء هم :عباس محمود العقاد (1989/1964</w:t>
      </w:r>
      <w:proofErr w:type="spellStart"/>
      <w:r>
        <w:rPr>
          <w:rFonts w:hint="cs"/>
          <w:sz w:val="36"/>
          <w:szCs w:val="36"/>
          <w:rtl/>
          <w:lang w:bidi="ar-DZ"/>
        </w:rPr>
        <w:t>)</w:t>
      </w:r>
      <w:proofErr w:type="spellEnd"/>
      <w:r>
        <w:rPr>
          <w:rFonts w:hint="cs"/>
          <w:sz w:val="36"/>
          <w:szCs w:val="36"/>
          <w:rtl/>
          <w:lang w:bidi="ar-DZ"/>
        </w:rPr>
        <w:t xml:space="preserve"> وإبراهيم عبد القادر المازني (1989/1949</w:t>
      </w:r>
      <w:proofErr w:type="spellStart"/>
      <w:r>
        <w:rPr>
          <w:rFonts w:hint="cs"/>
          <w:sz w:val="36"/>
          <w:szCs w:val="36"/>
          <w:rtl/>
          <w:lang w:bidi="ar-DZ"/>
        </w:rPr>
        <w:t>)</w:t>
      </w:r>
      <w:proofErr w:type="spellEnd"/>
      <w:r>
        <w:rPr>
          <w:rFonts w:hint="cs"/>
          <w:sz w:val="36"/>
          <w:szCs w:val="36"/>
          <w:rtl/>
          <w:lang w:bidi="ar-DZ"/>
        </w:rPr>
        <w:t xml:space="preserve"> وعبد الرحمان شكري (1986/1958</w:t>
      </w:r>
      <w:proofErr w:type="spellStart"/>
      <w:r>
        <w:rPr>
          <w:rFonts w:hint="cs"/>
          <w:sz w:val="36"/>
          <w:szCs w:val="36"/>
          <w:rtl/>
          <w:lang w:bidi="ar-DZ"/>
        </w:rPr>
        <w:t>)</w:t>
      </w:r>
      <w:proofErr w:type="spellEnd"/>
      <w:r>
        <w:rPr>
          <w:rFonts w:hint="cs"/>
          <w:sz w:val="36"/>
          <w:szCs w:val="36"/>
          <w:rtl/>
          <w:lang w:bidi="ar-DZ"/>
        </w:rPr>
        <w:t xml:space="preserve"> </w:t>
      </w:r>
      <w:proofErr w:type="spellStart"/>
      <w:r>
        <w:rPr>
          <w:rFonts w:hint="cs"/>
          <w:sz w:val="36"/>
          <w:szCs w:val="36"/>
          <w:rtl/>
          <w:lang w:bidi="ar-DZ"/>
        </w:rPr>
        <w:t>،</w:t>
      </w:r>
      <w:proofErr w:type="spellEnd"/>
      <w:r>
        <w:rPr>
          <w:rFonts w:hint="cs"/>
          <w:sz w:val="36"/>
          <w:szCs w:val="36"/>
          <w:rtl/>
          <w:lang w:bidi="ar-DZ"/>
        </w:rPr>
        <w:t xml:space="preserve"> وأخذت الجماعة اسمها من كتاب مشترك بين العقاد والمازني عنوناه ب </w:t>
      </w:r>
      <w:proofErr w:type="spellStart"/>
      <w:r>
        <w:rPr>
          <w:rFonts w:hint="cs"/>
          <w:sz w:val="36"/>
          <w:szCs w:val="36"/>
          <w:rtl/>
          <w:lang w:bidi="ar-DZ"/>
        </w:rPr>
        <w:t>"</w:t>
      </w:r>
      <w:proofErr w:type="spellEnd"/>
      <w:r>
        <w:rPr>
          <w:rFonts w:hint="cs"/>
          <w:sz w:val="36"/>
          <w:szCs w:val="36"/>
          <w:rtl/>
          <w:lang w:bidi="ar-DZ"/>
        </w:rPr>
        <w:t xml:space="preserve"> الديوان في النقد </w:t>
      </w:r>
      <w:proofErr w:type="spellStart"/>
      <w:r>
        <w:rPr>
          <w:rFonts w:hint="cs"/>
          <w:sz w:val="36"/>
          <w:szCs w:val="36"/>
          <w:rtl/>
          <w:lang w:bidi="ar-DZ"/>
        </w:rPr>
        <w:t>"</w:t>
      </w:r>
      <w:proofErr w:type="spellEnd"/>
      <w:r>
        <w:rPr>
          <w:rFonts w:hint="cs"/>
          <w:sz w:val="36"/>
          <w:szCs w:val="36"/>
          <w:rtl/>
          <w:lang w:bidi="ar-DZ"/>
        </w:rPr>
        <w:t xml:space="preserve"> وقد ظهر في جزأين بعد أن كان مقررا أن يصدر في عشرة أجزاء .</w:t>
      </w:r>
    </w:p>
    <w:p w:rsidR="00A44A54" w:rsidRDefault="00A44A54" w:rsidP="00C1142B">
      <w:pPr>
        <w:jc w:val="right"/>
        <w:rPr>
          <w:rFonts w:hint="cs"/>
          <w:sz w:val="36"/>
          <w:szCs w:val="36"/>
          <w:rtl/>
          <w:lang w:bidi="ar-DZ"/>
        </w:rPr>
      </w:pPr>
      <w:r>
        <w:rPr>
          <w:rFonts w:hint="cs"/>
          <w:sz w:val="36"/>
          <w:szCs w:val="36"/>
          <w:rtl/>
          <w:lang w:bidi="ar-DZ"/>
        </w:rPr>
        <w:t>وقد جمع حب التجديد و</w:t>
      </w:r>
      <w:r w:rsidR="00C459E9">
        <w:rPr>
          <w:rFonts w:hint="cs"/>
          <w:sz w:val="36"/>
          <w:szCs w:val="36"/>
          <w:rtl/>
          <w:lang w:bidi="ar-DZ"/>
        </w:rPr>
        <w:t xml:space="preserve">التطوير هؤلاء الثلاثة ودفعهم حال </w:t>
      </w:r>
      <w:proofErr w:type="spellStart"/>
      <w:r w:rsidR="00C459E9">
        <w:rPr>
          <w:rFonts w:hint="cs"/>
          <w:sz w:val="36"/>
          <w:szCs w:val="36"/>
          <w:rtl/>
          <w:lang w:bidi="ar-DZ"/>
        </w:rPr>
        <w:t>الشعرالعربي</w:t>
      </w:r>
      <w:proofErr w:type="spellEnd"/>
      <w:r w:rsidR="00C459E9">
        <w:rPr>
          <w:rFonts w:hint="cs"/>
          <w:sz w:val="36"/>
          <w:szCs w:val="36"/>
          <w:rtl/>
          <w:lang w:bidi="ar-DZ"/>
        </w:rPr>
        <w:t xml:space="preserve"> المتردي بسبب إيغال الشعراء الإحيائيين في محاكاة الأولين شكلا ومبنى </w:t>
      </w:r>
      <w:proofErr w:type="spellStart"/>
      <w:r w:rsidR="00C459E9">
        <w:rPr>
          <w:rFonts w:hint="cs"/>
          <w:sz w:val="36"/>
          <w:szCs w:val="36"/>
          <w:rtl/>
          <w:lang w:bidi="ar-DZ"/>
        </w:rPr>
        <w:t>،</w:t>
      </w:r>
      <w:proofErr w:type="spellEnd"/>
      <w:r w:rsidR="00C459E9">
        <w:rPr>
          <w:rFonts w:hint="cs"/>
          <w:sz w:val="36"/>
          <w:szCs w:val="36"/>
          <w:rtl/>
          <w:lang w:bidi="ar-DZ"/>
        </w:rPr>
        <w:t xml:space="preserve"> إلى الثورة على النظم القديم ،والدعوة إلى تجديده عن طريق استلهام مبادئ المدرسة الرومانسية الغربية . </w:t>
      </w:r>
    </w:p>
    <w:p w:rsidR="00C459E9" w:rsidRDefault="00C459E9" w:rsidP="00C1142B">
      <w:pPr>
        <w:jc w:val="right"/>
        <w:rPr>
          <w:rFonts w:hint="cs"/>
          <w:sz w:val="36"/>
          <w:szCs w:val="36"/>
          <w:rtl/>
          <w:lang w:bidi="ar-DZ"/>
        </w:rPr>
      </w:pPr>
      <w:r>
        <w:rPr>
          <w:rFonts w:hint="cs"/>
          <w:sz w:val="36"/>
          <w:szCs w:val="36"/>
          <w:rtl/>
          <w:lang w:bidi="ar-DZ"/>
        </w:rPr>
        <w:t xml:space="preserve">يرى العقاد أن الشعر هو </w:t>
      </w:r>
      <w:proofErr w:type="spellStart"/>
      <w:r>
        <w:rPr>
          <w:rFonts w:hint="cs"/>
          <w:sz w:val="36"/>
          <w:szCs w:val="36"/>
          <w:rtl/>
          <w:lang w:bidi="ar-DZ"/>
        </w:rPr>
        <w:t>"</w:t>
      </w:r>
      <w:proofErr w:type="spellEnd"/>
      <w:r>
        <w:rPr>
          <w:rFonts w:hint="cs"/>
          <w:sz w:val="36"/>
          <w:szCs w:val="36"/>
          <w:rtl/>
          <w:lang w:bidi="ar-DZ"/>
        </w:rPr>
        <w:t xml:space="preserve"> التعبير عن الشعور الصادق </w:t>
      </w:r>
      <w:proofErr w:type="spellStart"/>
      <w:r>
        <w:rPr>
          <w:rFonts w:hint="cs"/>
          <w:sz w:val="36"/>
          <w:szCs w:val="36"/>
          <w:rtl/>
          <w:lang w:bidi="ar-DZ"/>
        </w:rPr>
        <w:t>"</w:t>
      </w:r>
      <w:proofErr w:type="spellEnd"/>
      <w:r>
        <w:rPr>
          <w:rFonts w:hint="cs"/>
          <w:sz w:val="36"/>
          <w:szCs w:val="36"/>
          <w:rtl/>
          <w:lang w:bidi="ar-DZ"/>
        </w:rPr>
        <w:t xml:space="preserve"> كما أنه </w:t>
      </w:r>
      <w:proofErr w:type="spellStart"/>
      <w:r>
        <w:rPr>
          <w:rFonts w:hint="cs"/>
          <w:sz w:val="36"/>
          <w:szCs w:val="36"/>
          <w:rtl/>
          <w:lang w:bidi="ar-DZ"/>
        </w:rPr>
        <w:t>"</w:t>
      </w:r>
      <w:proofErr w:type="spellEnd"/>
      <w:r>
        <w:rPr>
          <w:rFonts w:hint="cs"/>
          <w:sz w:val="36"/>
          <w:szCs w:val="36"/>
          <w:rtl/>
          <w:lang w:bidi="ar-DZ"/>
        </w:rPr>
        <w:t xml:space="preserve"> ليس لغوا تهتدي </w:t>
      </w:r>
      <w:proofErr w:type="spellStart"/>
      <w:r>
        <w:rPr>
          <w:rFonts w:hint="cs"/>
          <w:sz w:val="36"/>
          <w:szCs w:val="36"/>
          <w:rtl/>
          <w:lang w:bidi="ar-DZ"/>
        </w:rPr>
        <w:t>به</w:t>
      </w:r>
      <w:proofErr w:type="spellEnd"/>
      <w:r>
        <w:rPr>
          <w:rFonts w:hint="cs"/>
          <w:sz w:val="36"/>
          <w:szCs w:val="36"/>
          <w:rtl/>
          <w:lang w:bidi="ar-DZ"/>
        </w:rPr>
        <w:t xml:space="preserve"> القرائح فتتلقاه العقول في ساعة </w:t>
      </w:r>
      <w:proofErr w:type="spellStart"/>
      <w:r>
        <w:rPr>
          <w:rFonts w:hint="cs"/>
          <w:sz w:val="36"/>
          <w:szCs w:val="36"/>
          <w:rtl/>
          <w:lang w:bidi="ar-DZ"/>
        </w:rPr>
        <w:t>كلالها</w:t>
      </w:r>
      <w:proofErr w:type="spellEnd"/>
      <w:r>
        <w:rPr>
          <w:rFonts w:hint="cs"/>
          <w:sz w:val="36"/>
          <w:szCs w:val="36"/>
          <w:rtl/>
          <w:lang w:bidi="ar-DZ"/>
        </w:rPr>
        <w:t xml:space="preserve"> وفتورها ،فلو كان كذلك لما كان له هذا الشأن في حياة الناس ،بل الشعر حقيقة الحقائق ولب اللباب وهو ترجمان النفس </w:t>
      </w:r>
      <w:proofErr w:type="spellStart"/>
      <w:r>
        <w:rPr>
          <w:rFonts w:hint="cs"/>
          <w:sz w:val="36"/>
          <w:szCs w:val="36"/>
          <w:rtl/>
          <w:lang w:bidi="ar-DZ"/>
        </w:rPr>
        <w:t>"</w:t>
      </w:r>
      <w:proofErr w:type="spellEnd"/>
      <w:r>
        <w:rPr>
          <w:rFonts w:hint="cs"/>
          <w:sz w:val="36"/>
          <w:szCs w:val="36"/>
          <w:rtl/>
          <w:lang w:bidi="ar-DZ"/>
        </w:rPr>
        <w:t xml:space="preserve"> .</w:t>
      </w:r>
    </w:p>
    <w:p w:rsidR="00C459E9" w:rsidRDefault="00C459E9" w:rsidP="00C1142B">
      <w:pPr>
        <w:jc w:val="right"/>
        <w:rPr>
          <w:rFonts w:hint="cs"/>
          <w:sz w:val="36"/>
          <w:szCs w:val="36"/>
          <w:rtl/>
          <w:lang w:bidi="ar-DZ"/>
        </w:rPr>
      </w:pPr>
      <w:r>
        <w:rPr>
          <w:rFonts w:hint="cs"/>
          <w:sz w:val="36"/>
          <w:szCs w:val="36"/>
          <w:rtl/>
          <w:lang w:bidi="ar-DZ"/>
        </w:rPr>
        <w:t xml:space="preserve">ويصفه المازني بأنه </w:t>
      </w:r>
      <w:proofErr w:type="spellStart"/>
      <w:r>
        <w:rPr>
          <w:rFonts w:hint="cs"/>
          <w:sz w:val="36"/>
          <w:szCs w:val="36"/>
          <w:rtl/>
          <w:lang w:bidi="ar-DZ"/>
        </w:rPr>
        <w:t>"</w:t>
      </w:r>
      <w:proofErr w:type="spellEnd"/>
      <w:r>
        <w:rPr>
          <w:rFonts w:hint="cs"/>
          <w:sz w:val="36"/>
          <w:szCs w:val="36"/>
          <w:rtl/>
          <w:lang w:bidi="ar-DZ"/>
        </w:rPr>
        <w:t xml:space="preserve"> آهة وزفرة منبعها النفس </w:t>
      </w:r>
      <w:proofErr w:type="spellStart"/>
      <w:r>
        <w:rPr>
          <w:rFonts w:hint="cs"/>
          <w:sz w:val="36"/>
          <w:szCs w:val="36"/>
          <w:rtl/>
          <w:lang w:bidi="ar-DZ"/>
        </w:rPr>
        <w:t>"</w:t>
      </w:r>
      <w:proofErr w:type="spellEnd"/>
      <w:r>
        <w:rPr>
          <w:rFonts w:hint="cs"/>
          <w:sz w:val="36"/>
          <w:szCs w:val="36"/>
          <w:rtl/>
          <w:lang w:bidi="ar-DZ"/>
        </w:rPr>
        <w:t xml:space="preserve"> </w:t>
      </w:r>
    </w:p>
    <w:p w:rsidR="00C459E9" w:rsidRDefault="00C459E9" w:rsidP="00C1142B">
      <w:pPr>
        <w:jc w:val="right"/>
        <w:rPr>
          <w:rFonts w:hint="cs"/>
          <w:sz w:val="36"/>
          <w:szCs w:val="36"/>
          <w:rtl/>
          <w:lang w:bidi="ar-DZ"/>
        </w:rPr>
      </w:pPr>
      <w:r>
        <w:rPr>
          <w:rFonts w:hint="cs"/>
          <w:sz w:val="36"/>
          <w:szCs w:val="36"/>
          <w:rtl/>
          <w:lang w:bidi="ar-DZ"/>
        </w:rPr>
        <w:t xml:space="preserve">وما الشعر إلا صرخة طال حبسها     يرن صداها في القلوب </w:t>
      </w:r>
      <w:proofErr w:type="spellStart"/>
      <w:r>
        <w:rPr>
          <w:rFonts w:hint="cs"/>
          <w:sz w:val="36"/>
          <w:szCs w:val="36"/>
          <w:rtl/>
          <w:lang w:bidi="ar-DZ"/>
        </w:rPr>
        <w:t>الكواتم</w:t>
      </w:r>
      <w:proofErr w:type="spellEnd"/>
      <w:r>
        <w:rPr>
          <w:rFonts w:hint="cs"/>
          <w:sz w:val="36"/>
          <w:szCs w:val="36"/>
          <w:rtl/>
          <w:lang w:bidi="ar-DZ"/>
        </w:rPr>
        <w:t xml:space="preserve"> . </w:t>
      </w:r>
    </w:p>
    <w:p w:rsidR="00C459E9" w:rsidRDefault="00C459E9" w:rsidP="00C1142B">
      <w:pPr>
        <w:jc w:val="right"/>
        <w:rPr>
          <w:rFonts w:hint="cs"/>
          <w:sz w:val="36"/>
          <w:szCs w:val="36"/>
          <w:rtl/>
          <w:lang w:bidi="ar-DZ"/>
        </w:rPr>
      </w:pPr>
      <w:r>
        <w:rPr>
          <w:rFonts w:hint="cs"/>
          <w:sz w:val="36"/>
          <w:szCs w:val="36"/>
          <w:rtl/>
          <w:lang w:bidi="ar-DZ"/>
        </w:rPr>
        <w:t>أما عبد الرحمان شكري فيقول :</w:t>
      </w:r>
    </w:p>
    <w:p w:rsidR="00C459E9" w:rsidRDefault="00C459E9" w:rsidP="00C1142B">
      <w:pPr>
        <w:jc w:val="right"/>
        <w:rPr>
          <w:rFonts w:hint="cs"/>
          <w:sz w:val="36"/>
          <w:szCs w:val="36"/>
          <w:rtl/>
          <w:lang w:bidi="ar-DZ"/>
        </w:rPr>
      </w:pPr>
      <w:r>
        <w:rPr>
          <w:rFonts w:hint="cs"/>
          <w:sz w:val="36"/>
          <w:szCs w:val="36"/>
          <w:rtl/>
          <w:lang w:bidi="ar-DZ"/>
        </w:rPr>
        <w:t xml:space="preserve">ألا يا طائر الفردوس    إن الشعر </w:t>
      </w:r>
      <w:proofErr w:type="gramStart"/>
      <w:r>
        <w:rPr>
          <w:rFonts w:hint="cs"/>
          <w:sz w:val="36"/>
          <w:szCs w:val="36"/>
          <w:rtl/>
          <w:lang w:bidi="ar-DZ"/>
        </w:rPr>
        <w:t>وجدان .</w:t>
      </w:r>
      <w:proofErr w:type="gramEnd"/>
      <w:r>
        <w:rPr>
          <w:rFonts w:hint="cs"/>
          <w:sz w:val="36"/>
          <w:szCs w:val="36"/>
          <w:rtl/>
          <w:lang w:bidi="ar-DZ"/>
        </w:rPr>
        <w:t xml:space="preserve"> </w:t>
      </w:r>
    </w:p>
    <w:p w:rsidR="00C459E9" w:rsidRDefault="00C459E9" w:rsidP="00C1142B">
      <w:pPr>
        <w:jc w:val="right"/>
        <w:rPr>
          <w:rFonts w:hint="cs"/>
          <w:sz w:val="36"/>
          <w:szCs w:val="36"/>
          <w:rtl/>
          <w:lang w:bidi="ar-DZ"/>
        </w:rPr>
      </w:pPr>
      <w:r>
        <w:rPr>
          <w:rFonts w:hint="cs"/>
          <w:sz w:val="36"/>
          <w:szCs w:val="36"/>
          <w:rtl/>
          <w:lang w:bidi="ar-DZ"/>
        </w:rPr>
        <w:t xml:space="preserve">إن أول مبادئ </w:t>
      </w:r>
      <w:proofErr w:type="gramStart"/>
      <w:r>
        <w:rPr>
          <w:rFonts w:hint="cs"/>
          <w:sz w:val="36"/>
          <w:szCs w:val="36"/>
          <w:rtl/>
          <w:lang w:bidi="ar-DZ"/>
        </w:rPr>
        <w:t xml:space="preserve">الرومانسية </w:t>
      </w:r>
      <w:proofErr w:type="spellStart"/>
      <w:r>
        <w:rPr>
          <w:rFonts w:hint="cs"/>
          <w:sz w:val="36"/>
          <w:szCs w:val="36"/>
          <w:rtl/>
          <w:lang w:bidi="ar-DZ"/>
        </w:rPr>
        <w:t>:</w:t>
      </w:r>
      <w:proofErr w:type="spellEnd"/>
      <w:proofErr w:type="gramEnd"/>
      <w:r>
        <w:rPr>
          <w:rFonts w:hint="cs"/>
          <w:sz w:val="36"/>
          <w:szCs w:val="36"/>
          <w:rtl/>
          <w:lang w:bidi="ar-DZ"/>
        </w:rPr>
        <w:t xml:space="preserve"> هو الصدق الشعري والشعوري ،ومنه تنطلق الرؤية النقدية لجماعة الديوان .ولهذا عاب العقاد على الشاعر القديم </w:t>
      </w:r>
      <w:r w:rsidR="00574E71">
        <w:rPr>
          <w:rFonts w:hint="cs"/>
          <w:sz w:val="36"/>
          <w:szCs w:val="36"/>
          <w:rtl/>
          <w:lang w:bidi="ar-DZ"/>
        </w:rPr>
        <w:t xml:space="preserve">صنعته وتكلفه الشعر ،يقول </w:t>
      </w:r>
      <w:proofErr w:type="spellStart"/>
      <w:r w:rsidR="00574E71">
        <w:rPr>
          <w:rFonts w:hint="cs"/>
          <w:sz w:val="36"/>
          <w:szCs w:val="36"/>
          <w:rtl/>
          <w:lang w:bidi="ar-DZ"/>
        </w:rPr>
        <w:t>:</w:t>
      </w:r>
      <w:proofErr w:type="spellEnd"/>
      <w:r w:rsidR="00574E71">
        <w:rPr>
          <w:rFonts w:hint="cs"/>
          <w:sz w:val="36"/>
          <w:szCs w:val="36"/>
          <w:rtl/>
          <w:lang w:bidi="ar-DZ"/>
        </w:rPr>
        <w:t xml:space="preserve"> </w:t>
      </w:r>
      <w:proofErr w:type="spellStart"/>
      <w:r w:rsidR="00574E71">
        <w:rPr>
          <w:rFonts w:hint="cs"/>
          <w:sz w:val="36"/>
          <w:szCs w:val="36"/>
          <w:rtl/>
          <w:lang w:bidi="ar-DZ"/>
        </w:rPr>
        <w:t>"</w:t>
      </w:r>
      <w:proofErr w:type="spellEnd"/>
      <w:r w:rsidR="00574E71">
        <w:rPr>
          <w:rFonts w:hint="cs"/>
          <w:sz w:val="36"/>
          <w:szCs w:val="36"/>
          <w:rtl/>
          <w:lang w:bidi="ar-DZ"/>
        </w:rPr>
        <w:t xml:space="preserve"> وكذلك كان الشاعر يصف عشرين إنسانا في مقام </w:t>
      </w:r>
      <w:proofErr w:type="spellStart"/>
      <w:r w:rsidR="00574E71">
        <w:rPr>
          <w:rFonts w:hint="cs"/>
          <w:sz w:val="36"/>
          <w:szCs w:val="36"/>
          <w:rtl/>
          <w:lang w:bidi="ar-DZ"/>
        </w:rPr>
        <w:t>التقديرأو</w:t>
      </w:r>
      <w:proofErr w:type="spellEnd"/>
      <w:r w:rsidR="00574E71">
        <w:rPr>
          <w:rFonts w:hint="cs"/>
          <w:sz w:val="36"/>
          <w:szCs w:val="36"/>
          <w:rtl/>
          <w:lang w:bidi="ar-DZ"/>
        </w:rPr>
        <w:t xml:space="preserve"> مقام الرثاء ولكنك تستطيع أن تنقل الأسماء بينها كما تشاء فلا تتغير الملامح ولا تتغير الأزياء ،لأن الشاعر هنا كالترزي الذي يصنع الملابس المجهزة لجميع اللابسين وليس كالترزي الذي يصنع لكل لابس كسوة محكمة </w:t>
      </w:r>
      <w:proofErr w:type="spellStart"/>
      <w:r w:rsidR="00574E71">
        <w:rPr>
          <w:rFonts w:hint="cs"/>
          <w:sz w:val="36"/>
          <w:szCs w:val="36"/>
          <w:rtl/>
          <w:lang w:bidi="ar-DZ"/>
        </w:rPr>
        <w:t>لاتصلح</w:t>
      </w:r>
      <w:proofErr w:type="spellEnd"/>
      <w:r w:rsidR="00574E71">
        <w:rPr>
          <w:rFonts w:hint="cs"/>
          <w:sz w:val="36"/>
          <w:szCs w:val="36"/>
          <w:rtl/>
          <w:lang w:bidi="ar-DZ"/>
        </w:rPr>
        <w:t xml:space="preserve"> لسواه ،وهذا </w:t>
      </w:r>
      <w:proofErr w:type="spellStart"/>
      <w:r w:rsidR="00574E71">
        <w:rPr>
          <w:rFonts w:hint="cs"/>
          <w:sz w:val="36"/>
          <w:szCs w:val="36"/>
          <w:rtl/>
          <w:lang w:bidi="ar-DZ"/>
        </w:rPr>
        <w:t>ماعنيناه</w:t>
      </w:r>
      <w:proofErr w:type="spellEnd"/>
      <w:r w:rsidR="00574E71">
        <w:rPr>
          <w:rFonts w:hint="cs"/>
          <w:sz w:val="36"/>
          <w:szCs w:val="36"/>
          <w:rtl/>
          <w:lang w:bidi="ar-DZ"/>
        </w:rPr>
        <w:t xml:space="preserve"> بمدرسة(الفرد المستقيم في الشعر </w:t>
      </w:r>
      <w:proofErr w:type="spellStart"/>
      <w:r w:rsidR="00574E71">
        <w:rPr>
          <w:rFonts w:hint="cs"/>
          <w:sz w:val="36"/>
          <w:szCs w:val="36"/>
          <w:rtl/>
          <w:lang w:bidi="ar-DZ"/>
        </w:rPr>
        <w:t>)</w:t>
      </w:r>
      <w:proofErr w:type="spellEnd"/>
      <w:r w:rsidR="00574E71">
        <w:rPr>
          <w:rFonts w:hint="cs"/>
          <w:sz w:val="36"/>
          <w:szCs w:val="36"/>
          <w:rtl/>
          <w:lang w:bidi="ar-DZ"/>
        </w:rPr>
        <w:t xml:space="preserve"> ،لأن الشاعر من هذه المدرسة يعبر عما يحسه </w:t>
      </w:r>
      <w:r w:rsidR="00574E71">
        <w:rPr>
          <w:rFonts w:hint="cs"/>
          <w:sz w:val="36"/>
          <w:szCs w:val="36"/>
          <w:rtl/>
          <w:lang w:bidi="ar-DZ"/>
        </w:rPr>
        <w:lastRenderedPageBreak/>
        <w:t xml:space="preserve">هو وكل حالة يتناولها بعاطفته وخياله </w:t>
      </w:r>
      <w:proofErr w:type="spellStart"/>
      <w:r w:rsidR="00574E71">
        <w:rPr>
          <w:rFonts w:hint="cs"/>
          <w:sz w:val="36"/>
          <w:szCs w:val="36"/>
          <w:rtl/>
          <w:lang w:bidi="ar-DZ"/>
        </w:rPr>
        <w:t>ولايصدر</w:t>
      </w:r>
      <w:proofErr w:type="spellEnd"/>
      <w:r w:rsidR="00574E71">
        <w:rPr>
          <w:rFonts w:hint="cs"/>
          <w:sz w:val="36"/>
          <w:szCs w:val="36"/>
          <w:rtl/>
          <w:lang w:bidi="ar-DZ"/>
        </w:rPr>
        <w:t xml:space="preserve"> عن المعاني العامة المشتركة التي لا تمييز فيها بين شخصية وشخصية ولا بين مقام ومقام </w:t>
      </w:r>
      <w:proofErr w:type="spellStart"/>
      <w:r w:rsidR="00574E71">
        <w:rPr>
          <w:rFonts w:hint="cs"/>
          <w:sz w:val="36"/>
          <w:szCs w:val="36"/>
          <w:rtl/>
          <w:lang w:bidi="ar-DZ"/>
        </w:rPr>
        <w:t>(</w:t>
      </w:r>
      <w:proofErr w:type="spellEnd"/>
      <w:r w:rsidR="00574E71">
        <w:rPr>
          <w:rFonts w:hint="cs"/>
          <w:sz w:val="36"/>
          <w:szCs w:val="36"/>
          <w:rtl/>
          <w:lang w:bidi="ar-DZ"/>
        </w:rPr>
        <w:t>...</w:t>
      </w:r>
      <w:proofErr w:type="spellStart"/>
      <w:r w:rsidR="00574E71">
        <w:rPr>
          <w:rFonts w:hint="cs"/>
          <w:sz w:val="36"/>
          <w:szCs w:val="36"/>
          <w:rtl/>
          <w:lang w:bidi="ar-DZ"/>
        </w:rPr>
        <w:t>)</w:t>
      </w:r>
      <w:proofErr w:type="spellEnd"/>
      <w:r w:rsidR="00574E71">
        <w:rPr>
          <w:rFonts w:hint="cs"/>
          <w:sz w:val="36"/>
          <w:szCs w:val="36"/>
          <w:rtl/>
          <w:lang w:bidi="ar-DZ"/>
        </w:rPr>
        <w:t xml:space="preserve"> إن صدق التعبير عن الشعور الإنساني هو التجديد </w:t>
      </w:r>
      <w:proofErr w:type="gramStart"/>
      <w:r w:rsidR="00574E71">
        <w:rPr>
          <w:rFonts w:hint="cs"/>
          <w:sz w:val="36"/>
          <w:szCs w:val="36"/>
          <w:rtl/>
          <w:lang w:bidi="ar-DZ"/>
        </w:rPr>
        <w:t>الحق</w:t>
      </w:r>
      <w:proofErr w:type="gramEnd"/>
      <w:r w:rsidR="00574E71">
        <w:rPr>
          <w:rFonts w:hint="cs"/>
          <w:sz w:val="36"/>
          <w:szCs w:val="36"/>
          <w:rtl/>
          <w:lang w:bidi="ar-DZ"/>
        </w:rPr>
        <w:t xml:space="preserve"> الذي يعصم صاحبه من التقليد والمحاكاة </w:t>
      </w:r>
      <w:proofErr w:type="spellStart"/>
      <w:r w:rsidR="00574E71">
        <w:rPr>
          <w:rFonts w:hint="cs"/>
          <w:sz w:val="36"/>
          <w:szCs w:val="36"/>
          <w:rtl/>
          <w:lang w:bidi="ar-DZ"/>
        </w:rPr>
        <w:t>".</w:t>
      </w:r>
      <w:proofErr w:type="spellEnd"/>
      <w:r w:rsidR="00574E71">
        <w:rPr>
          <w:rFonts w:hint="cs"/>
          <w:sz w:val="36"/>
          <w:szCs w:val="36"/>
          <w:rtl/>
          <w:lang w:bidi="ar-DZ"/>
        </w:rPr>
        <w:t xml:space="preserve"> ويؤكد :"إنما الشاعر من يشعر ويشعر </w:t>
      </w:r>
      <w:proofErr w:type="spellStart"/>
      <w:r w:rsidR="00574E71">
        <w:rPr>
          <w:rFonts w:hint="cs"/>
          <w:sz w:val="36"/>
          <w:szCs w:val="36"/>
          <w:rtl/>
          <w:lang w:bidi="ar-DZ"/>
        </w:rPr>
        <w:t>"</w:t>
      </w:r>
      <w:proofErr w:type="spellEnd"/>
      <w:r w:rsidR="00574E71">
        <w:rPr>
          <w:rFonts w:hint="cs"/>
          <w:sz w:val="36"/>
          <w:szCs w:val="36"/>
          <w:rtl/>
          <w:lang w:bidi="ar-DZ"/>
        </w:rPr>
        <w:t xml:space="preserve"> </w:t>
      </w:r>
      <w:proofErr w:type="spellStart"/>
      <w:r w:rsidR="00CB78A3">
        <w:rPr>
          <w:rFonts w:hint="cs"/>
          <w:sz w:val="36"/>
          <w:szCs w:val="36"/>
          <w:rtl/>
          <w:lang w:bidi="ar-DZ"/>
        </w:rPr>
        <w:t>،</w:t>
      </w:r>
      <w:proofErr w:type="spellEnd"/>
      <w:r w:rsidR="00CB78A3">
        <w:rPr>
          <w:rFonts w:hint="cs"/>
          <w:sz w:val="36"/>
          <w:szCs w:val="36"/>
          <w:rtl/>
          <w:lang w:bidi="ar-DZ"/>
        </w:rPr>
        <w:t xml:space="preserve"> فالشاعر بحسب الديوان لابد أن ينتج أدبه وهو منفعل حتى يصل شعوره وحسه وعاطفته إلى النص وتاليا إلى القارئ . </w:t>
      </w:r>
    </w:p>
    <w:p w:rsidR="00CB78A3" w:rsidRDefault="00CB78A3" w:rsidP="00C1142B">
      <w:pPr>
        <w:jc w:val="right"/>
        <w:rPr>
          <w:rFonts w:hint="cs"/>
          <w:b/>
          <w:bCs/>
          <w:sz w:val="36"/>
          <w:szCs w:val="36"/>
          <w:rtl/>
          <w:lang w:bidi="ar-DZ"/>
        </w:rPr>
      </w:pPr>
      <w:r>
        <w:rPr>
          <w:rFonts w:hint="cs"/>
          <w:sz w:val="36"/>
          <w:szCs w:val="36"/>
          <w:rtl/>
          <w:lang w:bidi="ar-DZ"/>
        </w:rPr>
        <w:t xml:space="preserve">ولم تكن جهود الديوان منصبة على الجانب النظري من النقد فقط  ولكن سعى روادها إلى إثراء هذه الاراء بجملة من التطبيقات ،كان أبرزها نقدهم لشعر ابن الرومي وأبي تمام والمتنبي </w:t>
      </w:r>
      <w:proofErr w:type="spellStart"/>
      <w:r>
        <w:rPr>
          <w:rFonts w:hint="cs"/>
          <w:sz w:val="36"/>
          <w:szCs w:val="36"/>
          <w:rtl/>
          <w:lang w:bidi="ar-DZ"/>
        </w:rPr>
        <w:t>،</w:t>
      </w:r>
      <w:proofErr w:type="spellEnd"/>
      <w:r>
        <w:rPr>
          <w:rFonts w:hint="cs"/>
          <w:sz w:val="36"/>
          <w:szCs w:val="36"/>
          <w:rtl/>
          <w:lang w:bidi="ar-DZ"/>
        </w:rPr>
        <w:t xml:space="preserve"> ولم يخرج نقدهم لهؤلاء عن إطار النقد الموضوعي الذي اعتاده النقاد عند البحث في الجانبين الشكلي </w:t>
      </w:r>
      <w:proofErr w:type="spellStart"/>
      <w:r>
        <w:rPr>
          <w:rFonts w:hint="cs"/>
          <w:sz w:val="36"/>
          <w:szCs w:val="36"/>
          <w:rtl/>
          <w:lang w:bidi="ar-DZ"/>
        </w:rPr>
        <w:t>والمضموني</w:t>
      </w:r>
      <w:proofErr w:type="spellEnd"/>
      <w:r>
        <w:rPr>
          <w:rFonts w:hint="cs"/>
          <w:sz w:val="36"/>
          <w:szCs w:val="36"/>
          <w:rtl/>
          <w:lang w:bidi="ar-DZ"/>
        </w:rPr>
        <w:t xml:space="preserve"> ،غير أن الجديد كان في نقد العقاد </w:t>
      </w:r>
      <w:proofErr w:type="spellStart"/>
      <w:r>
        <w:rPr>
          <w:rFonts w:hint="cs"/>
          <w:sz w:val="36"/>
          <w:szCs w:val="36"/>
          <w:rtl/>
          <w:lang w:bidi="ar-DZ"/>
        </w:rPr>
        <w:t>لابي</w:t>
      </w:r>
      <w:proofErr w:type="spellEnd"/>
      <w:r>
        <w:rPr>
          <w:rFonts w:hint="cs"/>
          <w:sz w:val="36"/>
          <w:szCs w:val="36"/>
          <w:rtl/>
          <w:lang w:bidi="ar-DZ"/>
        </w:rPr>
        <w:t xml:space="preserve"> نواس </w:t>
      </w:r>
      <w:proofErr w:type="spellStart"/>
      <w:r>
        <w:rPr>
          <w:rFonts w:hint="cs"/>
          <w:sz w:val="36"/>
          <w:szCs w:val="36"/>
          <w:rtl/>
          <w:lang w:bidi="ar-DZ"/>
        </w:rPr>
        <w:t>،</w:t>
      </w:r>
      <w:proofErr w:type="spellEnd"/>
      <w:r>
        <w:rPr>
          <w:rFonts w:hint="cs"/>
          <w:sz w:val="36"/>
          <w:szCs w:val="36"/>
          <w:rtl/>
          <w:lang w:bidi="ar-DZ"/>
        </w:rPr>
        <w:t xml:space="preserve"> وقد طبق عليه منهجا مستحدثا وهو المنهج النفسي ،ليصل إلى نتيجة مفادها إصابة أبي نواس بعقدة النرجسية نتيجة تعففه عن الاستهلال بالطلل (</w:t>
      </w:r>
      <w:r>
        <w:rPr>
          <w:rFonts w:hint="cs"/>
          <w:b/>
          <w:bCs/>
          <w:sz w:val="36"/>
          <w:szCs w:val="36"/>
          <w:rtl/>
          <w:lang w:bidi="ar-DZ"/>
        </w:rPr>
        <w:t xml:space="preserve">ملاحظة : شرح العقد النفسية الأربع : </w:t>
      </w:r>
      <w:proofErr w:type="spellStart"/>
      <w:r>
        <w:rPr>
          <w:rFonts w:hint="cs"/>
          <w:b/>
          <w:bCs/>
          <w:sz w:val="36"/>
          <w:szCs w:val="36"/>
          <w:rtl/>
          <w:lang w:bidi="ar-DZ"/>
        </w:rPr>
        <w:t>اوديب</w:t>
      </w:r>
      <w:proofErr w:type="spellEnd"/>
      <w:r>
        <w:rPr>
          <w:rFonts w:hint="cs"/>
          <w:b/>
          <w:bCs/>
          <w:sz w:val="36"/>
          <w:szCs w:val="36"/>
          <w:rtl/>
          <w:lang w:bidi="ar-DZ"/>
        </w:rPr>
        <w:t xml:space="preserve"> والنرجسية </w:t>
      </w:r>
      <w:proofErr w:type="spellStart"/>
      <w:r>
        <w:rPr>
          <w:rFonts w:hint="cs"/>
          <w:b/>
          <w:bCs/>
          <w:sz w:val="36"/>
          <w:szCs w:val="36"/>
          <w:rtl/>
          <w:lang w:bidi="ar-DZ"/>
        </w:rPr>
        <w:t>وإلكترا</w:t>
      </w:r>
      <w:proofErr w:type="spellEnd"/>
      <w:r>
        <w:rPr>
          <w:rFonts w:hint="cs"/>
          <w:b/>
          <w:bCs/>
          <w:sz w:val="36"/>
          <w:szCs w:val="36"/>
          <w:rtl/>
          <w:lang w:bidi="ar-DZ"/>
        </w:rPr>
        <w:t xml:space="preserve"> وعقدة </w:t>
      </w:r>
      <w:proofErr w:type="spellStart"/>
      <w:r>
        <w:rPr>
          <w:rFonts w:hint="cs"/>
          <w:b/>
          <w:bCs/>
          <w:sz w:val="36"/>
          <w:szCs w:val="36"/>
          <w:rtl/>
          <w:lang w:bidi="ar-DZ"/>
        </w:rPr>
        <w:t>أدلر</w:t>
      </w:r>
      <w:proofErr w:type="spellEnd"/>
      <w:r>
        <w:rPr>
          <w:rFonts w:hint="cs"/>
          <w:b/>
          <w:bCs/>
          <w:sz w:val="36"/>
          <w:szCs w:val="36"/>
          <w:rtl/>
          <w:lang w:bidi="ar-DZ"/>
        </w:rPr>
        <w:t xml:space="preserve"> يكون داخل المدرج </w:t>
      </w:r>
      <w:proofErr w:type="spellStart"/>
      <w:r>
        <w:rPr>
          <w:rFonts w:hint="cs"/>
          <w:b/>
          <w:bCs/>
          <w:sz w:val="36"/>
          <w:szCs w:val="36"/>
          <w:rtl/>
          <w:lang w:bidi="ar-DZ"/>
        </w:rPr>
        <w:t>)</w:t>
      </w:r>
      <w:proofErr w:type="spellEnd"/>
      <w:r>
        <w:rPr>
          <w:rFonts w:hint="cs"/>
          <w:b/>
          <w:bCs/>
          <w:sz w:val="36"/>
          <w:szCs w:val="36"/>
          <w:rtl/>
          <w:lang w:bidi="ar-DZ"/>
        </w:rPr>
        <w:t xml:space="preserve"> .  </w:t>
      </w:r>
    </w:p>
    <w:p w:rsidR="00CB78A3" w:rsidRDefault="00CB78A3" w:rsidP="00C1142B">
      <w:pPr>
        <w:jc w:val="right"/>
        <w:rPr>
          <w:rFonts w:hint="cs"/>
          <w:sz w:val="36"/>
          <w:szCs w:val="36"/>
          <w:rtl/>
          <w:lang w:bidi="ar-DZ"/>
        </w:rPr>
      </w:pPr>
      <w:r>
        <w:rPr>
          <w:rFonts w:hint="cs"/>
          <w:sz w:val="36"/>
          <w:szCs w:val="36"/>
          <w:rtl/>
          <w:lang w:bidi="ar-DZ"/>
        </w:rPr>
        <w:t xml:space="preserve">وعليه يعد هؤلاء </w:t>
      </w:r>
      <w:proofErr w:type="gramStart"/>
      <w:r>
        <w:rPr>
          <w:rFonts w:hint="cs"/>
          <w:sz w:val="36"/>
          <w:szCs w:val="36"/>
          <w:rtl/>
          <w:lang w:bidi="ar-DZ"/>
        </w:rPr>
        <w:t xml:space="preserve">الشعراء </w:t>
      </w:r>
      <w:proofErr w:type="spellStart"/>
      <w:r>
        <w:rPr>
          <w:rFonts w:hint="cs"/>
          <w:sz w:val="36"/>
          <w:szCs w:val="36"/>
          <w:rtl/>
          <w:lang w:bidi="ar-DZ"/>
        </w:rPr>
        <w:t>:</w:t>
      </w:r>
      <w:proofErr w:type="spellEnd"/>
      <w:proofErr w:type="gramEnd"/>
      <w:r>
        <w:rPr>
          <w:rFonts w:hint="cs"/>
          <w:sz w:val="36"/>
          <w:szCs w:val="36"/>
          <w:rtl/>
          <w:lang w:bidi="ar-DZ"/>
        </w:rPr>
        <w:t xml:space="preserve"> ابن الرومي وأبي تمام وأبي نواس وبشار بن برد أبرز شخصيات الطائفة الأولى في نقد جماعة الديوان . </w:t>
      </w:r>
    </w:p>
    <w:p w:rsidR="005F20E7" w:rsidRDefault="00CB78A3" w:rsidP="00C1142B">
      <w:pPr>
        <w:jc w:val="right"/>
        <w:rPr>
          <w:rFonts w:hint="cs"/>
          <w:sz w:val="36"/>
          <w:szCs w:val="36"/>
          <w:rtl/>
          <w:lang w:bidi="ar-DZ"/>
        </w:rPr>
      </w:pPr>
      <w:r>
        <w:rPr>
          <w:rFonts w:hint="cs"/>
          <w:sz w:val="36"/>
          <w:szCs w:val="36"/>
          <w:rtl/>
          <w:lang w:bidi="ar-DZ"/>
        </w:rPr>
        <w:t xml:space="preserve">وكان حافظ إبراهيم وأحمد شوقي أبرز </w:t>
      </w:r>
      <w:r w:rsidR="005F20E7">
        <w:rPr>
          <w:rFonts w:hint="cs"/>
          <w:sz w:val="36"/>
          <w:szCs w:val="36"/>
          <w:rtl/>
          <w:lang w:bidi="ar-DZ"/>
        </w:rPr>
        <w:t xml:space="preserve">شخصيات الطائفة </w:t>
      </w:r>
      <w:proofErr w:type="gramStart"/>
      <w:r w:rsidR="005F20E7">
        <w:rPr>
          <w:rFonts w:hint="cs"/>
          <w:sz w:val="36"/>
          <w:szCs w:val="36"/>
          <w:rtl/>
          <w:lang w:bidi="ar-DZ"/>
        </w:rPr>
        <w:t xml:space="preserve">الثانية </w:t>
      </w:r>
      <w:proofErr w:type="spellStart"/>
      <w:r w:rsidR="005F20E7">
        <w:rPr>
          <w:rFonts w:hint="cs"/>
          <w:sz w:val="36"/>
          <w:szCs w:val="36"/>
          <w:rtl/>
          <w:lang w:bidi="ar-DZ"/>
        </w:rPr>
        <w:t>،</w:t>
      </w:r>
      <w:proofErr w:type="spellEnd"/>
      <w:proofErr w:type="gramEnd"/>
      <w:r w:rsidR="005F20E7">
        <w:rPr>
          <w:rFonts w:hint="cs"/>
          <w:sz w:val="36"/>
          <w:szCs w:val="36"/>
          <w:rtl/>
          <w:lang w:bidi="ar-DZ"/>
        </w:rPr>
        <w:t xml:space="preserve"> وكان نقدهم لهؤلاء نقدا قاسيا ومتطرفا وغير موضوعي .</w:t>
      </w:r>
    </w:p>
    <w:p w:rsidR="00CB78A3" w:rsidRDefault="005F20E7" w:rsidP="00C1142B">
      <w:pPr>
        <w:jc w:val="right"/>
        <w:rPr>
          <w:rFonts w:hint="cs"/>
          <w:sz w:val="36"/>
          <w:szCs w:val="36"/>
          <w:rtl/>
          <w:lang w:bidi="ar-DZ"/>
        </w:rPr>
      </w:pPr>
      <w:r>
        <w:rPr>
          <w:rFonts w:hint="cs"/>
          <w:b/>
          <w:bCs/>
          <w:sz w:val="36"/>
          <w:szCs w:val="36"/>
          <w:rtl/>
          <w:lang w:bidi="ar-DZ"/>
        </w:rPr>
        <w:t xml:space="preserve">المبادئ العامة لجماعة الديوان </w:t>
      </w:r>
      <w:r>
        <w:rPr>
          <w:rFonts w:hint="cs"/>
          <w:sz w:val="36"/>
          <w:szCs w:val="36"/>
          <w:rtl/>
          <w:lang w:bidi="ar-DZ"/>
        </w:rPr>
        <w:t>:</w:t>
      </w:r>
    </w:p>
    <w:p w:rsidR="005F20E7" w:rsidRDefault="005F20E7" w:rsidP="00C1142B">
      <w:pPr>
        <w:jc w:val="right"/>
        <w:rPr>
          <w:rFonts w:hint="cs"/>
          <w:sz w:val="36"/>
          <w:szCs w:val="36"/>
          <w:rtl/>
          <w:lang w:bidi="ar-DZ"/>
        </w:rPr>
      </w:pPr>
      <w:r>
        <w:rPr>
          <w:rFonts w:hint="cs"/>
          <w:sz w:val="36"/>
          <w:szCs w:val="36"/>
          <w:rtl/>
          <w:lang w:bidi="ar-DZ"/>
        </w:rPr>
        <w:t xml:space="preserve"> هي نفسها المبادئ العامة للمدرسة الرومانسية الإنجليزية ...(الصدق الشعري والشعوري /التشاؤم </w:t>
      </w:r>
      <w:proofErr w:type="spellStart"/>
      <w:r>
        <w:rPr>
          <w:rFonts w:hint="cs"/>
          <w:sz w:val="36"/>
          <w:szCs w:val="36"/>
          <w:rtl/>
          <w:lang w:bidi="ar-DZ"/>
        </w:rPr>
        <w:t>/</w:t>
      </w:r>
      <w:proofErr w:type="spellEnd"/>
      <w:r>
        <w:rPr>
          <w:rFonts w:hint="cs"/>
          <w:sz w:val="36"/>
          <w:szCs w:val="36"/>
          <w:rtl/>
          <w:lang w:bidi="ar-DZ"/>
        </w:rPr>
        <w:t xml:space="preserve"> الخيال المجنح /</w:t>
      </w:r>
      <w:proofErr w:type="spellStart"/>
      <w:r>
        <w:rPr>
          <w:rFonts w:hint="cs"/>
          <w:sz w:val="36"/>
          <w:szCs w:val="36"/>
          <w:rtl/>
          <w:lang w:bidi="ar-DZ"/>
        </w:rPr>
        <w:t>التماهي</w:t>
      </w:r>
      <w:proofErr w:type="spellEnd"/>
      <w:r>
        <w:rPr>
          <w:rFonts w:hint="cs"/>
          <w:sz w:val="36"/>
          <w:szCs w:val="36"/>
          <w:rtl/>
          <w:lang w:bidi="ar-DZ"/>
        </w:rPr>
        <w:t xml:space="preserve"> في عناصر الطبيعة ...</w:t>
      </w:r>
      <w:proofErr w:type="spellStart"/>
      <w:r>
        <w:rPr>
          <w:rFonts w:hint="cs"/>
          <w:sz w:val="36"/>
          <w:szCs w:val="36"/>
          <w:rtl/>
          <w:lang w:bidi="ar-DZ"/>
        </w:rPr>
        <w:t>.).</w:t>
      </w:r>
      <w:proofErr w:type="spellEnd"/>
      <w:r>
        <w:rPr>
          <w:rFonts w:hint="cs"/>
          <w:sz w:val="36"/>
          <w:szCs w:val="36"/>
          <w:rtl/>
          <w:lang w:bidi="ar-DZ"/>
        </w:rPr>
        <w:t xml:space="preserve"> </w:t>
      </w:r>
    </w:p>
    <w:p w:rsidR="00A1377A" w:rsidRDefault="005F20E7" w:rsidP="00C1142B">
      <w:pPr>
        <w:jc w:val="right"/>
        <w:rPr>
          <w:rFonts w:hint="cs"/>
          <w:b/>
          <w:bCs/>
          <w:sz w:val="36"/>
          <w:szCs w:val="36"/>
          <w:rtl/>
          <w:lang w:bidi="ar-DZ"/>
        </w:rPr>
      </w:pPr>
      <w:r>
        <w:rPr>
          <w:rFonts w:hint="cs"/>
          <w:b/>
          <w:bCs/>
          <w:sz w:val="36"/>
          <w:szCs w:val="36"/>
          <w:rtl/>
          <w:lang w:bidi="ar-DZ"/>
        </w:rPr>
        <w:t xml:space="preserve">ملاحظة </w:t>
      </w:r>
      <w:proofErr w:type="spellStart"/>
      <w:r>
        <w:rPr>
          <w:rFonts w:hint="cs"/>
          <w:b/>
          <w:bCs/>
          <w:sz w:val="36"/>
          <w:szCs w:val="36"/>
          <w:rtl/>
          <w:lang w:bidi="ar-DZ"/>
        </w:rPr>
        <w:t>:</w:t>
      </w:r>
      <w:proofErr w:type="spellEnd"/>
      <w:r>
        <w:rPr>
          <w:rFonts w:hint="cs"/>
          <w:b/>
          <w:bCs/>
          <w:sz w:val="36"/>
          <w:szCs w:val="36"/>
          <w:rtl/>
          <w:lang w:bidi="ar-DZ"/>
        </w:rPr>
        <w:t xml:space="preserve"> شرح </w:t>
      </w:r>
      <w:r w:rsidR="00A1377A">
        <w:rPr>
          <w:rFonts w:hint="cs"/>
          <w:b/>
          <w:bCs/>
          <w:sz w:val="36"/>
          <w:szCs w:val="36"/>
          <w:rtl/>
          <w:lang w:bidi="ar-DZ"/>
        </w:rPr>
        <w:t>الفلسفة النظرية ل</w:t>
      </w:r>
      <w:r>
        <w:rPr>
          <w:rFonts w:hint="cs"/>
          <w:b/>
          <w:bCs/>
          <w:sz w:val="36"/>
          <w:szCs w:val="36"/>
          <w:rtl/>
          <w:lang w:bidi="ar-DZ"/>
        </w:rPr>
        <w:t xml:space="preserve">لمدرسة الرومانسية </w:t>
      </w:r>
      <w:proofErr w:type="spellStart"/>
      <w:r>
        <w:rPr>
          <w:rFonts w:hint="cs"/>
          <w:b/>
          <w:bCs/>
          <w:sz w:val="36"/>
          <w:szCs w:val="36"/>
          <w:rtl/>
          <w:lang w:bidi="ar-DZ"/>
        </w:rPr>
        <w:t>،</w:t>
      </w:r>
      <w:proofErr w:type="spellEnd"/>
      <w:r>
        <w:rPr>
          <w:rFonts w:hint="cs"/>
          <w:b/>
          <w:bCs/>
          <w:sz w:val="36"/>
          <w:szCs w:val="36"/>
          <w:rtl/>
          <w:lang w:bidi="ar-DZ"/>
        </w:rPr>
        <w:t xml:space="preserve"> ظهورها </w:t>
      </w:r>
      <w:proofErr w:type="spellStart"/>
      <w:r>
        <w:rPr>
          <w:rFonts w:hint="cs"/>
          <w:b/>
          <w:bCs/>
          <w:sz w:val="36"/>
          <w:szCs w:val="36"/>
          <w:rtl/>
          <w:lang w:bidi="ar-DZ"/>
        </w:rPr>
        <w:t>ومبادؤها</w:t>
      </w:r>
      <w:proofErr w:type="spellEnd"/>
      <w:r>
        <w:rPr>
          <w:rFonts w:hint="cs"/>
          <w:b/>
          <w:bCs/>
          <w:sz w:val="36"/>
          <w:szCs w:val="36"/>
          <w:rtl/>
          <w:lang w:bidi="ar-DZ"/>
        </w:rPr>
        <w:t xml:space="preserve"> </w:t>
      </w:r>
      <w:r w:rsidR="00A1377A">
        <w:rPr>
          <w:rFonts w:hint="cs"/>
          <w:b/>
          <w:bCs/>
          <w:sz w:val="36"/>
          <w:szCs w:val="36"/>
          <w:rtl/>
          <w:lang w:bidi="ar-DZ"/>
        </w:rPr>
        <w:t xml:space="preserve">العامة </w:t>
      </w:r>
      <w:r>
        <w:rPr>
          <w:rFonts w:hint="cs"/>
          <w:b/>
          <w:bCs/>
          <w:sz w:val="36"/>
          <w:szCs w:val="36"/>
          <w:rtl/>
          <w:lang w:bidi="ar-DZ"/>
        </w:rPr>
        <w:t>والفروق الجوهرية بين المدرس</w:t>
      </w:r>
      <w:r w:rsidR="00A1377A">
        <w:rPr>
          <w:rFonts w:hint="cs"/>
          <w:b/>
          <w:bCs/>
          <w:sz w:val="36"/>
          <w:szCs w:val="36"/>
          <w:rtl/>
          <w:lang w:bidi="ar-DZ"/>
        </w:rPr>
        <w:t xml:space="preserve">ة الرومانسية </w:t>
      </w:r>
      <w:r>
        <w:rPr>
          <w:rFonts w:hint="cs"/>
          <w:b/>
          <w:bCs/>
          <w:sz w:val="36"/>
          <w:szCs w:val="36"/>
          <w:rtl/>
          <w:lang w:bidi="ar-DZ"/>
        </w:rPr>
        <w:t xml:space="preserve"> الفرنسية والإنجليزية ،يكون داخل المحاضرة </w:t>
      </w:r>
      <w:proofErr w:type="spellStart"/>
      <w:r w:rsidR="00A1377A">
        <w:rPr>
          <w:rFonts w:hint="cs"/>
          <w:b/>
          <w:bCs/>
          <w:sz w:val="36"/>
          <w:szCs w:val="36"/>
          <w:rtl/>
          <w:lang w:bidi="ar-DZ"/>
        </w:rPr>
        <w:t>).</w:t>
      </w:r>
      <w:proofErr w:type="spellEnd"/>
      <w:r w:rsidR="00A1377A">
        <w:rPr>
          <w:rFonts w:hint="cs"/>
          <w:b/>
          <w:bCs/>
          <w:sz w:val="36"/>
          <w:szCs w:val="36"/>
          <w:rtl/>
          <w:lang w:bidi="ar-DZ"/>
        </w:rPr>
        <w:t xml:space="preserve"> </w:t>
      </w:r>
    </w:p>
    <w:p w:rsidR="00A1377A" w:rsidRDefault="00A1377A" w:rsidP="00C1142B">
      <w:pPr>
        <w:jc w:val="right"/>
        <w:rPr>
          <w:rFonts w:hint="cs"/>
          <w:b/>
          <w:bCs/>
          <w:sz w:val="36"/>
          <w:szCs w:val="36"/>
          <w:rtl/>
          <w:lang w:bidi="ar-DZ"/>
        </w:rPr>
      </w:pPr>
    </w:p>
    <w:p w:rsidR="00A1377A" w:rsidRDefault="00A1377A" w:rsidP="00C1142B">
      <w:pPr>
        <w:jc w:val="right"/>
        <w:rPr>
          <w:rFonts w:hint="cs"/>
          <w:b/>
          <w:bCs/>
          <w:sz w:val="36"/>
          <w:szCs w:val="36"/>
          <w:rtl/>
          <w:lang w:bidi="ar-DZ"/>
        </w:rPr>
      </w:pPr>
    </w:p>
    <w:p w:rsidR="005F20E7" w:rsidRDefault="00A1377A" w:rsidP="00C1142B">
      <w:pPr>
        <w:jc w:val="right"/>
        <w:rPr>
          <w:rFonts w:hint="cs"/>
          <w:sz w:val="36"/>
          <w:szCs w:val="36"/>
          <w:rtl/>
          <w:lang w:bidi="ar-DZ"/>
        </w:rPr>
      </w:pPr>
      <w:r>
        <w:rPr>
          <w:rFonts w:hint="cs"/>
          <w:b/>
          <w:bCs/>
          <w:sz w:val="36"/>
          <w:szCs w:val="36"/>
          <w:rtl/>
          <w:lang w:bidi="ar-DZ"/>
        </w:rPr>
        <w:lastRenderedPageBreak/>
        <w:t>المبادئ الفنية لجماعة الديوان</w:t>
      </w:r>
      <w:r>
        <w:rPr>
          <w:rFonts w:hint="cs"/>
          <w:sz w:val="36"/>
          <w:szCs w:val="36"/>
          <w:rtl/>
          <w:lang w:bidi="ar-DZ"/>
        </w:rPr>
        <w:t xml:space="preserve"> : </w:t>
      </w:r>
    </w:p>
    <w:p w:rsidR="00A1377A" w:rsidRDefault="00A1377A" w:rsidP="00C1142B">
      <w:pPr>
        <w:jc w:val="right"/>
        <w:rPr>
          <w:rFonts w:hint="cs"/>
          <w:sz w:val="36"/>
          <w:szCs w:val="36"/>
          <w:rtl/>
          <w:lang w:bidi="ar-DZ"/>
        </w:rPr>
      </w:pPr>
      <w:r>
        <w:rPr>
          <w:rFonts w:hint="cs"/>
          <w:sz w:val="36"/>
          <w:szCs w:val="36"/>
          <w:rtl/>
          <w:lang w:bidi="ar-DZ"/>
        </w:rPr>
        <w:t xml:space="preserve">استقت جماعة الديوان مبادئها الفنية من المدرسة الرومانسية الإنجليزية </w:t>
      </w:r>
      <w:proofErr w:type="spellStart"/>
      <w:r>
        <w:rPr>
          <w:rFonts w:hint="cs"/>
          <w:sz w:val="36"/>
          <w:szCs w:val="36"/>
          <w:rtl/>
          <w:lang w:bidi="ar-DZ"/>
        </w:rPr>
        <w:t>،</w:t>
      </w:r>
      <w:proofErr w:type="spellEnd"/>
      <w:r>
        <w:rPr>
          <w:rFonts w:hint="cs"/>
          <w:sz w:val="36"/>
          <w:szCs w:val="36"/>
          <w:rtl/>
          <w:lang w:bidi="ar-DZ"/>
        </w:rPr>
        <w:t xml:space="preserve"> وهي كالتالي : </w:t>
      </w:r>
    </w:p>
    <w:p w:rsidR="00A1377A" w:rsidRDefault="00A1377A" w:rsidP="00C1142B">
      <w:pPr>
        <w:jc w:val="right"/>
        <w:rPr>
          <w:rFonts w:hint="cs"/>
          <w:b/>
          <w:bCs/>
          <w:sz w:val="36"/>
          <w:szCs w:val="36"/>
          <w:rtl/>
          <w:lang w:bidi="ar-DZ"/>
        </w:rPr>
      </w:pPr>
      <w:r>
        <w:rPr>
          <w:rFonts w:hint="cs"/>
          <w:sz w:val="36"/>
          <w:szCs w:val="36"/>
          <w:rtl/>
          <w:lang w:bidi="ar-DZ"/>
        </w:rPr>
        <w:t>1-</w:t>
      </w:r>
      <w:r>
        <w:rPr>
          <w:rFonts w:hint="cs"/>
          <w:b/>
          <w:bCs/>
          <w:sz w:val="36"/>
          <w:szCs w:val="36"/>
          <w:rtl/>
          <w:lang w:bidi="ar-DZ"/>
        </w:rPr>
        <w:t xml:space="preserve">عنونة </w:t>
      </w:r>
      <w:proofErr w:type="gramStart"/>
      <w:r>
        <w:rPr>
          <w:rFonts w:hint="cs"/>
          <w:b/>
          <w:bCs/>
          <w:sz w:val="36"/>
          <w:szCs w:val="36"/>
          <w:rtl/>
          <w:lang w:bidi="ar-DZ"/>
        </w:rPr>
        <w:t>القصيدة :</w:t>
      </w:r>
      <w:proofErr w:type="gramEnd"/>
      <w:r>
        <w:rPr>
          <w:rFonts w:hint="cs"/>
          <w:b/>
          <w:bCs/>
          <w:sz w:val="36"/>
          <w:szCs w:val="36"/>
          <w:rtl/>
          <w:lang w:bidi="ar-DZ"/>
        </w:rPr>
        <w:t xml:space="preserve"> </w:t>
      </w:r>
    </w:p>
    <w:p w:rsidR="00A1377A" w:rsidRDefault="00A1377A" w:rsidP="00C1142B">
      <w:pPr>
        <w:jc w:val="right"/>
        <w:rPr>
          <w:rFonts w:hint="cs"/>
          <w:b/>
          <w:bCs/>
          <w:sz w:val="36"/>
          <w:szCs w:val="36"/>
          <w:rtl/>
          <w:lang w:bidi="ar-DZ"/>
        </w:rPr>
      </w:pPr>
      <w:proofErr w:type="spellStart"/>
      <w:r>
        <w:rPr>
          <w:rFonts w:hint="cs"/>
          <w:b/>
          <w:bCs/>
          <w:sz w:val="36"/>
          <w:szCs w:val="36"/>
          <w:rtl/>
          <w:lang w:bidi="ar-DZ"/>
        </w:rPr>
        <w:t>2-</w:t>
      </w:r>
      <w:proofErr w:type="spellEnd"/>
      <w:r>
        <w:rPr>
          <w:rFonts w:hint="cs"/>
          <w:b/>
          <w:bCs/>
          <w:sz w:val="36"/>
          <w:szCs w:val="36"/>
          <w:rtl/>
          <w:lang w:bidi="ar-DZ"/>
        </w:rPr>
        <w:t xml:space="preserve"> المعجم اللغوي </w:t>
      </w:r>
      <w:proofErr w:type="gramStart"/>
      <w:r>
        <w:rPr>
          <w:rFonts w:hint="cs"/>
          <w:b/>
          <w:bCs/>
          <w:sz w:val="36"/>
          <w:szCs w:val="36"/>
          <w:rtl/>
          <w:lang w:bidi="ar-DZ"/>
        </w:rPr>
        <w:t>البسيط .</w:t>
      </w:r>
      <w:proofErr w:type="gramEnd"/>
      <w:r>
        <w:rPr>
          <w:rFonts w:hint="cs"/>
          <w:b/>
          <w:bCs/>
          <w:sz w:val="36"/>
          <w:szCs w:val="36"/>
          <w:rtl/>
          <w:lang w:bidi="ar-DZ"/>
        </w:rPr>
        <w:t xml:space="preserve"> </w:t>
      </w:r>
    </w:p>
    <w:p w:rsidR="00A1377A" w:rsidRDefault="00A1377A" w:rsidP="00C1142B">
      <w:pPr>
        <w:jc w:val="right"/>
        <w:rPr>
          <w:rFonts w:hint="cs"/>
          <w:b/>
          <w:bCs/>
          <w:sz w:val="36"/>
          <w:szCs w:val="36"/>
          <w:rtl/>
          <w:lang w:bidi="ar-DZ"/>
        </w:rPr>
      </w:pPr>
      <w:proofErr w:type="spellStart"/>
      <w:r>
        <w:rPr>
          <w:rFonts w:hint="cs"/>
          <w:b/>
          <w:bCs/>
          <w:sz w:val="36"/>
          <w:szCs w:val="36"/>
          <w:rtl/>
          <w:lang w:bidi="ar-DZ"/>
        </w:rPr>
        <w:t>3-</w:t>
      </w:r>
      <w:proofErr w:type="spellEnd"/>
      <w:r>
        <w:rPr>
          <w:rFonts w:hint="cs"/>
          <w:b/>
          <w:bCs/>
          <w:sz w:val="36"/>
          <w:szCs w:val="36"/>
          <w:rtl/>
          <w:lang w:bidi="ar-DZ"/>
        </w:rPr>
        <w:t xml:space="preserve"> الوحدة الموضوعية . </w:t>
      </w:r>
    </w:p>
    <w:p w:rsidR="00A1377A" w:rsidRDefault="00A1377A" w:rsidP="00C1142B">
      <w:pPr>
        <w:jc w:val="right"/>
        <w:rPr>
          <w:rFonts w:hint="cs"/>
          <w:b/>
          <w:bCs/>
          <w:sz w:val="36"/>
          <w:szCs w:val="36"/>
          <w:rtl/>
          <w:lang w:bidi="ar-DZ"/>
        </w:rPr>
      </w:pPr>
      <w:proofErr w:type="spellStart"/>
      <w:r>
        <w:rPr>
          <w:rFonts w:hint="cs"/>
          <w:b/>
          <w:bCs/>
          <w:sz w:val="36"/>
          <w:szCs w:val="36"/>
          <w:rtl/>
          <w:lang w:bidi="ar-DZ"/>
        </w:rPr>
        <w:t>4-</w:t>
      </w:r>
      <w:proofErr w:type="spellEnd"/>
      <w:r>
        <w:rPr>
          <w:rFonts w:hint="cs"/>
          <w:b/>
          <w:bCs/>
          <w:sz w:val="36"/>
          <w:szCs w:val="36"/>
          <w:rtl/>
          <w:lang w:bidi="ar-DZ"/>
        </w:rPr>
        <w:t xml:space="preserve"> الوحدة العضوية . </w:t>
      </w:r>
    </w:p>
    <w:p w:rsidR="00A1377A" w:rsidRDefault="00A1377A" w:rsidP="00C1142B">
      <w:pPr>
        <w:jc w:val="right"/>
        <w:rPr>
          <w:rFonts w:hint="cs"/>
          <w:b/>
          <w:bCs/>
          <w:sz w:val="36"/>
          <w:szCs w:val="36"/>
          <w:rtl/>
          <w:lang w:bidi="ar-DZ"/>
        </w:rPr>
      </w:pPr>
      <w:proofErr w:type="spellStart"/>
      <w:r>
        <w:rPr>
          <w:rFonts w:hint="cs"/>
          <w:b/>
          <w:bCs/>
          <w:sz w:val="36"/>
          <w:szCs w:val="36"/>
          <w:rtl/>
          <w:lang w:bidi="ar-DZ"/>
        </w:rPr>
        <w:t>5-</w:t>
      </w:r>
      <w:proofErr w:type="spellEnd"/>
      <w:r>
        <w:rPr>
          <w:rFonts w:hint="cs"/>
          <w:b/>
          <w:bCs/>
          <w:sz w:val="36"/>
          <w:szCs w:val="36"/>
          <w:rtl/>
          <w:lang w:bidi="ar-DZ"/>
        </w:rPr>
        <w:t xml:space="preserve"> التجديد في الخيالات </w:t>
      </w:r>
      <w:proofErr w:type="spellStart"/>
      <w:r>
        <w:rPr>
          <w:rFonts w:hint="cs"/>
          <w:b/>
          <w:bCs/>
          <w:sz w:val="36"/>
          <w:szCs w:val="36"/>
          <w:rtl/>
          <w:lang w:bidi="ar-DZ"/>
        </w:rPr>
        <w:t>/</w:t>
      </w:r>
      <w:proofErr w:type="spellEnd"/>
      <w:r>
        <w:rPr>
          <w:rFonts w:hint="cs"/>
          <w:b/>
          <w:bCs/>
          <w:sz w:val="36"/>
          <w:szCs w:val="36"/>
          <w:rtl/>
          <w:lang w:bidi="ar-DZ"/>
        </w:rPr>
        <w:t xml:space="preserve"> التجديد في الصورة </w:t>
      </w:r>
      <w:proofErr w:type="gramStart"/>
      <w:r>
        <w:rPr>
          <w:rFonts w:hint="cs"/>
          <w:b/>
          <w:bCs/>
          <w:sz w:val="36"/>
          <w:szCs w:val="36"/>
          <w:rtl/>
          <w:lang w:bidi="ar-DZ"/>
        </w:rPr>
        <w:t>الشعرية .</w:t>
      </w:r>
      <w:proofErr w:type="gramEnd"/>
      <w:r>
        <w:rPr>
          <w:rFonts w:hint="cs"/>
          <w:b/>
          <w:bCs/>
          <w:sz w:val="36"/>
          <w:szCs w:val="36"/>
          <w:rtl/>
          <w:lang w:bidi="ar-DZ"/>
        </w:rPr>
        <w:t xml:space="preserve"> </w:t>
      </w:r>
    </w:p>
    <w:p w:rsidR="00A1377A" w:rsidRDefault="00A1377A" w:rsidP="00C1142B">
      <w:pPr>
        <w:jc w:val="right"/>
        <w:rPr>
          <w:rFonts w:hint="cs"/>
          <w:b/>
          <w:bCs/>
          <w:sz w:val="36"/>
          <w:szCs w:val="36"/>
          <w:rtl/>
          <w:lang w:bidi="ar-DZ"/>
        </w:rPr>
      </w:pPr>
      <w:proofErr w:type="spellStart"/>
      <w:r>
        <w:rPr>
          <w:rFonts w:hint="cs"/>
          <w:b/>
          <w:bCs/>
          <w:sz w:val="36"/>
          <w:szCs w:val="36"/>
          <w:rtl/>
          <w:lang w:bidi="ar-DZ"/>
        </w:rPr>
        <w:t>6-</w:t>
      </w:r>
      <w:proofErr w:type="spellEnd"/>
      <w:r>
        <w:rPr>
          <w:rFonts w:hint="cs"/>
          <w:b/>
          <w:bCs/>
          <w:sz w:val="36"/>
          <w:szCs w:val="36"/>
          <w:rtl/>
          <w:lang w:bidi="ar-DZ"/>
        </w:rPr>
        <w:t xml:space="preserve"> التجديد في القوالب الموسيقية . </w:t>
      </w:r>
    </w:p>
    <w:p w:rsidR="00A1377A" w:rsidRDefault="00A1377A" w:rsidP="00C1142B">
      <w:pPr>
        <w:jc w:val="right"/>
        <w:rPr>
          <w:rFonts w:hint="cs"/>
          <w:b/>
          <w:bCs/>
          <w:sz w:val="36"/>
          <w:szCs w:val="36"/>
          <w:rtl/>
          <w:lang w:bidi="ar-DZ"/>
        </w:rPr>
      </w:pPr>
      <w:proofErr w:type="spellStart"/>
      <w:r>
        <w:rPr>
          <w:rFonts w:hint="cs"/>
          <w:b/>
          <w:bCs/>
          <w:sz w:val="36"/>
          <w:szCs w:val="36"/>
          <w:rtl/>
          <w:lang w:bidi="ar-DZ"/>
        </w:rPr>
        <w:t>(</w:t>
      </w:r>
      <w:proofErr w:type="spellEnd"/>
      <w:r>
        <w:rPr>
          <w:rFonts w:hint="cs"/>
          <w:b/>
          <w:bCs/>
          <w:sz w:val="36"/>
          <w:szCs w:val="36"/>
          <w:rtl/>
          <w:lang w:bidi="ar-DZ"/>
        </w:rPr>
        <w:t xml:space="preserve"> ملاحظة </w:t>
      </w:r>
      <w:proofErr w:type="gramStart"/>
      <w:r>
        <w:rPr>
          <w:rFonts w:hint="cs"/>
          <w:b/>
          <w:bCs/>
          <w:sz w:val="36"/>
          <w:szCs w:val="36"/>
          <w:rtl/>
          <w:lang w:bidi="ar-DZ"/>
        </w:rPr>
        <w:t xml:space="preserve">هامة </w:t>
      </w:r>
      <w:proofErr w:type="spellStart"/>
      <w:r>
        <w:rPr>
          <w:rFonts w:hint="cs"/>
          <w:b/>
          <w:bCs/>
          <w:sz w:val="36"/>
          <w:szCs w:val="36"/>
          <w:rtl/>
          <w:lang w:bidi="ar-DZ"/>
        </w:rPr>
        <w:t>:</w:t>
      </w:r>
      <w:proofErr w:type="spellEnd"/>
      <w:proofErr w:type="gramEnd"/>
      <w:r>
        <w:rPr>
          <w:rFonts w:hint="cs"/>
          <w:b/>
          <w:bCs/>
          <w:sz w:val="36"/>
          <w:szCs w:val="36"/>
          <w:rtl/>
          <w:lang w:bidi="ar-DZ"/>
        </w:rPr>
        <w:t xml:space="preserve"> شرح هذه العناصر الهامة باستفاضة يكون داخل المحاضرة </w:t>
      </w:r>
      <w:proofErr w:type="spellStart"/>
      <w:r>
        <w:rPr>
          <w:rFonts w:hint="cs"/>
          <w:b/>
          <w:bCs/>
          <w:sz w:val="36"/>
          <w:szCs w:val="36"/>
          <w:rtl/>
          <w:lang w:bidi="ar-DZ"/>
        </w:rPr>
        <w:t>).</w:t>
      </w:r>
      <w:proofErr w:type="spellEnd"/>
      <w:r>
        <w:rPr>
          <w:rFonts w:hint="cs"/>
          <w:b/>
          <w:bCs/>
          <w:sz w:val="36"/>
          <w:szCs w:val="36"/>
          <w:rtl/>
          <w:lang w:bidi="ar-DZ"/>
        </w:rPr>
        <w:t xml:space="preserve"> </w:t>
      </w:r>
    </w:p>
    <w:p w:rsidR="00A1377A" w:rsidRDefault="00A1377A" w:rsidP="00C1142B">
      <w:pPr>
        <w:jc w:val="right"/>
        <w:rPr>
          <w:rFonts w:hint="cs"/>
          <w:b/>
          <w:bCs/>
          <w:sz w:val="36"/>
          <w:szCs w:val="36"/>
          <w:rtl/>
          <w:lang w:bidi="ar-DZ"/>
        </w:rPr>
      </w:pPr>
    </w:p>
    <w:p w:rsidR="00A1377A" w:rsidRDefault="00A1377A" w:rsidP="00C1142B">
      <w:pPr>
        <w:jc w:val="right"/>
        <w:rPr>
          <w:rFonts w:hint="cs"/>
          <w:b/>
          <w:bCs/>
          <w:sz w:val="36"/>
          <w:szCs w:val="36"/>
          <w:rtl/>
          <w:lang w:bidi="ar-DZ"/>
        </w:rPr>
      </w:pPr>
      <w:r>
        <w:rPr>
          <w:rFonts w:hint="cs"/>
          <w:b/>
          <w:bCs/>
          <w:sz w:val="36"/>
          <w:szCs w:val="36"/>
          <w:rtl/>
          <w:lang w:bidi="ar-DZ"/>
        </w:rPr>
        <w:t xml:space="preserve"> تجديد الديوان على مستوى المضامين : </w:t>
      </w:r>
    </w:p>
    <w:p w:rsidR="00A1377A" w:rsidRDefault="00A1377A" w:rsidP="00C1142B">
      <w:pPr>
        <w:jc w:val="right"/>
        <w:rPr>
          <w:rFonts w:hint="cs"/>
          <w:sz w:val="36"/>
          <w:szCs w:val="36"/>
          <w:rtl/>
          <w:lang w:bidi="ar-DZ"/>
        </w:rPr>
      </w:pPr>
      <w:r>
        <w:rPr>
          <w:rFonts w:hint="cs"/>
          <w:sz w:val="36"/>
          <w:szCs w:val="36"/>
          <w:rtl/>
          <w:lang w:bidi="ar-DZ"/>
        </w:rPr>
        <w:t xml:space="preserve">دعت الديوان إلى محاربة ثلاثة مضامين عج </w:t>
      </w:r>
      <w:proofErr w:type="spellStart"/>
      <w:r>
        <w:rPr>
          <w:rFonts w:hint="cs"/>
          <w:sz w:val="36"/>
          <w:szCs w:val="36"/>
          <w:rtl/>
          <w:lang w:bidi="ar-DZ"/>
        </w:rPr>
        <w:t>بها</w:t>
      </w:r>
      <w:proofErr w:type="spellEnd"/>
      <w:r>
        <w:rPr>
          <w:rFonts w:hint="cs"/>
          <w:sz w:val="36"/>
          <w:szCs w:val="36"/>
          <w:rtl/>
          <w:lang w:bidi="ar-DZ"/>
        </w:rPr>
        <w:t xml:space="preserve"> الشعر العربي القديم </w:t>
      </w:r>
      <w:proofErr w:type="spellStart"/>
      <w:r>
        <w:rPr>
          <w:rFonts w:hint="cs"/>
          <w:sz w:val="36"/>
          <w:szCs w:val="36"/>
          <w:rtl/>
          <w:lang w:bidi="ar-DZ"/>
        </w:rPr>
        <w:t>،</w:t>
      </w:r>
      <w:proofErr w:type="spellEnd"/>
      <w:r>
        <w:rPr>
          <w:rFonts w:hint="cs"/>
          <w:sz w:val="36"/>
          <w:szCs w:val="36"/>
          <w:rtl/>
          <w:lang w:bidi="ar-DZ"/>
        </w:rPr>
        <w:t xml:space="preserve"> وهي غرض المديح لأنه غرض متكلف وغير صادق وينتظر الشاعر فيه مقابلا </w:t>
      </w:r>
      <w:proofErr w:type="spellStart"/>
      <w:r>
        <w:rPr>
          <w:rFonts w:hint="cs"/>
          <w:sz w:val="36"/>
          <w:szCs w:val="36"/>
          <w:rtl/>
          <w:lang w:bidi="ar-DZ"/>
        </w:rPr>
        <w:t>،</w:t>
      </w:r>
      <w:proofErr w:type="spellEnd"/>
      <w:r>
        <w:rPr>
          <w:rFonts w:hint="cs"/>
          <w:sz w:val="36"/>
          <w:szCs w:val="36"/>
          <w:rtl/>
          <w:lang w:bidi="ar-DZ"/>
        </w:rPr>
        <w:t xml:space="preserve"> وغرض الوصف لأنه غرض عقلي </w:t>
      </w:r>
      <w:proofErr w:type="spellStart"/>
      <w:r>
        <w:rPr>
          <w:rFonts w:hint="cs"/>
          <w:sz w:val="36"/>
          <w:szCs w:val="36"/>
          <w:rtl/>
          <w:lang w:bidi="ar-DZ"/>
        </w:rPr>
        <w:t>لايرتبط</w:t>
      </w:r>
      <w:proofErr w:type="spellEnd"/>
      <w:r>
        <w:rPr>
          <w:rFonts w:hint="cs"/>
          <w:sz w:val="36"/>
          <w:szCs w:val="36"/>
          <w:rtl/>
          <w:lang w:bidi="ar-DZ"/>
        </w:rPr>
        <w:t xml:space="preserve"> بالإحساس والمشاعر </w:t>
      </w:r>
      <w:proofErr w:type="spellStart"/>
      <w:r>
        <w:rPr>
          <w:rFonts w:hint="cs"/>
          <w:sz w:val="36"/>
          <w:szCs w:val="36"/>
          <w:rtl/>
          <w:lang w:bidi="ar-DZ"/>
        </w:rPr>
        <w:t>،</w:t>
      </w:r>
      <w:proofErr w:type="spellEnd"/>
      <w:r>
        <w:rPr>
          <w:rFonts w:hint="cs"/>
          <w:sz w:val="36"/>
          <w:szCs w:val="36"/>
          <w:rtl/>
          <w:lang w:bidi="ar-DZ"/>
        </w:rPr>
        <w:t xml:space="preserve"> وشعر المناسبات </w:t>
      </w:r>
      <w:proofErr w:type="spellStart"/>
      <w:r w:rsidR="009C472E">
        <w:rPr>
          <w:rFonts w:hint="cs"/>
          <w:sz w:val="36"/>
          <w:szCs w:val="36"/>
          <w:rtl/>
          <w:lang w:bidi="ar-DZ"/>
        </w:rPr>
        <w:t>لانه</w:t>
      </w:r>
      <w:proofErr w:type="spellEnd"/>
      <w:r w:rsidR="009C472E">
        <w:rPr>
          <w:rFonts w:hint="cs"/>
          <w:sz w:val="36"/>
          <w:szCs w:val="36"/>
          <w:rtl/>
          <w:lang w:bidi="ar-DZ"/>
        </w:rPr>
        <w:t xml:space="preserve"> شعر يموت بموت المناسبة . </w:t>
      </w:r>
    </w:p>
    <w:p w:rsidR="009C472E" w:rsidRDefault="009C472E" w:rsidP="00C1142B">
      <w:pPr>
        <w:jc w:val="right"/>
        <w:rPr>
          <w:rFonts w:hint="cs"/>
          <w:sz w:val="36"/>
          <w:szCs w:val="36"/>
          <w:rtl/>
          <w:lang w:bidi="ar-DZ"/>
        </w:rPr>
      </w:pPr>
      <w:r>
        <w:rPr>
          <w:rFonts w:hint="cs"/>
          <w:sz w:val="36"/>
          <w:szCs w:val="36"/>
          <w:rtl/>
          <w:lang w:bidi="ar-DZ"/>
        </w:rPr>
        <w:t xml:space="preserve">يقول العقاد في تقديمه لديوان المازني </w:t>
      </w:r>
      <w:proofErr w:type="spellStart"/>
      <w:r>
        <w:rPr>
          <w:rFonts w:hint="cs"/>
          <w:sz w:val="36"/>
          <w:szCs w:val="36"/>
          <w:rtl/>
          <w:lang w:bidi="ar-DZ"/>
        </w:rPr>
        <w:t>:"</w:t>
      </w:r>
      <w:proofErr w:type="spellEnd"/>
      <w:r>
        <w:rPr>
          <w:rFonts w:hint="cs"/>
          <w:sz w:val="36"/>
          <w:szCs w:val="36"/>
          <w:rtl/>
          <w:lang w:bidi="ar-DZ"/>
        </w:rPr>
        <w:t xml:space="preserve"> وحسب الأدب في </w:t>
      </w:r>
      <w:proofErr w:type="spellStart"/>
      <w:r>
        <w:rPr>
          <w:rFonts w:hint="cs"/>
          <w:sz w:val="36"/>
          <w:szCs w:val="36"/>
          <w:rtl/>
          <w:lang w:bidi="ar-DZ"/>
        </w:rPr>
        <w:t>العصرالحديث</w:t>
      </w:r>
      <w:proofErr w:type="spellEnd"/>
      <w:r>
        <w:rPr>
          <w:rFonts w:hint="cs"/>
          <w:sz w:val="36"/>
          <w:szCs w:val="36"/>
          <w:rtl/>
          <w:lang w:bidi="ar-DZ"/>
        </w:rPr>
        <w:t xml:space="preserve"> من روح الاستقلال في شعرائه أنهم رفعوه من </w:t>
      </w:r>
      <w:proofErr w:type="spellStart"/>
      <w:r>
        <w:rPr>
          <w:rFonts w:hint="cs"/>
          <w:sz w:val="36"/>
          <w:szCs w:val="36"/>
          <w:rtl/>
          <w:lang w:bidi="ar-DZ"/>
        </w:rPr>
        <w:t>مراغة</w:t>
      </w:r>
      <w:proofErr w:type="spellEnd"/>
      <w:r>
        <w:rPr>
          <w:rFonts w:hint="cs"/>
          <w:sz w:val="36"/>
          <w:szCs w:val="36"/>
          <w:rtl/>
          <w:lang w:bidi="ar-DZ"/>
        </w:rPr>
        <w:t xml:space="preserve"> الامتهان التي عفرت جبينه زمنا </w:t>
      </w:r>
      <w:proofErr w:type="spellStart"/>
      <w:r>
        <w:rPr>
          <w:rFonts w:hint="cs"/>
          <w:sz w:val="36"/>
          <w:szCs w:val="36"/>
          <w:rtl/>
          <w:lang w:bidi="ar-DZ"/>
        </w:rPr>
        <w:t>،</w:t>
      </w:r>
      <w:proofErr w:type="spellEnd"/>
      <w:r>
        <w:rPr>
          <w:rFonts w:hint="cs"/>
          <w:sz w:val="36"/>
          <w:szCs w:val="36"/>
          <w:rtl/>
          <w:lang w:bidi="ar-DZ"/>
        </w:rPr>
        <w:t xml:space="preserve"> فلن تجد اليوم شاعرا حديثا يهنئ بالمولود </w:t>
      </w:r>
      <w:proofErr w:type="spellStart"/>
      <w:r>
        <w:rPr>
          <w:rFonts w:hint="cs"/>
          <w:sz w:val="36"/>
          <w:szCs w:val="36"/>
          <w:rtl/>
          <w:lang w:bidi="ar-DZ"/>
        </w:rPr>
        <w:t>ومانفض</w:t>
      </w:r>
      <w:proofErr w:type="spellEnd"/>
      <w:r>
        <w:rPr>
          <w:rFonts w:hint="cs"/>
          <w:sz w:val="36"/>
          <w:szCs w:val="36"/>
          <w:rtl/>
          <w:lang w:bidi="ar-DZ"/>
        </w:rPr>
        <w:t xml:space="preserve"> يديه من تراب الميت </w:t>
      </w:r>
      <w:proofErr w:type="spellStart"/>
      <w:r>
        <w:rPr>
          <w:rFonts w:hint="cs"/>
          <w:sz w:val="36"/>
          <w:szCs w:val="36"/>
          <w:rtl/>
          <w:lang w:bidi="ar-DZ"/>
        </w:rPr>
        <w:t>،</w:t>
      </w:r>
      <w:proofErr w:type="spellEnd"/>
      <w:r>
        <w:rPr>
          <w:rFonts w:hint="cs"/>
          <w:sz w:val="36"/>
          <w:szCs w:val="36"/>
          <w:rtl/>
          <w:lang w:bidi="ar-DZ"/>
        </w:rPr>
        <w:t xml:space="preserve"> ولن تراه يطري من هو أول </w:t>
      </w:r>
      <w:proofErr w:type="spellStart"/>
      <w:r>
        <w:rPr>
          <w:rFonts w:hint="cs"/>
          <w:sz w:val="36"/>
          <w:szCs w:val="36"/>
          <w:rtl/>
          <w:lang w:bidi="ar-DZ"/>
        </w:rPr>
        <w:t>ذاميه</w:t>
      </w:r>
      <w:proofErr w:type="spellEnd"/>
      <w:r>
        <w:rPr>
          <w:rFonts w:hint="cs"/>
          <w:sz w:val="36"/>
          <w:szCs w:val="36"/>
          <w:rtl/>
          <w:lang w:bidi="ar-DZ"/>
        </w:rPr>
        <w:t xml:space="preserve"> في خلوته </w:t>
      </w:r>
      <w:proofErr w:type="spellStart"/>
      <w:r>
        <w:rPr>
          <w:rFonts w:hint="cs"/>
          <w:sz w:val="36"/>
          <w:szCs w:val="36"/>
          <w:rtl/>
          <w:lang w:bidi="ar-DZ"/>
        </w:rPr>
        <w:t>،</w:t>
      </w:r>
      <w:proofErr w:type="spellEnd"/>
      <w:r>
        <w:rPr>
          <w:rFonts w:hint="cs"/>
          <w:sz w:val="36"/>
          <w:szCs w:val="36"/>
          <w:rtl/>
          <w:lang w:bidi="ar-DZ"/>
        </w:rPr>
        <w:t xml:space="preserve"> ويقذع في </w:t>
      </w:r>
      <w:proofErr w:type="spellStart"/>
      <w:r>
        <w:rPr>
          <w:rFonts w:hint="cs"/>
          <w:sz w:val="36"/>
          <w:szCs w:val="36"/>
          <w:rtl/>
          <w:lang w:bidi="ar-DZ"/>
        </w:rPr>
        <w:t>هجو</w:t>
      </w:r>
      <w:proofErr w:type="spellEnd"/>
      <w:r>
        <w:rPr>
          <w:rFonts w:hint="cs"/>
          <w:sz w:val="36"/>
          <w:szCs w:val="36"/>
          <w:rtl/>
          <w:lang w:bidi="ar-DZ"/>
        </w:rPr>
        <w:t xml:space="preserve"> من يكبره في سريرته ،لا ولا واقفا على المرافئ يودع الذاهب ويستقبل </w:t>
      </w:r>
      <w:proofErr w:type="spellStart"/>
      <w:r>
        <w:rPr>
          <w:rFonts w:hint="cs"/>
          <w:sz w:val="36"/>
          <w:szCs w:val="36"/>
          <w:rtl/>
          <w:lang w:bidi="ar-DZ"/>
        </w:rPr>
        <w:t>الآيب</w:t>
      </w:r>
      <w:proofErr w:type="spellEnd"/>
      <w:r>
        <w:rPr>
          <w:rFonts w:hint="cs"/>
          <w:sz w:val="36"/>
          <w:szCs w:val="36"/>
          <w:rtl/>
          <w:lang w:bidi="ar-DZ"/>
        </w:rPr>
        <w:t xml:space="preserve"> </w:t>
      </w:r>
      <w:proofErr w:type="spellStart"/>
      <w:r>
        <w:rPr>
          <w:rFonts w:hint="cs"/>
          <w:sz w:val="36"/>
          <w:szCs w:val="36"/>
          <w:rtl/>
          <w:lang w:bidi="ar-DZ"/>
        </w:rPr>
        <w:t>"</w:t>
      </w:r>
      <w:proofErr w:type="spellEnd"/>
      <w:r>
        <w:rPr>
          <w:rFonts w:hint="cs"/>
          <w:sz w:val="36"/>
          <w:szCs w:val="36"/>
          <w:rtl/>
          <w:lang w:bidi="ar-DZ"/>
        </w:rPr>
        <w:t xml:space="preserve"> . </w:t>
      </w:r>
    </w:p>
    <w:p w:rsidR="009C472E" w:rsidRDefault="009C472E" w:rsidP="00C1142B">
      <w:pPr>
        <w:jc w:val="right"/>
        <w:rPr>
          <w:rFonts w:hint="cs"/>
          <w:sz w:val="36"/>
          <w:szCs w:val="36"/>
          <w:rtl/>
          <w:lang w:bidi="ar-DZ"/>
        </w:rPr>
      </w:pPr>
      <w:r>
        <w:rPr>
          <w:rFonts w:hint="cs"/>
          <w:sz w:val="36"/>
          <w:szCs w:val="36"/>
          <w:rtl/>
          <w:lang w:bidi="ar-DZ"/>
        </w:rPr>
        <w:t xml:space="preserve">وربما كانت هذه هي مسوغات الجماعة في كرهها الشديد لشوقي وثورتها الكبيرة حين نال إمارة </w:t>
      </w:r>
      <w:proofErr w:type="gramStart"/>
      <w:r>
        <w:rPr>
          <w:rFonts w:hint="cs"/>
          <w:sz w:val="36"/>
          <w:szCs w:val="36"/>
          <w:rtl/>
          <w:lang w:bidi="ar-DZ"/>
        </w:rPr>
        <w:t>الشعر .</w:t>
      </w:r>
      <w:proofErr w:type="gramEnd"/>
      <w:r>
        <w:rPr>
          <w:rFonts w:hint="cs"/>
          <w:sz w:val="36"/>
          <w:szCs w:val="36"/>
          <w:rtl/>
          <w:lang w:bidi="ar-DZ"/>
        </w:rPr>
        <w:t xml:space="preserve"> </w:t>
      </w:r>
    </w:p>
    <w:p w:rsidR="00A1377A" w:rsidRDefault="009C472E" w:rsidP="009C472E">
      <w:pPr>
        <w:jc w:val="right"/>
        <w:rPr>
          <w:rFonts w:hint="cs"/>
          <w:sz w:val="36"/>
          <w:szCs w:val="36"/>
          <w:rtl/>
          <w:lang w:bidi="ar-DZ"/>
        </w:rPr>
      </w:pPr>
      <w:r>
        <w:rPr>
          <w:rFonts w:hint="cs"/>
          <w:sz w:val="36"/>
          <w:szCs w:val="36"/>
          <w:rtl/>
          <w:lang w:bidi="ar-DZ"/>
        </w:rPr>
        <w:lastRenderedPageBreak/>
        <w:t xml:space="preserve">وكتب العقاد في صحيفة عكاظ عام 1914 مقالا بعنوان </w:t>
      </w:r>
      <w:proofErr w:type="spellStart"/>
      <w:r>
        <w:rPr>
          <w:rFonts w:hint="cs"/>
          <w:sz w:val="36"/>
          <w:szCs w:val="36"/>
          <w:rtl/>
          <w:lang w:bidi="ar-DZ"/>
        </w:rPr>
        <w:t>"</w:t>
      </w:r>
      <w:proofErr w:type="spellEnd"/>
      <w:r>
        <w:rPr>
          <w:rFonts w:hint="cs"/>
          <w:sz w:val="36"/>
          <w:szCs w:val="36"/>
          <w:rtl/>
          <w:lang w:bidi="ar-DZ"/>
        </w:rPr>
        <w:t xml:space="preserve"> الشعراء الندابون </w:t>
      </w:r>
      <w:proofErr w:type="spellStart"/>
      <w:r>
        <w:rPr>
          <w:rFonts w:hint="cs"/>
          <w:sz w:val="36"/>
          <w:szCs w:val="36"/>
          <w:rtl/>
          <w:lang w:bidi="ar-DZ"/>
        </w:rPr>
        <w:t>"</w:t>
      </w:r>
      <w:proofErr w:type="spellEnd"/>
      <w:r>
        <w:rPr>
          <w:rFonts w:hint="cs"/>
          <w:sz w:val="36"/>
          <w:szCs w:val="36"/>
          <w:rtl/>
          <w:lang w:bidi="ar-DZ"/>
        </w:rPr>
        <w:t xml:space="preserve"> ومما قاله فيه </w:t>
      </w:r>
      <w:proofErr w:type="spellStart"/>
      <w:r>
        <w:rPr>
          <w:rFonts w:hint="cs"/>
          <w:sz w:val="36"/>
          <w:szCs w:val="36"/>
          <w:rtl/>
          <w:lang w:bidi="ar-DZ"/>
        </w:rPr>
        <w:t>:</w:t>
      </w:r>
      <w:proofErr w:type="spellEnd"/>
      <w:r>
        <w:rPr>
          <w:rFonts w:hint="cs"/>
          <w:sz w:val="36"/>
          <w:szCs w:val="36"/>
          <w:rtl/>
          <w:lang w:bidi="ar-DZ"/>
        </w:rPr>
        <w:t xml:space="preserve"> </w:t>
      </w:r>
      <w:proofErr w:type="spellStart"/>
      <w:r>
        <w:rPr>
          <w:rFonts w:hint="cs"/>
          <w:sz w:val="36"/>
          <w:szCs w:val="36"/>
          <w:rtl/>
          <w:lang w:bidi="ar-DZ"/>
        </w:rPr>
        <w:t>"</w:t>
      </w:r>
      <w:proofErr w:type="spellEnd"/>
      <w:r>
        <w:rPr>
          <w:rFonts w:hint="cs"/>
          <w:sz w:val="36"/>
          <w:szCs w:val="36"/>
          <w:rtl/>
          <w:lang w:bidi="ar-DZ"/>
        </w:rPr>
        <w:t xml:space="preserve"> إن للشعراء الندابين شعرهم </w:t>
      </w:r>
      <w:proofErr w:type="spellStart"/>
      <w:r>
        <w:rPr>
          <w:rFonts w:hint="cs"/>
          <w:sz w:val="36"/>
          <w:szCs w:val="36"/>
          <w:rtl/>
          <w:lang w:bidi="ar-DZ"/>
        </w:rPr>
        <w:t>وللغصر</w:t>
      </w:r>
      <w:proofErr w:type="spellEnd"/>
      <w:r>
        <w:rPr>
          <w:rFonts w:hint="cs"/>
          <w:sz w:val="36"/>
          <w:szCs w:val="36"/>
          <w:rtl/>
          <w:lang w:bidi="ar-DZ"/>
        </w:rPr>
        <w:t xml:space="preserve"> شعره ،وعليهم أن يقروا في قبورهم </w:t>
      </w:r>
      <w:proofErr w:type="spellStart"/>
      <w:r>
        <w:rPr>
          <w:rFonts w:hint="cs"/>
          <w:sz w:val="36"/>
          <w:szCs w:val="36"/>
          <w:rtl/>
          <w:lang w:bidi="ar-DZ"/>
        </w:rPr>
        <w:t>ويتزملوا</w:t>
      </w:r>
      <w:proofErr w:type="spellEnd"/>
      <w:r>
        <w:rPr>
          <w:rFonts w:hint="cs"/>
          <w:sz w:val="36"/>
          <w:szCs w:val="36"/>
          <w:rtl/>
          <w:lang w:bidi="ar-DZ"/>
        </w:rPr>
        <w:t xml:space="preserve"> بأكفانهم ،حتى إذا تهدم جدار أو اصطدم قطار أو وقع طيار هناك يثوب الداعي بهم </w:t>
      </w:r>
      <w:proofErr w:type="spellStart"/>
      <w:r>
        <w:rPr>
          <w:rFonts w:hint="cs"/>
          <w:sz w:val="36"/>
          <w:szCs w:val="36"/>
          <w:rtl/>
          <w:lang w:bidi="ar-DZ"/>
        </w:rPr>
        <w:t>".</w:t>
      </w:r>
      <w:proofErr w:type="spellEnd"/>
    </w:p>
    <w:p w:rsidR="009C472E" w:rsidRDefault="009C472E" w:rsidP="009C472E">
      <w:pPr>
        <w:jc w:val="right"/>
        <w:rPr>
          <w:rFonts w:hint="cs"/>
          <w:b/>
          <w:bCs/>
          <w:sz w:val="36"/>
          <w:szCs w:val="36"/>
          <w:rtl/>
          <w:lang w:bidi="ar-DZ"/>
        </w:rPr>
      </w:pPr>
      <w:r>
        <w:rPr>
          <w:rFonts w:hint="cs"/>
          <w:b/>
          <w:bCs/>
          <w:sz w:val="36"/>
          <w:szCs w:val="36"/>
          <w:rtl/>
          <w:lang w:bidi="ar-DZ"/>
        </w:rPr>
        <w:t xml:space="preserve">أسباب سقوط الديوان وهي نفسها أسباب عدم اعتبارها </w:t>
      </w:r>
      <w:proofErr w:type="gramStart"/>
      <w:r>
        <w:rPr>
          <w:rFonts w:hint="cs"/>
          <w:b/>
          <w:bCs/>
          <w:sz w:val="36"/>
          <w:szCs w:val="36"/>
          <w:rtl/>
          <w:lang w:bidi="ar-DZ"/>
        </w:rPr>
        <w:t>مدرسة :</w:t>
      </w:r>
      <w:proofErr w:type="gramEnd"/>
      <w:r>
        <w:rPr>
          <w:rFonts w:hint="cs"/>
          <w:b/>
          <w:bCs/>
          <w:sz w:val="36"/>
          <w:szCs w:val="36"/>
          <w:rtl/>
          <w:lang w:bidi="ar-DZ"/>
        </w:rPr>
        <w:t xml:space="preserve"> </w:t>
      </w:r>
    </w:p>
    <w:p w:rsidR="009C472E" w:rsidRDefault="009C472E" w:rsidP="009C472E">
      <w:pPr>
        <w:jc w:val="right"/>
        <w:rPr>
          <w:rFonts w:hint="cs"/>
          <w:b/>
          <w:bCs/>
          <w:sz w:val="36"/>
          <w:szCs w:val="36"/>
          <w:rtl/>
          <w:lang w:bidi="ar-DZ"/>
        </w:rPr>
      </w:pPr>
      <w:r>
        <w:rPr>
          <w:rFonts w:hint="cs"/>
          <w:b/>
          <w:bCs/>
          <w:sz w:val="36"/>
          <w:szCs w:val="36"/>
          <w:rtl/>
          <w:lang w:bidi="ar-DZ"/>
        </w:rPr>
        <w:t>1-خصومة المازني وشكري .</w:t>
      </w:r>
      <w:r w:rsidR="00002386">
        <w:rPr>
          <w:rFonts w:hint="cs"/>
          <w:b/>
          <w:bCs/>
          <w:sz w:val="36"/>
          <w:szCs w:val="36"/>
          <w:rtl/>
          <w:lang w:bidi="ar-DZ"/>
        </w:rPr>
        <w:t>...</w:t>
      </w:r>
    </w:p>
    <w:p w:rsidR="009C472E" w:rsidRDefault="009C472E" w:rsidP="009C472E">
      <w:pPr>
        <w:jc w:val="right"/>
        <w:rPr>
          <w:rFonts w:hint="cs"/>
          <w:b/>
          <w:bCs/>
          <w:sz w:val="36"/>
          <w:szCs w:val="36"/>
          <w:rtl/>
          <w:lang w:bidi="ar-DZ"/>
        </w:rPr>
      </w:pPr>
      <w:proofErr w:type="spellStart"/>
      <w:r>
        <w:rPr>
          <w:rFonts w:hint="cs"/>
          <w:b/>
          <w:bCs/>
          <w:sz w:val="36"/>
          <w:szCs w:val="36"/>
          <w:rtl/>
          <w:lang w:bidi="ar-DZ"/>
        </w:rPr>
        <w:t>2-</w:t>
      </w:r>
      <w:proofErr w:type="spellEnd"/>
      <w:r>
        <w:rPr>
          <w:rFonts w:hint="cs"/>
          <w:b/>
          <w:bCs/>
          <w:sz w:val="36"/>
          <w:szCs w:val="36"/>
          <w:rtl/>
          <w:lang w:bidi="ar-DZ"/>
        </w:rPr>
        <w:t xml:space="preserve"> </w:t>
      </w:r>
      <w:proofErr w:type="spellStart"/>
      <w:r w:rsidR="00002386">
        <w:rPr>
          <w:rFonts w:hint="cs"/>
          <w:b/>
          <w:bCs/>
          <w:sz w:val="36"/>
          <w:szCs w:val="36"/>
          <w:rtl/>
          <w:lang w:bidi="ar-DZ"/>
        </w:rPr>
        <w:t>إختلاف</w:t>
      </w:r>
      <w:proofErr w:type="spellEnd"/>
      <w:r w:rsidR="00002386">
        <w:rPr>
          <w:rFonts w:hint="cs"/>
          <w:b/>
          <w:bCs/>
          <w:sz w:val="36"/>
          <w:szCs w:val="36"/>
          <w:rtl/>
          <w:lang w:bidi="ar-DZ"/>
        </w:rPr>
        <w:t xml:space="preserve"> أعضائها فكريا .... </w:t>
      </w:r>
    </w:p>
    <w:p w:rsidR="00002386" w:rsidRDefault="00002386" w:rsidP="009C472E">
      <w:pPr>
        <w:jc w:val="right"/>
        <w:rPr>
          <w:rFonts w:hint="cs"/>
          <w:b/>
          <w:bCs/>
          <w:sz w:val="36"/>
          <w:szCs w:val="36"/>
          <w:rtl/>
          <w:lang w:bidi="ar-DZ"/>
        </w:rPr>
      </w:pPr>
      <w:proofErr w:type="spellStart"/>
      <w:r>
        <w:rPr>
          <w:rFonts w:hint="cs"/>
          <w:b/>
          <w:bCs/>
          <w:sz w:val="36"/>
          <w:szCs w:val="36"/>
          <w:rtl/>
          <w:lang w:bidi="ar-DZ"/>
        </w:rPr>
        <w:t>3-</w:t>
      </w:r>
      <w:proofErr w:type="spellEnd"/>
      <w:r>
        <w:rPr>
          <w:rFonts w:hint="cs"/>
          <w:b/>
          <w:bCs/>
          <w:sz w:val="36"/>
          <w:szCs w:val="36"/>
          <w:rtl/>
          <w:lang w:bidi="ar-DZ"/>
        </w:rPr>
        <w:t xml:space="preserve"> غياب السند الفلسفي </w:t>
      </w:r>
      <w:proofErr w:type="spellStart"/>
      <w:r>
        <w:rPr>
          <w:rFonts w:hint="cs"/>
          <w:b/>
          <w:bCs/>
          <w:sz w:val="36"/>
          <w:szCs w:val="36"/>
          <w:rtl/>
          <w:lang w:bidi="ar-DZ"/>
        </w:rPr>
        <w:t>لأطروحاتها</w:t>
      </w:r>
      <w:proofErr w:type="spellEnd"/>
      <w:r>
        <w:rPr>
          <w:rFonts w:hint="cs"/>
          <w:b/>
          <w:bCs/>
          <w:sz w:val="36"/>
          <w:szCs w:val="36"/>
          <w:rtl/>
          <w:lang w:bidi="ar-DZ"/>
        </w:rPr>
        <w:t xml:space="preserve"> . ...</w:t>
      </w:r>
    </w:p>
    <w:p w:rsidR="00002386" w:rsidRDefault="00002386" w:rsidP="009C472E">
      <w:pPr>
        <w:jc w:val="right"/>
        <w:rPr>
          <w:rFonts w:hint="cs"/>
          <w:b/>
          <w:bCs/>
          <w:sz w:val="36"/>
          <w:szCs w:val="36"/>
          <w:rtl/>
          <w:lang w:bidi="ar-DZ"/>
        </w:rPr>
      </w:pPr>
      <w:proofErr w:type="spellStart"/>
      <w:r>
        <w:rPr>
          <w:rFonts w:hint="cs"/>
          <w:b/>
          <w:bCs/>
          <w:sz w:val="36"/>
          <w:szCs w:val="36"/>
          <w:rtl/>
          <w:lang w:bidi="ar-DZ"/>
        </w:rPr>
        <w:t>4-</w:t>
      </w:r>
      <w:proofErr w:type="spellEnd"/>
      <w:r>
        <w:rPr>
          <w:rFonts w:hint="cs"/>
          <w:b/>
          <w:bCs/>
          <w:sz w:val="36"/>
          <w:szCs w:val="36"/>
          <w:rtl/>
          <w:lang w:bidi="ar-DZ"/>
        </w:rPr>
        <w:t xml:space="preserve"> تركيزها على مسائل جزئية . ...</w:t>
      </w:r>
    </w:p>
    <w:p w:rsidR="00002386" w:rsidRDefault="00002386" w:rsidP="009C472E">
      <w:pPr>
        <w:jc w:val="right"/>
        <w:rPr>
          <w:rFonts w:hint="cs"/>
          <w:b/>
          <w:bCs/>
          <w:sz w:val="36"/>
          <w:szCs w:val="36"/>
          <w:rtl/>
          <w:lang w:bidi="ar-DZ"/>
        </w:rPr>
      </w:pPr>
      <w:proofErr w:type="spellStart"/>
      <w:r>
        <w:rPr>
          <w:rFonts w:hint="cs"/>
          <w:b/>
          <w:bCs/>
          <w:sz w:val="36"/>
          <w:szCs w:val="36"/>
          <w:rtl/>
          <w:lang w:bidi="ar-DZ"/>
        </w:rPr>
        <w:t>5-</w:t>
      </w:r>
      <w:proofErr w:type="spellEnd"/>
      <w:r>
        <w:rPr>
          <w:rFonts w:hint="cs"/>
          <w:b/>
          <w:bCs/>
          <w:sz w:val="36"/>
          <w:szCs w:val="36"/>
          <w:rtl/>
          <w:lang w:bidi="ar-DZ"/>
        </w:rPr>
        <w:t xml:space="preserve"> حجم التطور لم يكن كليا ....</w:t>
      </w:r>
    </w:p>
    <w:p w:rsidR="00002386" w:rsidRPr="00002386" w:rsidRDefault="00002386" w:rsidP="009C472E">
      <w:pPr>
        <w:jc w:val="right"/>
        <w:rPr>
          <w:rFonts w:hint="cs"/>
          <w:b/>
          <w:bCs/>
          <w:sz w:val="36"/>
          <w:szCs w:val="36"/>
          <w:rtl/>
          <w:lang w:bidi="ar-DZ"/>
        </w:rPr>
      </w:pPr>
      <w:r>
        <w:rPr>
          <w:rFonts w:hint="cs"/>
          <w:b/>
          <w:bCs/>
          <w:sz w:val="36"/>
          <w:szCs w:val="36"/>
          <w:rtl/>
          <w:lang w:bidi="ar-DZ"/>
        </w:rPr>
        <w:t>(ملاحظة : التفصيل في هذه العناصر يكون داخل المحاضرة ).</w:t>
      </w:r>
    </w:p>
    <w:p w:rsidR="00002386" w:rsidRDefault="00002386" w:rsidP="009C472E">
      <w:pPr>
        <w:jc w:val="right"/>
        <w:rPr>
          <w:rFonts w:hint="cs"/>
          <w:b/>
          <w:bCs/>
          <w:sz w:val="36"/>
          <w:szCs w:val="36"/>
          <w:rtl/>
          <w:lang w:bidi="ar-DZ"/>
        </w:rPr>
      </w:pPr>
    </w:p>
    <w:p w:rsidR="00002386" w:rsidRDefault="00002386" w:rsidP="009C472E">
      <w:pPr>
        <w:jc w:val="right"/>
        <w:rPr>
          <w:rFonts w:hint="cs"/>
          <w:b/>
          <w:bCs/>
          <w:sz w:val="36"/>
          <w:szCs w:val="36"/>
          <w:rtl/>
          <w:lang w:bidi="ar-DZ"/>
        </w:rPr>
      </w:pPr>
      <w:r>
        <w:rPr>
          <w:rFonts w:hint="cs"/>
          <w:b/>
          <w:bCs/>
          <w:sz w:val="36"/>
          <w:szCs w:val="36"/>
          <w:rtl/>
          <w:lang w:bidi="ar-DZ"/>
        </w:rPr>
        <w:t xml:space="preserve">إيجابيات الديوان : </w:t>
      </w:r>
    </w:p>
    <w:p w:rsidR="00002386" w:rsidRPr="00002386" w:rsidRDefault="00002386" w:rsidP="009C472E">
      <w:pPr>
        <w:jc w:val="right"/>
        <w:rPr>
          <w:rFonts w:hint="cs"/>
          <w:sz w:val="36"/>
          <w:szCs w:val="36"/>
          <w:rtl/>
          <w:lang w:bidi="ar-DZ"/>
        </w:rPr>
      </w:pPr>
      <w:r>
        <w:rPr>
          <w:rFonts w:hint="cs"/>
          <w:sz w:val="36"/>
          <w:szCs w:val="36"/>
          <w:rtl/>
          <w:lang w:bidi="ar-DZ"/>
        </w:rPr>
        <w:t xml:space="preserve">هناك عدة إيجابيات تذكر داخل </w:t>
      </w:r>
      <w:proofErr w:type="gramStart"/>
      <w:r>
        <w:rPr>
          <w:rFonts w:hint="cs"/>
          <w:sz w:val="36"/>
          <w:szCs w:val="36"/>
          <w:rtl/>
          <w:lang w:bidi="ar-DZ"/>
        </w:rPr>
        <w:t>المحاضرة .</w:t>
      </w:r>
      <w:proofErr w:type="gramEnd"/>
    </w:p>
    <w:p w:rsidR="009C472E" w:rsidRPr="009C472E" w:rsidRDefault="009C472E" w:rsidP="009C472E">
      <w:pPr>
        <w:pStyle w:val="Paragraphedeliste"/>
        <w:jc w:val="center"/>
        <w:rPr>
          <w:rFonts w:hint="cs"/>
          <w:sz w:val="36"/>
          <w:szCs w:val="36"/>
          <w:rtl/>
          <w:lang w:bidi="ar-DZ"/>
        </w:rPr>
      </w:pPr>
    </w:p>
    <w:p w:rsidR="009C472E" w:rsidRPr="009C472E" w:rsidRDefault="009C472E" w:rsidP="009C472E">
      <w:pPr>
        <w:pStyle w:val="Paragraphedeliste"/>
        <w:jc w:val="center"/>
        <w:rPr>
          <w:rFonts w:hint="cs"/>
          <w:b/>
          <w:bCs/>
          <w:sz w:val="36"/>
          <w:szCs w:val="36"/>
          <w:rtl/>
          <w:lang w:bidi="ar-DZ"/>
        </w:rPr>
      </w:pPr>
    </w:p>
    <w:p w:rsidR="00A1377A" w:rsidRPr="00A1377A" w:rsidRDefault="00A1377A" w:rsidP="00C1142B">
      <w:pPr>
        <w:jc w:val="right"/>
        <w:rPr>
          <w:rFonts w:hint="cs"/>
          <w:sz w:val="36"/>
          <w:szCs w:val="36"/>
          <w:rtl/>
          <w:lang w:bidi="ar-DZ"/>
        </w:rPr>
      </w:pPr>
    </w:p>
    <w:p w:rsidR="00A1377A" w:rsidRPr="00A1377A" w:rsidRDefault="00A1377A" w:rsidP="00C1142B">
      <w:pPr>
        <w:jc w:val="right"/>
        <w:rPr>
          <w:rFonts w:hint="cs"/>
          <w:sz w:val="36"/>
          <w:szCs w:val="36"/>
          <w:rtl/>
          <w:lang w:bidi="ar-DZ"/>
        </w:rPr>
      </w:pPr>
    </w:p>
    <w:p w:rsidR="00CB78A3" w:rsidRPr="00CB78A3" w:rsidRDefault="00CB78A3" w:rsidP="00C1142B">
      <w:pPr>
        <w:jc w:val="right"/>
        <w:rPr>
          <w:sz w:val="36"/>
          <w:szCs w:val="36"/>
          <w:rtl/>
          <w:lang w:bidi="ar-DZ"/>
        </w:rPr>
      </w:pPr>
    </w:p>
    <w:p w:rsidR="005F20E7" w:rsidRPr="00BF557B" w:rsidRDefault="005F20E7" w:rsidP="0020385D">
      <w:pPr>
        <w:jc w:val="center"/>
        <w:rPr>
          <w:sz w:val="32"/>
          <w:szCs w:val="32"/>
          <w:lang w:val="fr-FR" w:bidi="ar-DZ"/>
        </w:rPr>
      </w:pPr>
    </w:p>
    <w:sectPr w:rsidR="005F20E7" w:rsidRPr="00BF557B" w:rsidSect="00045A1F">
      <w:headerReference w:type="default" r:id="rId8"/>
      <w:footerReference w:type="default" r:id="rId9"/>
      <w:footnotePr>
        <w:numRestart w:val="eachPage"/>
      </w:footnotePr>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2496" w:rsidRDefault="00622496" w:rsidP="0095749F">
      <w:pPr>
        <w:spacing w:after="0" w:line="240" w:lineRule="auto"/>
      </w:pPr>
      <w:r>
        <w:separator/>
      </w:r>
    </w:p>
  </w:endnote>
  <w:endnote w:type="continuationSeparator" w:id="0">
    <w:p w:rsidR="00622496" w:rsidRDefault="00622496" w:rsidP="0095749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42530689"/>
      <w:docPartObj>
        <w:docPartGallery w:val="Page Numbers (Bottom of Page)"/>
        <w:docPartUnique/>
      </w:docPartObj>
    </w:sdtPr>
    <w:sdtContent>
      <w:p w:rsidR="00A1377A" w:rsidRDefault="00A1377A">
        <w:pPr>
          <w:pStyle w:val="Pieddepage"/>
          <w:jc w:val="center"/>
        </w:pPr>
        <w:fldSimple w:instr="PAGE   \* MERGEFORMAT">
          <w:r w:rsidR="00002386" w:rsidRPr="00002386">
            <w:rPr>
              <w:noProof/>
              <w:lang w:val="fr-FR"/>
            </w:rPr>
            <w:t>4</w:t>
          </w:r>
        </w:fldSimple>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2496" w:rsidRDefault="00622496" w:rsidP="00CB3AEB">
      <w:pPr>
        <w:bidi/>
        <w:spacing w:after="0" w:line="240" w:lineRule="auto"/>
      </w:pPr>
      <w:r>
        <w:separator/>
      </w:r>
    </w:p>
  </w:footnote>
  <w:footnote w:type="continuationSeparator" w:id="0">
    <w:p w:rsidR="00622496" w:rsidRDefault="00622496" w:rsidP="0095749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77A" w:rsidRDefault="00A1377A">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E93552"/>
    <w:multiLevelType w:val="hybridMultilevel"/>
    <w:tmpl w:val="4E1C163E"/>
    <w:lvl w:ilvl="0" w:tplc="A8125AD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7C1F0EF0"/>
    <w:multiLevelType w:val="hybridMultilevel"/>
    <w:tmpl w:val="70DE8C04"/>
    <w:lvl w:ilvl="0" w:tplc="D72665D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footnotePr>
    <w:numRestart w:val="eachPage"/>
    <w:footnote w:id="-1"/>
    <w:footnote w:id="0"/>
  </w:footnotePr>
  <w:endnotePr>
    <w:endnote w:id="-1"/>
    <w:endnote w:id="0"/>
  </w:endnotePr>
  <w:compat/>
  <w:rsids>
    <w:rsidRoot w:val="00E671EE"/>
    <w:rsid w:val="0000093C"/>
    <w:rsid w:val="00002386"/>
    <w:rsid w:val="00002C92"/>
    <w:rsid w:val="00006609"/>
    <w:rsid w:val="00012E93"/>
    <w:rsid w:val="00041D04"/>
    <w:rsid w:val="00045A1F"/>
    <w:rsid w:val="000569BB"/>
    <w:rsid w:val="0006648B"/>
    <w:rsid w:val="00066896"/>
    <w:rsid w:val="00070200"/>
    <w:rsid w:val="0007095B"/>
    <w:rsid w:val="00073F8F"/>
    <w:rsid w:val="00086F2A"/>
    <w:rsid w:val="00092F60"/>
    <w:rsid w:val="00095436"/>
    <w:rsid w:val="00097A42"/>
    <w:rsid w:val="000A08DE"/>
    <w:rsid w:val="000A2EFA"/>
    <w:rsid w:val="000A3725"/>
    <w:rsid w:val="000B57E4"/>
    <w:rsid w:val="000C06C8"/>
    <w:rsid w:val="000C4FA5"/>
    <w:rsid w:val="000D1CE1"/>
    <w:rsid w:val="000D50A5"/>
    <w:rsid w:val="000E38A9"/>
    <w:rsid w:val="000F2500"/>
    <w:rsid w:val="000F40D4"/>
    <w:rsid w:val="00116BA2"/>
    <w:rsid w:val="001477C8"/>
    <w:rsid w:val="00157DCE"/>
    <w:rsid w:val="00170B84"/>
    <w:rsid w:val="0017459C"/>
    <w:rsid w:val="0017779B"/>
    <w:rsid w:val="00186637"/>
    <w:rsid w:val="00191B3A"/>
    <w:rsid w:val="00192D96"/>
    <w:rsid w:val="00193755"/>
    <w:rsid w:val="0019490A"/>
    <w:rsid w:val="00194FAA"/>
    <w:rsid w:val="001A3A55"/>
    <w:rsid w:val="001C7871"/>
    <w:rsid w:val="001E55D3"/>
    <w:rsid w:val="001F033E"/>
    <w:rsid w:val="001F7460"/>
    <w:rsid w:val="0020385D"/>
    <w:rsid w:val="00223849"/>
    <w:rsid w:val="00227F86"/>
    <w:rsid w:val="0023205C"/>
    <w:rsid w:val="0023572C"/>
    <w:rsid w:val="00236AF7"/>
    <w:rsid w:val="00246AE7"/>
    <w:rsid w:val="0025022B"/>
    <w:rsid w:val="0025379A"/>
    <w:rsid w:val="00255D1F"/>
    <w:rsid w:val="002659B0"/>
    <w:rsid w:val="00291692"/>
    <w:rsid w:val="002A1E1D"/>
    <w:rsid w:val="002C0389"/>
    <w:rsid w:val="002C0B4A"/>
    <w:rsid w:val="002C2FB5"/>
    <w:rsid w:val="002C5DD4"/>
    <w:rsid w:val="002D6689"/>
    <w:rsid w:val="002E609E"/>
    <w:rsid w:val="002E6CEF"/>
    <w:rsid w:val="002F07BD"/>
    <w:rsid w:val="002F1369"/>
    <w:rsid w:val="00300A3D"/>
    <w:rsid w:val="00304F94"/>
    <w:rsid w:val="00310CFD"/>
    <w:rsid w:val="00333934"/>
    <w:rsid w:val="0034317F"/>
    <w:rsid w:val="00347874"/>
    <w:rsid w:val="0035059F"/>
    <w:rsid w:val="00357BD1"/>
    <w:rsid w:val="003658F7"/>
    <w:rsid w:val="00376AEB"/>
    <w:rsid w:val="003813CA"/>
    <w:rsid w:val="00390A37"/>
    <w:rsid w:val="00394C6B"/>
    <w:rsid w:val="00395AB7"/>
    <w:rsid w:val="003964B6"/>
    <w:rsid w:val="003A683B"/>
    <w:rsid w:val="003B1EE5"/>
    <w:rsid w:val="003B43A5"/>
    <w:rsid w:val="003C711D"/>
    <w:rsid w:val="003C7223"/>
    <w:rsid w:val="003C7C15"/>
    <w:rsid w:val="003D1B2D"/>
    <w:rsid w:val="003E048B"/>
    <w:rsid w:val="003E0B0E"/>
    <w:rsid w:val="0040123A"/>
    <w:rsid w:val="00406DF7"/>
    <w:rsid w:val="00412E5B"/>
    <w:rsid w:val="00417FC5"/>
    <w:rsid w:val="00425AC5"/>
    <w:rsid w:val="00434596"/>
    <w:rsid w:val="004357B6"/>
    <w:rsid w:val="00442B8A"/>
    <w:rsid w:val="0044455B"/>
    <w:rsid w:val="004660D2"/>
    <w:rsid w:val="00474095"/>
    <w:rsid w:val="0047691A"/>
    <w:rsid w:val="00481561"/>
    <w:rsid w:val="00484F0B"/>
    <w:rsid w:val="00486075"/>
    <w:rsid w:val="00486634"/>
    <w:rsid w:val="0049295B"/>
    <w:rsid w:val="004966B0"/>
    <w:rsid w:val="004A3E18"/>
    <w:rsid w:val="004A5FC3"/>
    <w:rsid w:val="004B3B44"/>
    <w:rsid w:val="004C5A6E"/>
    <w:rsid w:val="004D7732"/>
    <w:rsid w:val="004E535D"/>
    <w:rsid w:val="004F001C"/>
    <w:rsid w:val="004F1BC5"/>
    <w:rsid w:val="0051653A"/>
    <w:rsid w:val="0051772F"/>
    <w:rsid w:val="005234C1"/>
    <w:rsid w:val="00527907"/>
    <w:rsid w:val="00532D32"/>
    <w:rsid w:val="00532F44"/>
    <w:rsid w:val="005369F2"/>
    <w:rsid w:val="00542179"/>
    <w:rsid w:val="00542697"/>
    <w:rsid w:val="0054311E"/>
    <w:rsid w:val="005441DA"/>
    <w:rsid w:val="00550767"/>
    <w:rsid w:val="0055607C"/>
    <w:rsid w:val="00570398"/>
    <w:rsid w:val="00574E71"/>
    <w:rsid w:val="0057606E"/>
    <w:rsid w:val="005913A7"/>
    <w:rsid w:val="0059148E"/>
    <w:rsid w:val="00591606"/>
    <w:rsid w:val="00595480"/>
    <w:rsid w:val="005A0834"/>
    <w:rsid w:val="005A26E8"/>
    <w:rsid w:val="005B0290"/>
    <w:rsid w:val="005B4C99"/>
    <w:rsid w:val="005B6556"/>
    <w:rsid w:val="005B6D4B"/>
    <w:rsid w:val="005C3108"/>
    <w:rsid w:val="005D5911"/>
    <w:rsid w:val="005E1C4A"/>
    <w:rsid w:val="005E3760"/>
    <w:rsid w:val="005F20E7"/>
    <w:rsid w:val="005F52AC"/>
    <w:rsid w:val="00605525"/>
    <w:rsid w:val="00614EFA"/>
    <w:rsid w:val="00622496"/>
    <w:rsid w:val="00645EA4"/>
    <w:rsid w:val="006804F7"/>
    <w:rsid w:val="0068444D"/>
    <w:rsid w:val="0069557B"/>
    <w:rsid w:val="006A454D"/>
    <w:rsid w:val="006A6562"/>
    <w:rsid w:val="006B07E2"/>
    <w:rsid w:val="006B1EBF"/>
    <w:rsid w:val="006B441D"/>
    <w:rsid w:val="006B79E5"/>
    <w:rsid w:val="006C4A4C"/>
    <w:rsid w:val="006C59C6"/>
    <w:rsid w:val="006D2502"/>
    <w:rsid w:val="006F1A24"/>
    <w:rsid w:val="006F239D"/>
    <w:rsid w:val="00703DA3"/>
    <w:rsid w:val="007137EC"/>
    <w:rsid w:val="007178DF"/>
    <w:rsid w:val="00723371"/>
    <w:rsid w:val="00750CA7"/>
    <w:rsid w:val="0075328C"/>
    <w:rsid w:val="007615B0"/>
    <w:rsid w:val="00777546"/>
    <w:rsid w:val="00782B1F"/>
    <w:rsid w:val="007A3E6A"/>
    <w:rsid w:val="007B2174"/>
    <w:rsid w:val="007D2249"/>
    <w:rsid w:val="007D2F49"/>
    <w:rsid w:val="007D6B1B"/>
    <w:rsid w:val="007E4B17"/>
    <w:rsid w:val="00811166"/>
    <w:rsid w:val="0081761E"/>
    <w:rsid w:val="008471DC"/>
    <w:rsid w:val="00853383"/>
    <w:rsid w:val="00857067"/>
    <w:rsid w:val="00871556"/>
    <w:rsid w:val="00873FC0"/>
    <w:rsid w:val="00876D5E"/>
    <w:rsid w:val="00896499"/>
    <w:rsid w:val="008B0784"/>
    <w:rsid w:val="008B5FB0"/>
    <w:rsid w:val="008C1838"/>
    <w:rsid w:val="008D1AAD"/>
    <w:rsid w:val="008D534B"/>
    <w:rsid w:val="008E4548"/>
    <w:rsid w:val="00901925"/>
    <w:rsid w:val="00911D31"/>
    <w:rsid w:val="00921A77"/>
    <w:rsid w:val="00927688"/>
    <w:rsid w:val="00936F2C"/>
    <w:rsid w:val="00947BD6"/>
    <w:rsid w:val="009522F9"/>
    <w:rsid w:val="009523F1"/>
    <w:rsid w:val="00952A24"/>
    <w:rsid w:val="00954D92"/>
    <w:rsid w:val="0095749F"/>
    <w:rsid w:val="0097097C"/>
    <w:rsid w:val="0097515A"/>
    <w:rsid w:val="009B1A40"/>
    <w:rsid w:val="009B7058"/>
    <w:rsid w:val="009C472E"/>
    <w:rsid w:val="009C6110"/>
    <w:rsid w:val="009C6DF0"/>
    <w:rsid w:val="009D31EA"/>
    <w:rsid w:val="009D3AD8"/>
    <w:rsid w:val="009E50F5"/>
    <w:rsid w:val="009F7FA7"/>
    <w:rsid w:val="00A04C07"/>
    <w:rsid w:val="00A1377A"/>
    <w:rsid w:val="00A16E15"/>
    <w:rsid w:val="00A2643C"/>
    <w:rsid w:val="00A265EA"/>
    <w:rsid w:val="00A32559"/>
    <w:rsid w:val="00A44A54"/>
    <w:rsid w:val="00A52AE6"/>
    <w:rsid w:val="00A5760E"/>
    <w:rsid w:val="00A6532F"/>
    <w:rsid w:val="00A81C84"/>
    <w:rsid w:val="00A916F5"/>
    <w:rsid w:val="00AA03EE"/>
    <w:rsid w:val="00AA5013"/>
    <w:rsid w:val="00AD3C52"/>
    <w:rsid w:val="00AE47AB"/>
    <w:rsid w:val="00B1018F"/>
    <w:rsid w:val="00B15554"/>
    <w:rsid w:val="00B20AAE"/>
    <w:rsid w:val="00B424D3"/>
    <w:rsid w:val="00B528DB"/>
    <w:rsid w:val="00B6109B"/>
    <w:rsid w:val="00B64C05"/>
    <w:rsid w:val="00B804AB"/>
    <w:rsid w:val="00B82B54"/>
    <w:rsid w:val="00B92854"/>
    <w:rsid w:val="00B9728D"/>
    <w:rsid w:val="00BA25F4"/>
    <w:rsid w:val="00BB75FC"/>
    <w:rsid w:val="00BD0C40"/>
    <w:rsid w:val="00BD5C1D"/>
    <w:rsid w:val="00BF0BF4"/>
    <w:rsid w:val="00BF557B"/>
    <w:rsid w:val="00BF7424"/>
    <w:rsid w:val="00BF7F19"/>
    <w:rsid w:val="00C1142B"/>
    <w:rsid w:val="00C131AB"/>
    <w:rsid w:val="00C158FF"/>
    <w:rsid w:val="00C26F3C"/>
    <w:rsid w:val="00C32D77"/>
    <w:rsid w:val="00C351E9"/>
    <w:rsid w:val="00C3650B"/>
    <w:rsid w:val="00C36678"/>
    <w:rsid w:val="00C459E9"/>
    <w:rsid w:val="00C46D33"/>
    <w:rsid w:val="00C56613"/>
    <w:rsid w:val="00C60148"/>
    <w:rsid w:val="00C6336F"/>
    <w:rsid w:val="00C6445F"/>
    <w:rsid w:val="00C80C4A"/>
    <w:rsid w:val="00C92D73"/>
    <w:rsid w:val="00C93405"/>
    <w:rsid w:val="00C941F1"/>
    <w:rsid w:val="00CA5AC2"/>
    <w:rsid w:val="00CB2AD5"/>
    <w:rsid w:val="00CB3AEB"/>
    <w:rsid w:val="00CB78A3"/>
    <w:rsid w:val="00D028D0"/>
    <w:rsid w:val="00D1701C"/>
    <w:rsid w:val="00D30351"/>
    <w:rsid w:val="00D30B17"/>
    <w:rsid w:val="00D32293"/>
    <w:rsid w:val="00D377E4"/>
    <w:rsid w:val="00D529C2"/>
    <w:rsid w:val="00D62711"/>
    <w:rsid w:val="00D9053A"/>
    <w:rsid w:val="00D92AAA"/>
    <w:rsid w:val="00D93527"/>
    <w:rsid w:val="00D94F70"/>
    <w:rsid w:val="00D95177"/>
    <w:rsid w:val="00D96666"/>
    <w:rsid w:val="00DA388B"/>
    <w:rsid w:val="00DA79B6"/>
    <w:rsid w:val="00DB3201"/>
    <w:rsid w:val="00DB7AF4"/>
    <w:rsid w:val="00DC51A3"/>
    <w:rsid w:val="00DD65C5"/>
    <w:rsid w:val="00DD737D"/>
    <w:rsid w:val="00DE1068"/>
    <w:rsid w:val="00DE2271"/>
    <w:rsid w:val="00DE6AAA"/>
    <w:rsid w:val="00E0383E"/>
    <w:rsid w:val="00E04083"/>
    <w:rsid w:val="00E13F0A"/>
    <w:rsid w:val="00E14D1B"/>
    <w:rsid w:val="00E2563F"/>
    <w:rsid w:val="00E31854"/>
    <w:rsid w:val="00E327F3"/>
    <w:rsid w:val="00E32DEB"/>
    <w:rsid w:val="00E36FF8"/>
    <w:rsid w:val="00E41279"/>
    <w:rsid w:val="00E43FA4"/>
    <w:rsid w:val="00E6428E"/>
    <w:rsid w:val="00E671EE"/>
    <w:rsid w:val="00E708C8"/>
    <w:rsid w:val="00E849C4"/>
    <w:rsid w:val="00E87653"/>
    <w:rsid w:val="00E92F36"/>
    <w:rsid w:val="00EA2BDF"/>
    <w:rsid w:val="00EA4710"/>
    <w:rsid w:val="00EC7703"/>
    <w:rsid w:val="00ED3026"/>
    <w:rsid w:val="00ED70E7"/>
    <w:rsid w:val="00EE3554"/>
    <w:rsid w:val="00F21BB7"/>
    <w:rsid w:val="00F4288C"/>
    <w:rsid w:val="00F47B1E"/>
    <w:rsid w:val="00F51F08"/>
    <w:rsid w:val="00F55126"/>
    <w:rsid w:val="00F57FA8"/>
    <w:rsid w:val="00F62145"/>
    <w:rsid w:val="00F647F9"/>
    <w:rsid w:val="00F75C92"/>
    <w:rsid w:val="00F8435A"/>
    <w:rsid w:val="00FA57CB"/>
    <w:rsid w:val="00FB0D71"/>
    <w:rsid w:val="00FD3DE7"/>
    <w:rsid w:val="00FE3F8B"/>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5A1F"/>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028D0"/>
    <w:pPr>
      <w:ind w:left="720"/>
      <w:contextualSpacing/>
    </w:pPr>
  </w:style>
  <w:style w:type="paragraph" w:styleId="Notedebasdepage">
    <w:name w:val="footnote text"/>
    <w:basedOn w:val="Normal"/>
    <w:link w:val="NotedebasdepageCar"/>
    <w:uiPriority w:val="99"/>
    <w:semiHidden/>
    <w:unhideWhenUsed/>
    <w:rsid w:val="0095749F"/>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95749F"/>
    <w:rPr>
      <w:sz w:val="20"/>
      <w:szCs w:val="20"/>
    </w:rPr>
  </w:style>
  <w:style w:type="character" w:styleId="Appelnotedebasdep">
    <w:name w:val="footnote reference"/>
    <w:basedOn w:val="Policepardfaut"/>
    <w:uiPriority w:val="99"/>
    <w:semiHidden/>
    <w:unhideWhenUsed/>
    <w:rsid w:val="0095749F"/>
    <w:rPr>
      <w:vertAlign w:val="superscript"/>
    </w:rPr>
  </w:style>
  <w:style w:type="paragraph" w:styleId="En-tte">
    <w:name w:val="header"/>
    <w:basedOn w:val="Normal"/>
    <w:link w:val="En-tteCar"/>
    <w:uiPriority w:val="99"/>
    <w:unhideWhenUsed/>
    <w:rsid w:val="00406DF7"/>
    <w:pPr>
      <w:tabs>
        <w:tab w:val="center" w:pos="4320"/>
        <w:tab w:val="right" w:pos="8640"/>
      </w:tabs>
      <w:spacing w:after="0" w:line="240" w:lineRule="auto"/>
    </w:pPr>
  </w:style>
  <w:style w:type="character" w:customStyle="1" w:styleId="En-tteCar">
    <w:name w:val="En-tête Car"/>
    <w:basedOn w:val="Policepardfaut"/>
    <w:link w:val="En-tte"/>
    <w:uiPriority w:val="99"/>
    <w:rsid w:val="00406DF7"/>
  </w:style>
  <w:style w:type="paragraph" w:styleId="Pieddepage">
    <w:name w:val="footer"/>
    <w:basedOn w:val="Normal"/>
    <w:link w:val="PieddepageCar"/>
    <w:uiPriority w:val="99"/>
    <w:unhideWhenUsed/>
    <w:rsid w:val="00406DF7"/>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406DF7"/>
  </w:style>
  <w:style w:type="table" w:styleId="Grilledutableau">
    <w:name w:val="Table Grid"/>
    <w:basedOn w:val="TableauNormal"/>
    <w:uiPriority w:val="39"/>
    <w:rsid w:val="004740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Textedelespacerserv">
    <w:name w:val="Placeholder Text"/>
    <w:basedOn w:val="Policepardfaut"/>
    <w:uiPriority w:val="99"/>
    <w:semiHidden/>
    <w:rsid w:val="00F57FA8"/>
    <w:rPr>
      <w:color w:val="80808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F39B58-B2BD-4F6B-9EE7-1A3A09437D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4</Pages>
  <Words>713</Words>
  <Characters>3926</Characters>
  <Application>Microsoft Office Word</Application>
  <DocSecurity>0</DocSecurity>
  <Lines>32</Lines>
  <Paragraphs>9</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4630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MERIEM</dc:creator>
  <cp:lastModifiedBy>ASUS</cp:lastModifiedBy>
  <cp:revision>10</cp:revision>
  <dcterms:created xsi:type="dcterms:W3CDTF">2024-12-15T16:41:00Z</dcterms:created>
  <dcterms:modified xsi:type="dcterms:W3CDTF">2024-12-16T18:28:00Z</dcterms:modified>
</cp:coreProperties>
</file>