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5E" w:rsidRPr="00154116" w:rsidRDefault="00D3335E" w:rsidP="0015411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أصل</w:t>
      </w:r>
      <w:r w:rsidR="0059154B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كلمة قانون:</w:t>
      </w:r>
    </w:p>
    <w:p w:rsidR="00D3335E" w:rsidRPr="00154116" w:rsidRDefault="00D3335E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معربة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يرجع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أصلها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اللغة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اليونانية،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مأخوذة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="0059154B" w:rsidRPr="00154116">
        <w:rPr>
          <w:rFonts w:ascii="Traditional Arabic" w:hAnsi="Traditional Arabic" w:cs="Traditional Arabic"/>
          <w:sz w:val="32"/>
          <w:szCs w:val="32"/>
        </w:rPr>
        <w:t xml:space="preserve">KANUN </w:t>
      </w:r>
      <w:r w:rsidR="0059154B" w:rsidRPr="00154116">
        <w:rPr>
          <w:rFonts w:ascii="Traditional Arabic" w:hAnsi="Traditional Arabic" w:cs="Traditional Arabic"/>
          <w:sz w:val="32"/>
          <w:szCs w:val="32"/>
          <w:rtl/>
        </w:rPr>
        <w:t>و معناها</w:t>
      </w:r>
      <w:r w:rsidR="0015411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العصا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المستقيمة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مجازا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الاستقامة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والمبادئ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5832C7" w:rsidRPr="00154116">
        <w:rPr>
          <w:rFonts w:ascii="Traditional Arabic" w:hAnsi="Traditional Arabic" w:cs="Traditional Arabic"/>
          <w:sz w:val="32"/>
          <w:szCs w:val="32"/>
          <w:rtl/>
        </w:rPr>
        <w:t xml:space="preserve"> وقد</w:t>
      </w:r>
      <w:r w:rsidR="005832C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832C7" w:rsidRPr="00154116">
        <w:rPr>
          <w:rFonts w:ascii="Traditional Arabic" w:hAnsi="Traditional Arabic" w:cs="Traditional Arabic"/>
          <w:sz w:val="32"/>
          <w:szCs w:val="32"/>
          <w:rtl/>
        </w:rPr>
        <w:t>انتقلت</w:t>
      </w:r>
      <w:r w:rsidR="005832C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832C7"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5832C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832C7" w:rsidRPr="00154116">
        <w:rPr>
          <w:rFonts w:ascii="Traditional Arabic" w:hAnsi="Traditional Arabic" w:cs="Traditional Arabic"/>
          <w:sz w:val="32"/>
          <w:szCs w:val="32"/>
          <w:rtl/>
        </w:rPr>
        <w:t>عدة</w:t>
      </w:r>
      <w:r w:rsidR="005832C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832C7" w:rsidRPr="00154116">
        <w:rPr>
          <w:rFonts w:ascii="Traditional Arabic" w:hAnsi="Traditional Arabic" w:cs="Traditional Arabic"/>
          <w:sz w:val="32"/>
          <w:szCs w:val="32"/>
          <w:rtl/>
        </w:rPr>
        <w:t>لغات</w:t>
      </w:r>
      <w:r w:rsidR="005832C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832C7" w:rsidRPr="00154116">
        <w:rPr>
          <w:rFonts w:ascii="Traditional Arabic" w:hAnsi="Traditional Arabic" w:cs="Traditional Arabic"/>
          <w:sz w:val="32"/>
          <w:szCs w:val="32"/>
          <w:rtl/>
        </w:rPr>
        <w:t>مثلا الفرنسية</w:t>
      </w:r>
      <w:r w:rsidR="005832C7" w:rsidRPr="00154116">
        <w:rPr>
          <w:rFonts w:ascii="Traditional Arabic" w:hAnsi="Traditional Arabic" w:cs="Traditional Arabic"/>
          <w:sz w:val="32"/>
          <w:szCs w:val="32"/>
        </w:rPr>
        <w:t>Droit</w:t>
      </w:r>
      <w:r w:rsidR="005832C7" w:rsidRPr="00154116">
        <w:rPr>
          <w:rFonts w:ascii="Traditional Arabic" w:hAnsi="Traditional Arabic" w:cs="Traditional Arabic"/>
          <w:sz w:val="32"/>
          <w:szCs w:val="32"/>
          <w:rtl/>
        </w:rPr>
        <w:t xml:space="preserve">، الإيطالية </w:t>
      </w:r>
      <w:r w:rsidR="0047653D" w:rsidRPr="00154116">
        <w:rPr>
          <w:rFonts w:ascii="Traditional Arabic" w:hAnsi="Traditional Arabic" w:cs="Traditional Arabic"/>
          <w:sz w:val="32"/>
          <w:szCs w:val="32"/>
        </w:rPr>
        <w:t>Diritto</w:t>
      </w:r>
      <w:r w:rsidR="0047653D" w:rsidRPr="00154116">
        <w:rPr>
          <w:rFonts w:ascii="Traditional Arabic" w:hAnsi="Traditional Arabic" w:cs="Traditional Arabic"/>
          <w:sz w:val="32"/>
          <w:szCs w:val="32"/>
          <w:rtl/>
        </w:rPr>
        <w:t xml:space="preserve"> والألمانية</w:t>
      </w:r>
      <w:r w:rsidR="0047653D" w:rsidRPr="00154116">
        <w:rPr>
          <w:rFonts w:ascii="Traditional Arabic" w:hAnsi="Traditional Arabic" w:cs="Traditional Arabic"/>
          <w:sz w:val="32"/>
          <w:szCs w:val="32"/>
        </w:rPr>
        <w:t>Recht</w:t>
      </w:r>
      <w:r w:rsidR="0047653D" w:rsidRPr="00154116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:rsidR="0047653D" w:rsidRPr="00154116" w:rsidRDefault="0047653D" w:rsidP="0015411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تستخدم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لقياس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مدى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احترام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نصت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فكلمة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معنى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الاستقامة،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تستخدم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كمعيار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لقياس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مدى احترام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تأمره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تنهاه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عنه،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سار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وفقا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لمقتضاها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كان سلوكه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مستقيما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كالعصا،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وإن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تمرد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حكمها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سلوكه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منحنيا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مستقيم</w:t>
      </w:r>
      <w:r w:rsidR="0015411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497C" w:rsidRPr="00154116" w:rsidRDefault="001C497C" w:rsidP="0015411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الاستعمالات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المختلفة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لكلمة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</w:p>
    <w:p w:rsidR="001C497C" w:rsidRPr="00154116" w:rsidRDefault="001C497C" w:rsidP="005D57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للتعبير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المعاني،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للإشارة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54116" w:rsidRPr="0015411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15411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سلوك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54116" w:rsidRPr="00154116">
        <w:rPr>
          <w:rFonts w:ascii="Traditional Arabic" w:hAnsi="Traditional Arabic" w:cs="Traditional Arabic" w:hint="cs"/>
          <w:sz w:val="32"/>
          <w:szCs w:val="32"/>
          <w:rtl/>
        </w:rPr>
        <w:t>الأفراد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علاقاتهم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المجتمع</w:t>
      </w:r>
      <w:r w:rsidR="005D570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مجال</w:t>
      </w:r>
      <w:r w:rsidR="005D570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العلوم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الطبيعية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والاجتماعية</w:t>
      </w:r>
      <w:r w:rsidR="005D570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497C" w:rsidRPr="00154116" w:rsidRDefault="001C497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="005A335C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استئثار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علم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لمصطلح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1C497C" w:rsidRPr="00154116" w:rsidRDefault="001C497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يتخذ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قوانينه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المعبرة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الارتباط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القائم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ظواهره،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بالمقابل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استأثر</w:t>
      </w:r>
      <w:r w:rsidR="005A335C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بكلمة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واتخذ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الى</w:t>
      </w:r>
      <w:r w:rsidR="005A335C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5A335C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الافراد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احترامها،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عاما</w:t>
      </w:r>
      <w:r w:rsidRPr="00154116">
        <w:rPr>
          <w:rFonts w:ascii="Traditional Arabic" w:hAnsi="Traditional Arabic" w:cs="Traditional Arabic"/>
          <w:sz w:val="32"/>
          <w:szCs w:val="32"/>
        </w:rPr>
        <w:t>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5A335C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خاصا</w:t>
      </w:r>
      <w:r w:rsidRPr="00154116">
        <w:rPr>
          <w:rFonts w:ascii="Traditional Arabic" w:hAnsi="Traditional Arabic" w:cs="Traditional Arabic"/>
          <w:sz w:val="32"/>
          <w:szCs w:val="32"/>
        </w:rPr>
        <w:t>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154116">
        <w:rPr>
          <w:rFonts w:ascii="Traditional Arabic" w:hAnsi="Traditional Arabic" w:cs="Traditional Arabic"/>
          <w:sz w:val="32"/>
          <w:szCs w:val="32"/>
        </w:rPr>
        <w:t>(.</w:t>
      </w:r>
    </w:p>
    <w:p w:rsidR="001C497C" w:rsidRPr="00154116" w:rsidRDefault="001C497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المعنى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لمصطلح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استعمالا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عاما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5A335C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سلوك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الآفراد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علاقاتهم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المجتمع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نحو</w:t>
      </w:r>
      <w:r w:rsidR="005A335C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ملزم،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بغض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النظر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مصدرها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جهة،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كونها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مكتوبة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جهة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="009E0D3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497C" w:rsidRPr="00154116" w:rsidRDefault="001C497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المعنى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لمصطلح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D5703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5D5703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معاني</w:t>
      </w:r>
      <w:r w:rsidR="00E814B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1C497C" w:rsidRPr="00154116" w:rsidRDefault="001C497C" w:rsidP="00FC51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="0014678F"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1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استعمال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مصطلح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معنى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التشريع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بالتشريع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="00E814B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تضعها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صورة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مكتوبة،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غيرها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E814B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تنشأ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الآخرى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وبالرغم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الاختلاف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الواضح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المصطلحين،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يلاحظ</w:t>
      </w:r>
      <w:r w:rsidR="00E814B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استخدام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لفظ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لمعنى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فيقال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العمل،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الخدمة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الوطنية،</w:t>
      </w:r>
      <w:r w:rsidR="005D570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المحاماة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الآصوب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والآدق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وبالمقارنة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</w:t>
      </w:r>
      <w:r w:rsidR="00FC515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اللغة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الفرنسية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نلاحظ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أفردت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مميزا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منهما،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فاستعملت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لفظ</w:t>
      </w:r>
      <w:r w:rsidR="00FC515B" w:rsidRPr="00FC515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C515B">
        <w:rPr>
          <w:rFonts w:ascii="Traditional Arabic" w:hAnsi="Traditional Arabic" w:cs="Traditional Arabic"/>
          <w:sz w:val="32"/>
          <w:szCs w:val="32"/>
        </w:rPr>
        <w:t>droit</w:t>
      </w:r>
      <w:r w:rsidR="005D570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لمعنى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C515B" w:rsidRPr="00154116">
        <w:rPr>
          <w:rFonts w:ascii="Traditional Arabic" w:hAnsi="Traditional Arabic" w:cs="Traditional Arabic"/>
          <w:sz w:val="32"/>
          <w:szCs w:val="32"/>
          <w:rtl/>
        </w:rPr>
        <w:t>ولفظ</w:t>
      </w:r>
      <w:r w:rsidR="00FC515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C515B">
        <w:rPr>
          <w:rFonts w:ascii="Traditional Arabic" w:hAnsi="Traditional Arabic" w:cs="Traditional Arabic"/>
          <w:sz w:val="32"/>
          <w:szCs w:val="32"/>
        </w:rPr>
        <w:t xml:space="preserve"> loi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لمعنى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="00E814B2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8641C" w:rsidRPr="00154116" w:rsidRDefault="00A8641C" w:rsidP="002B6A0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2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استعمال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مصطلح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معنى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3176">
        <w:rPr>
          <w:rFonts w:ascii="Traditional Arabic" w:hAnsi="Traditional Arabic" w:cs="Traditional Arabic"/>
          <w:b/>
          <w:bCs/>
          <w:sz w:val="32"/>
          <w:szCs w:val="32"/>
          <w:rtl/>
        </w:rPr>
        <w:t>التقنين</w:t>
      </w:r>
      <w:r w:rsidRPr="00643176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="0064317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يستخدم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للتعبير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تصدر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64317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يستخدم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التقنين،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تنظم</w:t>
      </w:r>
      <w:r w:rsidR="0064317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نوعا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الروابط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فرع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فروع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المدني،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هنا الذي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معناه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Code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تقنين كتاب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يلاحظ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تخلط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فكثيرا 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تستعمل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التقنين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العكس،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اللغة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الفرنسية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فقد احسن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اللفظ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يطلق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عبارة</w:t>
      </w:r>
      <w:r w:rsidR="00627D67" w:rsidRPr="00154116">
        <w:rPr>
          <w:rFonts w:ascii="Traditional Arabic" w:hAnsi="Traditional Arabic" w:cs="Traditional Arabic"/>
          <w:sz w:val="32"/>
          <w:szCs w:val="32"/>
        </w:rPr>
        <w:t xml:space="preserve"> Code</w:t>
      </w:r>
      <w:r w:rsidR="00627D67" w:rsidRPr="00154116">
        <w:rPr>
          <w:rFonts w:ascii="Traditional Arabic" w:hAnsi="Traditional Arabic" w:cs="Traditional Arabic"/>
          <w:sz w:val="32"/>
          <w:szCs w:val="32"/>
          <w:rtl/>
        </w:rPr>
        <w:t xml:space="preserve"> مثلا</w:t>
      </w:r>
      <w:r w:rsidR="00627D67" w:rsidRPr="00154116">
        <w:rPr>
          <w:rFonts w:ascii="Traditional Arabic" w:hAnsi="Traditional Arabic" w:cs="Traditional Arabic"/>
          <w:sz w:val="32"/>
          <w:szCs w:val="32"/>
        </w:rPr>
        <w:t xml:space="preserve"> Code pénal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8641C" w:rsidRPr="00154116" w:rsidRDefault="00A8641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ثانيا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استعمال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مجال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العلوم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الطبيعية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والاقتصادية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E814B2" w:rsidRPr="00154116" w:rsidRDefault="00A8641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يحكم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العلوم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الطبيعية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والاقتصادية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يتوصل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="00627D67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الباحثون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وتهدف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B6A07" w:rsidRPr="0015411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تفسير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الظواهر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الطبيعية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المختلفة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دراستها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627D67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حدى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ويتم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تفسير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الظواهر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أساس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جوهري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السبب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تستعمل</w:t>
      </w:r>
      <w:r w:rsidR="00627D67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الجاذبية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الآرضية،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العرض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والطلب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897AA8" w:rsidRPr="00154116" w:rsidRDefault="00897AA8" w:rsidP="0015411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خصائص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</w:p>
    <w:p w:rsidR="00897AA8" w:rsidRPr="00154116" w:rsidRDefault="00897AA8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نشير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مهما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يكن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نوع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ومهما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يكن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القسم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تنتمي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فكلها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تشترك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الخصائص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المتمثلة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235717" w:rsidRPr="00154116" w:rsidRDefault="00235717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قاعدة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تنظم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سلوك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الفرد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داخل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المجتمع</w:t>
      </w:r>
    </w:p>
    <w:p w:rsidR="00235717" w:rsidRPr="00154116" w:rsidRDefault="00235717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المقصود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بالسلوك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يشترط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السلوك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المقصود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ظاهرا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معلنا وليس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خفيا،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يهتم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بنا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يدور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نفوس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الآفراد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نوايا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ومشاعر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حدود ضيقة،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يتكفل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فقط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يظهر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أفعال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مادية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35717" w:rsidRPr="00154116" w:rsidRDefault="00235717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والجماعة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والجماعة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لفظان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متلازمان،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ثمرة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المجتمع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ينشأ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تلقائيا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معيشة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الناس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بعضهم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بعض،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فحيث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توجد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جماعة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35717" w:rsidRPr="00154116" w:rsidRDefault="00235717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ثالثا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ضرورة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اجتماعية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ضروري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لحفظ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واستقرار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المجتمع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وبعث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الطمأنينة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أفراده،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ولكي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وظيفته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المجتمع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يوجه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خطاب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لتنظيم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سلوكه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أتت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35717" w:rsidRPr="00154116" w:rsidRDefault="00235717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إذن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بمعنى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تحدد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واجبات،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وبذلك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تقض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الذاتية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>الفوضى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المجتمع،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فرد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يسعى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حاجياته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ولو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حساب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E0D9D" w:rsidRPr="00154116">
        <w:rPr>
          <w:rFonts w:ascii="Traditional Arabic" w:hAnsi="Traditional Arabic" w:cs="Traditional Arabic"/>
          <w:sz w:val="32"/>
          <w:szCs w:val="32"/>
          <w:rtl/>
        </w:rPr>
        <w:t>أش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آخرين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214E99" w:rsidRPr="00154116" w:rsidRDefault="00214E99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قاعدة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عامة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ومجردة</w:t>
      </w:r>
    </w:p>
    <w:p w:rsidR="00214E99" w:rsidRPr="00154116" w:rsidRDefault="00214E99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معنى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التجريد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والعمومية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14E99" w:rsidRPr="00154116" w:rsidRDefault="00214E99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التجريد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معناه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تتعلق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تخاطب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شخصا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معينا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بالذات</w:t>
      </w:r>
      <w:r w:rsidRPr="00154116">
        <w:rPr>
          <w:rFonts w:ascii="Traditional Arabic" w:hAnsi="Traditional Arabic" w:cs="Traditional Arabic"/>
          <w:sz w:val="32"/>
          <w:szCs w:val="32"/>
        </w:rPr>
        <w:t>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 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يذكر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اسمه</w:t>
      </w:r>
      <w:r w:rsidRPr="00154116">
        <w:rPr>
          <w:rFonts w:ascii="Traditional Arabic" w:hAnsi="Traditional Arabic" w:cs="Traditional Arabic"/>
          <w:sz w:val="32"/>
          <w:szCs w:val="32"/>
        </w:rPr>
        <w:t>(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واقعة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محددة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بذاتها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تتعلق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بالشروط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اللازم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توفرها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الواقعة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 تنطبق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عليها،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والآوصاف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تتوفر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المخاطب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214E99" w:rsidRPr="00154116" w:rsidRDefault="00214E99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العمومية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نتيجة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لتجريد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تطبق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كل</w:t>
      </w:r>
      <w:r w:rsidR="00EC2966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</w:t>
      </w:r>
      <w:r w:rsidR="00EC2966" w:rsidRPr="00154116">
        <w:rPr>
          <w:rFonts w:ascii="Traditional Arabic" w:hAnsi="Traditional Arabic" w:cs="Traditional Arabic"/>
          <w:sz w:val="32"/>
          <w:szCs w:val="32"/>
          <w:rtl/>
        </w:rPr>
        <w:t>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تتوفر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الصفة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الشروط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1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مجردة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نشأتها</w:t>
      </w:r>
      <w:r w:rsidR="00EC2966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وعامة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تطبيقها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214E99" w:rsidRPr="00154116" w:rsidRDefault="00214E99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الحكمة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عمومية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وتجريدها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14E99" w:rsidRPr="00154116" w:rsidRDefault="00214E99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تحقق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الخصوصية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المساواة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الناس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أمام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وتمنع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التحيز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لمصلحة</w:t>
      </w:r>
      <w:r w:rsidR="00EC2966" w:rsidRPr="00154116">
        <w:rPr>
          <w:rFonts w:ascii="Traditional Arabic" w:hAnsi="Traditional Arabic" w:cs="Traditional Arabic"/>
          <w:sz w:val="32"/>
          <w:szCs w:val="32"/>
          <w:rtl/>
        </w:rPr>
        <w:t xml:space="preserve"> 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جهة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تعتبر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ضمانة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لحريات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المواطنين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وصيانتها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استبداد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الحكام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جهة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أخر</w:t>
      </w:r>
      <w:r w:rsidR="00EC2966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C2966" w:rsidRPr="002B6A07" w:rsidRDefault="00EC2966" w:rsidP="002B6A07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2B6A07">
        <w:rPr>
          <w:rFonts w:ascii="Traditional Arabic" w:hAnsi="Traditional Arabic" w:cs="Traditional Arabic"/>
          <w:b/>
          <w:bCs/>
          <w:sz w:val="32"/>
          <w:szCs w:val="32"/>
          <w:rtl/>
        </w:rPr>
        <w:t>القاعدة</w:t>
      </w:r>
      <w:r w:rsidRPr="002B6A0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2B6A07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2B6A0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2B6A07">
        <w:rPr>
          <w:rFonts w:ascii="Traditional Arabic" w:hAnsi="Traditional Arabic" w:cs="Traditional Arabic"/>
          <w:b/>
          <w:bCs/>
          <w:sz w:val="32"/>
          <w:szCs w:val="32"/>
          <w:rtl/>
        </w:rPr>
        <w:t>قاعدة</w:t>
      </w:r>
      <w:r w:rsidRPr="002B6A0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2B6A07">
        <w:rPr>
          <w:rFonts w:ascii="Traditional Arabic" w:hAnsi="Traditional Arabic" w:cs="Traditional Arabic"/>
          <w:b/>
          <w:bCs/>
          <w:sz w:val="32"/>
          <w:szCs w:val="32"/>
          <w:rtl/>
        </w:rPr>
        <w:t>ملزمة</w:t>
      </w:r>
      <w:r w:rsidRPr="002B6A0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2B6A07">
        <w:rPr>
          <w:rFonts w:ascii="Traditional Arabic" w:hAnsi="Traditional Arabic" w:cs="Traditional Arabic"/>
          <w:b/>
          <w:bCs/>
          <w:sz w:val="32"/>
          <w:szCs w:val="32"/>
          <w:rtl/>
        </w:rPr>
        <w:t>مقترنة</w:t>
      </w:r>
      <w:r w:rsidRPr="002B6A0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2B6A07">
        <w:rPr>
          <w:rFonts w:ascii="Traditional Arabic" w:hAnsi="Traditional Arabic" w:cs="Traditional Arabic"/>
          <w:b/>
          <w:bCs/>
          <w:sz w:val="32"/>
          <w:szCs w:val="32"/>
          <w:rtl/>
        </w:rPr>
        <w:t>بجزاء</w:t>
      </w:r>
    </w:p>
    <w:p w:rsidR="00EC2966" w:rsidRPr="00154116" w:rsidRDefault="00EC2966" w:rsidP="0064317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lastRenderedPageBreak/>
        <w:t>تعد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خاصية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الالزام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إحدى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الخصائص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الآساسية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وحتى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أداة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لتقويم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داخل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المجتمع،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ملزمة</w:t>
      </w:r>
      <w:r w:rsidR="0064317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مقترنة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بجزاء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EC2966" w:rsidRPr="00154116" w:rsidRDefault="00EC2966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معنى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الالزام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والجزاء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EC2966" w:rsidRPr="00154116" w:rsidRDefault="00EC2966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تبين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>للأش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الحدود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والقيود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الالتزام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بمعنى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آخر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يتمتعون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والواجبات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تقع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عليهم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بالمقابل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وفرض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احترامها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إلا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بطابع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الإلزام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تتصف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فيعتبر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الإلزام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محركا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للقاعدة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فبدونه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تصبح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نصيحة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EC2966" w:rsidRPr="00154116" w:rsidRDefault="00EC2966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نقصد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بالإلزام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إذن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جبر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الافراد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وإكراههم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احترام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تحت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طائلة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فرض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الجزاء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عليهم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مخالفتها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EC2966" w:rsidRPr="00154116" w:rsidRDefault="00EC2966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ونعني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بالجزاء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الآثر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يترتب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وفقا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مخالفة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القانونيةاستعمال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المادية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تمتلكها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لقمع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المخالفين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لجبرهم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إصلاح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الضرر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وأداء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التعويض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الاقتضاء</w:t>
      </w:r>
      <w:r w:rsidR="001001E2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D1C6B" w:rsidRPr="00154116" w:rsidRDefault="00AD1C6B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ثانيا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خصائص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الجزاء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>:</w:t>
      </w:r>
    </w:p>
    <w:p w:rsidR="00AD1C6B" w:rsidRPr="00154116" w:rsidRDefault="00AD1C6B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يشترك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الجزاء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كل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الخصائص،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مهما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يكن</w:t>
      </w:r>
      <w:r w:rsidR="006918FA"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نوعها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الفرع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الذي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تنتمي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إليها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وتتمثل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>:</w:t>
      </w:r>
    </w:p>
    <w:p w:rsidR="00AD1C6B" w:rsidRPr="00154116" w:rsidRDefault="00AD1C6B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أ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الجزاء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حال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معناه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الشخص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عند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مخالفته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للقاعدة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وعدم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الامتثال</w:t>
      </w:r>
      <w:r w:rsidR="006918FA"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لها،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تطبق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العقوبة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وهو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قيد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الحياة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دنيوي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>.</w:t>
      </w:r>
    </w:p>
    <w:p w:rsidR="00AD1C6B" w:rsidRPr="00154116" w:rsidRDefault="00AD1C6B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-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الجزاء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ذو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طابع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مادي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معناه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الجزاء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يمس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الشخص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المخالف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إما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6918FA"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جسمه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ماله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>.</w:t>
      </w:r>
    </w:p>
    <w:p w:rsidR="00D13928" w:rsidRPr="00154116" w:rsidRDefault="00AD1C6B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ت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الجزاء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تختص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بوضعه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وتوقيعه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السلطة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العامة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إذ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يجوز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للأفراد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العاديين</w:t>
      </w:r>
      <w:r w:rsidR="00D13928"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="006918FA" w:rsidRPr="00154116">
        <w:rPr>
          <w:rFonts w:ascii="Traditional Arabic" w:hAnsi="Traditional Arabic" w:cs="Traditional Arabic"/>
          <w:sz w:val="32"/>
          <w:szCs w:val="32"/>
          <w:rtl/>
        </w:rPr>
        <w:t>ممارسة</w:t>
      </w:r>
      <w:r w:rsidR="006918FA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918FA" w:rsidRPr="00154116">
        <w:rPr>
          <w:rFonts w:ascii="Traditional Arabic" w:hAnsi="Traditional Arabic" w:cs="Traditional Arabic"/>
          <w:sz w:val="32"/>
          <w:szCs w:val="32"/>
          <w:rtl/>
        </w:rPr>
        <w:t>الجزاء</w:t>
      </w:r>
      <w:r w:rsidR="006918FA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918FA" w:rsidRPr="00154116">
        <w:rPr>
          <w:rFonts w:ascii="Traditional Arabic" w:hAnsi="Traditional Arabic" w:cs="Traditional Arabic"/>
          <w:sz w:val="32"/>
          <w:szCs w:val="32"/>
          <w:rtl/>
        </w:rPr>
        <w:t>وإلا</w:t>
      </w:r>
      <w:r w:rsidR="006918FA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918FA" w:rsidRPr="00154116">
        <w:rPr>
          <w:rFonts w:ascii="Traditional Arabic" w:hAnsi="Traditional Arabic" w:cs="Traditional Arabic"/>
          <w:sz w:val="32"/>
          <w:szCs w:val="32"/>
          <w:rtl/>
        </w:rPr>
        <w:t>كنا</w:t>
      </w:r>
      <w:r w:rsidR="006918FA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918FA" w:rsidRPr="00154116">
        <w:rPr>
          <w:rFonts w:ascii="Traditional Arabic" w:hAnsi="Traditional Arabic" w:cs="Traditional Arabic"/>
          <w:sz w:val="32"/>
          <w:szCs w:val="32"/>
          <w:rtl/>
        </w:rPr>
        <w:t>أمام</w:t>
      </w:r>
      <w:r w:rsidR="006918FA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918FA" w:rsidRPr="00154116">
        <w:rPr>
          <w:rFonts w:ascii="Traditional Arabic" w:hAnsi="Traditional Arabic" w:cs="Traditional Arabic"/>
          <w:sz w:val="32"/>
          <w:szCs w:val="32"/>
          <w:rtl/>
        </w:rPr>
        <w:t>شريعة</w:t>
      </w:r>
      <w:r w:rsidR="006918FA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918FA" w:rsidRPr="00154116">
        <w:rPr>
          <w:rFonts w:ascii="Traditional Arabic" w:hAnsi="Traditional Arabic" w:cs="Traditional Arabic"/>
          <w:sz w:val="32"/>
          <w:szCs w:val="32"/>
          <w:rtl/>
        </w:rPr>
        <w:t>الغاب</w:t>
      </w:r>
      <w:r w:rsidR="00D13928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F2E53" w:rsidRPr="00A300AE" w:rsidRDefault="00A300AE" w:rsidP="00A300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4-</w:t>
      </w:r>
      <w:r w:rsidR="00CE3620" w:rsidRPr="00A300AE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 القواعد القانونية</w:t>
      </w:r>
      <w:r w:rsidR="00CE3620" w:rsidRPr="00A300AE">
        <w:rPr>
          <w:rFonts w:ascii="Traditional Arabic" w:hAnsi="Traditional Arabic" w:cs="Traditional Arabic"/>
          <w:sz w:val="32"/>
          <w:szCs w:val="32"/>
        </w:rPr>
        <w:t xml:space="preserve">: </w:t>
      </w:r>
    </w:p>
    <w:p w:rsidR="00F30FA2" w:rsidRPr="00154116" w:rsidRDefault="00CE3620" w:rsidP="008E149A">
      <w:pPr>
        <w:autoSpaceDE w:val="0"/>
        <w:autoSpaceDN w:val="0"/>
        <w:bidi/>
        <w:adjustRightInd w:val="0"/>
        <w:spacing w:after="0"/>
        <w:ind w:left="14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شأن تقسيمات القانون التي تعرف دوماً ج</w:t>
      </w:r>
      <w:r w:rsidR="00EC0616" w:rsidRPr="00154116">
        <w:rPr>
          <w:rFonts w:ascii="Traditional Arabic" w:hAnsi="Traditional Arabic" w:cs="Traditional Arabic"/>
          <w:sz w:val="32"/>
          <w:szCs w:val="32"/>
          <w:rtl/>
        </w:rPr>
        <w:t xml:space="preserve">دالاً حادا فقد شكلت مسألة أنواع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 القانونية أيضا نقاشا دائما بين فقهاء القانون، الذين تناولوها من أوجه مختلفة، فمنهم من تناولها من حيث طبيعتها</w:t>
      </w:r>
      <w:r w:rsidR="00F30FA2" w:rsidRPr="00154116">
        <w:rPr>
          <w:rFonts w:ascii="Traditional Arabic" w:hAnsi="Traditional Arabic" w:cs="Traditional Arabic"/>
          <w:sz w:val="32"/>
          <w:szCs w:val="32"/>
          <w:rtl/>
        </w:rPr>
        <w:t xml:space="preserve"> القانونية عامة و </w:t>
      </w:r>
      <w:r w:rsidR="008E149A" w:rsidRPr="00154116">
        <w:rPr>
          <w:rFonts w:ascii="Traditional Arabic" w:hAnsi="Traditional Arabic" w:cs="Traditional Arabic"/>
          <w:sz w:val="32"/>
          <w:szCs w:val="32"/>
          <w:rtl/>
        </w:rPr>
        <w:t xml:space="preserve">خاصة ومنهم </w:t>
      </w:r>
      <w:r w:rsidR="00F30FA2" w:rsidRPr="00154116">
        <w:rPr>
          <w:rFonts w:ascii="Traditional Arabic" w:hAnsi="Traditional Arabic" w:cs="Traditional Arabic"/>
          <w:sz w:val="32"/>
          <w:szCs w:val="32"/>
          <w:rtl/>
        </w:rPr>
        <w:t xml:space="preserve">من تناولها من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حيث صورتها (مكتوبة و غير </w:t>
      </w:r>
      <w:r w:rsidR="00F30FA2" w:rsidRPr="00154116">
        <w:rPr>
          <w:rFonts w:ascii="Traditional Arabic" w:hAnsi="Traditional Arabic" w:cs="Traditional Arabic"/>
          <w:sz w:val="32"/>
          <w:szCs w:val="32"/>
          <w:rtl/>
        </w:rPr>
        <w:t xml:space="preserve">مكتوبة و منهم من تناولها من حيث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تنظيمها للحقوق (موضوعية و إجرائية - شكلية)، ومنهم من تناولها بالنظر لقوتها الإلزامية (أمرة و مكملة)، وفيما يلي ، تبيان هاته القواعد مع التركيز على التقسيم الأخير</w:t>
      </w:r>
      <w:r w:rsidR="00A300A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A0246" w:rsidRPr="00154116" w:rsidRDefault="00F30FA2" w:rsidP="00154116">
      <w:pPr>
        <w:autoSpaceDE w:val="0"/>
        <w:autoSpaceDN w:val="0"/>
        <w:bidi/>
        <w:adjustRightInd w:val="0"/>
        <w:spacing w:after="0"/>
        <w:ind w:left="14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="00CE3620"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CE3620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العامة والقواعد الخاصة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CE3620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1A0246" w:rsidRPr="00154116" w:rsidRDefault="00CE3620" w:rsidP="00154116">
      <w:pPr>
        <w:autoSpaceDE w:val="0"/>
        <w:autoSpaceDN w:val="0"/>
        <w:bidi/>
        <w:adjustRightInd w:val="0"/>
        <w:spacing w:after="0"/>
        <w:ind w:left="14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العامة</w:t>
      </w:r>
      <w:r w:rsidR="001A0246" w:rsidRPr="00154116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 و هي تلك القواعد التي يتضمنها القانون العام بفروعه المختلفة، و التي تتولى تنظيم علاقات الدولة بالأفراد، وكذا علاقات ال</w:t>
      </w:r>
      <w:r w:rsidR="00F30FA2" w:rsidRPr="00154116">
        <w:rPr>
          <w:rFonts w:ascii="Traditional Arabic" w:hAnsi="Traditional Arabic" w:cs="Traditional Arabic"/>
          <w:sz w:val="32"/>
          <w:szCs w:val="32"/>
          <w:rtl/>
        </w:rPr>
        <w:t>دولة بفروعها، أي علاقة الدولة ب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جماعاتها الإقليمية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1A0246" w:rsidRPr="00154116" w:rsidRDefault="00CE3620" w:rsidP="00BE04C8">
      <w:pPr>
        <w:autoSpaceDE w:val="0"/>
        <w:autoSpaceDN w:val="0"/>
        <w:bidi/>
        <w:adjustRightInd w:val="0"/>
        <w:spacing w:after="0"/>
        <w:ind w:left="14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القواعد الخاصة</w:t>
      </w:r>
      <w:r w:rsidR="001A0246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 و في مجموعة القواعد التي يعملها القانون الخاص بفروعه المختلفة، و التي تتولى تعليم علاقات ا</w:t>
      </w:r>
      <w:r w:rsidR="00BE04C8">
        <w:rPr>
          <w:rFonts w:ascii="Traditional Arabic" w:hAnsi="Traditional Arabic" w:cs="Traditional Arabic"/>
          <w:sz w:val="32"/>
          <w:szCs w:val="32"/>
          <w:rtl/>
        </w:rPr>
        <w:t xml:space="preserve">لأفراد فيما </w:t>
      </w:r>
      <w:r w:rsidR="00BE04C8">
        <w:rPr>
          <w:rFonts w:ascii="Traditional Arabic" w:hAnsi="Traditional Arabic" w:cs="Traditional Arabic" w:hint="cs"/>
          <w:sz w:val="32"/>
          <w:szCs w:val="32"/>
          <w:rtl/>
        </w:rPr>
        <w:t>بينهم</w:t>
      </w:r>
      <w:r w:rsidR="001A0246" w:rsidRPr="00154116">
        <w:rPr>
          <w:rFonts w:ascii="Traditional Arabic" w:hAnsi="Traditional Arabic" w:cs="Traditional Arabic"/>
          <w:sz w:val="32"/>
          <w:szCs w:val="32"/>
          <w:rtl/>
        </w:rPr>
        <w:t xml:space="preserve">، أي في السلوكات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اليومية لهم أو تصرفاتهم القانونية (بيع، استجاره رهن </w:t>
      </w:r>
      <w:r w:rsidR="001A0246" w:rsidRPr="00154116">
        <w:rPr>
          <w:rFonts w:ascii="Traditional Arabic" w:hAnsi="Traditional Arabic" w:cs="Traditional Arabic"/>
          <w:sz w:val="32"/>
          <w:szCs w:val="32"/>
          <w:rtl/>
        </w:rPr>
        <w:t>)</w:t>
      </w:r>
      <w:r w:rsidR="00796A35">
        <w:rPr>
          <w:rFonts w:ascii="Traditional Arabic" w:hAnsi="Traditional Arabic" w:cs="Traditional Arabic"/>
          <w:sz w:val="32"/>
          <w:szCs w:val="32"/>
        </w:rPr>
        <w:t>.</w:t>
      </w:r>
    </w:p>
    <w:p w:rsidR="00B21C01" w:rsidRPr="00154116" w:rsidRDefault="001A0246" w:rsidP="00154116">
      <w:pPr>
        <w:autoSpaceDE w:val="0"/>
        <w:autoSpaceDN w:val="0"/>
        <w:bidi/>
        <w:adjustRightInd w:val="0"/>
        <w:spacing w:after="0"/>
        <w:ind w:left="14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="00CE3620"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CE3620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الموضوعية والقواعد الإجرائية (الشكلية</w:t>
      </w:r>
      <w:r w:rsidR="00B21C01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CE3620" w:rsidRPr="00154116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="00CE3620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D07DDE" w:rsidRPr="007716D8" w:rsidRDefault="00CE3620" w:rsidP="007716D8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</w:pPr>
      <w:r w:rsidRPr="007716D8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الموضوعية</w:t>
      </w:r>
      <w:r w:rsidR="00B21C01" w:rsidRPr="007716D8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716D8">
        <w:rPr>
          <w:rFonts w:ascii="Traditional Arabic" w:hAnsi="Traditional Arabic" w:cs="Traditional Arabic"/>
          <w:sz w:val="32"/>
          <w:szCs w:val="32"/>
          <w:rtl/>
        </w:rPr>
        <w:t xml:space="preserve"> وقصد </w:t>
      </w:r>
      <w:r w:rsidR="00796A35" w:rsidRPr="007716D8">
        <w:rPr>
          <w:rFonts w:ascii="Traditional Arabic" w:hAnsi="Traditional Arabic" w:cs="Traditional Arabic"/>
          <w:sz w:val="32"/>
          <w:szCs w:val="32"/>
          <w:rtl/>
        </w:rPr>
        <w:t>بها</w:t>
      </w:r>
      <w:r w:rsidR="00796A35" w:rsidRPr="007716D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27670" w:rsidRPr="007716D8">
        <w:rPr>
          <w:rFonts w:ascii="Traditional Arabic" w:hAnsi="Traditional Arabic" w:cs="Traditional Arabic"/>
          <w:sz w:val="32"/>
          <w:szCs w:val="32"/>
          <w:rtl/>
        </w:rPr>
        <w:t>كل القواعد التي تقدر حقا</w:t>
      </w:r>
      <w:r w:rsidR="00796A35" w:rsidRPr="007716D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27670" w:rsidRPr="007716D8">
        <w:rPr>
          <w:rFonts w:ascii="Traditional Arabic" w:hAnsi="Traditional Arabic" w:cs="Traditional Arabic"/>
          <w:sz w:val="32"/>
          <w:szCs w:val="32"/>
          <w:rtl/>
        </w:rPr>
        <w:t>أو تفرض التزاما، فهي إذن ت</w:t>
      </w:r>
      <w:r w:rsidRPr="007716D8">
        <w:rPr>
          <w:rFonts w:ascii="Traditional Arabic" w:hAnsi="Traditional Arabic" w:cs="Traditional Arabic"/>
          <w:sz w:val="32"/>
          <w:szCs w:val="32"/>
          <w:rtl/>
        </w:rPr>
        <w:t>تعلق بموضوع العلاقة القانونية بين طرفين أو مجموعة أطراف، ففي عقد البيع (م 351 في</w:t>
      </w:r>
      <w:r w:rsidR="00F27670" w:rsidRPr="007716D8">
        <w:rPr>
          <w:rFonts w:ascii="Traditional Arabic" w:hAnsi="Traditional Arabic" w:cs="Traditional Arabic"/>
          <w:sz w:val="32"/>
          <w:szCs w:val="32"/>
          <w:rtl/>
        </w:rPr>
        <w:t xml:space="preserve"> ق</w:t>
      </w:r>
      <w:r w:rsidRPr="007716D8">
        <w:rPr>
          <w:rFonts w:ascii="Traditional Arabic" w:hAnsi="Traditional Arabic" w:cs="Traditional Arabic"/>
          <w:sz w:val="32"/>
          <w:szCs w:val="32"/>
          <w:rtl/>
        </w:rPr>
        <w:t xml:space="preserve"> م) مثلا</w:t>
      </w:r>
      <w:r w:rsidR="00796A35"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</w:rPr>
        <w:t xml:space="preserve"> </w:t>
      </w:r>
      <w:r w:rsidR="005F7627"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فإن القاعدة الموضوعية تقر</w:t>
      </w:r>
      <w:r w:rsidR="006D30C0"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ر حقوق وت</w:t>
      </w:r>
      <w:r w:rsidR="00953E48"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فرض</w:t>
      </w:r>
      <w:r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 xml:space="preserve"> التزامات م</w:t>
      </w:r>
      <w:r w:rsidR="005F7627"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تقابلة من حيث التسليم وتسلم ال</w:t>
      </w:r>
      <w:r w:rsidR="005F7627" w:rsidRPr="007716D8">
        <w:rPr>
          <w:rFonts w:ascii="Traditional Arabic" w:hAnsi="Traditional Arabic" w:cs="Traditional Arabic" w:hint="cs"/>
          <w:sz w:val="32"/>
          <w:szCs w:val="32"/>
          <w:shd w:val="clear" w:color="auto" w:fill="FFFFFF" w:themeFill="background1"/>
          <w:rtl/>
        </w:rPr>
        <w:t>ث</w:t>
      </w:r>
      <w:r w:rsidR="006D30C0"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م</w:t>
      </w:r>
      <w:r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ن والبضاعة</w:t>
      </w:r>
      <w:r w:rsidR="006D30C0" w:rsidRPr="007716D8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.</w:t>
      </w:r>
    </w:p>
    <w:p w:rsidR="00085201" w:rsidRPr="007716D8" w:rsidRDefault="005B25C8" w:rsidP="007716D8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716D8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953E48" w:rsidRPr="007716D8">
        <w:rPr>
          <w:rFonts w:ascii="Traditional Arabic" w:hAnsi="Traditional Arabic" w:cs="Traditional Arabic"/>
          <w:b/>
          <w:bCs/>
          <w:sz w:val="32"/>
          <w:szCs w:val="32"/>
          <w:rtl/>
        </w:rPr>
        <w:t>لقواعد الإجرائية (الشكلية)</w:t>
      </w:r>
      <w:r w:rsidR="00953E48" w:rsidRPr="007716D8">
        <w:rPr>
          <w:rFonts w:ascii="Traditional Arabic" w:hAnsi="Traditional Arabic" w:cs="Traditional Arabic"/>
          <w:sz w:val="32"/>
          <w:szCs w:val="32"/>
          <w:rtl/>
        </w:rPr>
        <w:t xml:space="preserve"> : وهي تلك القواعد التي تحدد كيفية المطالبة بالحقوق أو تبين كيفية القيام بالإلتزام و الوسائل اللازمة لذلك، وأكثر هذا النوع من القواعد ي</w:t>
      </w:r>
      <w:r w:rsidR="00085201" w:rsidRPr="007716D8">
        <w:rPr>
          <w:rFonts w:ascii="Traditional Arabic" w:hAnsi="Traditional Arabic" w:cs="Traditional Arabic"/>
          <w:sz w:val="32"/>
          <w:szCs w:val="32"/>
          <w:rtl/>
        </w:rPr>
        <w:t>تضمنه قانون الإجراءات المدنية و</w:t>
      </w:r>
      <w:r w:rsidR="00953E48" w:rsidRPr="007716D8">
        <w:rPr>
          <w:rFonts w:ascii="Traditional Arabic" w:hAnsi="Traditional Arabic" w:cs="Traditional Arabic"/>
          <w:sz w:val="32"/>
          <w:szCs w:val="32"/>
          <w:rtl/>
        </w:rPr>
        <w:t>الإدارية من حيث طرق مباشرة الدعوى المدنية، والجهة القضائية المختصة بذلك، وكذا قانون الإجراءات الجزائية من خلال تبيان طريقة رفع الدعوى العمومية وإجراءاتها وكذا طرق الطعن المتاح</w:t>
      </w:r>
      <w:r w:rsidR="00085201" w:rsidRPr="007716D8">
        <w:rPr>
          <w:rFonts w:ascii="Traditional Arabic" w:hAnsi="Traditional Arabic" w:cs="Traditional Arabic"/>
          <w:sz w:val="32"/>
          <w:szCs w:val="32"/>
          <w:rtl/>
        </w:rPr>
        <w:t>ة</w:t>
      </w:r>
      <w:r w:rsidR="00497A3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36332" w:rsidRPr="00154116" w:rsidRDefault="00953E48" w:rsidP="00154116">
      <w:pPr>
        <w:autoSpaceDE w:val="0"/>
        <w:autoSpaceDN w:val="0"/>
        <w:bidi/>
        <w:adjustRightInd w:val="0"/>
        <w:spacing w:after="0"/>
        <w:ind w:left="14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ثالث</w:t>
      </w:r>
      <w:r w:rsidR="00085201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ا: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المكتوبة والقواعد غير المكتوبة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0B0353" w:rsidRPr="00154116" w:rsidRDefault="00953E48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shd w:val="clear" w:color="auto" w:fill="0084FF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المكتوبة</w:t>
      </w:r>
      <w:r w:rsidR="00497A3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 وهي تلك القواعد التي تصدر في شكل تشريعات وقوانين كالقانون المدني، القانون التجاري أو في شكل نصوص قانونية كالمراسيم أو الأوامر أو القرارات أو اللوائح... إلخ، فكل هاته التشريعات. </w:t>
      </w:r>
      <w:r w:rsidR="000B0353" w:rsidRPr="00154116">
        <w:rPr>
          <w:rFonts w:ascii="Traditional Arabic" w:hAnsi="Traditional Arabic" w:cs="Traditional Arabic"/>
          <w:sz w:val="32"/>
          <w:szCs w:val="32"/>
          <w:rtl/>
        </w:rPr>
        <w:t xml:space="preserve">والنصوص مكتوبة وتنشر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في الجريدة الرسمية لإعلانها للأفراد </w:t>
      </w:r>
      <w:r w:rsidR="00497A3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74BAA" w:rsidRPr="00154116" w:rsidRDefault="00953E48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shd w:val="clear" w:color="auto" w:fill="0084FF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غير المكتوبة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 : وهي مجموع</w:t>
      </w:r>
      <w:r w:rsidR="000546E8" w:rsidRPr="00154116">
        <w:rPr>
          <w:rFonts w:ascii="Traditional Arabic" w:hAnsi="Traditional Arabic" w:cs="Traditional Arabic"/>
          <w:sz w:val="32"/>
          <w:szCs w:val="32"/>
          <w:rtl/>
        </w:rPr>
        <w:t xml:space="preserve">ة القواعد القانونية غير الصادرة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 السلطة المختصة بالتشريع أي السلطة التشريعية، ولا من السلطة التنفيذية، وإنما جرت العادة على تكرارها فأصبحت من القواعد العرفية و اك</w:t>
      </w:r>
      <w:r w:rsidR="000546E8" w:rsidRPr="00154116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سبت بذلك نوعا من الإلزامية، وقد نصت على العرف المادة (</w:t>
      </w:r>
      <w:r w:rsidR="000546E8" w:rsidRPr="00154116">
        <w:rPr>
          <w:rFonts w:ascii="Traditional Arabic" w:hAnsi="Traditional Arabic" w:cs="Traditional Arabic"/>
          <w:sz w:val="32"/>
          <w:szCs w:val="32"/>
          <w:rtl/>
        </w:rPr>
        <w:t>01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) من القانون المدني الجزائري</w:t>
      </w:r>
      <w:r w:rsidR="000546E8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83676" w:rsidRPr="005F112D" w:rsidRDefault="002F2A8A" w:rsidP="005F112D">
      <w:pPr>
        <w:autoSpaceDE w:val="0"/>
        <w:autoSpaceDN w:val="0"/>
        <w:bidi/>
        <w:adjustRightInd w:val="0"/>
        <w:spacing w:after="0"/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0084FF"/>
        </w:rPr>
      </w:pPr>
      <w:r w:rsidRPr="005F112D">
        <w:rPr>
          <w:rFonts w:ascii="Traditional Arabic" w:hAnsi="Traditional Arabic" w:cs="Traditional Arabic"/>
          <w:b/>
          <w:bCs/>
          <w:sz w:val="32"/>
          <w:szCs w:val="32"/>
          <w:rtl/>
        </w:rPr>
        <w:t>رابعا:</w:t>
      </w:r>
      <w:r w:rsidR="00A83676" w:rsidRPr="005F11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F11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القواعد الآمرة و القواعد المكملة </w:t>
      </w:r>
    </w:p>
    <w:p w:rsidR="002F1577" w:rsidRPr="002F1577" w:rsidRDefault="002F2A8A" w:rsidP="002F1577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 w:hint="cs"/>
          <w:sz w:val="32"/>
          <w:szCs w:val="32"/>
          <w:shd w:val="clear" w:color="auto" w:fill="0084FF"/>
        </w:rPr>
      </w:pPr>
      <w:r w:rsidRPr="005F112D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الآمرة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 هي القواعد القانون</w:t>
      </w:r>
      <w:r w:rsidR="006D1D1D" w:rsidRPr="00154116">
        <w:rPr>
          <w:rFonts w:ascii="Traditional Arabic" w:hAnsi="Traditional Arabic" w:cs="Traditional Arabic"/>
          <w:sz w:val="32"/>
          <w:szCs w:val="32"/>
          <w:rtl/>
        </w:rPr>
        <w:t xml:space="preserve">ية التي لا يجور للأفراد </w:t>
      </w:r>
      <w:r w:rsidR="005F112D" w:rsidRPr="00154116">
        <w:rPr>
          <w:rFonts w:ascii="Traditional Arabic" w:hAnsi="Traditional Arabic" w:cs="Traditional Arabic" w:hint="cs"/>
          <w:sz w:val="32"/>
          <w:szCs w:val="32"/>
          <w:rtl/>
        </w:rPr>
        <w:t>الاتفاق</w:t>
      </w:r>
      <w:r w:rsidR="006D1D1D" w:rsidRPr="00154116">
        <w:rPr>
          <w:rFonts w:ascii="Traditional Arabic" w:hAnsi="Traditional Arabic" w:cs="Traditional Arabic"/>
          <w:sz w:val="32"/>
          <w:szCs w:val="32"/>
          <w:rtl/>
        </w:rPr>
        <w:t xml:space="preserve"> على مخالفتها و إلا وقع اتف</w:t>
      </w:r>
      <w:r w:rsidR="00991157" w:rsidRPr="00154116">
        <w:rPr>
          <w:rFonts w:ascii="Traditional Arabic" w:hAnsi="Traditional Arabic" w:cs="Traditional Arabic"/>
          <w:sz w:val="32"/>
          <w:szCs w:val="32"/>
          <w:rtl/>
        </w:rPr>
        <w:t>اق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هم ذلك باطلاً، فهذه القواعد هي ال</w:t>
      </w:r>
      <w:r w:rsidR="003A1D91" w:rsidRPr="00154116">
        <w:rPr>
          <w:rFonts w:ascii="Traditional Arabic" w:hAnsi="Traditional Arabic" w:cs="Traditional Arabic"/>
          <w:sz w:val="32"/>
          <w:szCs w:val="32"/>
          <w:rtl/>
        </w:rPr>
        <w:t xml:space="preserve">تي تبين </w:t>
      </w:r>
      <w:r w:rsidR="005F112D">
        <w:rPr>
          <w:rFonts w:ascii="Traditional Arabic" w:hAnsi="Traditional Arabic" w:cs="Traditional Arabic"/>
          <w:sz w:val="32"/>
          <w:szCs w:val="32"/>
          <w:rtl/>
        </w:rPr>
        <w:t>للأفراد السلوك الواجب اتباعة بصي</w:t>
      </w:r>
      <w:r w:rsidR="005F112D">
        <w:rPr>
          <w:rFonts w:ascii="Traditional Arabic" w:hAnsi="Traditional Arabic" w:cs="Traditional Arabic" w:hint="cs"/>
          <w:sz w:val="32"/>
          <w:szCs w:val="32"/>
          <w:rtl/>
        </w:rPr>
        <w:t>غ</w:t>
      </w:r>
      <w:r w:rsidR="003A1D91" w:rsidRPr="00154116">
        <w:rPr>
          <w:rFonts w:ascii="Traditional Arabic" w:hAnsi="Traditional Arabic" w:cs="Traditional Arabic"/>
          <w:sz w:val="32"/>
          <w:szCs w:val="32"/>
          <w:rtl/>
        </w:rPr>
        <w:t>ة الأم</w:t>
      </w:r>
      <w:r w:rsidR="005F112D">
        <w:rPr>
          <w:rFonts w:ascii="Traditional Arabic" w:hAnsi="Traditional Arabic" w:cs="Traditional Arabic"/>
          <w:sz w:val="32"/>
          <w:szCs w:val="32"/>
          <w:rtl/>
        </w:rPr>
        <w:t>ر أو النه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 أو الوجوب، و لا تترك لهم حرية مخالفته (السلوك</w:t>
      </w:r>
      <w:r w:rsidR="004E1DE1" w:rsidRPr="00154116">
        <w:rPr>
          <w:rFonts w:ascii="Traditional Arabic" w:hAnsi="Traditional Arabic" w:cs="Traditional Arabic"/>
          <w:sz w:val="32"/>
          <w:szCs w:val="32"/>
        </w:rPr>
        <w:t>(</w:t>
      </w:r>
      <w:r w:rsidR="004E1DE1" w:rsidRPr="00154116">
        <w:rPr>
          <w:rFonts w:ascii="Traditional Arabic" w:hAnsi="Traditional Arabic" w:cs="Traditional Arabic"/>
          <w:sz w:val="32"/>
          <w:szCs w:val="32"/>
          <w:rtl/>
        </w:rPr>
        <w:t xml:space="preserve"> و إلا لحق بهم الجزاء المقرر ل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مخالفتها (</w:t>
      </w:r>
      <w:r w:rsidR="004E1DE1" w:rsidRPr="00154116">
        <w:rPr>
          <w:rFonts w:ascii="Traditional Arabic" w:hAnsi="Traditional Arabic" w:cs="Traditional Arabic"/>
          <w:sz w:val="32"/>
          <w:szCs w:val="32"/>
          <w:rtl/>
        </w:rPr>
        <w:t>القواعد القانونية )، ذلك أن مضم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</w:t>
      </w:r>
      <w:r w:rsidR="004E1DE1" w:rsidRPr="00154116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ها يتعلق بالمصالح الأساسية للمجتمع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 انطلاقا مما تقدم فإن الق</w:t>
      </w:r>
      <w:r w:rsidR="00DD63D7" w:rsidRPr="00154116">
        <w:rPr>
          <w:rFonts w:ascii="Traditional Arabic" w:hAnsi="Traditional Arabic" w:cs="Traditional Arabic"/>
          <w:sz w:val="32"/>
          <w:szCs w:val="32"/>
          <w:rtl/>
        </w:rPr>
        <w:t>واعد الأمرة تتسم ب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ما يلي</w:t>
      </w:r>
      <w:r w:rsidR="002F1577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DD63D7" w:rsidRPr="00154116" w:rsidRDefault="005F112D" w:rsidP="002F1577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shd w:val="clear" w:color="auto" w:fill="0084FF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>ارتباطها</w:t>
      </w:r>
      <w:r w:rsidR="00DD63D7" w:rsidRPr="00154116">
        <w:rPr>
          <w:rFonts w:ascii="Traditional Arabic" w:hAnsi="Traditional Arabic" w:cs="Traditional Arabic"/>
          <w:sz w:val="32"/>
          <w:szCs w:val="32"/>
          <w:rtl/>
        </w:rPr>
        <w:t xml:space="preserve"> بشكل مباشر أو غير مباشر بالمصال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>ح الأساسية للجماعة و الأفراد</w:t>
      </w:r>
      <w:r w:rsidR="002F1577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2F2A8A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7237EC" w:rsidRPr="00154116" w:rsidRDefault="00DD63D7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shd w:val="clear" w:color="auto" w:fill="0084FF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انعد</w:t>
      </w:r>
      <w:r w:rsidR="0037647D" w:rsidRPr="00154116">
        <w:rPr>
          <w:rFonts w:ascii="Traditional Arabic" w:hAnsi="Traditional Arabic" w:cs="Traditional Arabic"/>
          <w:sz w:val="32"/>
          <w:szCs w:val="32"/>
          <w:rtl/>
        </w:rPr>
        <w:t xml:space="preserve">ام </w:t>
      </w:r>
      <w:r w:rsidR="002F1577" w:rsidRPr="00154116">
        <w:rPr>
          <w:rFonts w:ascii="Traditional Arabic" w:hAnsi="Traditional Arabic" w:cs="Traditional Arabic" w:hint="cs"/>
          <w:sz w:val="32"/>
          <w:szCs w:val="32"/>
          <w:rtl/>
        </w:rPr>
        <w:t>الإرادة</w:t>
      </w:r>
      <w:r w:rsidR="0037647D" w:rsidRPr="00154116">
        <w:rPr>
          <w:rFonts w:ascii="Traditional Arabic" w:hAnsi="Traditional Arabic" w:cs="Traditional Arabic"/>
          <w:sz w:val="32"/>
          <w:szCs w:val="32"/>
          <w:rtl/>
        </w:rPr>
        <w:t xml:space="preserve">  الأفراد اتجاهها، فليس</w:t>
      </w:r>
      <w:r w:rsidR="0037647D" w:rsidRPr="00154116">
        <w:rPr>
          <w:rFonts w:ascii="Traditional Arabic" w:hAnsi="Traditional Arabic" w:cs="Traditional Arabic"/>
          <w:sz w:val="32"/>
          <w:szCs w:val="32"/>
        </w:rPr>
        <w:t xml:space="preserve"> .</w:t>
      </w:r>
      <w:r w:rsidR="0037647D" w:rsidRPr="00154116">
        <w:rPr>
          <w:rFonts w:ascii="Traditional Arabic" w:hAnsi="Traditional Arabic" w:cs="Traditional Arabic"/>
          <w:sz w:val="32"/>
          <w:szCs w:val="32"/>
          <w:rtl/>
        </w:rPr>
        <w:t>ل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 xml:space="preserve">هم </w:t>
      </w:r>
      <w:r w:rsidR="002F1577" w:rsidRPr="0015411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 xml:space="preserve"> الخضوع </w:t>
      </w:r>
      <w:r w:rsidR="0037647D" w:rsidRPr="00154116">
        <w:rPr>
          <w:rFonts w:ascii="Traditional Arabic" w:hAnsi="Traditional Arabic" w:cs="Traditional Arabic"/>
          <w:sz w:val="32"/>
          <w:szCs w:val="32"/>
          <w:rtl/>
        </w:rPr>
        <w:t xml:space="preserve">لها </w:t>
      </w:r>
      <w:r w:rsidR="007237EC" w:rsidRPr="00154116">
        <w:rPr>
          <w:rFonts w:ascii="Traditional Arabic" w:hAnsi="Traditional Arabic" w:cs="Traditional Arabic"/>
          <w:sz w:val="32"/>
          <w:szCs w:val="32"/>
          <w:rtl/>
        </w:rPr>
        <w:t>والتسليم بها</w:t>
      </w:r>
      <w:r w:rsidR="002F157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237EC" w:rsidRPr="00154116" w:rsidRDefault="002F1577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shd w:val="clear" w:color="auto" w:fill="0084FF"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>أنها تطغى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 xml:space="preserve"> على معظم قواعد ا</w:t>
      </w:r>
      <w:r w:rsidR="007237EC" w:rsidRPr="00154116">
        <w:rPr>
          <w:rFonts w:ascii="Traditional Arabic" w:hAnsi="Traditional Arabic" w:cs="Traditional Arabic"/>
          <w:sz w:val="32"/>
          <w:szCs w:val="32"/>
          <w:rtl/>
        </w:rPr>
        <w:t>لقانون الموضوعية منها والإجرائية.</w:t>
      </w:r>
    </w:p>
    <w:p w:rsidR="008C0832" w:rsidRPr="00154116" w:rsidRDefault="004A7199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shd w:val="clear" w:color="auto" w:fill="0084FF"/>
        </w:rPr>
      </w:pPr>
      <w:r w:rsidRPr="002F1577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القواعد المكملة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 xml:space="preserve">و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 xml:space="preserve">ي القواعد التي ترك المشرع للأفراد إمكانية اختبار نموذج </w:t>
      </w:r>
      <w:r w:rsidR="002F1577" w:rsidRPr="00154116">
        <w:rPr>
          <w:rFonts w:ascii="Traditional Arabic" w:hAnsi="Traditional Arabic" w:cs="Traditional Arabic" w:hint="cs"/>
          <w:sz w:val="32"/>
          <w:szCs w:val="32"/>
          <w:rtl/>
        </w:rPr>
        <w:t>أخر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 xml:space="preserve"> للسلوك غير ذلك الذي نورده هاته القواعد 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>دون اعتباره</w:t>
      </w:r>
      <w:r w:rsidR="008C0832" w:rsidRPr="00154116">
        <w:rPr>
          <w:rFonts w:ascii="Traditional Arabic" w:hAnsi="Traditional Arabic" w:cs="Traditional Arabic"/>
          <w:sz w:val="32"/>
          <w:szCs w:val="32"/>
          <w:rtl/>
        </w:rPr>
        <w:t>م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 xml:space="preserve"> قد خالف</w:t>
      </w:r>
      <w:r w:rsidR="008C0832" w:rsidRPr="00154116">
        <w:rPr>
          <w:rFonts w:ascii="Traditional Arabic" w:hAnsi="Traditional Arabic" w:cs="Traditional Arabic"/>
          <w:sz w:val="32"/>
          <w:szCs w:val="32"/>
          <w:rtl/>
        </w:rPr>
        <w:t>وا</w:t>
      </w:r>
      <w:r w:rsidR="002F2A8A" w:rsidRPr="00154116">
        <w:rPr>
          <w:rFonts w:ascii="Traditional Arabic" w:hAnsi="Traditional Arabic" w:cs="Traditional Arabic"/>
          <w:sz w:val="32"/>
          <w:szCs w:val="32"/>
          <w:rtl/>
        </w:rPr>
        <w:t xml:space="preserve"> القانون في ذلك، لعدم</w:t>
      </w:r>
      <w:r w:rsidR="00A83676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F2A8A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 xml:space="preserve">ارتباطها </w:t>
      </w:r>
      <w:r w:rsidR="008C0832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بالمصالح الأساسية لل</w:t>
      </w:r>
      <w:r w:rsidR="002F2A8A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جم</w:t>
      </w:r>
      <w:r w:rsidR="008C0832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ا</w:t>
      </w:r>
      <w:r w:rsidR="002F2A8A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عة</w:t>
      </w:r>
      <w:r w:rsidR="008C0832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 xml:space="preserve"> بما</w:t>
      </w:r>
      <w:r w:rsidR="00401454">
        <w:rPr>
          <w:rFonts w:ascii="Traditional Arabic" w:hAnsi="Traditional Arabic" w:cs="Traditional Arabic" w:hint="cs"/>
          <w:sz w:val="32"/>
          <w:szCs w:val="32"/>
          <w:shd w:val="clear" w:color="auto" w:fill="FFFFFF" w:themeFill="background1"/>
          <w:rtl/>
        </w:rPr>
        <w:t xml:space="preserve"> </w:t>
      </w:r>
      <w:r w:rsidR="008C0832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يلي:</w:t>
      </w:r>
    </w:p>
    <w:p w:rsidR="000965F7" w:rsidRPr="00154116" w:rsidRDefault="00CD3EB3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ارتباطها بمصالح الأفراد الخاصة لا بمصالح الجماعة.</w:t>
      </w:r>
    </w:p>
    <w:p w:rsidR="00CD3EB3" w:rsidRPr="00154116" w:rsidRDefault="00EB75DF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إلزام</w:t>
      </w:r>
      <w:r w:rsidR="00CD3EB3"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 xml:space="preserve"> خطابها </w:t>
      </w:r>
      <w:r w:rsidRPr="00154116">
        <w:rPr>
          <w:rFonts w:ascii="Traditional Arabic" w:hAnsi="Traditional Arabic" w:cs="Traditional Arabic"/>
          <w:sz w:val="32"/>
          <w:szCs w:val="32"/>
          <w:shd w:val="clear" w:color="auto" w:fill="FFFFFF" w:themeFill="background1"/>
          <w:rtl/>
        </w:rPr>
        <w:t>للأفراد وأهميتها القصوى في علاقاتهم ومعاملاتهم.</w:t>
      </w:r>
    </w:p>
    <w:p w:rsidR="00BE07EF" w:rsidRPr="00154116" w:rsidRDefault="00401454" w:rsidP="00401454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 w:themeFill="background1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 w:themeFill="background1"/>
          <w:rtl/>
        </w:rPr>
        <w:t>5-</w:t>
      </w:r>
      <w:r w:rsidR="00AD07A7" w:rsidRPr="00154116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 w:themeFill="background1"/>
          <w:rtl/>
        </w:rPr>
        <w:t>أقسام القانون</w:t>
      </w:r>
    </w:p>
    <w:p w:rsidR="00BE07EF" w:rsidRPr="00154116" w:rsidRDefault="00BE07EF" w:rsidP="0040145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رغم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اختلاف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الفقهاء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اجمع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الجميع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ومند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عهد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الرومان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تقسيم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541EC0" w:rsidRPr="0015411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خاص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عام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للتمييز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بين</w:t>
      </w:r>
      <w:r w:rsidR="002E3BDA"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السلطان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الأفراد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الداتيين،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معياره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يرتكز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وجود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541EC0" w:rsidRPr="0015411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عدمه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كطرف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العلاقات</w:t>
      </w:r>
      <w:r w:rsidR="00497A3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فان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كانت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صاحبة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السيادة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اعتبر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قانونا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عاما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وان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لم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تكن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اعتبرت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قانونا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خاصا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>.</w:t>
      </w:r>
    </w:p>
    <w:p w:rsidR="00BE07EF" w:rsidRPr="00154116" w:rsidRDefault="00BE07EF" w:rsidP="0040145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فالقانون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العام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تنظم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العلاقات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تكون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فيها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صاحبة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السيادة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السلطان</w:t>
      </w:r>
      <w:r w:rsidR="0040145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أما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الخاص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تنظم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العلاقات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497A36" w:rsidRPr="0015411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الأفراد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العاديين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بعضهم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مع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بعض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497A36" w:rsidRPr="0015411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مع</w:t>
      </w:r>
      <w:r w:rsidR="0040145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حالة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اعتبارها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غير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صاحبة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سيادة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سلطان</w:t>
      </w:r>
      <w:r w:rsidR="002E3BDA" w:rsidRPr="00154116">
        <w:rPr>
          <w:rFonts w:ascii="Traditional Arabic" w:hAnsi="Traditional Arabic" w:cs="Traditional Arabic"/>
          <w:color w:val="000000"/>
          <w:sz w:val="32"/>
          <w:szCs w:val="32"/>
          <w:rtl/>
        </w:rPr>
        <w:t>.</w:t>
      </w:r>
    </w:p>
    <w:p w:rsidR="002E3BDA" w:rsidRPr="00401454" w:rsidRDefault="002E3BDA" w:rsidP="0040145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01454">
        <w:rPr>
          <w:rFonts w:ascii="Traditional Arabic" w:hAnsi="Traditional Arabic" w:cs="Traditional Arabic"/>
          <w:b/>
          <w:bCs/>
          <w:sz w:val="32"/>
          <w:szCs w:val="32"/>
          <w:rtl/>
        </w:rPr>
        <w:t>فروع</w:t>
      </w:r>
      <w:r w:rsidRPr="0040145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01454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40145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01454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</w:t>
      </w:r>
    </w:p>
    <w:p w:rsidR="002E3BDA" w:rsidRPr="00154116" w:rsidRDefault="002E3BDA" w:rsidP="00541EC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ينقسم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خارجي</w:t>
      </w:r>
      <w:r w:rsidRPr="00154116">
        <w:rPr>
          <w:rFonts w:ascii="Traditional Arabic" w:hAnsi="Traditional Arabic" w:cs="Traditional Arabic"/>
          <w:sz w:val="32"/>
          <w:szCs w:val="32"/>
        </w:rPr>
        <w:t>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داخلي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ثانيا</w:t>
      </w:r>
      <w:r w:rsidRPr="00154116">
        <w:rPr>
          <w:rFonts w:ascii="Traditional Arabic" w:hAnsi="Traditional Arabic" w:cs="Traditional Arabic"/>
          <w:sz w:val="32"/>
          <w:szCs w:val="32"/>
        </w:rPr>
        <w:t>(</w:t>
      </w:r>
    </w:p>
    <w:p w:rsidR="002E3BDA" w:rsidRPr="00154116" w:rsidRDefault="002E3BDA" w:rsidP="00541EC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الخارجي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الدولي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(</w:t>
      </w:r>
      <w:r w:rsidR="00CA6AD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قانونية</w:t>
      </w:r>
      <w:r w:rsidR="0040145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وقت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السلم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وقت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الحرب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وعلاقتها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بالمنظمات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الدولية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وعلاقات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المنظمات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بينها</w:t>
      </w:r>
      <w:r w:rsidR="0040145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F828F7" w:rsidRPr="00154116" w:rsidRDefault="002E3BDA" w:rsidP="00F0155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وقت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السلم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أش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الشروط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تتوفر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F0155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دوليا،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المعاهدات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الاتفاقيات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تبرمها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يحدد</w:t>
      </w:r>
      <w:r w:rsidR="00F0155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الدول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ووجباتها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تجاه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الدول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الآخرى،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كما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طرق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التمثيل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الدبلوماسي،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كذا</w:t>
      </w:r>
      <w:r w:rsidR="00C2261E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الطرف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السلمية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لحل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النزاعات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كالمفاوضات،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والتحكيم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>...</w:t>
      </w:r>
      <w:r w:rsidR="00F828F7"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="00F828F7"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F828F7" w:rsidRPr="00154116" w:rsidRDefault="00F828F7" w:rsidP="00F0155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وقت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الحرب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01552" w:rsidRPr="00154116">
        <w:rPr>
          <w:rFonts w:ascii="Traditional Arabic" w:hAnsi="Traditional Arabic" w:cs="Traditional Arabic" w:hint="cs"/>
          <w:sz w:val="32"/>
          <w:szCs w:val="32"/>
          <w:rtl/>
        </w:rPr>
        <w:t>إجراءات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01552" w:rsidRPr="00154116">
        <w:rPr>
          <w:rFonts w:ascii="Traditional Arabic" w:hAnsi="Traditional Arabic" w:cs="Traditional Arabic" w:hint="cs"/>
          <w:sz w:val="32"/>
          <w:szCs w:val="32"/>
          <w:rtl/>
        </w:rPr>
        <w:t>إعلان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الحرب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دولة،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يحدد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الوسائل</w:t>
      </w:r>
      <w:r w:rsidR="00C2261E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المشروعة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وغير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المشروعة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الحرب،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طريقة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01552" w:rsidRPr="00154116">
        <w:rPr>
          <w:rFonts w:ascii="Traditional Arabic" w:hAnsi="Traditional Arabic" w:cs="Traditional Arabic" w:hint="cs"/>
          <w:sz w:val="32"/>
          <w:szCs w:val="32"/>
          <w:rtl/>
        </w:rPr>
        <w:t>إنهاء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الحرب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الهدنة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الصلح</w:t>
      </w:r>
      <w:r w:rsidRPr="00154116">
        <w:rPr>
          <w:rFonts w:ascii="Traditional Arabic" w:hAnsi="Traditional Arabic" w:cs="Traditional Arabic"/>
          <w:sz w:val="32"/>
          <w:szCs w:val="32"/>
        </w:rPr>
        <w:t>(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،طريقة</w:t>
      </w:r>
      <w:r w:rsidR="00F0155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معاملة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الآسرى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والجرحى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F828F7" w:rsidRPr="00154116" w:rsidRDefault="00F828F7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الداخلي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تنظم</w:t>
      </w:r>
      <w:r w:rsidR="00C2261E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أحد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فروعها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2261E" w:rsidRPr="00154116">
        <w:rPr>
          <w:rFonts w:ascii="Traditional Arabic" w:hAnsi="Traditional Arabic" w:cs="Traditional Arabic"/>
          <w:sz w:val="32"/>
          <w:szCs w:val="32"/>
          <w:rtl/>
        </w:rPr>
        <w:t>أش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سيادة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امتيازات</w:t>
      </w:r>
      <w:r w:rsidR="00C2261E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ينقسم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الداخلي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F828F7" w:rsidRPr="00154116" w:rsidRDefault="00F828F7" w:rsidP="00F0155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الدستوري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الملزمة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F0155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وسلطاتها،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وهيئاتها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والعلاقة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يمثل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ومن</w:t>
      </w:r>
      <w:r w:rsidR="00C2261E" w:rsidRPr="00154116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موضوعاته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نذكر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D17F64" w:rsidRPr="00154116" w:rsidRDefault="00D17F64" w:rsidP="00154116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ونظام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D17F64" w:rsidRPr="00F01552" w:rsidRDefault="00D17F64" w:rsidP="00F01552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lastRenderedPageBreak/>
        <w:t>توزيع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السلطات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التشريعية،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والقضائية</w:t>
      </w:r>
      <w:r w:rsidRPr="00154116">
        <w:rPr>
          <w:rFonts w:ascii="Traditional Arabic" w:hAnsi="Traditional Arabic" w:cs="Traditional Arabic"/>
          <w:sz w:val="32"/>
          <w:szCs w:val="32"/>
        </w:rPr>
        <w:t>(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تربط</w:t>
      </w:r>
      <w:r w:rsidR="00F0155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بينها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واختصاص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F01552">
        <w:rPr>
          <w:rFonts w:ascii="Traditional Arabic" w:hAnsi="Traditional Arabic" w:cs="Traditional Arabic"/>
          <w:sz w:val="32"/>
          <w:szCs w:val="32"/>
        </w:rPr>
        <w:t>.</w:t>
      </w:r>
    </w:p>
    <w:p w:rsidR="00D17F64" w:rsidRPr="00F01552" w:rsidRDefault="00D17F64" w:rsidP="00F01552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الآساسية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للأفراد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وح</w:t>
      </w:r>
      <w:r w:rsidR="00917A6E" w:rsidRPr="00154116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ياتهم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حرية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الرأي،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حرية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العقيدة،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F0155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الانتخاب</w:t>
      </w:r>
      <w:r w:rsidRPr="00F01552">
        <w:rPr>
          <w:rFonts w:ascii="Traditional Arabic" w:hAnsi="Traditional Arabic" w:cs="Traditional Arabic"/>
          <w:sz w:val="32"/>
          <w:szCs w:val="32"/>
        </w:rPr>
        <w:t>...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المنصوص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الدستور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1552">
        <w:rPr>
          <w:rFonts w:ascii="Traditional Arabic" w:hAnsi="Traditional Arabic" w:cs="Traditional Arabic"/>
          <w:sz w:val="32"/>
          <w:szCs w:val="32"/>
          <w:rtl/>
        </w:rPr>
        <w:t>الجزائري</w:t>
      </w:r>
      <w:r w:rsidRPr="00F0155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917A6E" w:rsidRPr="00F0155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17A6E" w:rsidRPr="00154116" w:rsidRDefault="00917A6E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الإداري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المتميزة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المألوفة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 الخاص،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الإدارة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تنظيمها،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نشاطها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ومنازعاتها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موضوعاته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917A6E" w:rsidRPr="00154116" w:rsidRDefault="00917A6E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الإدارة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المركزية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الإدارية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والادارة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اللامركزية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917A6E" w:rsidRPr="00154116" w:rsidRDefault="00917A6E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نشاط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الإدارة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الضبط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الإداري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والمرفق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(.</w:t>
      </w:r>
    </w:p>
    <w:p w:rsidR="00917A6E" w:rsidRPr="00154116" w:rsidRDefault="00917A6E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أساليب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الإدارة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إصدا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القرارات،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وابرام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الصفقات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العمومية</w:t>
      </w:r>
      <w:r w:rsidRPr="00154116">
        <w:rPr>
          <w:rFonts w:ascii="Traditional Arabic" w:hAnsi="Traditional Arabic" w:cs="Traditional Arabic"/>
          <w:sz w:val="32"/>
          <w:szCs w:val="32"/>
        </w:rPr>
        <w:t>(.</w:t>
      </w:r>
    </w:p>
    <w:p w:rsidR="00917A6E" w:rsidRPr="00154116" w:rsidRDefault="00917A6E" w:rsidP="00D842E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المنازعات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الإدارية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917A6E" w:rsidRPr="00154116" w:rsidRDefault="00917A6E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الجنائي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الجرائم،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المقررة</w:t>
      </w:r>
      <w:r w:rsidR="0007503A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والإجراءات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إتباعها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يوم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وقوع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الجريمة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إصدار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النهائي،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="0007503A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ينقسم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الجنائي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الإجراءات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الجزائية</w:t>
      </w:r>
      <w:r w:rsidR="0007503A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17A6E" w:rsidRPr="00D842E5" w:rsidRDefault="00917A6E" w:rsidP="00D842E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842E5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D842E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b/>
          <w:bCs/>
          <w:sz w:val="32"/>
          <w:szCs w:val="32"/>
          <w:rtl/>
        </w:rPr>
        <w:t>العقوبات</w:t>
      </w:r>
      <w:r w:rsidRPr="00D842E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ينقسم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بدوره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قسمين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عام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وآخر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خاص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فالقسم</w:t>
      </w:r>
      <w:r w:rsidR="00D842E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للمسؤولية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الجزائية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تعريف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الجريمة،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أركان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الجريمة،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الظروف</w:t>
      </w:r>
      <w:r w:rsidR="00D842E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المشددة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والظروف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المخففة،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بصفة</w:t>
      </w:r>
      <w:r w:rsidRPr="00D842E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842E5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D842E5">
        <w:rPr>
          <w:rFonts w:ascii="Traditional Arabic" w:hAnsi="Traditional Arabic" w:cs="Traditional Arabic"/>
          <w:sz w:val="32"/>
          <w:szCs w:val="32"/>
        </w:rPr>
        <w:t>(.</w:t>
      </w:r>
    </w:p>
    <w:p w:rsidR="0007503A" w:rsidRPr="00154116" w:rsidRDefault="0007503A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*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الإجراءات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الجزائية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يتمثل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الإجراءات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المتبعة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يوم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وقوع</w:t>
      </w:r>
      <w:r w:rsidR="007752C2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الجريمة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غاية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إصدار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ينتقل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مسرح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الجريمة؟،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المحاض</w:t>
      </w:r>
      <w:r w:rsidR="007752C2" w:rsidRPr="00154116">
        <w:rPr>
          <w:rFonts w:ascii="Traditional Arabic" w:hAnsi="Traditional Arabic" w:cs="Traditional Arabic"/>
          <w:sz w:val="32"/>
          <w:szCs w:val="32"/>
          <w:rtl/>
        </w:rPr>
        <w:t xml:space="preserve">ر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تحريرها؟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اختصاصات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قاضي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التحقيق،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المتهم،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كيف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تكو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المحاكمة</w:t>
      </w:r>
    </w:p>
    <w:p w:rsidR="006F3AAC" w:rsidRPr="00154116" w:rsidRDefault="00FF25DE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6F3AAC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فروع</w:t>
      </w:r>
      <w:r w:rsidR="006F3AAC"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F3AAC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="006F3AAC"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F3AAC"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</w:t>
      </w:r>
    </w:p>
    <w:p w:rsidR="006F3AAC" w:rsidRPr="00154116" w:rsidRDefault="006F3AA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المدني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فروع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الخاص،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الشريعة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للقانون الخاص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نوعين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بالإفراد،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الآولى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تتعلق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بالفرد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أسرته وتسمى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الآحوال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154116">
        <w:rPr>
          <w:rFonts w:ascii="Traditional Arabic" w:hAnsi="Traditional Arabic" w:cs="Traditional Arabic"/>
          <w:sz w:val="32"/>
          <w:szCs w:val="32"/>
        </w:rPr>
        <w:t>"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الثانية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علاقاته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الآحوال العينية</w:t>
      </w:r>
      <w:r w:rsidRPr="00154116">
        <w:rPr>
          <w:rFonts w:ascii="Traditional Arabic" w:hAnsi="Traditional Arabic" w:cs="Traditional Arabic"/>
          <w:sz w:val="32"/>
          <w:szCs w:val="32"/>
        </w:rPr>
        <w:t>"</w:t>
      </w:r>
    </w:p>
    <w:p w:rsidR="006F3AAC" w:rsidRPr="00154116" w:rsidRDefault="006F3AAC" w:rsidP="009655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FF25DE">
        <w:rPr>
          <w:rFonts w:ascii="Traditional Arabic" w:hAnsi="Traditional Arabic" w:cs="Traditional Arabic"/>
          <w:b/>
          <w:bCs/>
          <w:sz w:val="32"/>
          <w:szCs w:val="32"/>
          <w:rtl/>
        </w:rPr>
        <w:t>قواعد</w:t>
      </w:r>
      <w:r w:rsidRPr="00FF25D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F25DE">
        <w:rPr>
          <w:rFonts w:ascii="Traditional Arabic" w:hAnsi="Traditional Arabic" w:cs="Traditional Arabic"/>
          <w:b/>
          <w:bCs/>
          <w:sz w:val="32"/>
          <w:szCs w:val="32"/>
          <w:rtl/>
        </w:rPr>
        <w:t>الآحوال</w:t>
      </w:r>
      <w:r w:rsidRPr="00FF25D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F25DE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تشمل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الروابط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العائلية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كالزواج</w:t>
      </w:r>
      <w:r w:rsidR="0096558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F25D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أركانه،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موانعه،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آثاره، انحلاله،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آثار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الانحلال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الوصاية،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الحجر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الكفالة،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التركات،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المواريث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6F3AAC" w:rsidRPr="00154116" w:rsidRDefault="006F3AA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965583">
        <w:rPr>
          <w:rFonts w:ascii="Traditional Arabic" w:hAnsi="Traditional Arabic" w:cs="Traditional Arabic"/>
          <w:b/>
          <w:bCs/>
          <w:sz w:val="32"/>
          <w:szCs w:val="32"/>
        </w:rPr>
        <w:t>_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قواعد</w:t>
      </w:r>
      <w:r w:rsidRPr="0096558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الآحوال</w:t>
      </w:r>
      <w:r w:rsidRPr="0096558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تشمل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الروابط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المتعلقة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بالأموال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وتنقسم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الى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6F3AAC" w:rsidRPr="00154116" w:rsidRDefault="006F3AAC" w:rsidP="009655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96558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الشخصية</w:t>
      </w:r>
      <w:r w:rsidRPr="00965583">
        <w:rPr>
          <w:rFonts w:ascii="Traditional Arabic" w:hAnsi="Traditional Arabic" w:cs="Traditional Arabic"/>
          <w:b/>
          <w:bCs/>
          <w:sz w:val="32"/>
          <w:szCs w:val="32"/>
        </w:rPr>
        <w:t>)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الالتزامات</w:t>
      </w:r>
      <w:r w:rsidRPr="00965583">
        <w:rPr>
          <w:rFonts w:ascii="Traditional Arabic" w:hAnsi="Traditional Arabic" w:cs="Traditional Arabic"/>
          <w:b/>
          <w:bCs/>
          <w:sz w:val="32"/>
          <w:szCs w:val="32"/>
        </w:rPr>
        <w:t>(</w:t>
      </w:r>
      <w:r w:rsidR="00965583" w:rsidRPr="0096558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المترتبة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لصالح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شخص يسمى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الدائن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المدين،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الآول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الدائنية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الثاني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الالتزام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7752C2" w:rsidRPr="00154116" w:rsidRDefault="006F3AAC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96558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65583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بمقتضاها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تنشأ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لشخص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شيء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نوعين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19639F" w:rsidRPr="00154116" w:rsidRDefault="0019639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lastRenderedPageBreak/>
        <w:t>_</w:t>
      </w:r>
      <w:r w:rsidRPr="000542F8">
        <w:rPr>
          <w:rFonts w:ascii="Traditional Arabic" w:hAnsi="Traditional Arabic" w:cs="Traditional Arabic"/>
          <w:b/>
          <w:bCs/>
          <w:sz w:val="32"/>
          <w:szCs w:val="32"/>
          <w:rtl/>
        </w:rPr>
        <w:t>حقوق</w:t>
      </w:r>
      <w:r w:rsidRPr="000542F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42F8">
        <w:rPr>
          <w:rFonts w:ascii="Traditional Arabic" w:hAnsi="Traditional Arabic" w:cs="Traditional Arabic"/>
          <w:b/>
          <w:bCs/>
          <w:sz w:val="32"/>
          <w:szCs w:val="32"/>
          <w:rtl/>
        </w:rPr>
        <w:t>عينية</w:t>
      </w:r>
      <w:r w:rsidRPr="000542F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42F8">
        <w:rPr>
          <w:rFonts w:ascii="Traditional Arabic" w:hAnsi="Traditional Arabic" w:cs="Traditional Arabic"/>
          <w:b/>
          <w:bCs/>
          <w:sz w:val="32"/>
          <w:szCs w:val="32"/>
          <w:rtl/>
        </w:rPr>
        <w:t>أصلية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تتمثل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الملكية،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الارتفاق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19639F" w:rsidRPr="00154116" w:rsidRDefault="0019639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0542F8">
        <w:rPr>
          <w:rFonts w:ascii="Traditional Arabic" w:hAnsi="Traditional Arabic" w:cs="Traditional Arabic"/>
          <w:b/>
          <w:bCs/>
          <w:sz w:val="32"/>
          <w:szCs w:val="32"/>
          <w:rtl/>
        </w:rPr>
        <w:t>حقوق</w:t>
      </w:r>
      <w:r w:rsidRPr="000542F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42F8">
        <w:rPr>
          <w:rFonts w:ascii="Traditional Arabic" w:hAnsi="Traditional Arabic" w:cs="Traditional Arabic"/>
          <w:b/>
          <w:bCs/>
          <w:sz w:val="32"/>
          <w:szCs w:val="32"/>
          <w:rtl/>
        </w:rPr>
        <w:t>عينية</w:t>
      </w:r>
      <w:r w:rsidRPr="000542F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42F8">
        <w:rPr>
          <w:rFonts w:ascii="Traditional Arabic" w:hAnsi="Traditional Arabic" w:cs="Traditional Arabic"/>
          <w:b/>
          <w:bCs/>
          <w:sz w:val="32"/>
          <w:szCs w:val="32"/>
          <w:rtl/>
        </w:rPr>
        <w:t>تبعية</w:t>
      </w:r>
      <w:r w:rsidRPr="000542F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تسمى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بالتأمينات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تتمثل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الرهن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الرسمي،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C8615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الرهن</w:t>
      </w:r>
      <w:r w:rsidR="00C8615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الحيازي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الامتياز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التخصيص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19639F" w:rsidRPr="00154116" w:rsidRDefault="0019639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التجاري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العلاقات</w:t>
      </w:r>
      <w:r w:rsidR="00C8615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الآعمال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154116">
        <w:rPr>
          <w:rFonts w:ascii="Traditional Arabic" w:hAnsi="Traditional Arabic" w:cs="Traditional Arabic"/>
          <w:sz w:val="32"/>
          <w:szCs w:val="32"/>
        </w:rPr>
        <w:t>(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موضوعاته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نذكر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19639F" w:rsidRPr="00154116" w:rsidRDefault="0019639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الشروط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توفرها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8615F" w:rsidRPr="00154116">
        <w:rPr>
          <w:rFonts w:ascii="Traditional Arabic" w:hAnsi="Traditional Arabic" w:cs="Traditional Arabic"/>
          <w:sz w:val="32"/>
          <w:szCs w:val="32"/>
          <w:rtl/>
        </w:rPr>
        <w:t>ش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خص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تاجرا،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النتائج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المترتبة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C8615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الصفة،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كضرورة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مسك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الدفاتر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ضرورة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القيد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السجل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</w:p>
    <w:p w:rsidR="0019639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-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>الآعمال</w:t>
      </w:r>
      <w:r w:rsidR="0019639F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="0019639F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="0019639F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>و</w:t>
      </w:r>
      <w:r w:rsidR="0019639F"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9639F" w:rsidRPr="00154116">
        <w:rPr>
          <w:rFonts w:ascii="Traditional Arabic" w:hAnsi="Traditional Arabic" w:cs="Traditional Arabic"/>
          <w:sz w:val="32"/>
          <w:szCs w:val="32"/>
          <w:rtl/>
        </w:rPr>
        <w:t>أنواعها</w:t>
      </w:r>
      <w:r w:rsidR="008544E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9639F" w:rsidRPr="00154116" w:rsidRDefault="0019639F" w:rsidP="000542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الشركات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بأنواعها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المختلفة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إنشاؤها،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نشاطاتها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وكيفية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انقضائها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C8615F" w:rsidRPr="00154116" w:rsidRDefault="0019639F" w:rsidP="000542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الإفلاس،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يتضمن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موضوعات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كبراءة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الاختراع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العلامات</w:t>
      </w:r>
      <w:r w:rsidR="000542F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="000542F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D2FBF" w:rsidRPr="00154116" w:rsidRDefault="0019639F" w:rsidP="008544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ثالثا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الإجراءات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المدنية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والإدارية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تنظم</w:t>
      </w:r>
      <w:r w:rsidR="00C8615F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القضائية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المحاكم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والإجراءات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إتباعها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للوصول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حماية</w:t>
      </w:r>
      <w:r w:rsidR="000542F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مقرر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الخاص</w:t>
      </w:r>
      <w:r w:rsidR="000542F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رابعا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العمل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العمال وأصحاب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العمل،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موضوعاته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7663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8615F" w:rsidRPr="00154116" w:rsidRDefault="00C8615F" w:rsidP="008544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أقصى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لساعات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أدنى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لأجور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للعمل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الإجازات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حماية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العمال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إصابات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>_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حمايتهم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التعسف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الفصل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التعسفي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النقابي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C8615F" w:rsidRPr="00154116" w:rsidRDefault="00C8615F" w:rsidP="007663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خامسا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البحري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والجوي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البحري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عبارة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 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المنظمة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للعلاقات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التجارية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الناشئة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الملاحة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البحرية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يستمد معظم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قواعده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الاتفاقيات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(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السفينة،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وتشمل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C8615F" w:rsidRPr="00154116" w:rsidRDefault="00C8615F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التنظيم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للسفينة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الاسم،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التسجيل،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الجنسية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والعقود 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ترد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عقد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البيع،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التجهيز،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الرهن،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وعقد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التأمين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يتناول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الآخطار 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تتعرض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السفينة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أثناء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الرحلات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البحرية</w:t>
      </w:r>
      <w:r w:rsidR="00AD69C4" w:rsidRPr="0015411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D69C4" w:rsidRPr="00154116" w:rsidRDefault="00AD69C4" w:rsidP="007663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الجوي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يتناول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المسائل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المتعلقة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بالملاحة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الجوية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 الطائرة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يدخل،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بدوره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يستمد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معظم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قواعده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الاتفاقيات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الدولية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وضمن</w:t>
      </w:r>
      <w:r w:rsidR="001367F3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موضوعاته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AD69C4" w:rsidRPr="00154116" w:rsidRDefault="00AD69C4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lastRenderedPageBreak/>
        <w:t xml:space="preserve">_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جنسية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الطائرة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النظام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لطاقمها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عقد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النقل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الجوي،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مسؤولية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الناقل</w:t>
      </w:r>
      <w:r w:rsidR="001367F3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التأمين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الجوي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ولقد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صدر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أول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بتعلق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بالطيران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الجزائر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سنة</w:t>
      </w:r>
      <w:r w:rsidR="001367F3" w:rsidRPr="00154116">
        <w:rPr>
          <w:rFonts w:ascii="Traditional Arabic" w:hAnsi="Traditional Arabic" w:cs="Traditional Arabic"/>
          <w:sz w:val="32"/>
          <w:szCs w:val="32"/>
          <w:rtl/>
        </w:rPr>
        <w:t>2002.</w:t>
      </w:r>
    </w:p>
    <w:p w:rsidR="00AD69C4" w:rsidRPr="00154116" w:rsidRDefault="00AD69C4" w:rsidP="00A903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سادسا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الدولي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</w:t>
      </w:r>
      <w:r w:rsidRPr="00154116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تبين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1367F3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التطبيق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العنصر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الآجنبي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ومدى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المحاكم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الوطنية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A903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الفصل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المنازعات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موضوعاته</w:t>
      </w:r>
      <w:r w:rsidRPr="00154116">
        <w:rPr>
          <w:rFonts w:ascii="Traditional Arabic" w:hAnsi="Traditional Arabic" w:cs="Traditional Arabic"/>
          <w:sz w:val="32"/>
          <w:szCs w:val="32"/>
        </w:rPr>
        <w:t>:</w:t>
      </w:r>
    </w:p>
    <w:p w:rsidR="00AD69C4" w:rsidRPr="00154116" w:rsidRDefault="00AD69C4" w:rsidP="00A903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الجنسية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)</w:t>
      </w:r>
      <w:r w:rsidR="006A435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تحدد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الجنسية،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أنواعها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كيفية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اكتسابها،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أسباب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زوالها</w:t>
      </w:r>
      <w:r w:rsidRPr="00154116">
        <w:rPr>
          <w:rFonts w:ascii="Traditional Arabic" w:hAnsi="Traditional Arabic" w:cs="Traditional Arabic"/>
          <w:sz w:val="32"/>
          <w:szCs w:val="32"/>
        </w:rPr>
        <w:t>...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( </w:t>
      </w:r>
    </w:p>
    <w:p w:rsidR="00AD69C4" w:rsidRPr="00154116" w:rsidRDefault="00AD69C4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تنازع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التطبيق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العنصر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الآجنبي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AD69C4" w:rsidRDefault="00AD69C4" w:rsidP="0015411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15411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تنازع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الاختصاص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الحالات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يختص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القضاء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الوطني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النظر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1367F3" w:rsidRPr="0015411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المنازعات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العنصر</w:t>
      </w:r>
      <w:r w:rsidRPr="0015411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4116">
        <w:rPr>
          <w:rFonts w:ascii="Traditional Arabic" w:hAnsi="Traditional Arabic" w:cs="Traditional Arabic"/>
          <w:sz w:val="32"/>
          <w:szCs w:val="32"/>
          <w:rtl/>
        </w:rPr>
        <w:t>الآجنبي</w:t>
      </w:r>
      <w:r w:rsidRPr="00154116">
        <w:rPr>
          <w:rFonts w:ascii="Traditional Arabic" w:hAnsi="Traditional Arabic" w:cs="Traditional Arabic"/>
          <w:sz w:val="32"/>
          <w:szCs w:val="32"/>
        </w:rPr>
        <w:t>.</w:t>
      </w:r>
    </w:p>
    <w:p w:rsidR="007D72D7" w:rsidRPr="007518AD" w:rsidRDefault="007D72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6-</w:t>
      </w:r>
      <w:r w:rsidR="00252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مصادر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</w:p>
    <w:p w:rsidR="007D72D7" w:rsidRPr="007518AD" w:rsidRDefault="007D72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518AD">
        <w:rPr>
          <w:rFonts w:ascii="Traditional Arabic" w:hAnsi="Traditional Arabic" w:cs="Traditional Arabic"/>
          <w:sz w:val="32"/>
          <w:szCs w:val="32"/>
          <w:rtl/>
        </w:rPr>
        <w:t>يقيد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82090" w:rsidRPr="007518AD">
        <w:rPr>
          <w:rFonts w:ascii="Traditional Arabic" w:hAnsi="Traditional Arabic" w:cs="Traditional Arabic"/>
          <w:sz w:val="32"/>
          <w:szCs w:val="32"/>
          <w:rtl/>
        </w:rPr>
        <w:t>القاض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فصله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نزاع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معروض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أمامه،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بالرجوع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لمصادر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082090" w:rsidRPr="007518A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بالترتيب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المنصوص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أحكام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518AD" w:rsidRPr="007518AD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التقنين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الجزائري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جاءت</w:t>
      </w:r>
      <w:r w:rsidR="00995F3B" w:rsidRPr="007518AD">
        <w:rPr>
          <w:rFonts w:ascii="Traditional Arabic" w:hAnsi="Traditional Arabic" w:cs="Traditional Arabic"/>
          <w:sz w:val="32"/>
          <w:szCs w:val="32"/>
          <w:rtl/>
        </w:rPr>
        <w:t xml:space="preserve"> على</w:t>
      </w:r>
      <w:r w:rsidR="00995F3B"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995F3B" w:rsidRPr="007518AD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995F3B"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995F3B" w:rsidRPr="007518AD">
        <w:rPr>
          <w:rFonts w:ascii="Traditional Arabic" w:hAnsi="Traditional Arabic" w:cs="Traditional Arabic"/>
          <w:sz w:val="32"/>
          <w:szCs w:val="32"/>
          <w:rtl/>
        </w:rPr>
        <w:t>يلي</w:t>
      </w:r>
      <w:r w:rsidR="007518AD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7D72D7" w:rsidRPr="007518AD" w:rsidRDefault="007D72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يسري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جميع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المسائل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التي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تتناولها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نصوصه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لفظها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أو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فحواها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995F3B"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وإذا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لم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يوجد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نص</w:t>
      </w:r>
      <w:r w:rsidR="007518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تشريعي،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حكم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القاضي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بمقتضى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مبادئ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الشريعة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الإسلامية،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فإذا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لم</w:t>
      </w:r>
      <w:r w:rsidR="007518AD"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يوجد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فبمقتضى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العرف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فإذا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لم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يوجد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فبمقتضى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مبادئ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الطبيعي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وقواعد</w:t>
      </w:r>
      <w:r w:rsidRPr="007518A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b/>
          <w:bCs/>
          <w:sz w:val="32"/>
          <w:szCs w:val="32"/>
          <w:rtl/>
        </w:rPr>
        <w:t>العدالة</w:t>
      </w:r>
    </w:p>
    <w:p w:rsidR="007D72D7" w:rsidRDefault="007D72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7518AD">
        <w:rPr>
          <w:rFonts w:ascii="Traditional Arabic" w:hAnsi="Traditional Arabic" w:cs="Traditional Arabic"/>
          <w:sz w:val="32"/>
          <w:szCs w:val="32"/>
          <w:rtl/>
        </w:rPr>
        <w:t>تنقسم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مصادر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حسب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مصادر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رسمية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أصلية</w:t>
      </w:r>
      <w:r w:rsidR="007518AD" w:rsidRPr="007518A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ومصادر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رسمية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احتياطية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7518A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518AD">
        <w:rPr>
          <w:rFonts w:ascii="Traditional Arabic" w:hAnsi="Traditional Arabic" w:cs="Traditional Arabic"/>
          <w:sz w:val="32"/>
          <w:szCs w:val="32"/>
          <w:rtl/>
        </w:rPr>
        <w:t>التفسيرية</w:t>
      </w:r>
      <w:r w:rsidR="00C85A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85A12" w:rsidRPr="00D95ABF" w:rsidRDefault="000F29F1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أولا: 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  <w:rtl/>
        </w:rPr>
        <w:t>التشريع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  <w:rtl/>
        </w:rPr>
        <w:t>كمصدر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  <w:rtl/>
        </w:rPr>
        <w:t>رسمي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  <w:rtl/>
        </w:rPr>
        <w:t>أصلي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C85A12" w:rsidRPr="00D95ABF">
        <w:rPr>
          <w:rFonts w:ascii="Traditional Arabic" w:hAnsi="Traditional Arabic" w:cs="Traditional Arabic"/>
          <w:b/>
          <w:bCs/>
          <w:sz w:val="32"/>
          <w:szCs w:val="32"/>
          <w:rtl/>
        </w:rPr>
        <w:t>للقانون:</w:t>
      </w:r>
    </w:p>
    <w:p w:rsidR="00DB017A" w:rsidRDefault="00DB017A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D95ABF">
        <w:rPr>
          <w:rFonts w:ascii="Traditional Arabic" w:hAnsi="Traditional Arabic" w:cs="Traditional Arabic"/>
          <w:sz w:val="32"/>
          <w:szCs w:val="32"/>
          <w:rtl/>
        </w:rPr>
        <w:t>يستند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القاضي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للفصل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يعرض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أمامه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قضايا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أولا،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="00D95ABF" w:rsidRPr="00D95AB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المصدر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الرسمي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الآول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ينتقل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الآخرى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قانوني</w:t>
      </w:r>
      <w:r w:rsidR="00D95ABF" w:rsidRPr="00D95AB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يطبقه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نظرا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لتقديم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المصدر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واعتباره</w:t>
      </w:r>
      <w:r w:rsidRPr="00D95AB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5ABF">
        <w:rPr>
          <w:rFonts w:ascii="Traditional Arabic" w:hAnsi="Traditional Arabic" w:cs="Traditional Arabic"/>
          <w:sz w:val="32"/>
          <w:szCs w:val="32"/>
          <w:rtl/>
        </w:rPr>
        <w:t>أصليا</w:t>
      </w:r>
      <w:r w:rsidR="000F29F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F29F1" w:rsidRPr="000F29F1" w:rsidRDefault="000F29F1" w:rsidP="00565F9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تعريف</w:t>
      </w:r>
      <w:r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التشريع</w:t>
      </w:r>
    </w:p>
    <w:p w:rsidR="000F29F1" w:rsidRPr="000F29F1" w:rsidRDefault="000F29F1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F29F1">
        <w:rPr>
          <w:rFonts w:ascii="Traditional Arabic" w:hAnsi="Traditional Arabic" w:cs="Traditional Arabic"/>
          <w:sz w:val="32"/>
          <w:szCs w:val="32"/>
          <w:rtl/>
        </w:rPr>
        <w:t>تعدد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التعاريف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للتشريع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معنيين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إما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المعنى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الواسع،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2527D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المعنى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الخاص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F29F1" w:rsidRPr="000F29F1" w:rsidRDefault="002527DA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المعنى</w:t>
      </w:r>
      <w:r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</w:t>
      </w:r>
      <w:r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للتشريع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به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إما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قيام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المختصة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345B7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بوضع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المكتوبة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حدود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اختصاصاتها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ووفقا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للإجراءات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المقررة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>.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المكتوبة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تضعها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التشريعية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47770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F29F1" w:rsidRPr="000F29F1" w:rsidRDefault="000F29F1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F29F1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مفهومه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الواسع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تارة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إما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مصدر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345B7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المكتوبة،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وتارة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للدلالة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المستمدة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المصدر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0F29F1" w:rsidRPr="0072698C" w:rsidRDefault="006E2125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المعنى</w:t>
      </w:r>
      <w:r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</w:t>
      </w:r>
      <w:r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للتشريع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بها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تضعها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التشريعية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حدود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الاختصاص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المخول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لها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sz w:val="32"/>
          <w:szCs w:val="32"/>
          <w:rtl/>
        </w:rPr>
        <w:t>دستوريا</w:t>
      </w:r>
      <w:r w:rsidR="000F29F1"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2698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F29F1" w:rsidRPr="000F29F1" w:rsidRDefault="00C51013" w:rsidP="000F29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0F29F1"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خصائص</w:t>
      </w:r>
      <w:r w:rsidR="000F29F1" w:rsidRPr="000F29F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F29F1" w:rsidRPr="000F29F1">
        <w:rPr>
          <w:rFonts w:ascii="Traditional Arabic" w:hAnsi="Traditional Arabic" w:cs="Traditional Arabic"/>
          <w:b/>
          <w:bCs/>
          <w:sz w:val="32"/>
          <w:szCs w:val="32"/>
          <w:rtl/>
        </w:rPr>
        <w:t>التشريع</w:t>
      </w:r>
    </w:p>
    <w:p w:rsidR="000F29F1" w:rsidRPr="000F29F1" w:rsidRDefault="000F29F1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F29F1">
        <w:rPr>
          <w:rFonts w:ascii="Traditional Arabic" w:hAnsi="Traditional Arabic" w:cs="Traditional Arabic"/>
          <w:sz w:val="32"/>
          <w:szCs w:val="32"/>
          <w:rtl/>
        </w:rPr>
        <w:t>نستنتج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مختلف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التعاريف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للتشريع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الخصائص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تميزه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والتي</w:t>
      </w:r>
      <w:r w:rsidR="00C510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تتمثل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أساسا</w:t>
      </w:r>
      <w:r w:rsidRPr="000F29F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29F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F29F1">
        <w:rPr>
          <w:rFonts w:ascii="Traditional Arabic" w:hAnsi="Traditional Arabic" w:cs="Traditional Arabic"/>
          <w:sz w:val="32"/>
          <w:szCs w:val="32"/>
        </w:rPr>
        <w:t>:</w:t>
      </w:r>
    </w:p>
    <w:p w:rsidR="000F29F1" w:rsidRPr="00087347" w:rsidRDefault="000F29F1" w:rsidP="00565F94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5101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التشريع</w:t>
      </w:r>
      <w:r w:rsidRPr="00C5101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51013">
        <w:rPr>
          <w:rFonts w:ascii="Traditional Arabic" w:hAnsi="Traditional Arabic" w:cs="Traditional Arabic"/>
          <w:b/>
          <w:bCs/>
          <w:sz w:val="32"/>
          <w:szCs w:val="32"/>
          <w:rtl/>
        </w:rPr>
        <w:t>يتضمن</w:t>
      </w:r>
      <w:r w:rsidRPr="00C5101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51013">
        <w:rPr>
          <w:rFonts w:ascii="Traditional Arabic" w:hAnsi="Traditional Arabic" w:cs="Traditional Arabic"/>
          <w:b/>
          <w:bCs/>
          <w:sz w:val="32"/>
          <w:szCs w:val="32"/>
          <w:rtl/>
        </w:rPr>
        <w:t>قواعد</w:t>
      </w:r>
      <w:r w:rsidRPr="00C5101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51013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قانونية</w:t>
      </w:r>
      <w:r w:rsidRPr="00C5101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C5101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A53B1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3B1F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A53B1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3B1F">
        <w:rPr>
          <w:rFonts w:ascii="Traditional Arabic" w:hAnsi="Traditional Arabic" w:cs="Traditional Arabic"/>
          <w:sz w:val="32"/>
          <w:szCs w:val="32"/>
          <w:rtl/>
        </w:rPr>
        <w:t>تنظم</w:t>
      </w:r>
      <w:r w:rsidRPr="00A53B1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3B1F">
        <w:rPr>
          <w:rFonts w:ascii="Traditional Arabic" w:hAnsi="Traditional Arabic" w:cs="Traditional Arabic"/>
          <w:sz w:val="32"/>
          <w:szCs w:val="32"/>
          <w:rtl/>
        </w:rPr>
        <w:t>سلوك</w:t>
      </w:r>
      <w:r w:rsidRPr="00A53B1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3B1F">
        <w:rPr>
          <w:rFonts w:ascii="Traditional Arabic" w:hAnsi="Traditional Arabic" w:cs="Traditional Arabic"/>
          <w:sz w:val="32"/>
          <w:szCs w:val="32"/>
          <w:rtl/>
        </w:rPr>
        <w:t>وعلاقات</w:t>
      </w:r>
      <w:r w:rsidRPr="00A53B1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3B1F">
        <w:rPr>
          <w:rFonts w:ascii="Traditional Arabic" w:hAnsi="Traditional Arabic" w:cs="Traditional Arabic"/>
          <w:sz w:val="32"/>
          <w:szCs w:val="32"/>
          <w:rtl/>
        </w:rPr>
        <w:t>الافراد</w:t>
      </w:r>
      <w:r w:rsidRPr="00A53B1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3B1F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A53B1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3B1F">
        <w:rPr>
          <w:rFonts w:ascii="Traditional Arabic" w:hAnsi="Traditional Arabic" w:cs="Traditional Arabic"/>
          <w:sz w:val="32"/>
          <w:szCs w:val="32"/>
          <w:rtl/>
        </w:rPr>
        <w:t>المجتمع،</w:t>
      </w:r>
      <w:r w:rsidR="0008734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ومجردة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وخاصة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ملزمة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مقترنة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بجزاء</w:t>
      </w:r>
      <w:r w:rsidRPr="00087347">
        <w:rPr>
          <w:rFonts w:ascii="Sakkal Majalla" w:hAnsi="Sakkal Majalla" w:cs="Sakkal Majalla"/>
          <w:sz w:val="36"/>
          <w:szCs w:val="36"/>
        </w:rPr>
        <w:t>.</w:t>
      </w:r>
    </w:p>
    <w:p w:rsidR="00087347" w:rsidRPr="00087347" w:rsidRDefault="00087347" w:rsidP="00565F94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قواعد</w:t>
      </w:r>
      <w:r w:rsidRPr="0008734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مكتوبة</w:t>
      </w:r>
      <w:r w:rsidRPr="00087347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تعتبر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مكتوبة،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وتعتبر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الخاصية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أهم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خصائص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مزايا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المتمثلة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87347">
        <w:rPr>
          <w:rFonts w:ascii="Traditional Arabic" w:hAnsi="Traditional Arabic" w:cs="Traditional Arabic"/>
          <w:sz w:val="32"/>
          <w:szCs w:val="32"/>
        </w:rPr>
        <w:t>:</w:t>
      </w:r>
    </w:p>
    <w:p w:rsidR="00087347" w:rsidRPr="00087347" w:rsidRDefault="0008734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8734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الكتابة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تقطع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مجال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للشك،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لأن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ستكون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واضحة</w:t>
      </w:r>
      <w:r w:rsidRPr="00087347">
        <w:rPr>
          <w:rFonts w:ascii="Traditional Arabic" w:hAnsi="Traditional Arabic" w:cs="Traditional Arabic"/>
          <w:sz w:val="32"/>
          <w:szCs w:val="32"/>
        </w:rPr>
        <w:t>.</w:t>
      </w:r>
    </w:p>
    <w:p w:rsidR="00087347" w:rsidRPr="00087347" w:rsidRDefault="0008734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87347">
        <w:rPr>
          <w:rFonts w:ascii="Traditional Arabic" w:hAnsi="Traditional Arabic" w:cs="Traditional Arabic"/>
          <w:sz w:val="32"/>
          <w:szCs w:val="32"/>
        </w:rPr>
        <w:t>-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الكتابة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تسمح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لنا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بتحديد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سريان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الزمان</w:t>
      </w:r>
      <w:r w:rsidRPr="00087347">
        <w:rPr>
          <w:rFonts w:ascii="Traditional Arabic" w:hAnsi="Traditional Arabic" w:cs="Traditional Arabic"/>
          <w:sz w:val="32"/>
          <w:szCs w:val="32"/>
        </w:rPr>
        <w:t>.</w:t>
      </w:r>
    </w:p>
    <w:p w:rsidR="00087347" w:rsidRDefault="0008734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087347">
        <w:rPr>
          <w:rFonts w:ascii="Traditional Arabic" w:hAnsi="Traditional Arabic" w:cs="Traditional Arabic"/>
          <w:sz w:val="32"/>
          <w:szCs w:val="32"/>
        </w:rPr>
        <w:t>. -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الكتابة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تضمن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الدقة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والوضوح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تضمن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الاستقرار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والعدالة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الآفراد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87347" w:rsidRDefault="00087347" w:rsidP="00565F94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</w:rPr>
      </w:pP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قواعده</w:t>
      </w:r>
      <w:r w:rsidRPr="0008734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08734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تصدر</w:t>
      </w:r>
      <w:r w:rsidRPr="0008734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Pr="0008734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السلطة</w:t>
      </w:r>
      <w:r w:rsidRPr="0008734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b/>
          <w:bCs/>
          <w:sz w:val="32"/>
          <w:szCs w:val="32"/>
          <w:rtl/>
        </w:rPr>
        <w:t>المختصة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المختصة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وضع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يختلف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باختلاف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7347">
        <w:rPr>
          <w:rFonts w:ascii="Traditional Arabic" w:hAnsi="Traditional Arabic" w:cs="Traditional Arabic"/>
          <w:sz w:val="32"/>
          <w:szCs w:val="32"/>
          <w:rtl/>
        </w:rPr>
        <w:t>الدول</w:t>
      </w:r>
      <w:r w:rsidRPr="00087347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والدسات</w:t>
      </w:r>
      <w:r>
        <w:rPr>
          <w:rFonts w:ascii="Traditional Arabic" w:hAnsi="Traditional Arabic" w:cs="Traditional Arabic" w:hint="cs"/>
          <w:sz w:val="32"/>
          <w:szCs w:val="32"/>
          <w:rtl/>
        </w:rPr>
        <w:t>ير.</w:t>
      </w:r>
    </w:p>
    <w:p w:rsidR="00087347" w:rsidRPr="009445DA" w:rsidRDefault="00087347" w:rsidP="00565F9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9445DA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</w:t>
      </w:r>
      <w:r w:rsidRPr="009445D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b/>
          <w:bCs/>
          <w:sz w:val="32"/>
          <w:szCs w:val="32"/>
          <w:rtl/>
        </w:rPr>
        <w:t>التشريع:</w:t>
      </w:r>
    </w:p>
    <w:p w:rsidR="00E40D28" w:rsidRPr="009445DA" w:rsidRDefault="00E40D28" w:rsidP="00565F94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9445DA">
        <w:rPr>
          <w:rFonts w:ascii="Traditional Arabic" w:hAnsi="Traditional Arabic" w:cs="Traditional Arabic"/>
          <w:b/>
          <w:bCs/>
          <w:sz w:val="32"/>
          <w:szCs w:val="32"/>
          <w:rtl/>
        </w:rPr>
        <w:t>الدستور</w:t>
      </w:r>
      <w:r w:rsidRPr="009445DA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1C2DC1" w:rsidRPr="009445D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الأعلى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يحدد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نظام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سلطاتها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السياسية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التشريعية</w:t>
      </w:r>
      <w:r w:rsidR="001C2DC1" w:rsidRPr="009445D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القضائية</w:t>
      </w:r>
      <w:r w:rsid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وحدود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علاقاتها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بالأخرى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445DA">
        <w:rPr>
          <w:rFonts w:ascii="Traditional Arabic" w:hAnsi="Traditional Arabic" w:cs="Traditional Arabic"/>
          <w:sz w:val="32"/>
          <w:szCs w:val="32"/>
          <w:rtl/>
        </w:rPr>
        <w:t>للأفراد</w:t>
      </w:r>
      <w:r w:rsidRPr="009445DA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9C50D7" w:rsidRPr="00C30EF7" w:rsidRDefault="009C50D7" w:rsidP="00565F94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C30EF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التشريع</w:t>
      </w:r>
      <w:r w:rsidRPr="00C30EF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العادي</w:t>
      </w:r>
      <w:r w:rsidRPr="00C30EF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والعضوي</w:t>
      </w:r>
      <w:r w:rsidRPr="00C30EF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: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هي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القواعد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تضعها</w:t>
      </w:r>
      <w:r w:rsidR="00E21EA7" w:rsidRPr="00C30EF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السلطة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المختصة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المتمثلة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السلطة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التشريعية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حدود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اختصاصها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المبين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الدستور</w:t>
      </w:r>
      <w:r w:rsidR="00E21EA7" w:rsidRPr="00C30EF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ولقد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حدد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المشرع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الجزائري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المادة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39384B" w:rsidRPr="00C30EF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140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الدستور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الجزائري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المجالات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يشرع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فيها</w:t>
      </w:r>
      <w:r w:rsidR="0039384B" w:rsidRPr="00C30EF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البرلمان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بتشريعات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عادية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والتي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تتمثل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DB1C93" w:rsidRPr="00C30EF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29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مجال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.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كما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حددت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المادة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DB1C93" w:rsidRPr="00C30EF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141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منه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المجالات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="00DB1C93" w:rsidRPr="00C30EF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يشرع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فيها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البرلمان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بتشريعات</w:t>
      </w:r>
      <w:r w:rsidRPr="00C30EF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color w:val="000000"/>
          <w:sz w:val="32"/>
          <w:szCs w:val="32"/>
          <w:rtl/>
        </w:rPr>
        <w:t>عضوية</w:t>
      </w:r>
    </w:p>
    <w:p w:rsidR="009C50D7" w:rsidRPr="009C50D7" w:rsidRDefault="009C50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ويختلف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التشريع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العادي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عن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التشريع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العضوي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عدة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نقاط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نذكر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منها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>:</w:t>
      </w:r>
    </w:p>
    <w:p w:rsidR="00DB1C93" w:rsidRDefault="009C50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</w:rPr>
      </w:pP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>-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التشريع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العضوي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عبارة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عن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إجراء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تشريعي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لتكملة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قواعد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الدستور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وإدخالها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حيز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="00C0555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</w:p>
    <w:p w:rsidR="006B5B76" w:rsidRPr="009C50D7" w:rsidRDefault="009C50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>-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يخضع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وضع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التشريع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العضوي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لنفس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المراحل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يخضع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لها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التشريع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العادي،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إلا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="00C0555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للتشريع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العضوي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مرحلة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أخيرة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يخضع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لها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التشريع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العادي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وهي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مرحلة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رقابة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مطابقة</w:t>
      </w:r>
      <w:r w:rsidR="00C0555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النص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الدستور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طرف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المجلس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الدستوري،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وهذا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نصت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الفقرة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الآخيرة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="006B5B76" w:rsidRPr="006B5B7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المادة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75AD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141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الدستور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الجزائري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نصت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6B5B76"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يلي</w:t>
      </w:r>
    </w:p>
    <w:p w:rsidR="009C50D7" w:rsidRPr="00275AD8" w:rsidRDefault="006B5B76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يخضع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القانون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العضوي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لمراقبة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مطابقة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النص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مع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الدستور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من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طرف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المجلس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الدستوري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قبل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9C50D7" w:rsidRPr="009C50D7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صدوره</w:t>
      </w:r>
      <w:r w:rsidR="00275AD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:rsidR="00E40D28" w:rsidRPr="00275AD8" w:rsidRDefault="009C50D7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>-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المجالات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يشرع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فيها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البرلمان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بتشريعات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عادية،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أوسع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تلك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يشرع</w:t>
      </w:r>
      <w:r w:rsidRPr="009C50D7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9C50D7">
        <w:rPr>
          <w:rFonts w:ascii="Traditional Arabic" w:hAnsi="Traditional Arabic" w:cs="Traditional Arabic"/>
          <w:color w:val="000000"/>
          <w:sz w:val="32"/>
          <w:szCs w:val="32"/>
          <w:rtl/>
        </w:rPr>
        <w:t>فيها</w:t>
      </w:r>
      <w:r w:rsidR="00275AD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275AD8">
        <w:rPr>
          <w:rFonts w:ascii="Traditional Arabic" w:hAnsi="Traditional Arabic" w:cs="Traditional Arabic"/>
          <w:color w:val="000000"/>
          <w:sz w:val="32"/>
          <w:szCs w:val="32"/>
          <w:rtl/>
        </w:rPr>
        <w:t>بتشريعات</w:t>
      </w:r>
      <w:r w:rsidRPr="00275AD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275AD8">
        <w:rPr>
          <w:rFonts w:ascii="Traditional Arabic" w:hAnsi="Traditional Arabic" w:cs="Traditional Arabic"/>
          <w:color w:val="000000"/>
          <w:sz w:val="32"/>
          <w:szCs w:val="32"/>
          <w:rtl/>
        </w:rPr>
        <w:t>عضوية</w:t>
      </w:r>
      <w:r w:rsidRPr="00275AD8">
        <w:rPr>
          <w:rFonts w:ascii="Traditional Arabic" w:hAnsi="Traditional Arabic" w:cs="Traditional Arabic"/>
          <w:color w:val="000000"/>
          <w:sz w:val="32"/>
          <w:szCs w:val="32"/>
        </w:rPr>
        <w:t>.</w:t>
      </w:r>
    </w:p>
    <w:p w:rsidR="00275AD8" w:rsidRPr="00C30EF7" w:rsidRDefault="00E40D28" w:rsidP="00565F9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C30EF7">
        <w:rPr>
          <w:rFonts w:ascii="Traditional Arabic" w:hAnsi="Traditional Arabic" w:cs="Traditional Arabic"/>
          <w:b/>
          <w:bCs/>
          <w:sz w:val="32"/>
          <w:szCs w:val="32"/>
          <w:rtl/>
        </w:rPr>
        <w:t>التشريع</w:t>
      </w:r>
      <w:r w:rsidRPr="00C30EF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b/>
          <w:bCs/>
          <w:sz w:val="32"/>
          <w:szCs w:val="32"/>
          <w:rtl/>
        </w:rPr>
        <w:t>الفرعي</w:t>
      </w:r>
      <w:r w:rsidRPr="00C30EF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b/>
          <w:bCs/>
          <w:sz w:val="32"/>
          <w:szCs w:val="32"/>
          <w:rtl/>
        </w:rPr>
        <w:t>أو</w:t>
      </w:r>
      <w:r w:rsidRPr="00C30EF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30EF7">
        <w:rPr>
          <w:rFonts w:ascii="Traditional Arabic" w:hAnsi="Traditional Arabic" w:cs="Traditional Arabic"/>
          <w:b/>
          <w:bCs/>
          <w:sz w:val="32"/>
          <w:szCs w:val="32"/>
          <w:rtl/>
        </w:rPr>
        <w:t>اللوائح</w:t>
      </w:r>
      <w:r w:rsidR="00275AD8" w:rsidRPr="00C30EF7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 xml:space="preserve"> التشريع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الفرعي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اللوائح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تسمى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بالتنظيمات،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وهي</w:t>
      </w:r>
      <w:r w:rsidR="00B50C1B" w:rsidRPr="00C30E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النصوص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تختص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بوضعها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الحدود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خولها</w:t>
      </w:r>
      <w:r w:rsidR="00B50C1B" w:rsidRPr="00C30EF7">
        <w:rPr>
          <w:rFonts w:ascii="Traditional Arabic" w:hAnsi="Traditional Arabic" w:cs="Traditional Arabic" w:hint="cs"/>
          <w:sz w:val="32"/>
          <w:szCs w:val="32"/>
          <w:rtl/>
        </w:rPr>
        <w:t xml:space="preserve"> إياها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C30EF7">
        <w:rPr>
          <w:rFonts w:ascii="Traditional Arabic" w:hAnsi="Traditional Arabic" w:cs="Traditional Arabic"/>
          <w:sz w:val="32"/>
          <w:szCs w:val="32"/>
          <w:rtl/>
        </w:rPr>
        <w:t>الدستور</w:t>
      </w:r>
      <w:r w:rsidR="00275AD8" w:rsidRPr="00C30EF7">
        <w:rPr>
          <w:rFonts w:ascii="Traditional Arabic" w:hAnsi="Traditional Arabic" w:cs="Traditional Arabic"/>
          <w:sz w:val="32"/>
          <w:szCs w:val="32"/>
        </w:rPr>
        <w:t>.</w:t>
      </w:r>
    </w:p>
    <w:p w:rsidR="00275AD8" w:rsidRPr="00B50C1B" w:rsidRDefault="00275AD8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C30E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السلطة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المختصة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بوضع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هذه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التنظيمات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المختصة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بوضع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الفرعي</w:t>
      </w:r>
      <w:r w:rsidR="00C30E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هم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رئيس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الجمهورية،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الوزير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الآول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اللذان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لهما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تنظيمية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عامة،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</w:t>
      </w:r>
      <w:r w:rsidR="00C30EF7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راء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="00C30E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لهم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تنظيمية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محصورة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lastRenderedPageBreak/>
        <w:t>منهم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يضاف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هؤلاء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سلطات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إدارية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="00C30E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الولاة،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رؤساء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البلديات،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رؤساء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المصالح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خولت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تنظيمية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محدودة</w:t>
      </w:r>
      <w:r w:rsidR="00C30E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بموجب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تفويض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تشريعي</w:t>
      </w:r>
      <w:r w:rsidR="00C30EF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75AD8" w:rsidRPr="00B50C1B" w:rsidRDefault="00A52F63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275AD8"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275AD8"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</w:t>
      </w:r>
      <w:r w:rsidR="00275AD8"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275AD8"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اللوائح</w:t>
      </w:r>
      <w:r w:rsidR="00275AD8"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275AD8" w:rsidRPr="00B50C1B">
        <w:rPr>
          <w:rFonts w:ascii="Traditional Arabic" w:hAnsi="Traditional Arabic" w:cs="Traditional Arabic"/>
          <w:sz w:val="32"/>
          <w:szCs w:val="32"/>
          <w:rtl/>
        </w:rPr>
        <w:t>تنقسم</w:t>
      </w:r>
      <w:r w:rsidR="00275AD8"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B50C1B">
        <w:rPr>
          <w:rFonts w:ascii="Traditional Arabic" w:hAnsi="Traditional Arabic" w:cs="Traditional Arabic"/>
          <w:sz w:val="32"/>
          <w:szCs w:val="32"/>
          <w:rtl/>
        </w:rPr>
        <w:t>اللوائح</w:t>
      </w:r>
      <w:r w:rsidR="00275AD8"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75AD8" w:rsidRPr="00B50C1B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275AD8" w:rsidRPr="00B50C1B">
        <w:rPr>
          <w:rFonts w:ascii="Traditional Arabic" w:hAnsi="Traditional Arabic" w:cs="Traditional Arabic"/>
          <w:sz w:val="32"/>
          <w:szCs w:val="32"/>
        </w:rPr>
        <w:t>:</w:t>
      </w:r>
    </w:p>
    <w:p w:rsidR="00275AD8" w:rsidRPr="00B50C1B" w:rsidRDefault="00275AD8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اللوائح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التنفيذية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التفصيلية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تضعها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لتنفيذ</w:t>
      </w:r>
      <w:r w:rsidR="00A52F6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الصادر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التشريعية،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ويجب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تتض</w:t>
      </w:r>
      <w:r w:rsidR="006A435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اللوائح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تعديل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وإلغاء</w:t>
      </w:r>
      <w:r w:rsidR="00A52F6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لقواعد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B50C1B">
        <w:rPr>
          <w:rFonts w:ascii="Traditional Arabic" w:hAnsi="Traditional Arabic" w:cs="Traditional Arabic"/>
          <w:sz w:val="32"/>
          <w:szCs w:val="32"/>
        </w:rPr>
        <w:t>.</w:t>
      </w:r>
    </w:p>
    <w:p w:rsidR="00A52F63" w:rsidRPr="00A52F63" w:rsidRDefault="00275AD8" w:rsidP="00565F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اللوائح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b/>
          <w:bCs/>
          <w:sz w:val="32"/>
          <w:szCs w:val="32"/>
          <w:rtl/>
        </w:rPr>
        <w:t>التنظيمية</w:t>
      </w:r>
      <w:r w:rsidRPr="00B50C1B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اللازمة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تضعها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Pr="00B50C1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C1B">
        <w:rPr>
          <w:rFonts w:ascii="Traditional Arabic" w:hAnsi="Traditional Arabic" w:cs="Traditional Arabic"/>
          <w:sz w:val="32"/>
          <w:szCs w:val="32"/>
          <w:rtl/>
        </w:rPr>
        <w:t>تنظيما</w:t>
      </w:r>
      <w:r w:rsidR="00A52F63">
        <w:rPr>
          <w:rFonts w:ascii="Traditional Arabic" w:hAnsi="Traditional Arabic" w:cs="Traditional Arabic" w:hint="cs"/>
          <w:sz w:val="32"/>
          <w:szCs w:val="32"/>
          <w:rtl/>
        </w:rPr>
        <w:t xml:space="preserve"> لم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رافقها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والمرافق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كونها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بإدارتها،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565F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تتقيد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بأي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تشريع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صادر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التشريعية،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بل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مستقلة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.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أطلق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565F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اللوائح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sz w:val="32"/>
          <w:szCs w:val="32"/>
          <w:rtl/>
        </w:rPr>
        <w:t>إسم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b/>
          <w:bCs/>
          <w:sz w:val="32"/>
          <w:szCs w:val="32"/>
          <w:rtl/>
        </w:rPr>
        <w:t>اللوائح</w:t>
      </w:r>
      <w:r w:rsidR="00A52F63" w:rsidRPr="00A52F6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52F63" w:rsidRPr="00A52F63">
        <w:rPr>
          <w:rFonts w:ascii="Traditional Arabic" w:hAnsi="Traditional Arabic" w:cs="Traditional Arabic"/>
          <w:b/>
          <w:bCs/>
          <w:sz w:val="32"/>
          <w:szCs w:val="32"/>
          <w:rtl/>
        </w:rPr>
        <w:t>المستقلة</w:t>
      </w:r>
      <w:r w:rsidR="00A52F63" w:rsidRPr="00A52F63">
        <w:rPr>
          <w:rFonts w:ascii="Traditional Arabic" w:hAnsi="Traditional Arabic" w:cs="Traditional Arabic"/>
          <w:sz w:val="32"/>
          <w:szCs w:val="32"/>
        </w:rPr>
        <w:t>.</w:t>
      </w:r>
    </w:p>
    <w:p w:rsidR="00E40D28" w:rsidRPr="00EA7492" w:rsidRDefault="00A52F63" w:rsidP="00EA74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A52F63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Pr="00A52F63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A52F63">
        <w:rPr>
          <w:rFonts w:ascii="Traditional Arabic" w:hAnsi="Traditional Arabic" w:cs="Traditional Arabic"/>
          <w:b/>
          <w:bCs/>
          <w:sz w:val="32"/>
          <w:szCs w:val="32"/>
          <w:rtl/>
        </w:rPr>
        <w:t>اللوائح</w:t>
      </w:r>
      <w:r w:rsidRPr="00A52F6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b/>
          <w:bCs/>
          <w:sz w:val="32"/>
          <w:szCs w:val="32"/>
          <w:rtl/>
        </w:rPr>
        <w:t>الضبط</w:t>
      </w:r>
      <w:r w:rsidRPr="00A52F63">
        <w:rPr>
          <w:rFonts w:ascii="Traditional Arabic" w:hAnsi="Traditional Arabic" w:cs="Traditional Arabic"/>
          <w:b/>
          <w:bCs/>
          <w:sz w:val="32"/>
          <w:szCs w:val="32"/>
        </w:rPr>
        <w:t>)</w:t>
      </w:r>
      <w:r w:rsidRPr="00A52F63">
        <w:rPr>
          <w:rFonts w:ascii="Traditional Arabic" w:hAnsi="Traditional Arabic" w:cs="Traditional Arabic"/>
          <w:b/>
          <w:bCs/>
          <w:sz w:val="32"/>
          <w:szCs w:val="32"/>
          <w:rtl/>
        </w:rPr>
        <w:t>البوليس</w:t>
      </w:r>
      <w:r w:rsidRPr="00A52F63">
        <w:rPr>
          <w:rFonts w:ascii="Traditional Arabic" w:hAnsi="Traditional Arabic" w:cs="Traditional Arabic"/>
          <w:b/>
          <w:bCs/>
          <w:sz w:val="32"/>
          <w:szCs w:val="32"/>
        </w:rPr>
        <w:t xml:space="preserve">(: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تضعها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للمحافظة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565F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الآمن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والسكينة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العامة،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والصحة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اللوائح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المنظمة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للمرور،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اللوائح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المنظمة</w:t>
      </w:r>
      <w:r w:rsidR="00565F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للمحلات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المقلقة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للراحة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المضرة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بالصحة،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لوائح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مراقبة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65F94" w:rsidRPr="00A52F63">
        <w:rPr>
          <w:rFonts w:ascii="Traditional Arabic" w:hAnsi="Traditional Arabic" w:cs="Traditional Arabic" w:hint="cs"/>
          <w:sz w:val="32"/>
          <w:szCs w:val="32"/>
          <w:rtl/>
        </w:rPr>
        <w:t>الأغذية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والباعة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المتجولين</w:t>
      </w:r>
      <w:r w:rsidRPr="00A52F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52F63">
        <w:rPr>
          <w:rFonts w:ascii="Traditional Arabic" w:hAnsi="Traditional Arabic" w:cs="Traditional Arabic"/>
          <w:sz w:val="32"/>
          <w:szCs w:val="32"/>
          <w:rtl/>
        </w:rPr>
        <w:t>ومنع</w:t>
      </w:r>
      <w:r w:rsidR="00565F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65F94">
        <w:rPr>
          <w:rFonts w:ascii="Traditional Arabic" w:hAnsi="Traditional Arabic" w:cs="Traditional Arabic"/>
          <w:sz w:val="32"/>
          <w:szCs w:val="32"/>
          <w:rtl/>
        </w:rPr>
        <w:t>انتشار</w:t>
      </w:r>
      <w:r w:rsidRPr="00565F94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65F94" w:rsidRPr="00565F94">
        <w:rPr>
          <w:rFonts w:ascii="Traditional Arabic" w:hAnsi="Traditional Arabic" w:cs="Traditional Arabic" w:hint="cs"/>
          <w:sz w:val="32"/>
          <w:szCs w:val="32"/>
          <w:rtl/>
        </w:rPr>
        <w:t>الأوبئة</w:t>
      </w:r>
      <w:r w:rsidRPr="00565F94">
        <w:rPr>
          <w:rFonts w:ascii="Traditional Arabic" w:hAnsi="Traditional Arabic" w:cs="Traditional Arabic"/>
          <w:sz w:val="32"/>
          <w:szCs w:val="32"/>
        </w:rPr>
        <w:t>...</w:t>
      </w:r>
      <w:r w:rsidRPr="00565F94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565F94">
        <w:rPr>
          <w:rFonts w:ascii="Traditional Arabic" w:hAnsi="Traditional Arabic" w:cs="Traditional Arabic"/>
          <w:sz w:val="32"/>
          <w:szCs w:val="32"/>
        </w:rPr>
        <w:t>.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ثانيا-</w:t>
      </w:r>
      <w:r w:rsidRPr="00EA7492">
        <w:rPr>
          <w:rFonts w:ascii="Traditional Arabic" w:hAnsi="Traditional Arabic" w:cs="Traditional Arabic"/>
          <w:b/>
          <w:bCs/>
          <w:sz w:val="32"/>
          <w:szCs w:val="32"/>
          <w:rtl/>
        </w:rPr>
        <w:t>المصادر</w:t>
      </w:r>
      <w:r w:rsidRPr="00EA749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b/>
          <w:bCs/>
          <w:sz w:val="32"/>
          <w:szCs w:val="32"/>
          <w:rtl/>
        </w:rPr>
        <w:t>الإحتياطية</w:t>
      </w:r>
      <w:r w:rsidRPr="00EA749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b/>
          <w:bCs/>
          <w:sz w:val="32"/>
          <w:szCs w:val="32"/>
          <w:rtl/>
        </w:rPr>
        <w:t>للقانون</w:t>
      </w:r>
      <w:r w:rsidRPr="00EA7492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نصت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الإحتياطية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>
        <w:rPr>
          <w:rFonts w:ascii="Traditional Arabic" w:hAnsi="Traditional Arabic" w:cs="Traditional Arabic" w:hint="cs"/>
          <w:sz w:val="32"/>
          <w:szCs w:val="32"/>
          <w:rtl/>
        </w:rPr>
        <w:t>01/02/03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الجزائري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وهي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الشريعة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الإسلامية،</w:t>
      </w:r>
      <w:r w:rsidR="00F4509B"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509B" w:rsidRPr="00EA7492">
        <w:rPr>
          <w:rFonts w:ascii="Traditional Arabic" w:hAnsi="Traditional Arabic" w:cs="Traditional Arabic"/>
          <w:sz w:val="32"/>
          <w:szCs w:val="32"/>
          <w:rtl/>
        </w:rPr>
        <w:t>،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العرف،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مبادئ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الطبيعي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العدالة،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نتناول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جوانب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Pr="00EA7492">
        <w:rPr>
          <w:rFonts w:ascii="Traditional Arabic" w:hAnsi="Traditional Arabic" w:cs="Traditional Arabic"/>
          <w:sz w:val="32"/>
          <w:szCs w:val="32"/>
        </w:rPr>
        <w:t>:</w:t>
      </w:r>
    </w:p>
    <w:p w:rsidR="00EA7492" w:rsidRPr="0004578F" w:rsidRDefault="00EA7492" w:rsidP="00352331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4578F">
        <w:rPr>
          <w:rFonts w:ascii="Traditional Arabic" w:hAnsi="Traditional Arabic" w:cs="Traditional Arabic"/>
          <w:b/>
          <w:bCs/>
          <w:sz w:val="32"/>
          <w:szCs w:val="32"/>
          <w:rtl/>
        </w:rPr>
        <w:t>الشريعة</w:t>
      </w:r>
      <w:r w:rsidRPr="0004578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4578F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الإسلامية</w:t>
      </w:r>
      <w:r w:rsidRPr="0004578F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يُقصد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بالشريعة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شرَّعه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سبحانه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تعالى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لعباده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الأحكام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لسان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الرسول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محمد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صلى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الله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سلَّم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أكان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القرآن،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السنة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القولية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أحاديث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الرسول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صلى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الله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سلَّم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قالها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مختلف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المناسبات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الأغراض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...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إلخ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الفعلية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(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أفعاله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صلى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سلَّم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أدائه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الصلوات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مناسك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الحج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...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إلخ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التقريرية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(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أقرَّه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الرسول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صلى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وسلَّم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بما</w:t>
      </w:r>
    </w:p>
    <w:p w:rsidR="00EA7492" w:rsidRPr="00EA7492" w:rsidRDefault="00EA7492" w:rsidP="00352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صدر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أصحابه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أقوالٍ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أفعالٍ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بسكوته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إنكاره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...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إلخ</w:t>
      </w:r>
      <w:r w:rsidR="0004578F">
        <w:rPr>
          <w:rFonts w:ascii="Traditional Arabic" w:hAnsi="Traditional Arabic" w:cs="Traditional Arabic"/>
          <w:sz w:val="32"/>
          <w:szCs w:val="32"/>
        </w:rPr>
        <w:t>(</w:t>
      </w:r>
    </w:p>
    <w:p w:rsidR="00EA7492" w:rsidRDefault="00EA7492" w:rsidP="003970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يُشترط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مبادئ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الشريعة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باعتبارها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مصدرًا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احتياطي</w:t>
      </w:r>
      <w:r w:rsidR="007A4A27">
        <w:rPr>
          <w:rFonts w:ascii="Traditional Arabic" w:hAnsi="Traditional Arabic" w:cs="Traditional Arabic" w:hint="cs"/>
          <w:sz w:val="32"/>
          <w:szCs w:val="32"/>
          <w:rtl/>
        </w:rPr>
        <w:t xml:space="preserve"> للقانون شرطين: يتعلق الأول 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بالموضوع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محل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النزاع،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الثاني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بانطِباقها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أوانسجامها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المبادئ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للقانون،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فالقاضي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يعتد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بالشريعة</w:t>
      </w:r>
      <w:r w:rsidR="007A4A2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كمصدر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احتياطي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تتعارض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المبادئ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الوضعي،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حفاظًا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تجانس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وانسجام</w:t>
      </w:r>
      <w:r w:rsidRPr="00EA74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A7492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EA7492">
        <w:rPr>
          <w:rFonts w:ascii="Traditional Arabic" w:hAnsi="Traditional Arabic" w:cs="Traditional Arabic"/>
          <w:sz w:val="32"/>
          <w:szCs w:val="32"/>
        </w:rPr>
        <w:t>.</w:t>
      </w:r>
    </w:p>
    <w:p w:rsidR="00352331" w:rsidRPr="00D4172A" w:rsidRDefault="00352331" w:rsidP="0035233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الأخذ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بمبادئ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الشريعة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الإسلامية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كمصدر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احتياطي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b/>
          <w:bCs/>
          <w:sz w:val="32"/>
          <w:szCs w:val="32"/>
          <w:rtl/>
        </w:rPr>
        <w:t>للقانون</w:t>
      </w:r>
      <w:r w:rsidRPr="00D417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</w:rPr>
        <w:t>:</w:t>
      </w:r>
    </w:p>
    <w:p w:rsidR="00352331" w:rsidRPr="00D4172A" w:rsidRDefault="00352331" w:rsidP="0035233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D4172A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يُمكن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إلاَّ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تشريعي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قضية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الحال</w:t>
      </w:r>
      <w:r w:rsidRPr="00D4172A">
        <w:rPr>
          <w:rFonts w:ascii="Traditional Arabic" w:hAnsi="Traditional Arabic" w:cs="Traditional Arabic"/>
          <w:sz w:val="32"/>
          <w:szCs w:val="32"/>
        </w:rPr>
        <w:t>.</w:t>
      </w:r>
    </w:p>
    <w:p w:rsidR="00352331" w:rsidRPr="00D4172A" w:rsidRDefault="008D637A" w:rsidP="008D63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D4172A">
        <w:rPr>
          <w:rFonts w:ascii="Traditional Arabic" w:hAnsi="Traditional Arabic" w:cs="Traditional Arabic"/>
          <w:sz w:val="32"/>
          <w:szCs w:val="32"/>
          <w:rtl/>
        </w:rPr>
        <w:t>- أنها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واجبة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التطبيق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النزاع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قبل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أي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مصدر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احتياطي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تفسيري</w:t>
      </w:r>
      <w:r w:rsidR="00352331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31" w:rsidRPr="00D4172A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D4172A">
        <w:rPr>
          <w:rFonts w:ascii="Traditional Arabic" w:hAnsi="Traditional Arabic" w:cs="Traditional Arabic"/>
          <w:sz w:val="32"/>
          <w:szCs w:val="32"/>
        </w:rPr>
        <w:t>.</w:t>
      </w:r>
    </w:p>
    <w:p w:rsidR="00352331" w:rsidRPr="00D4172A" w:rsidRDefault="00352331" w:rsidP="002E0AF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D4172A">
        <w:rPr>
          <w:rFonts w:ascii="Traditional Arabic" w:hAnsi="Traditional Arabic" w:cs="Traditional Arabic"/>
          <w:sz w:val="32"/>
          <w:szCs w:val="32"/>
        </w:rPr>
        <w:t xml:space="preserve">- </w:t>
      </w:r>
      <w:r w:rsidR="008D637A" w:rsidRPr="00D4172A">
        <w:rPr>
          <w:rFonts w:ascii="Traditional Arabic" w:hAnsi="Traditional Arabic" w:cs="Traditional Arabic"/>
          <w:sz w:val="32"/>
          <w:szCs w:val="32"/>
          <w:rtl/>
        </w:rPr>
        <w:t>أن الم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راد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المبادئ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الواجبة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التطبيق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المبادئ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الكلية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المسائل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التفصيلية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تشهد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اختلافًا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بحسب</w:t>
      </w:r>
      <w:r w:rsidR="002E0AF3" w:rsidRPr="00D4172A">
        <w:rPr>
          <w:rFonts w:ascii="Traditional Arabic" w:hAnsi="Traditional Arabic" w:cs="Traditional Arabic"/>
          <w:sz w:val="32"/>
          <w:szCs w:val="32"/>
          <w:rtl/>
        </w:rPr>
        <w:t xml:space="preserve"> ظروف المجتمع والمذهب السائد فيه.</w:t>
      </w:r>
    </w:p>
    <w:p w:rsidR="00352331" w:rsidRPr="00F72985" w:rsidRDefault="00352331" w:rsidP="00F729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4172A">
        <w:rPr>
          <w:rFonts w:ascii="Traditional Arabic" w:hAnsi="Traditional Arabic" w:cs="Traditional Arabic"/>
          <w:sz w:val="32"/>
          <w:szCs w:val="32"/>
          <w:rtl/>
        </w:rPr>
        <w:lastRenderedPageBreak/>
        <w:t>و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الحقيقة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الشريعة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تُعتبر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أصلاً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تاريخي</w:t>
      </w:r>
      <w:r w:rsidR="002E0AF3" w:rsidRPr="00D4172A">
        <w:rPr>
          <w:rFonts w:ascii="Traditional Arabic" w:hAnsi="Traditional Arabic" w:cs="Traditional Arabic"/>
          <w:sz w:val="32"/>
          <w:szCs w:val="32"/>
          <w:rtl/>
        </w:rPr>
        <w:t>ا لقواعد</w:t>
      </w:r>
      <w:r w:rsidR="002E0AF3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E0AF3" w:rsidRPr="00D4172A">
        <w:rPr>
          <w:rFonts w:ascii="Traditional Arabic" w:hAnsi="Traditional Arabic" w:cs="Traditional Arabic"/>
          <w:sz w:val="32"/>
          <w:szCs w:val="32"/>
          <w:rtl/>
        </w:rPr>
        <w:t>قانونية</w:t>
      </w:r>
      <w:r w:rsidR="002E0AF3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E0AF3" w:rsidRPr="00D4172A">
        <w:rPr>
          <w:rFonts w:ascii="Traditional Arabic" w:hAnsi="Traditional Arabic" w:cs="Traditional Arabic"/>
          <w:sz w:val="32"/>
          <w:szCs w:val="32"/>
          <w:rtl/>
        </w:rPr>
        <w:t>مدنية</w:t>
      </w:r>
      <w:r w:rsidR="002E0AF3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E0AF3" w:rsidRPr="00D4172A">
        <w:rPr>
          <w:rFonts w:ascii="Traditional Arabic" w:hAnsi="Traditional Arabic" w:cs="Traditional Arabic"/>
          <w:sz w:val="32"/>
          <w:szCs w:val="32"/>
          <w:rtl/>
        </w:rPr>
        <w:t>كالشفعة،</w:t>
      </w:r>
      <w:r w:rsidR="002E0AF3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E0AF3" w:rsidRPr="00D4172A">
        <w:rPr>
          <w:rFonts w:ascii="Traditional Arabic" w:hAnsi="Traditional Arabic" w:cs="Traditional Arabic"/>
          <w:sz w:val="32"/>
          <w:szCs w:val="32"/>
          <w:rtl/>
        </w:rPr>
        <w:t>الوقف،</w:t>
      </w:r>
      <w:r w:rsidR="002E0AF3"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E0AF3" w:rsidRPr="00D4172A">
        <w:rPr>
          <w:rFonts w:ascii="Traditional Arabic" w:hAnsi="Traditional Arabic" w:cs="Traditional Arabic"/>
          <w:sz w:val="32"/>
          <w:szCs w:val="32"/>
          <w:rtl/>
        </w:rPr>
        <w:t>المواريث</w:t>
      </w:r>
      <w:r w:rsidR="00D4172A" w:rsidRPr="00D4172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الوصيَّة،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الأحوال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D4172A">
        <w:rPr>
          <w:rFonts w:ascii="Traditional Arabic" w:hAnsi="Traditional Arabic" w:cs="Traditional Arabic"/>
          <w:sz w:val="32"/>
          <w:szCs w:val="32"/>
        </w:rPr>
        <w:t xml:space="preserve"> ... </w:t>
      </w:r>
      <w:r w:rsidRPr="00D4172A">
        <w:rPr>
          <w:rFonts w:ascii="Traditional Arabic" w:hAnsi="Traditional Arabic" w:cs="Traditional Arabic"/>
          <w:sz w:val="32"/>
          <w:szCs w:val="32"/>
          <w:rtl/>
        </w:rPr>
        <w:t>إلخ</w:t>
      </w:r>
      <w:r w:rsidRPr="00D4172A">
        <w:rPr>
          <w:rFonts w:ascii="Traditional Arabic" w:hAnsi="Traditional Arabic" w:cs="Traditional Arabic"/>
          <w:sz w:val="32"/>
          <w:szCs w:val="32"/>
        </w:rPr>
        <w:t>.</w:t>
      </w:r>
    </w:p>
    <w:p w:rsidR="00F72985" w:rsidRDefault="00F72985" w:rsidP="00F729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-</w:t>
      </w:r>
      <w:r w:rsidR="00037D9C"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العرف</w:t>
      </w:r>
      <w:r w:rsidR="00037D9C"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: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يقصد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بالعرف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اعتياد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الآش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خاص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اتباع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سلوك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معين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مسألة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معينة،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بحيث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يستقر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الشعور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لدى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الجماعة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باعتباره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سلوكا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ملزما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مستتبعا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بتوقيع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الجزاء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عند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037D9C"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مخالفته</w:t>
      </w:r>
      <w:r w:rsidR="0039704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037D9C" w:rsidRPr="00F72985" w:rsidRDefault="00037D9C" w:rsidP="00F729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>-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أركان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العرف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: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نستنتج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أركان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العرف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خلال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التعريف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المقدم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له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،المتمثلة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>:</w:t>
      </w:r>
    </w:p>
    <w:p w:rsidR="00037D9C" w:rsidRPr="00F72985" w:rsidRDefault="00037D9C" w:rsidP="000518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أ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- 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الركن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المادي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: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تكرار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الناس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لسلوك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معين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مسالة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معينة،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اعتياد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الناس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إتباع</w:t>
      </w:r>
      <w:r w:rsidR="0005188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الافعال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والتصرفات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تخص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أحد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أمور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حياتهم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المجتمع،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بحيث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تنشأ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بينهم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عادة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معينة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نتيجة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تكرار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ذلك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الاعتياد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وتواتره</w:t>
      </w:r>
      <w:r w:rsidR="0005188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يشترط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الركن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الشروط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تتمثل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: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القدم،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الثبات،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العموم</w:t>
      </w:r>
      <w:r w:rsidR="0005188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والشهرة</w:t>
      </w:r>
    </w:p>
    <w:p w:rsidR="00037D9C" w:rsidRDefault="00037D9C" w:rsidP="000518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</w:rPr>
      </w:pP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- 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الركن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المعنوي</w:t>
      </w:r>
      <w:r w:rsidRPr="00F72985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: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يقصد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بالركن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المعنوي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اعتقاد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الناس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الذين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يتبعون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السلوك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المعتاد</w:t>
      </w:r>
      <w:r w:rsidR="0005188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بأن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الآخير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ملزم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لهم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قانونا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شعورهم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بإلزاميته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وهو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عنصر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داخلي</w:t>
      </w:r>
      <w:r w:rsidRPr="00F72985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F72985">
        <w:rPr>
          <w:rFonts w:ascii="Traditional Arabic" w:hAnsi="Traditional Arabic" w:cs="Traditional Arabic"/>
          <w:color w:val="000000"/>
          <w:sz w:val="32"/>
          <w:szCs w:val="32"/>
          <w:rtl/>
        </w:rPr>
        <w:t>نفسي</w:t>
      </w:r>
      <w:r w:rsidR="00051886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0C759C" w:rsidRPr="00CE45E6" w:rsidRDefault="000C759C" w:rsidP="007E0280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E45E6">
        <w:rPr>
          <w:rFonts w:ascii="Traditional Arabic" w:hAnsi="Traditional Arabic" w:cs="Traditional Arabic"/>
          <w:b/>
          <w:bCs/>
          <w:sz w:val="32"/>
          <w:szCs w:val="32"/>
          <w:rtl/>
        </w:rPr>
        <w:t>مبادئ</w:t>
      </w:r>
      <w:r w:rsidRPr="00CE45E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E45E6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CE45E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E45E6">
        <w:rPr>
          <w:rFonts w:ascii="Traditional Arabic" w:hAnsi="Traditional Arabic" w:cs="Traditional Arabic"/>
          <w:b/>
          <w:bCs/>
          <w:sz w:val="32"/>
          <w:szCs w:val="32"/>
          <w:rtl/>
        </w:rPr>
        <w:t>الطبيعي</w:t>
      </w:r>
      <w:r w:rsidRPr="00CE45E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E45E6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CE45E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E45E6">
        <w:rPr>
          <w:rFonts w:ascii="Traditional Arabic" w:hAnsi="Traditional Arabic" w:cs="Traditional Arabic"/>
          <w:b/>
          <w:bCs/>
          <w:sz w:val="32"/>
          <w:szCs w:val="32"/>
          <w:rtl/>
        </w:rPr>
        <w:t>قواعد</w:t>
      </w:r>
      <w:r w:rsidRPr="00CE45E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E45E6">
        <w:rPr>
          <w:rFonts w:ascii="Traditional Arabic" w:hAnsi="Traditional Arabic" w:cs="Traditional Arabic"/>
          <w:b/>
          <w:bCs/>
          <w:sz w:val="32"/>
          <w:szCs w:val="32"/>
          <w:rtl/>
        </w:rPr>
        <w:t>العدالة</w:t>
      </w:r>
      <w:r w:rsidRPr="00CE45E6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0C759C" w:rsidRPr="000C759C" w:rsidRDefault="000C759C" w:rsidP="007E0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C759C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مبادئ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الطبيعي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العدالة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المصدر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الاحتياطي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الثالث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الأخير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ورد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01</w:t>
      </w:r>
    </w:p>
    <w:p w:rsidR="000C759C" w:rsidRPr="000C759C" w:rsidRDefault="000C759C" w:rsidP="007E0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C759C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0C759C">
        <w:rPr>
          <w:rFonts w:ascii="Traditional Arabic" w:hAnsi="Traditional Arabic" w:cs="Traditional Arabic"/>
          <w:sz w:val="32"/>
          <w:szCs w:val="32"/>
        </w:rPr>
        <w:t>.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0C759C">
        <w:rPr>
          <w:rFonts w:ascii="Traditional Arabic" w:hAnsi="Traditional Arabic" w:cs="Traditional Arabic"/>
          <w:sz w:val="32"/>
          <w:szCs w:val="32"/>
        </w:rPr>
        <w:t>.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ج،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يُمكن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للقاضي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المصدر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للنزاعات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المطروحة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أمامه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إلاَّ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غياب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نص</w:t>
      </w:r>
      <w:r w:rsidR="007E028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تشريعي،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أحكام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الشريعة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الإسلامية،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قاعدة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العرف،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لأنه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يُمكن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الإحاطة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بكل</w:t>
      </w:r>
      <w:r w:rsidR="006E73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الاحتمالات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تحصل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مستقبلاً،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وهذا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يعبر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ويدل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قصور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Pr="000C759C">
        <w:rPr>
          <w:rFonts w:ascii="Traditional Arabic" w:hAnsi="Traditional Arabic" w:cs="Traditional Arabic"/>
          <w:sz w:val="32"/>
          <w:szCs w:val="32"/>
        </w:rPr>
        <w:t>.</w:t>
      </w:r>
    </w:p>
    <w:p w:rsidR="000C759C" w:rsidRPr="000C759C" w:rsidRDefault="00EE63E5" w:rsidP="007E0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C759C">
        <w:rPr>
          <w:rFonts w:ascii="Traditional Arabic" w:hAnsi="Traditional Arabic" w:cs="Traditional Arabic"/>
          <w:sz w:val="32"/>
          <w:szCs w:val="32"/>
          <w:rtl/>
        </w:rPr>
        <w:t>وتعرّف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مبادئ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الطبيعي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060A">
        <w:rPr>
          <w:rFonts w:ascii="Traditional Arabic" w:hAnsi="Traditional Arabic" w:cs="Traditional Arabic" w:hint="cs"/>
          <w:sz w:val="32"/>
          <w:szCs w:val="32"/>
          <w:rtl/>
        </w:rPr>
        <w:t>بأنه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تلك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المثل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العليا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يستلهم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المشرِّع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الوضعية،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و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أيضًا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المفهوم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تتضمنه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فكرة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العدالة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ظهرت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الطبيعي،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ومن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أمثلة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7E028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المبادئ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نذكر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سبيل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المثال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سبيل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الحصر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المعاملة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بالمثل،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حسن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الجوار،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حسن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النية</w:t>
      </w:r>
      <w:r w:rsidR="000C759C"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759C" w:rsidRPr="000C759C">
        <w:rPr>
          <w:rFonts w:ascii="Traditional Arabic" w:hAnsi="Traditional Arabic" w:cs="Traditional Arabic"/>
          <w:sz w:val="32"/>
          <w:szCs w:val="32"/>
          <w:rtl/>
        </w:rPr>
        <w:t>في</w:t>
      </w:r>
    </w:p>
    <w:p w:rsidR="000C759C" w:rsidRPr="000C759C" w:rsidRDefault="000C759C" w:rsidP="007E0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C759C">
        <w:rPr>
          <w:rFonts w:ascii="Traditional Arabic" w:hAnsi="Traditional Arabic" w:cs="Traditional Arabic"/>
          <w:sz w:val="32"/>
          <w:szCs w:val="32"/>
          <w:rtl/>
        </w:rPr>
        <w:t>المعاملات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...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إلخ</w:t>
      </w:r>
      <w:r w:rsidRPr="000C759C">
        <w:rPr>
          <w:rFonts w:ascii="Traditional Arabic" w:hAnsi="Traditional Arabic" w:cs="Traditional Arabic"/>
          <w:sz w:val="32"/>
          <w:szCs w:val="32"/>
        </w:rPr>
        <w:t>.</w:t>
      </w:r>
    </w:p>
    <w:p w:rsidR="000C759C" w:rsidRPr="000C759C" w:rsidRDefault="000C759C" w:rsidP="007E0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C759C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إحالة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القاضي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مبادئ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الطبيعي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العدالة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غياب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السالفة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الذكر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E0280">
        <w:rPr>
          <w:rFonts w:ascii="Traditional Arabic" w:hAnsi="Traditional Arabic" w:cs="Traditional Arabic"/>
          <w:sz w:val="32"/>
          <w:szCs w:val="32"/>
        </w:rPr>
        <w:t>–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="007E0280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تكليفه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إلزامه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F060A">
        <w:rPr>
          <w:rFonts w:ascii="Traditional Arabic" w:hAnsi="Traditional Arabic" w:cs="Traditional Arabic"/>
          <w:sz w:val="32"/>
          <w:szCs w:val="32"/>
        </w:rPr>
        <w:t>)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القاضي</w:t>
      </w:r>
      <w:r w:rsidR="000F060A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بالإجتهاد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البحث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حل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للنزاع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المعروض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E45E6">
        <w:rPr>
          <w:rFonts w:ascii="Traditional Arabic" w:hAnsi="Traditional Arabic" w:cs="Traditional Arabic"/>
          <w:sz w:val="32"/>
          <w:szCs w:val="32"/>
          <w:rtl/>
        </w:rPr>
        <w:t>يتُّ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هم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بإنكار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العدالة</w:t>
      </w:r>
      <w:r w:rsidRPr="000C759C">
        <w:rPr>
          <w:rFonts w:ascii="Traditional Arabic" w:hAnsi="Traditional Arabic" w:cs="Traditional Arabic"/>
          <w:sz w:val="32"/>
          <w:szCs w:val="32"/>
        </w:rPr>
        <w:t>.</w:t>
      </w:r>
    </w:p>
    <w:p w:rsidR="00051886" w:rsidRDefault="000C759C" w:rsidP="007E0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0"/>
          <w:szCs w:val="30"/>
        </w:rPr>
      </w:pPr>
      <w:r w:rsidRPr="000C759C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إنكار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العدالة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جريمة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بمفهوم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القانون،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وتعني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امتناع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القاضي،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صراحة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ضمنًا،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الفصل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الدعوى</w:t>
      </w:r>
      <w:r w:rsidR="00CE45E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المعروضة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أمامه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تأخير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الفصل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مبرِّر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قانوني،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يجعله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تحت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طائلة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136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C759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="00CE45E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C759C">
        <w:rPr>
          <w:rFonts w:ascii="Traditional Arabic" w:hAnsi="Traditional Arabic" w:cs="Traditional Arabic"/>
          <w:sz w:val="32"/>
          <w:szCs w:val="32"/>
          <w:rtl/>
        </w:rPr>
        <w:t>العقوبات</w:t>
      </w:r>
      <w:r>
        <w:rPr>
          <w:rFonts w:ascii="TraditionalArabic" w:cs="TraditionalArabic"/>
          <w:sz w:val="30"/>
          <w:szCs w:val="30"/>
        </w:rPr>
        <w:t>.</w:t>
      </w:r>
    </w:p>
    <w:p w:rsidR="007E0280" w:rsidRPr="007E0280" w:rsidRDefault="007E0280" w:rsidP="0023465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ثالثا-</w:t>
      </w:r>
      <w:r w:rsidRPr="007E028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المصادر</w:t>
      </w:r>
      <w:r w:rsidRPr="007E0280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التفسيرية</w:t>
      </w:r>
      <w:r w:rsidRPr="007E0280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للقانون</w:t>
      </w:r>
    </w:p>
    <w:p w:rsidR="007E0280" w:rsidRPr="007E0280" w:rsidRDefault="007E0280" w:rsidP="0023465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نعني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بالمصادر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التفسيرية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تلك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المراجع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يستأنس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بها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القاض</w:t>
      </w:r>
      <w:r w:rsidR="00353EA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لفهم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القواعد</w:t>
      </w:r>
      <w:r w:rsidR="00353EA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القانونية،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وإزالة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غموض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لبس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وتتمثل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غالبا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الفقه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والقضاء</w:t>
      </w:r>
      <w:r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12E6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7E0280" w:rsidRPr="005776BC" w:rsidRDefault="007E0280" w:rsidP="0023465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0" w:firstLine="425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الفقه</w:t>
      </w:r>
      <w:r w:rsidR="00353EAF" w:rsidRPr="005776B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يقصد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بالفقه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الآعمال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أنتجها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رجال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شكل</w:t>
      </w:r>
      <w:r w:rsidR="00353EAF" w:rsidRPr="005776B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آراء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وشرح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وتعليقات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وبحوث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قانونية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جهة،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وقد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نعني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بها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فئة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العلماء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اختصوا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بدراسة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والتعليق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5776B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7E0280" w:rsidRPr="00712E62" w:rsidRDefault="007E0280" w:rsidP="0023465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0" w:firstLine="360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مكانة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الفقه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بين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مصادر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القانون</w:t>
      </w:r>
      <w:r w:rsidRPr="005776BC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: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اختلفت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نظرة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الشرائع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دور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الفقه،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فقد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كان</w:t>
      </w:r>
      <w:r w:rsidR="00712E6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مصدرا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رسميا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بعض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الشرائع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القديمة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مثل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اليونان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والرومان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أين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كان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لفقهائها</w:t>
      </w:r>
      <w:r w:rsidR="005776B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وفلاسفتها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دور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كبير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قيامها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.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نذكر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منهم</w:t>
      </w:r>
      <w:r w:rsidR="005776B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سقراط،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أرسطو،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أفلاطون،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قايوس،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بول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وسانت</w:t>
      </w:r>
      <w:r w:rsidR="005776B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أغستين،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وأبرز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أعمالهم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مدونة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جستنيان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الشهيرة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تعتبر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حجر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الزاوية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="005776B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القوانين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الرومانية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التي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أساسها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تشكلت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النظم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الحديثة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أوروبا</w:t>
      </w:r>
      <w:r w:rsidRPr="005776BC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5776BC">
        <w:rPr>
          <w:rFonts w:ascii="Traditional Arabic" w:hAnsi="Traditional Arabic" w:cs="Traditional Arabic"/>
          <w:color w:val="000000"/>
          <w:sz w:val="32"/>
          <w:szCs w:val="32"/>
          <w:rtl/>
        </w:rPr>
        <w:t>كالنظام</w:t>
      </w:r>
      <w:r w:rsidR="00D4030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ا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لقانوني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اللاتيني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والجرماني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وحتى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الآنقلوسكسوني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.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ونفس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الوضع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بالنسبة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للشريعة</w:t>
      </w:r>
      <w:r w:rsidR="00D4030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الإسلامية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حيث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تطور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دور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الفقه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نتيجة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لتوسع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الدولة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الإسلامية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يفسر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ظهور</w:t>
      </w:r>
      <w:r w:rsidR="00D4030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المذاهب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المختلفة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كالمالكية،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الحنفية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والحنبلية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.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لكن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العصر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الحديث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أصبح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الفقه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مصدر</w:t>
      </w:r>
      <w:r w:rsidR="00D4030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D40304">
        <w:rPr>
          <w:rFonts w:ascii="Traditional Arabic" w:hAnsi="Traditional Arabic" w:cs="Traditional Arabic"/>
          <w:color w:val="000000"/>
          <w:sz w:val="32"/>
          <w:szCs w:val="32"/>
          <w:rtl/>
        </w:rPr>
        <w:t>تفسيري</w:t>
      </w:r>
      <w:r w:rsidRPr="00D40304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12E6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7E0280" w:rsidRPr="00A35739" w:rsidRDefault="00A35739" w:rsidP="0023465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-</w:t>
      </w:r>
      <w:r w:rsidR="007E0280" w:rsidRPr="00A3573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القضاء</w:t>
      </w:r>
      <w:r w:rsidR="00712E62" w:rsidRPr="00A35739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35739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يقصد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بالقضاء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مجموعة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المبادئ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القانونية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المستخلصة</w:t>
      </w:r>
      <w:r w:rsidRPr="00A3573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أحكام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المحاكم،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ومجموعة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الآعمال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القضائية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الصادرة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عن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الجهاز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القضائي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.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كما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قد</w:t>
      </w:r>
      <w:r w:rsidRPr="00A3573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قصد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منه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الجهاز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الفني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المتمثل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مرفق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  <w:rtl/>
        </w:rPr>
        <w:t>العدالة</w:t>
      </w:r>
      <w:r w:rsidR="007E0280" w:rsidRPr="00A35739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A3573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7E0280" w:rsidRDefault="00A35739" w:rsidP="0023465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-</w:t>
      </w:r>
      <w:r w:rsidR="007E0280" w:rsidRPr="00A35739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مكانة</w:t>
      </w:r>
      <w:r w:rsidR="007E0280" w:rsidRPr="00A35739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7E0280" w:rsidRPr="00A3573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القضاء</w:t>
      </w:r>
      <w:r w:rsidR="007E0280" w:rsidRPr="00A35739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>: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اختلفت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مكانة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القضاء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باختلاف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الآزمان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والشرائع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مثله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مثل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الفقه،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ففي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الروماني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والشريعة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الإسلامية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اعتبر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أحد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مصادر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الالزام،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أما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الشرائع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الحديثة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أصبح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23465D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أغلبها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مصدر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تفسيري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حين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23465D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بعضها </w:t>
      </w:r>
      <w:r w:rsidR="0023465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الأ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خر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يعتبر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مصدرا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رسميا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مثل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النظام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القانوني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7E0280" w:rsidRPr="007E0280">
        <w:rPr>
          <w:rFonts w:ascii="Traditional Arabic" w:hAnsi="Traditional Arabic" w:cs="Traditional Arabic"/>
          <w:color w:val="000000"/>
          <w:sz w:val="32"/>
          <w:szCs w:val="32"/>
          <w:rtl/>
        </w:rPr>
        <w:t>الآنقلوسكسو</w:t>
      </w:r>
      <w:r w:rsidR="0023465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ني.</w:t>
      </w:r>
    </w:p>
    <w:p w:rsidR="00B371B7" w:rsidRDefault="00991423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7-</w:t>
      </w:r>
      <w:r w:rsidRPr="00991423">
        <w:rPr>
          <w:rFonts w:ascii="Traditional Arabic" w:hAnsi="Traditional Arabic" w:cs="Traditional Arabic"/>
          <w:b/>
          <w:bCs/>
          <w:sz w:val="32"/>
          <w:szCs w:val="32"/>
          <w:rtl/>
        </w:rPr>
        <w:t>نطاق</w:t>
      </w:r>
      <w:r w:rsidRPr="0099142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b/>
          <w:bCs/>
          <w:sz w:val="32"/>
          <w:szCs w:val="32"/>
          <w:rtl/>
        </w:rPr>
        <w:t>تطبيق</w:t>
      </w:r>
      <w:r w:rsidRPr="0099142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</w:p>
    <w:p w:rsidR="00991423" w:rsidRPr="00B371B7" w:rsidRDefault="00991423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99142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الغاية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الأفراد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</w:t>
      </w:r>
      <w:r w:rsidR="00B371B7">
        <w:rPr>
          <w:rFonts w:ascii="Traditional Arabic" w:hAnsi="Traditional Arabic" w:cs="Traditional Arabic" w:hint="cs"/>
          <w:sz w:val="32"/>
          <w:szCs w:val="32"/>
          <w:rtl/>
        </w:rPr>
        <w:t>لمجتمع،</w:t>
      </w:r>
      <w:r w:rsidR="00B371B7" w:rsidRPr="00B371B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371B7"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="00B371B7"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371B7" w:rsidRPr="00991423">
        <w:rPr>
          <w:rFonts w:ascii="Traditional Arabic" w:hAnsi="Traditional Arabic" w:cs="Traditional Arabic"/>
          <w:sz w:val="32"/>
          <w:szCs w:val="32"/>
          <w:rtl/>
        </w:rPr>
        <w:t>منع</w:t>
      </w:r>
      <w:r w:rsidR="00B371B7"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371B7" w:rsidRPr="00991423">
        <w:rPr>
          <w:rFonts w:ascii="Traditional Arabic" w:hAnsi="Traditional Arabic" w:cs="Traditional Arabic"/>
          <w:sz w:val="32"/>
          <w:szCs w:val="32"/>
          <w:rtl/>
        </w:rPr>
        <w:t>حدوث</w:t>
      </w:r>
      <w:r w:rsidR="00B371B7"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371B7" w:rsidRPr="00991423">
        <w:rPr>
          <w:rFonts w:ascii="Traditional Arabic" w:hAnsi="Traditional Arabic" w:cs="Traditional Arabic"/>
          <w:sz w:val="32"/>
          <w:szCs w:val="32"/>
          <w:rtl/>
        </w:rPr>
        <w:t>الفوضى</w:t>
      </w:r>
      <w:r w:rsidR="00B371B7"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371B7" w:rsidRPr="00991423">
        <w:rPr>
          <w:rFonts w:ascii="Traditional Arabic" w:hAnsi="Traditional Arabic" w:cs="Traditional Arabic"/>
          <w:sz w:val="32"/>
          <w:szCs w:val="32"/>
          <w:rtl/>
        </w:rPr>
        <w:t>وسيادة</w:t>
      </w:r>
    </w:p>
    <w:p w:rsidR="00991423" w:rsidRPr="00203FE9" w:rsidRDefault="00991423" w:rsidP="001B54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991423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الغاب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يُعطي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للأقوى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السيطرة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البقاء،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لكن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المشكلة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ترسانة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متناهية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1B54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إنما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التطبيق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الفعلي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وضمان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احترامها،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بتطبيقه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. </w:t>
      </w:r>
      <w:r w:rsidR="00203FE9">
        <w:rPr>
          <w:rFonts w:ascii="Traditional Arabic" w:hAnsi="Traditional Arabic" w:cs="Traditional Arabic" w:hint="cs"/>
          <w:sz w:val="32"/>
          <w:szCs w:val="32"/>
          <w:rtl/>
        </w:rPr>
        <w:t xml:space="preserve"> وسنتطرق إلى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نطاق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الأشخاص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أولاً،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المكان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ثاني</w:t>
      </w:r>
      <w:r w:rsidR="00203FE9">
        <w:rPr>
          <w:rFonts w:ascii="Traditional Arabic" w:hAnsi="Traditional Arabic" w:cs="Traditional Arabic" w:hint="cs"/>
          <w:sz w:val="32"/>
          <w:szCs w:val="32"/>
          <w:rtl/>
        </w:rPr>
        <w:t xml:space="preserve">ا،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="001B5499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991423" w:rsidRPr="00991423" w:rsidRDefault="00203FE9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أولا-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  <w:rtl/>
        </w:rPr>
        <w:t>تطبيق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  <w:rtl/>
        </w:rPr>
        <w:t>الأشخاص</w:t>
      </w:r>
      <w:r w:rsidR="00991423" w:rsidRPr="00991423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991423" w:rsidRPr="00991423" w:rsidRDefault="00991423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991423">
        <w:rPr>
          <w:rFonts w:ascii="Traditional Arabic" w:hAnsi="Traditional Arabic" w:cs="Traditional Arabic"/>
          <w:sz w:val="32"/>
          <w:szCs w:val="32"/>
          <w:rtl/>
        </w:rPr>
        <w:t>سبق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القول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خصائص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العمومية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التجريد،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الخاصية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تجعل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واجبة</w:t>
      </w:r>
    </w:p>
    <w:p w:rsidR="000268C0" w:rsidRDefault="00991423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991423">
        <w:rPr>
          <w:rFonts w:ascii="Traditional Arabic" w:hAnsi="Traditional Arabic" w:cs="Traditional Arabic"/>
          <w:sz w:val="32"/>
          <w:szCs w:val="32"/>
          <w:rtl/>
        </w:rPr>
        <w:t>التطبيق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الأفراد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قِدم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المساواة</w:t>
      </w:r>
      <w:r w:rsidRPr="00991423">
        <w:rPr>
          <w:rFonts w:ascii="Traditional Arabic" w:hAnsi="Traditional Arabic" w:cs="Traditional Arabic"/>
          <w:sz w:val="32"/>
          <w:szCs w:val="32"/>
        </w:rPr>
        <w:t>.</w:t>
      </w:r>
    </w:p>
    <w:p w:rsidR="00991423" w:rsidRPr="000268C0" w:rsidRDefault="00991423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99142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دراسة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الأشخاص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تتمُّ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انطلاقًا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268C0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المبدأ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المستفاد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افتراض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العلم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بالقانون</w:t>
      </w:r>
      <w:r w:rsidRPr="00991423">
        <w:rPr>
          <w:rFonts w:ascii="Traditional Arabic" w:hAnsi="Traditional Arabic" w:cs="Traditional Arabic"/>
          <w:sz w:val="32"/>
          <w:szCs w:val="32"/>
        </w:rPr>
        <w:t>"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يقودنا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النهاية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المبدأ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0268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الصدد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جواز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الإعتذار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بالجهل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بالقانون</w:t>
      </w:r>
      <w:r w:rsidRPr="00991423">
        <w:rPr>
          <w:rFonts w:ascii="Traditional Arabic" w:hAnsi="Traditional Arabic" w:cs="Traditional Arabic"/>
          <w:sz w:val="32"/>
          <w:szCs w:val="32"/>
        </w:rPr>
        <w:t>".</w:t>
      </w:r>
    </w:p>
    <w:p w:rsidR="00991423" w:rsidRPr="008F7415" w:rsidRDefault="00991423" w:rsidP="00745BEF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E14F6">
        <w:rPr>
          <w:rFonts w:ascii="Traditional Arabic" w:hAnsi="Traditional Arabic" w:cs="Traditional Arabic"/>
          <w:b/>
          <w:bCs/>
          <w:sz w:val="32"/>
          <w:szCs w:val="32"/>
          <w:rtl/>
        </w:rPr>
        <w:t>مضمون</w:t>
      </w:r>
      <w:r w:rsidRPr="00DE14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b/>
          <w:bCs/>
          <w:sz w:val="32"/>
          <w:szCs w:val="32"/>
          <w:rtl/>
        </w:rPr>
        <w:t>مبدأ</w:t>
      </w:r>
      <w:r w:rsidRPr="00DE14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b/>
          <w:bCs/>
          <w:sz w:val="32"/>
          <w:szCs w:val="32"/>
          <w:rtl/>
        </w:rPr>
        <w:t>عدم</w:t>
      </w:r>
      <w:r w:rsidRPr="00DE14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b/>
          <w:bCs/>
          <w:sz w:val="32"/>
          <w:szCs w:val="32"/>
          <w:rtl/>
        </w:rPr>
        <w:t>جواز</w:t>
      </w:r>
      <w:r w:rsidRPr="00DE14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b/>
          <w:bCs/>
          <w:sz w:val="32"/>
          <w:szCs w:val="32"/>
          <w:rtl/>
        </w:rPr>
        <w:t>الإعتذار</w:t>
      </w:r>
      <w:r w:rsidRPr="00DE14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b/>
          <w:bCs/>
          <w:sz w:val="32"/>
          <w:szCs w:val="32"/>
          <w:rtl/>
        </w:rPr>
        <w:t>بالجهل</w:t>
      </w:r>
      <w:r w:rsidRPr="00DE14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b/>
          <w:bCs/>
          <w:sz w:val="32"/>
          <w:szCs w:val="32"/>
          <w:rtl/>
        </w:rPr>
        <w:t>بالقانون</w:t>
      </w:r>
      <w:r w:rsidR="00DE1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نظرًا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للأهمية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البالغة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المبدأ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اليومية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للفرد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نصَّ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14F6">
        <w:rPr>
          <w:rFonts w:ascii="Traditional Arabic" w:hAnsi="Traditional Arabic" w:cs="Traditional Arabic"/>
          <w:sz w:val="32"/>
          <w:szCs w:val="32"/>
          <w:rtl/>
        </w:rPr>
        <w:t>ا</w:t>
      </w:r>
      <w:r w:rsidR="00DE14F6">
        <w:rPr>
          <w:rFonts w:ascii="Traditional Arabic" w:hAnsi="Traditional Arabic" w:cs="Traditional Arabic" w:hint="cs"/>
          <w:sz w:val="32"/>
          <w:szCs w:val="32"/>
          <w:rtl/>
        </w:rPr>
        <w:t xml:space="preserve">لمشرع الجزائري وكرسه 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DE14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E14F6">
        <w:rPr>
          <w:rFonts w:ascii="Traditional Arabic" w:hAnsi="Traditional Arabic" w:cs="Traditional Arabic"/>
          <w:sz w:val="32"/>
          <w:szCs w:val="32"/>
          <w:rtl/>
        </w:rPr>
        <w:t>أسمى</w:t>
      </w:r>
      <w:r w:rsidR="00DE14F6">
        <w:rPr>
          <w:rFonts w:ascii="Traditional Arabic" w:hAnsi="Traditional Arabic" w:cs="Traditional Arabic" w:hint="cs"/>
          <w:sz w:val="32"/>
          <w:szCs w:val="32"/>
          <w:rtl/>
        </w:rPr>
        <w:t xml:space="preserve"> النصوص التشريعية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الدستور،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تمَّ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78</w:t>
      </w:r>
      <w:r w:rsidR="008F7415">
        <w:rPr>
          <w:rFonts w:ascii="Traditional Arabic" w:hAnsi="Traditional Arabic" w:cs="Traditional Arabic" w:hint="cs"/>
          <w:sz w:val="32"/>
          <w:szCs w:val="32"/>
          <w:rtl/>
        </w:rPr>
        <w:t xml:space="preserve">/01 والتي تنص على مايلي: لايعذر 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أحدٌ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بجهل</w:t>
      </w:r>
      <w:r w:rsidRPr="008F7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F7415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8F7415">
        <w:rPr>
          <w:rFonts w:ascii="Traditional Arabic" w:hAnsi="Traditional Arabic" w:cs="Traditional Arabic"/>
          <w:sz w:val="32"/>
          <w:szCs w:val="32"/>
        </w:rPr>
        <w:t>".</w:t>
      </w:r>
    </w:p>
    <w:p w:rsidR="00991423" w:rsidRDefault="00991423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99142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يُرادُ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بمبدأ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جواز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الإعتذار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بالجهل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بالقانون</w:t>
      </w:r>
      <w:r w:rsidRPr="00991423">
        <w:rPr>
          <w:rFonts w:ascii="Traditional Arabic" w:hAnsi="Traditional Arabic" w:cs="Traditional Arabic"/>
          <w:sz w:val="32"/>
          <w:szCs w:val="32"/>
        </w:rPr>
        <w:t>"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المستمد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قاعدة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رومانية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قديمة،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عدم</w:t>
      </w:r>
      <w:r w:rsidR="00D702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إمكان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يتذرع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علمه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بالحكم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تتضمنه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جهله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بوجود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القاعدة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مطلقًا</w:t>
      </w:r>
      <w:r w:rsidR="00D702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لإعفاءه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تطبيقها،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إلاَّ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أنَّ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مقصِّرًا،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وبذلك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يُطبَّقُ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حقه</w:t>
      </w:r>
      <w:r w:rsidR="00D702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عقابًا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lastRenderedPageBreak/>
        <w:t>تقصيره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بذل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العناية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للعلم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به،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ثمة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احترامه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وعدم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مخالفته،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وبعبارة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أبسطٍ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وأوضحٍ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وأدق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فإن</w:t>
      </w:r>
      <w:r w:rsidR="0085272C">
        <w:rPr>
          <w:rFonts w:ascii="Traditional Arabic" w:hAnsi="Traditional Arabic" w:cs="Traditional Arabic" w:hint="cs"/>
          <w:sz w:val="32"/>
          <w:szCs w:val="32"/>
          <w:rtl/>
        </w:rPr>
        <w:t xml:space="preserve"> الجهل بالقانون لا</w:t>
      </w:r>
      <w:r w:rsidR="00343ED3">
        <w:rPr>
          <w:rFonts w:ascii="Traditional Arabic" w:hAnsi="Traditional Arabic" w:cs="Traditional Arabic" w:hint="cs"/>
          <w:sz w:val="32"/>
          <w:szCs w:val="32"/>
          <w:rtl/>
        </w:rPr>
        <w:t xml:space="preserve">يعتبر عذرا قانونيا 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يترتَّبُ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الإعفاء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الأحكام</w:t>
      </w:r>
      <w:r w:rsidRPr="0099142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91423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991423">
        <w:rPr>
          <w:rFonts w:ascii="Traditional Arabic" w:hAnsi="Traditional Arabic" w:cs="Traditional Arabic"/>
          <w:sz w:val="32"/>
          <w:szCs w:val="32"/>
        </w:rPr>
        <w:t>.</w:t>
      </w:r>
    </w:p>
    <w:p w:rsidR="00A6075D" w:rsidRPr="001B5499" w:rsidRDefault="00A6075D" w:rsidP="001B5499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شروط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تطبيق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مبدأ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عدم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جواز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الإعتذار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بالجهل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بالقانون</w:t>
      </w:r>
    </w:p>
    <w:p w:rsidR="00A6075D" w:rsidRPr="00A6075D" w:rsidRDefault="00A6075D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A6075D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البديهي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ج</w:t>
      </w:r>
      <w:r w:rsidR="00F871A6">
        <w:rPr>
          <w:rFonts w:ascii="Traditional Arabic" w:hAnsi="Traditional Arabic" w:cs="Traditional Arabic" w:hint="cs"/>
          <w:sz w:val="32"/>
          <w:szCs w:val="32"/>
          <w:rtl/>
        </w:rPr>
        <w:t xml:space="preserve">دا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يُمكن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يدَّعي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جهله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المراد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تطبيقه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5C54A7" w:rsidRDefault="00A6075D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A6075D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موجودًا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فعلاً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ساري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المفعول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تُصبح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سارية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المفعول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المشرِّع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إجراءات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71A6">
        <w:rPr>
          <w:rFonts w:ascii="Traditional Arabic" w:hAnsi="Traditional Arabic" w:cs="Traditional Arabic"/>
          <w:sz w:val="32"/>
          <w:szCs w:val="32"/>
          <w:rtl/>
        </w:rPr>
        <w:t>خاص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تتمثل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إصدار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أولاً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نشرها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الجريدة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الرسمية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ثاني</w:t>
      </w:r>
      <w:r w:rsidR="005C54A7">
        <w:rPr>
          <w:rFonts w:ascii="Traditional Arabic" w:hAnsi="Traditional Arabic" w:cs="Traditional Arabic" w:hint="cs"/>
          <w:sz w:val="32"/>
          <w:szCs w:val="32"/>
          <w:rtl/>
        </w:rPr>
        <w:t>ا.</w:t>
      </w:r>
    </w:p>
    <w:p w:rsidR="00A6075D" w:rsidRPr="00A6075D" w:rsidRDefault="005C54A7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إصدار</w:t>
      </w:r>
      <w:r w:rsidRPr="001B549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5499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يُعتبر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الإصدار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عملاً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تنفيذ</w:t>
      </w:r>
      <w:r w:rsidR="003060A4">
        <w:rPr>
          <w:rFonts w:ascii="Traditional Arabic" w:hAnsi="Traditional Arabic" w:cs="Traditional Arabic" w:hint="cs"/>
          <w:sz w:val="32"/>
          <w:szCs w:val="32"/>
          <w:rtl/>
        </w:rPr>
        <w:t xml:space="preserve">يا </w:t>
      </w:r>
      <w:r w:rsidR="003060A4" w:rsidRPr="00A6075D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3060A4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060A4" w:rsidRPr="00A6075D">
        <w:rPr>
          <w:rFonts w:ascii="Traditional Arabic" w:hAnsi="Traditional Arabic" w:cs="Traditional Arabic"/>
          <w:sz w:val="32"/>
          <w:szCs w:val="32"/>
          <w:rtl/>
        </w:rPr>
        <w:t>عملاً</w:t>
      </w:r>
      <w:r w:rsidR="003060A4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060A4" w:rsidRPr="00A6075D">
        <w:rPr>
          <w:rFonts w:ascii="Traditional Arabic" w:hAnsi="Traditional Arabic" w:cs="Traditional Arabic"/>
          <w:sz w:val="32"/>
          <w:szCs w:val="32"/>
          <w:rtl/>
        </w:rPr>
        <w:t>تشريعي</w:t>
      </w:r>
      <w:r w:rsidR="003060A4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،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فهو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المختصة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بتنفيذ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القوانين،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و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يُعدُّ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الإصدار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أول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إجراء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لتطبيق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يكتسب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قوته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التنفيذية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مواجهة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كافة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الناس،</w:t>
      </w:r>
    </w:p>
    <w:p w:rsidR="00A6075D" w:rsidRPr="00A6075D" w:rsidRDefault="00A6075D" w:rsidP="00D368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A6075D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ينص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الدستور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الجزائري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رئيس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الجمهورية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أعلى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تنفيذية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بإصدار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القانون</w:t>
      </w:r>
    </w:p>
    <w:p w:rsidR="00A6075D" w:rsidRPr="00A6075D" w:rsidRDefault="00A6075D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A6075D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ظرف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30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يومًا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تسليمه</w:t>
      </w:r>
      <w:r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075D">
        <w:rPr>
          <w:rFonts w:ascii="Traditional Arabic" w:hAnsi="Traditional Arabic" w:cs="Traditional Arabic"/>
          <w:sz w:val="32"/>
          <w:szCs w:val="32"/>
          <w:rtl/>
        </w:rPr>
        <w:t>إياه</w:t>
      </w:r>
      <w:r w:rsidRPr="00A6075D">
        <w:rPr>
          <w:rFonts w:ascii="Traditional Arabic" w:hAnsi="Traditional Arabic" w:cs="Traditional Arabic"/>
          <w:sz w:val="32"/>
          <w:szCs w:val="32"/>
        </w:rPr>
        <w:t>.</w:t>
      </w:r>
    </w:p>
    <w:p w:rsidR="00343ED3" w:rsidRDefault="00D368A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A6075D" w:rsidRPr="00D368AA">
        <w:rPr>
          <w:rFonts w:ascii="Traditional Arabic" w:hAnsi="Traditional Arabic" w:cs="Traditional Arabic"/>
          <w:b/>
          <w:bCs/>
          <w:sz w:val="32"/>
          <w:szCs w:val="32"/>
          <w:rtl/>
        </w:rPr>
        <w:t>نشر</w:t>
      </w:r>
      <w:r w:rsidR="00A6075D" w:rsidRPr="00D368A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6075D" w:rsidRPr="00D368AA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النشر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الوسيلة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الرسمية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قِبل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المشرِّع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مخاطبة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أفراد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1747E">
        <w:rPr>
          <w:rFonts w:ascii="Traditional Arabic" w:hAnsi="Traditional Arabic" w:cs="Traditional Arabic" w:hint="cs"/>
          <w:sz w:val="32"/>
          <w:szCs w:val="32"/>
          <w:rtl/>
        </w:rPr>
        <w:t>المجتمع،</w:t>
      </w:r>
      <w:r w:rsidR="00F1747E" w:rsidRPr="00F174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1747E" w:rsidRPr="00A6075D">
        <w:rPr>
          <w:rFonts w:ascii="Traditional Arabic" w:hAnsi="Traditional Arabic" w:cs="Traditional Arabic"/>
          <w:sz w:val="32"/>
          <w:szCs w:val="32"/>
          <w:rtl/>
        </w:rPr>
        <w:t>حيث</w:t>
      </w:r>
      <w:r w:rsidR="00F1747E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1747E" w:rsidRPr="00A6075D">
        <w:rPr>
          <w:rFonts w:ascii="Traditional Arabic" w:hAnsi="Traditional Arabic" w:cs="Traditional Arabic"/>
          <w:sz w:val="32"/>
          <w:szCs w:val="32"/>
          <w:rtl/>
        </w:rPr>
        <w:t>يتمُّ</w:t>
      </w:r>
      <w:r w:rsidR="00F1747E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1747E" w:rsidRPr="00A6075D">
        <w:rPr>
          <w:rFonts w:ascii="Traditional Arabic" w:hAnsi="Traditional Arabic" w:cs="Traditional Arabic"/>
          <w:sz w:val="32"/>
          <w:szCs w:val="32"/>
          <w:rtl/>
        </w:rPr>
        <w:t>بواسطة</w:t>
      </w:r>
      <w:r w:rsidR="00F1747E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جريدة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معدَّة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الغرض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الجريدة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الرسمية،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حيثُ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يُصبح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بعد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نشره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الجريدة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مُلزَمًا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="003011A0">
        <w:rPr>
          <w:rFonts w:ascii="Traditional Arabic" w:hAnsi="Traditional Arabic" w:cs="Traditional Arabic" w:hint="cs"/>
          <w:sz w:val="32"/>
          <w:szCs w:val="32"/>
          <w:rtl/>
        </w:rPr>
        <w:t xml:space="preserve"> لكافة أفراد المجتمع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،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و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يُمكنُ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لأيٍّ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كان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يدفعَ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بجهلهِ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="00A6075D" w:rsidRPr="00A6075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6075D" w:rsidRPr="00A6075D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3011A0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B6C2A" w:rsidRPr="001B6C2A" w:rsidRDefault="001B6C2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ثانيا: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>تطبيق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>حيث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>المكان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1B6C2A" w:rsidRPr="001B6C2A" w:rsidRDefault="001B6C2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B6C2A">
        <w:rPr>
          <w:rFonts w:ascii="Traditional Arabic" w:hAnsi="Traditional Arabic" w:cs="Traditional Arabic"/>
          <w:sz w:val="32"/>
          <w:szCs w:val="32"/>
          <w:rtl/>
        </w:rPr>
        <w:t>يتنازع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التطبيق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المكاني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مبدآن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أساسيان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هما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إقليمية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شخصية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القوانين،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إضافة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إلى</w:t>
      </w:r>
    </w:p>
    <w:p w:rsidR="003011A0" w:rsidRDefault="001B6C2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1B6C2A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العينيَّة،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نتناول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منهما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Pr="001B6C2A">
        <w:rPr>
          <w:rFonts w:ascii="Traditional Arabic" w:hAnsi="Traditional Arabic" w:cs="Traditional Arabic"/>
          <w:sz w:val="32"/>
          <w:szCs w:val="32"/>
        </w:rPr>
        <w:t>:</w:t>
      </w:r>
    </w:p>
    <w:p w:rsidR="001B6C2A" w:rsidRPr="001B6C2A" w:rsidRDefault="001B6C2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6C2A">
        <w:rPr>
          <w:rFonts w:ascii="Traditional Arabic" w:hAnsi="Traditional Arabic" w:cs="Traditional Arabic"/>
          <w:sz w:val="32"/>
          <w:szCs w:val="32"/>
          <w:rtl/>
        </w:rPr>
        <w:t>أ-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مبدأ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>إقليمية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القوانين</w:t>
      </w:r>
      <w:r w:rsidRPr="001B6C2A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1B6C2A" w:rsidRPr="001B6C2A" w:rsidRDefault="005D033F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B6C2A">
        <w:rPr>
          <w:rFonts w:ascii="Traditional Arabic" w:hAnsi="Traditional Arabic" w:cs="Traditional Arabic"/>
          <w:sz w:val="32"/>
          <w:szCs w:val="32"/>
          <w:rtl/>
        </w:rPr>
        <w:t xml:space="preserve">يُقصَدُ </w:t>
      </w:r>
      <w:r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ذا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المبدأ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يمتدَّ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الواحدة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كلِّ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إقليمها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باختلاف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مكوناته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الطبيعية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و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البشرية،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أي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حيِّزها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المكاني،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و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كل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الأشخاص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المقيمين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داخل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الحيِّز،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ليكون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المقتضى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دليل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سياد</w:t>
      </w:r>
      <w:r>
        <w:rPr>
          <w:rFonts w:ascii="Traditional Arabic" w:hAnsi="Traditional Arabic" w:cs="Traditional Arabic" w:hint="cs"/>
          <w:sz w:val="32"/>
          <w:szCs w:val="32"/>
          <w:rtl/>
        </w:rPr>
        <w:t>تها على</w:t>
      </w:r>
    </w:p>
    <w:p w:rsidR="001B6C2A" w:rsidRPr="001B6C2A" w:rsidRDefault="001B6C2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B6C2A">
        <w:rPr>
          <w:rFonts w:ascii="Traditional Arabic" w:hAnsi="Traditional Arabic" w:cs="Traditional Arabic"/>
          <w:sz w:val="32"/>
          <w:szCs w:val="32"/>
          <w:rtl/>
        </w:rPr>
        <w:t>إقليمها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وجد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إلاَّ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1B6C2A">
        <w:rPr>
          <w:rFonts w:ascii="Traditional Arabic" w:hAnsi="Traditional Arabic" w:cs="Traditional Arabic"/>
          <w:sz w:val="32"/>
          <w:szCs w:val="32"/>
        </w:rPr>
        <w:t>.</w:t>
      </w:r>
    </w:p>
    <w:p w:rsidR="001B6C2A" w:rsidRPr="001B6C2A" w:rsidRDefault="002C660D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B6C2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يترتب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B6C2A">
        <w:rPr>
          <w:rFonts w:ascii="Traditional Arabic" w:hAnsi="Traditional Arabic" w:cs="Traditional Arabic"/>
          <w:sz w:val="32"/>
          <w:szCs w:val="32"/>
          <w:rtl/>
        </w:rPr>
        <w:t xml:space="preserve">الأخذ </w:t>
      </w:r>
      <w:r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ذا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المبدأ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مستوى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التشريع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النتائج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يُمكن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ذكرُ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البعض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B6C2A" w:rsidRPr="001B6C2A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="001B6C2A" w:rsidRPr="001B6C2A">
        <w:rPr>
          <w:rFonts w:ascii="Traditional Arabic" w:hAnsi="Traditional Arabic" w:cs="Traditional Arabic"/>
          <w:sz w:val="32"/>
          <w:szCs w:val="32"/>
        </w:rPr>
        <w:t>:</w:t>
      </w:r>
    </w:p>
    <w:p w:rsidR="001B6C2A" w:rsidRPr="0010245A" w:rsidRDefault="001B6C2A" w:rsidP="00745BEF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0245A">
        <w:rPr>
          <w:rFonts w:ascii="Traditional Arabic" w:hAnsi="Traditional Arabic" w:cs="Traditional Arabic"/>
          <w:sz w:val="32"/>
          <w:szCs w:val="32"/>
          <w:rtl/>
        </w:rPr>
        <w:t>امتداد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إقليمها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يحتويه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أشخاص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أموال</w:t>
      </w:r>
      <w:r w:rsidR="002C660D" w:rsidRPr="0010245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B6C2A" w:rsidRPr="0010245A" w:rsidRDefault="001B6C2A" w:rsidP="00745BEF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0245A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الوطني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لدولة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رعاياها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المقيمين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خارج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حدودها،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احتراما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لسيادة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الدول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الأخرى</w:t>
      </w:r>
      <w:r w:rsidRPr="0010245A">
        <w:rPr>
          <w:rFonts w:ascii="Traditional Arabic" w:hAnsi="Traditional Arabic" w:cs="Traditional Arabic"/>
          <w:sz w:val="32"/>
          <w:szCs w:val="32"/>
        </w:rPr>
        <w:t>.</w:t>
      </w:r>
    </w:p>
    <w:p w:rsidR="001B6C2A" w:rsidRDefault="001B6C2A" w:rsidP="00745BEF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</w:rPr>
      </w:pPr>
      <w:r w:rsidRPr="0010245A">
        <w:rPr>
          <w:rFonts w:ascii="Traditional Arabic" w:hAnsi="Traditional Arabic" w:cs="Traditional Arabic"/>
          <w:sz w:val="32"/>
          <w:szCs w:val="32"/>
          <w:rtl/>
        </w:rPr>
        <w:t>استبعاد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الأجنبي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إقليم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اقتصر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الرعايا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الأجانب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إلاَّ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اعتُبِر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10245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اعتداءٌ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سيادة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النظام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10245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0245A">
        <w:rPr>
          <w:rFonts w:ascii="Traditional Arabic" w:hAnsi="Traditional Arabic" w:cs="Traditional Arabic"/>
          <w:sz w:val="32"/>
          <w:szCs w:val="32"/>
        </w:rPr>
        <w:t>.</w:t>
      </w:r>
    </w:p>
    <w:p w:rsidR="0010245A" w:rsidRPr="001C20B7" w:rsidRDefault="0010245A" w:rsidP="00745BEF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0245A">
        <w:rPr>
          <w:rFonts w:ascii="Traditional Arabic" w:hAnsi="Traditional Arabic" w:cs="Traditional Arabic"/>
          <w:b/>
          <w:bCs/>
          <w:sz w:val="32"/>
          <w:szCs w:val="32"/>
          <w:rtl/>
        </w:rPr>
        <w:t>مبدأ</w:t>
      </w:r>
      <w:r w:rsidRPr="001024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b/>
          <w:bCs/>
          <w:sz w:val="32"/>
          <w:szCs w:val="32"/>
          <w:rtl/>
        </w:rPr>
        <w:t>شخصية</w:t>
      </w:r>
      <w:r w:rsidRPr="001024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b/>
          <w:bCs/>
          <w:sz w:val="32"/>
          <w:szCs w:val="32"/>
          <w:rtl/>
        </w:rPr>
        <w:t>القوانين</w:t>
      </w:r>
      <w:r w:rsidRPr="001024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b/>
          <w:bCs/>
          <w:sz w:val="32"/>
          <w:szCs w:val="32"/>
          <w:rtl/>
        </w:rPr>
        <w:t>ومبدأ</w:t>
      </w:r>
      <w:r w:rsidRPr="001024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0245A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العينية</w:t>
      </w:r>
      <w:r w:rsidR="00F00B0B">
        <w:rPr>
          <w:rFonts w:ascii="Times New Roman" w:hAnsi="Times New Roman" w:cs="Times New Roman" w:hint="cs"/>
          <w:sz w:val="32"/>
          <w:szCs w:val="32"/>
          <w:rtl/>
        </w:rPr>
        <w:t>:</w:t>
      </w:r>
      <w:r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94B0F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94B0F">
        <w:rPr>
          <w:rFonts w:ascii="Traditional Arabic" w:hAnsi="Traditional Arabic" w:cs="Traditional Arabic"/>
          <w:sz w:val="32"/>
          <w:szCs w:val="32"/>
          <w:rtl/>
        </w:rPr>
        <w:t>يُقصد</w:t>
      </w:r>
      <w:r w:rsidR="00F00B0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94B0F" w:rsidRPr="00294B0F">
        <w:rPr>
          <w:rFonts w:ascii="Traditional Arabic" w:hAnsi="Traditional Arabic" w:cs="Traditional Arabic" w:hint="cs"/>
          <w:sz w:val="32"/>
          <w:szCs w:val="32"/>
          <w:rtl/>
        </w:rPr>
        <w:t>بهذا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 xml:space="preserve"> المبدأ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سريان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رعاياها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أي</w:t>
      </w:r>
      <w:r w:rsidR="00294B0F" w:rsidRPr="00294B0F">
        <w:rPr>
          <w:rFonts w:ascii="Traditional Arabic" w:hAnsi="Traditional Arabic" w:cs="Traditional Arabic" w:hint="cs"/>
          <w:sz w:val="32"/>
          <w:szCs w:val="32"/>
          <w:rtl/>
        </w:rPr>
        <w:t xml:space="preserve"> كان مكانهم،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 xml:space="preserve"> فيتبع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الوطني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كل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منهم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أينما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حل</w:t>
      </w:r>
      <w:r w:rsidR="00294B0F" w:rsidRPr="00294B0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4B0F" w:rsidRPr="00294B0F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ارتحل،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مقتضى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المبدأ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تُؤخذَ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رابطة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lastRenderedPageBreak/>
        <w:t>الإنتماء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السياسي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كأساس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لتطبيق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القانون،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رعايا</w:t>
      </w:r>
      <w:r w:rsidR="001C20B7" w:rsidRPr="001C20B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وحاملي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جنسيتها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و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يبقى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واجبا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حقهم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ماداموا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مرتبطين</w:t>
      </w:r>
      <w:r w:rsidR="001C20B7"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>سياسي</w:t>
      </w:r>
      <w:r w:rsidR="001C20B7">
        <w:rPr>
          <w:rFonts w:ascii="Traditional Arabic" w:hAnsi="Traditional Arabic" w:cs="Traditional Arabic" w:hint="cs"/>
          <w:sz w:val="32"/>
          <w:szCs w:val="32"/>
          <w:rtl/>
        </w:rPr>
        <w:t>ا بهذه</w:t>
      </w:r>
      <w:r w:rsidR="001C20B7" w:rsidRPr="00F00B0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الدولة،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بصرف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النظر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00B0B">
        <w:rPr>
          <w:rFonts w:ascii="Traditional Arabic" w:hAnsi="Traditional Arabic" w:cs="Traditional Arabic"/>
          <w:sz w:val="32"/>
          <w:szCs w:val="32"/>
          <w:rtl/>
        </w:rPr>
        <w:t>مكان</w:t>
      </w:r>
      <w:r w:rsidRPr="00F00B0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تواجدهم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إقامتهم</w:t>
      </w:r>
      <w:r w:rsidRPr="001C20B7">
        <w:rPr>
          <w:rFonts w:ascii="Traditional Arabic" w:hAnsi="Traditional Arabic" w:cs="Traditional Arabic"/>
          <w:sz w:val="32"/>
          <w:szCs w:val="32"/>
        </w:rPr>
        <w:t>.</w:t>
      </w:r>
    </w:p>
    <w:p w:rsidR="0010245A" w:rsidRPr="00C3082F" w:rsidRDefault="0010245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يُقصّدُ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b/>
          <w:bCs/>
          <w:sz w:val="32"/>
          <w:szCs w:val="32"/>
          <w:rtl/>
        </w:rPr>
        <w:t>بمبدأ</w:t>
      </w:r>
      <w:r w:rsidRPr="00C308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العينيَّة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تطبيق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النصوص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الجنائية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الوطنية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فعلٍ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مؤثمٍ</w:t>
      </w:r>
      <w:r w:rsidRPr="001C20B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C20B7">
        <w:rPr>
          <w:rFonts w:ascii="Traditional Arabic" w:hAnsi="Traditional Arabic" w:cs="Traditional Arabic"/>
          <w:sz w:val="32"/>
          <w:szCs w:val="32"/>
          <w:rtl/>
        </w:rPr>
        <w:t>تشريعي</w:t>
      </w:r>
      <w:r w:rsidR="00C3082F">
        <w:rPr>
          <w:rFonts w:ascii="Traditional Arabic" w:hAnsi="Traditional Arabic" w:cs="Traditional Arabic" w:hint="cs"/>
          <w:sz w:val="32"/>
          <w:szCs w:val="32"/>
          <w:rtl/>
        </w:rPr>
        <w:t xml:space="preserve"> لمساسه بمصلحة أساسيا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للدولة،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الجنايات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المخلة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بأمن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كتزوير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النصوص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القانونية،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تقليد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خاتم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الجمهورية،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جرائم</w:t>
      </w:r>
      <w:r w:rsidRPr="00C308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التجسس،</w:t>
      </w:r>
      <w:r w:rsidR="00C3082F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Pr="00C3082F">
        <w:rPr>
          <w:rFonts w:ascii="Traditional Arabic" w:hAnsi="Traditional Arabic" w:cs="Traditional Arabic"/>
          <w:sz w:val="32"/>
          <w:szCs w:val="32"/>
          <w:rtl/>
        </w:rPr>
        <w:t>إلخ</w:t>
      </w:r>
      <w:r w:rsidRPr="00C3082F">
        <w:rPr>
          <w:rFonts w:ascii="Traditional Arabic" w:hAnsi="Traditional Arabic" w:cs="Traditional Arabic"/>
          <w:sz w:val="32"/>
          <w:szCs w:val="32"/>
        </w:rPr>
        <w:t>.</w:t>
      </w:r>
    </w:p>
    <w:p w:rsidR="001B6C2A" w:rsidRPr="00C3082F" w:rsidRDefault="001B6C2A" w:rsidP="00745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1B6C2A" w:rsidRPr="00C3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4AD" w:rsidRDefault="00CD24AD" w:rsidP="00B21C01">
      <w:pPr>
        <w:spacing w:after="0" w:line="240" w:lineRule="auto"/>
      </w:pPr>
      <w:r>
        <w:separator/>
      </w:r>
    </w:p>
  </w:endnote>
  <w:endnote w:type="continuationSeparator" w:id="1">
    <w:p w:rsidR="00CD24AD" w:rsidRDefault="00CD24AD" w:rsidP="00B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4AD" w:rsidRDefault="00CD24AD" w:rsidP="00B21C01">
      <w:pPr>
        <w:spacing w:after="0" w:line="240" w:lineRule="auto"/>
      </w:pPr>
      <w:r>
        <w:separator/>
      </w:r>
    </w:p>
  </w:footnote>
  <w:footnote w:type="continuationSeparator" w:id="1">
    <w:p w:rsidR="00CD24AD" w:rsidRDefault="00CD24AD" w:rsidP="00B2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431"/>
    <w:multiLevelType w:val="hybridMultilevel"/>
    <w:tmpl w:val="E88CE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24614"/>
    <w:multiLevelType w:val="hybridMultilevel"/>
    <w:tmpl w:val="6AAE3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6D86"/>
    <w:multiLevelType w:val="hybridMultilevel"/>
    <w:tmpl w:val="DA4886BC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>
    <w:nsid w:val="549F0CE9"/>
    <w:multiLevelType w:val="hybridMultilevel"/>
    <w:tmpl w:val="239A2C52"/>
    <w:lvl w:ilvl="0" w:tplc="5E9C04DE">
      <w:start w:val="2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12A"/>
    <w:multiLevelType w:val="hybridMultilevel"/>
    <w:tmpl w:val="91642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65FEA"/>
    <w:multiLevelType w:val="hybridMultilevel"/>
    <w:tmpl w:val="172E8818"/>
    <w:lvl w:ilvl="0" w:tplc="36EED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50A36"/>
    <w:multiLevelType w:val="hybridMultilevel"/>
    <w:tmpl w:val="87986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35E"/>
    <w:rsid w:val="000268C0"/>
    <w:rsid w:val="00037D9C"/>
    <w:rsid w:val="0004578F"/>
    <w:rsid w:val="00051886"/>
    <w:rsid w:val="000542F8"/>
    <w:rsid w:val="000546E8"/>
    <w:rsid w:val="00073078"/>
    <w:rsid w:val="0007503A"/>
    <w:rsid w:val="00082090"/>
    <w:rsid w:val="00085201"/>
    <w:rsid w:val="00087347"/>
    <w:rsid w:val="000965F7"/>
    <w:rsid w:val="000B0353"/>
    <w:rsid w:val="000C759C"/>
    <w:rsid w:val="000F060A"/>
    <w:rsid w:val="000F29F1"/>
    <w:rsid w:val="001001E2"/>
    <w:rsid w:val="0010245A"/>
    <w:rsid w:val="00121CBB"/>
    <w:rsid w:val="001367F3"/>
    <w:rsid w:val="0014678F"/>
    <w:rsid w:val="00154116"/>
    <w:rsid w:val="0019639F"/>
    <w:rsid w:val="001A0246"/>
    <w:rsid w:val="001B5499"/>
    <w:rsid w:val="001B6C2A"/>
    <w:rsid w:val="001C20B7"/>
    <w:rsid w:val="001C2DC1"/>
    <w:rsid w:val="001C497C"/>
    <w:rsid w:val="00203FE9"/>
    <w:rsid w:val="00214E99"/>
    <w:rsid w:val="0023465D"/>
    <w:rsid w:val="00235717"/>
    <w:rsid w:val="002527DA"/>
    <w:rsid w:val="00275AD8"/>
    <w:rsid w:val="00294B0F"/>
    <w:rsid w:val="002B6A07"/>
    <w:rsid w:val="002C660D"/>
    <w:rsid w:val="002E0AF3"/>
    <w:rsid w:val="002E3BDA"/>
    <w:rsid w:val="002F1577"/>
    <w:rsid w:val="002F2A8A"/>
    <w:rsid w:val="003011A0"/>
    <w:rsid w:val="003060A4"/>
    <w:rsid w:val="00343ED3"/>
    <w:rsid w:val="00345B7F"/>
    <w:rsid w:val="00352331"/>
    <w:rsid w:val="00353EAF"/>
    <w:rsid w:val="0037647D"/>
    <w:rsid w:val="0039384B"/>
    <w:rsid w:val="00397041"/>
    <w:rsid w:val="003A1D91"/>
    <w:rsid w:val="00401454"/>
    <w:rsid w:val="004627CC"/>
    <w:rsid w:val="0047653D"/>
    <w:rsid w:val="0047770B"/>
    <w:rsid w:val="00497A36"/>
    <w:rsid w:val="004A7199"/>
    <w:rsid w:val="004E1DE1"/>
    <w:rsid w:val="00541EC0"/>
    <w:rsid w:val="00565F94"/>
    <w:rsid w:val="005776BC"/>
    <w:rsid w:val="005832C7"/>
    <w:rsid w:val="00583D89"/>
    <w:rsid w:val="0059154B"/>
    <w:rsid w:val="005A335C"/>
    <w:rsid w:val="005B25C8"/>
    <w:rsid w:val="005C49EB"/>
    <w:rsid w:val="005C54A7"/>
    <w:rsid w:val="005D033F"/>
    <w:rsid w:val="005D5703"/>
    <w:rsid w:val="005F112D"/>
    <w:rsid w:val="005F7627"/>
    <w:rsid w:val="00627D67"/>
    <w:rsid w:val="00643176"/>
    <w:rsid w:val="00671BA4"/>
    <w:rsid w:val="006918FA"/>
    <w:rsid w:val="006A4359"/>
    <w:rsid w:val="006B5B76"/>
    <w:rsid w:val="006D1D1D"/>
    <w:rsid w:val="006D30C0"/>
    <w:rsid w:val="006E2125"/>
    <w:rsid w:val="006E7372"/>
    <w:rsid w:val="006F3AAC"/>
    <w:rsid w:val="00712E62"/>
    <w:rsid w:val="007237EC"/>
    <w:rsid w:val="0072698C"/>
    <w:rsid w:val="007355DD"/>
    <w:rsid w:val="00745BEF"/>
    <w:rsid w:val="007518AD"/>
    <w:rsid w:val="0076637E"/>
    <w:rsid w:val="007716D8"/>
    <w:rsid w:val="00771BCD"/>
    <w:rsid w:val="007752C2"/>
    <w:rsid w:val="00796A35"/>
    <w:rsid w:val="007A4A27"/>
    <w:rsid w:val="007B5688"/>
    <w:rsid w:val="007D72D7"/>
    <w:rsid w:val="007E0280"/>
    <w:rsid w:val="0085272C"/>
    <w:rsid w:val="008544ED"/>
    <w:rsid w:val="00897AA8"/>
    <w:rsid w:val="008A1698"/>
    <w:rsid w:val="008B15D2"/>
    <w:rsid w:val="008C0832"/>
    <w:rsid w:val="008D637A"/>
    <w:rsid w:val="008E149A"/>
    <w:rsid w:val="008F7415"/>
    <w:rsid w:val="00917A6E"/>
    <w:rsid w:val="009445DA"/>
    <w:rsid w:val="00953E48"/>
    <w:rsid w:val="00965583"/>
    <w:rsid w:val="00991157"/>
    <w:rsid w:val="00991423"/>
    <w:rsid w:val="00995F3B"/>
    <w:rsid w:val="009C50D7"/>
    <w:rsid w:val="009E0D3E"/>
    <w:rsid w:val="00A300AE"/>
    <w:rsid w:val="00A35739"/>
    <w:rsid w:val="00A52F63"/>
    <w:rsid w:val="00A53B1F"/>
    <w:rsid w:val="00A6075D"/>
    <w:rsid w:val="00A83676"/>
    <w:rsid w:val="00A8641C"/>
    <w:rsid w:val="00A90300"/>
    <w:rsid w:val="00AD07A7"/>
    <w:rsid w:val="00AD1C6B"/>
    <w:rsid w:val="00AD2FBF"/>
    <w:rsid w:val="00AD69C4"/>
    <w:rsid w:val="00B21C01"/>
    <w:rsid w:val="00B371B7"/>
    <w:rsid w:val="00B50C1B"/>
    <w:rsid w:val="00B74BAA"/>
    <w:rsid w:val="00BE04C8"/>
    <w:rsid w:val="00BE07EF"/>
    <w:rsid w:val="00C05555"/>
    <w:rsid w:val="00C2261E"/>
    <w:rsid w:val="00C3082F"/>
    <w:rsid w:val="00C30EF7"/>
    <w:rsid w:val="00C51013"/>
    <w:rsid w:val="00C85A12"/>
    <w:rsid w:val="00C8615F"/>
    <w:rsid w:val="00CA6AD3"/>
    <w:rsid w:val="00CD24AD"/>
    <w:rsid w:val="00CD3EB3"/>
    <w:rsid w:val="00CE0D9D"/>
    <w:rsid w:val="00CE3620"/>
    <w:rsid w:val="00CE45E6"/>
    <w:rsid w:val="00D07DDE"/>
    <w:rsid w:val="00D13928"/>
    <w:rsid w:val="00D17F64"/>
    <w:rsid w:val="00D3335E"/>
    <w:rsid w:val="00D36332"/>
    <w:rsid w:val="00D368AA"/>
    <w:rsid w:val="00D40304"/>
    <w:rsid w:val="00D4172A"/>
    <w:rsid w:val="00D702D3"/>
    <w:rsid w:val="00D842E5"/>
    <w:rsid w:val="00D95ABF"/>
    <w:rsid w:val="00DB017A"/>
    <w:rsid w:val="00DB1C93"/>
    <w:rsid w:val="00DD63D7"/>
    <w:rsid w:val="00DE14F6"/>
    <w:rsid w:val="00E21EA7"/>
    <w:rsid w:val="00E40D28"/>
    <w:rsid w:val="00E814B2"/>
    <w:rsid w:val="00EA7492"/>
    <w:rsid w:val="00EB75DF"/>
    <w:rsid w:val="00EC0616"/>
    <w:rsid w:val="00EC2966"/>
    <w:rsid w:val="00EE63E5"/>
    <w:rsid w:val="00F00B0B"/>
    <w:rsid w:val="00F01552"/>
    <w:rsid w:val="00F1747E"/>
    <w:rsid w:val="00F27670"/>
    <w:rsid w:val="00F30FA2"/>
    <w:rsid w:val="00F4509B"/>
    <w:rsid w:val="00F72985"/>
    <w:rsid w:val="00F828F7"/>
    <w:rsid w:val="00F871A6"/>
    <w:rsid w:val="00F909CD"/>
    <w:rsid w:val="00FC515B"/>
    <w:rsid w:val="00FF25DE"/>
    <w:rsid w:val="00FF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5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1C01"/>
  </w:style>
  <w:style w:type="paragraph" w:styleId="Pieddepage">
    <w:name w:val="footer"/>
    <w:basedOn w:val="Normal"/>
    <w:link w:val="PieddepageCar"/>
    <w:uiPriority w:val="99"/>
    <w:semiHidden/>
    <w:unhideWhenUsed/>
    <w:rsid w:val="00B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1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4321</Words>
  <Characters>23766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</dc:creator>
  <cp:lastModifiedBy>mcd</cp:lastModifiedBy>
  <cp:revision>2</cp:revision>
  <dcterms:created xsi:type="dcterms:W3CDTF">2023-12-02T18:34:00Z</dcterms:created>
  <dcterms:modified xsi:type="dcterms:W3CDTF">2023-12-02T18:34:00Z</dcterms:modified>
</cp:coreProperties>
</file>