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EC9" w:rsidRDefault="00274363" w:rsidP="000F186F">
      <w:pPr>
        <w:jc w:val="center"/>
      </w:pPr>
      <w:r w:rsidRPr="00274363">
        <w:rPr>
          <w:rFonts w:asciiTheme="majorBidi" w:hAnsiTheme="majorBidi" w:cstheme="majorBidi"/>
          <w:color w:val="000000"/>
          <w:sz w:val="32"/>
          <w:szCs w:val="32"/>
        </w:rPr>
        <w:t xml:space="preserve"> </w:t>
      </w:r>
    </w:p>
    <w:p w:rsidR="007F6EC9" w:rsidRDefault="007F6EC9" w:rsidP="00064BEA">
      <w:pPr>
        <w:pStyle w:val="Default"/>
      </w:pPr>
    </w:p>
    <w:p w:rsidR="00064BEA" w:rsidRDefault="00064BEA" w:rsidP="00064BEA">
      <w:pPr>
        <w:pStyle w:val="Default"/>
      </w:pPr>
    </w:p>
    <w:p w:rsidR="00064BEA" w:rsidRDefault="00064BEA" w:rsidP="00064BEA">
      <w:pPr>
        <w:pStyle w:val="Default"/>
      </w:pPr>
    </w:p>
    <w:p w:rsidR="00064BEA" w:rsidRDefault="00064BEA" w:rsidP="00064BEA">
      <w:pPr>
        <w:pStyle w:val="Default"/>
      </w:pPr>
    </w:p>
    <w:p w:rsidR="00064BEA" w:rsidRDefault="00064BEA" w:rsidP="00064BEA">
      <w:pPr>
        <w:pStyle w:val="Default"/>
      </w:pPr>
    </w:p>
    <w:p w:rsidR="00064BEA" w:rsidRDefault="00064BEA" w:rsidP="00064BEA">
      <w:pPr>
        <w:pStyle w:val="Default"/>
      </w:pPr>
    </w:p>
    <w:p w:rsidR="00064BEA" w:rsidRDefault="00064BEA" w:rsidP="00064BEA">
      <w:pPr>
        <w:pStyle w:val="Default"/>
      </w:pPr>
    </w:p>
    <w:p w:rsidR="00EB1C6B" w:rsidRDefault="00EB1C6B" w:rsidP="00EB1C6B">
      <w:pPr>
        <w:autoSpaceDE w:val="0"/>
        <w:autoSpaceDN w:val="0"/>
        <w:adjustRightInd w:val="0"/>
        <w:spacing w:after="0" w:line="240" w:lineRule="auto"/>
        <w:jc w:val="center"/>
        <w:rPr>
          <w:rFonts w:asciiTheme="majorBidi" w:hAnsiTheme="majorBidi" w:cstheme="majorBidi"/>
          <w:b/>
          <w:bCs/>
          <w:color w:val="000000"/>
          <w:sz w:val="144"/>
          <w:szCs w:val="144"/>
        </w:rPr>
      </w:pPr>
    </w:p>
    <w:p w:rsidR="00064BEA" w:rsidRPr="00EB1C6B" w:rsidRDefault="00064BEA" w:rsidP="00EB1C6B">
      <w:pPr>
        <w:autoSpaceDE w:val="0"/>
        <w:autoSpaceDN w:val="0"/>
        <w:adjustRightInd w:val="0"/>
        <w:spacing w:after="0" w:line="240" w:lineRule="auto"/>
        <w:jc w:val="center"/>
        <w:rPr>
          <w:rFonts w:asciiTheme="majorBidi" w:hAnsiTheme="majorBidi" w:cstheme="majorBidi"/>
          <w:b/>
          <w:bCs/>
          <w:sz w:val="144"/>
          <w:szCs w:val="144"/>
        </w:rPr>
      </w:pPr>
      <w:r w:rsidRPr="00EB1C6B">
        <w:rPr>
          <w:rFonts w:asciiTheme="majorBidi" w:hAnsiTheme="majorBidi" w:cstheme="majorBidi"/>
          <w:b/>
          <w:bCs/>
          <w:color w:val="000000"/>
          <w:sz w:val="144"/>
          <w:szCs w:val="144"/>
        </w:rPr>
        <w:t>Chapter 02</w:t>
      </w:r>
      <w:r w:rsidR="00B91F4F" w:rsidRPr="00EB1C6B">
        <w:rPr>
          <w:rFonts w:asciiTheme="majorBidi" w:hAnsiTheme="majorBidi" w:cstheme="majorBidi"/>
          <w:b/>
          <w:bCs/>
          <w:color w:val="000000"/>
          <w:sz w:val="144"/>
          <w:szCs w:val="144"/>
        </w:rPr>
        <w:t xml:space="preserve"> : </w:t>
      </w:r>
      <w:r w:rsidRPr="00EB1C6B">
        <w:rPr>
          <w:rFonts w:asciiTheme="majorBidi" w:hAnsiTheme="majorBidi" w:cstheme="majorBidi"/>
          <w:b/>
          <w:bCs/>
          <w:sz w:val="140"/>
          <w:szCs w:val="140"/>
        </w:rPr>
        <w:t>Ferromagnetic materials</w:t>
      </w:r>
    </w:p>
    <w:p w:rsidR="00715014" w:rsidRDefault="00715014" w:rsidP="00064BEA">
      <w:pPr>
        <w:autoSpaceDE w:val="0"/>
        <w:autoSpaceDN w:val="0"/>
        <w:adjustRightInd w:val="0"/>
        <w:spacing w:after="0" w:line="240" w:lineRule="auto"/>
        <w:rPr>
          <w:rFonts w:ascii="Lucida Calligraphy" w:hAnsi="Lucida Calligraphy"/>
          <w:sz w:val="40"/>
          <w:szCs w:val="40"/>
        </w:rPr>
      </w:pPr>
    </w:p>
    <w:p w:rsidR="00715014" w:rsidRDefault="00715014" w:rsidP="00064BEA">
      <w:pPr>
        <w:autoSpaceDE w:val="0"/>
        <w:autoSpaceDN w:val="0"/>
        <w:adjustRightInd w:val="0"/>
        <w:spacing w:after="0" w:line="240" w:lineRule="auto"/>
        <w:rPr>
          <w:rFonts w:ascii="Lucida Calligraphy" w:hAnsi="Lucida Calligraphy"/>
          <w:sz w:val="40"/>
          <w:szCs w:val="40"/>
        </w:rPr>
      </w:pPr>
    </w:p>
    <w:p w:rsidR="00715014" w:rsidRDefault="00715014" w:rsidP="00064BEA">
      <w:pPr>
        <w:autoSpaceDE w:val="0"/>
        <w:autoSpaceDN w:val="0"/>
        <w:adjustRightInd w:val="0"/>
        <w:spacing w:after="0" w:line="240" w:lineRule="auto"/>
        <w:rPr>
          <w:rFonts w:ascii="Lucida Calligraphy" w:hAnsi="Lucida Calligraphy"/>
          <w:sz w:val="40"/>
          <w:szCs w:val="40"/>
        </w:rPr>
      </w:pPr>
    </w:p>
    <w:p w:rsidR="00EB1C6B" w:rsidRDefault="00EB1C6B" w:rsidP="00064BEA">
      <w:pPr>
        <w:autoSpaceDE w:val="0"/>
        <w:autoSpaceDN w:val="0"/>
        <w:adjustRightInd w:val="0"/>
        <w:spacing w:after="0" w:line="240" w:lineRule="auto"/>
        <w:rPr>
          <w:rFonts w:ascii="Lucida Calligraphy" w:hAnsi="Lucida Calligraphy"/>
          <w:sz w:val="40"/>
          <w:szCs w:val="40"/>
        </w:rPr>
      </w:pPr>
    </w:p>
    <w:p w:rsidR="00EB1C6B" w:rsidRDefault="00EB1C6B" w:rsidP="00064BEA">
      <w:pPr>
        <w:autoSpaceDE w:val="0"/>
        <w:autoSpaceDN w:val="0"/>
        <w:adjustRightInd w:val="0"/>
        <w:spacing w:after="0" w:line="240" w:lineRule="auto"/>
        <w:rPr>
          <w:rFonts w:ascii="Lucida Calligraphy" w:hAnsi="Lucida Calligraphy"/>
          <w:sz w:val="40"/>
          <w:szCs w:val="40"/>
        </w:rPr>
      </w:pPr>
    </w:p>
    <w:p w:rsidR="00EB1C6B" w:rsidRDefault="00EB1C6B" w:rsidP="00064BEA">
      <w:pPr>
        <w:autoSpaceDE w:val="0"/>
        <w:autoSpaceDN w:val="0"/>
        <w:adjustRightInd w:val="0"/>
        <w:spacing w:after="0" w:line="240" w:lineRule="auto"/>
        <w:rPr>
          <w:rFonts w:ascii="Lucida Calligraphy" w:hAnsi="Lucida Calligraphy"/>
          <w:sz w:val="40"/>
          <w:szCs w:val="40"/>
        </w:rPr>
      </w:pPr>
    </w:p>
    <w:p w:rsidR="00EB1C6B" w:rsidRDefault="00EB1C6B" w:rsidP="00064BEA">
      <w:pPr>
        <w:autoSpaceDE w:val="0"/>
        <w:autoSpaceDN w:val="0"/>
        <w:adjustRightInd w:val="0"/>
        <w:spacing w:after="0" w:line="240" w:lineRule="auto"/>
        <w:rPr>
          <w:rFonts w:ascii="Lucida Calligraphy" w:hAnsi="Lucida Calligraphy"/>
          <w:sz w:val="40"/>
          <w:szCs w:val="40"/>
        </w:rPr>
      </w:pPr>
    </w:p>
    <w:p w:rsidR="00EB1C6B" w:rsidRDefault="00EB1C6B" w:rsidP="00064BEA">
      <w:pPr>
        <w:autoSpaceDE w:val="0"/>
        <w:autoSpaceDN w:val="0"/>
        <w:adjustRightInd w:val="0"/>
        <w:spacing w:after="0" w:line="240" w:lineRule="auto"/>
        <w:rPr>
          <w:rFonts w:ascii="Lucida Calligraphy" w:hAnsi="Lucida Calligraphy"/>
          <w:sz w:val="40"/>
          <w:szCs w:val="40"/>
        </w:rPr>
      </w:pPr>
    </w:p>
    <w:p w:rsidR="00EB1C6B" w:rsidRDefault="00EB1C6B" w:rsidP="00064BEA">
      <w:pPr>
        <w:autoSpaceDE w:val="0"/>
        <w:autoSpaceDN w:val="0"/>
        <w:adjustRightInd w:val="0"/>
        <w:spacing w:after="0" w:line="240" w:lineRule="auto"/>
        <w:rPr>
          <w:rFonts w:ascii="Lucida Calligraphy" w:hAnsi="Lucida Calligraphy"/>
          <w:sz w:val="40"/>
          <w:szCs w:val="40"/>
        </w:rPr>
      </w:pPr>
    </w:p>
    <w:p w:rsidR="00EB1C6B" w:rsidRDefault="00EB1C6B" w:rsidP="00064BEA">
      <w:pPr>
        <w:autoSpaceDE w:val="0"/>
        <w:autoSpaceDN w:val="0"/>
        <w:adjustRightInd w:val="0"/>
        <w:spacing w:after="0" w:line="240" w:lineRule="auto"/>
        <w:rPr>
          <w:rFonts w:ascii="Lucida Calligraphy" w:hAnsi="Lucida Calligraphy"/>
          <w:sz w:val="40"/>
          <w:szCs w:val="40"/>
        </w:rPr>
      </w:pPr>
    </w:p>
    <w:p w:rsidR="00834C62" w:rsidRDefault="00834C62" w:rsidP="00834C62">
      <w:pPr>
        <w:pStyle w:val="Default"/>
        <w:rPr>
          <w:b/>
          <w:bCs/>
          <w:color w:val="auto"/>
          <w:sz w:val="28"/>
          <w:szCs w:val="28"/>
        </w:rPr>
      </w:pPr>
      <w:r w:rsidRPr="00834C62">
        <w:rPr>
          <w:b/>
          <w:bCs/>
          <w:sz w:val="28"/>
          <w:szCs w:val="28"/>
        </w:rPr>
        <w:t>2.</w:t>
      </w:r>
      <w:r w:rsidRPr="00834C62">
        <w:rPr>
          <w:b/>
          <w:bCs/>
          <w:color w:val="auto"/>
          <w:sz w:val="28"/>
          <w:szCs w:val="28"/>
        </w:rPr>
        <w:t>1. Introduction</w:t>
      </w:r>
    </w:p>
    <w:p w:rsidR="00834C62" w:rsidRPr="00834C62" w:rsidRDefault="00834C62" w:rsidP="00834C62">
      <w:pPr>
        <w:pStyle w:val="Default"/>
        <w:rPr>
          <w:b/>
          <w:bCs/>
          <w:color w:val="auto"/>
          <w:sz w:val="28"/>
          <w:szCs w:val="28"/>
        </w:rPr>
      </w:pPr>
    </w:p>
    <w:p w:rsidR="00064BEA" w:rsidRDefault="00C510A6" w:rsidP="00834C6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834C62">
        <w:rPr>
          <w:rFonts w:asciiTheme="majorBidi" w:hAnsiTheme="majorBidi" w:cstheme="majorBidi"/>
          <w:sz w:val="24"/>
          <w:szCs w:val="24"/>
        </w:rPr>
        <w:t>Ferromagnetic media are widely used in industry: electrical machines, transformers, but also in spin microelectronics (hard disks). Here we are considering the notion of magnetization of a magnetic medium, a new source of the magnetic field, which requires adding a term to the Maxwell-Ampère equation. We then define the magnetic excitation, directly linked to the free electric current, a quantity that can be controlled by the experimenter. Ferromagnets are non-linear media and the curve connecting the magnetic field to the magnetic excitation has a hysteresis cycle. For most of the applications that we will study, where we want to minimize the energy losses associated with the hysteresis phenomenon, we will prefer narrow-cycle, quasi-linear ferromagnets: soft ferromagnets.</w:t>
      </w:r>
    </w:p>
    <w:p w:rsidR="00C510A6" w:rsidRDefault="00C510A6" w:rsidP="00834C62">
      <w:pPr>
        <w:tabs>
          <w:tab w:val="left" w:pos="2655"/>
        </w:tabs>
        <w:spacing w:line="360" w:lineRule="auto"/>
        <w:jc w:val="both"/>
        <w:rPr>
          <w:rFonts w:asciiTheme="majorBidi" w:hAnsiTheme="majorBidi" w:cstheme="majorBidi"/>
          <w:sz w:val="24"/>
          <w:szCs w:val="24"/>
        </w:rPr>
      </w:pPr>
    </w:p>
    <w:p w:rsidR="00875DCB" w:rsidRDefault="00875DCB" w:rsidP="00875DCB">
      <w:pPr>
        <w:pStyle w:val="Default"/>
        <w:rPr>
          <w:b/>
          <w:bCs/>
          <w:color w:val="auto"/>
          <w:sz w:val="28"/>
          <w:szCs w:val="28"/>
        </w:rPr>
      </w:pPr>
      <w:r>
        <w:rPr>
          <w:b/>
          <w:bCs/>
          <w:color w:val="auto"/>
          <w:sz w:val="28"/>
          <w:szCs w:val="28"/>
        </w:rPr>
        <w:t>2.2. Description of the field created and the actions undergone by a magnet</w:t>
      </w:r>
    </w:p>
    <w:p w:rsidR="00875DCB" w:rsidRPr="00875DCB" w:rsidRDefault="00875DCB" w:rsidP="00875DCB">
      <w:pPr>
        <w:pStyle w:val="Default"/>
        <w:rPr>
          <w:b/>
          <w:bCs/>
          <w:color w:val="auto"/>
          <w:sz w:val="28"/>
          <w:szCs w:val="28"/>
        </w:rPr>
      </w:pPr>
    </w:p>
    <w:p w:rsidR="00834C62" w:rsidRPr="00875DCB" w:rsidRDefault="00875DCB" w:rsidP="00875DCB">
      <w:pPr>
        <w:pStyle w:val="Default"/>
        <w:rPr>
          <w:b/>
          <w:bCs/>
          <w:color w:val="auto"/>
        </w:rPr>
      </w:pPr>
      <w:r>
        <w:rPr>
          <w:b/>
          <w:bCs/>
          <w:color w:val="auto"/>
        </w:rPr>
        <w:t>2.2.1. Map of the magnetic field created by a magnet</w:t>
      </w:r>
    </w:p>
    <w:p w:rsidR="00834C62" w:rsidRDefault="00834C62" w:rsidP="00834C62">
      <w:pPr>
        <w:tabs>
          <w:tab w:val="left" w:pos="2655"/>
        </w:tabs>
        <w:spacing w:line="360" w:lineRule="auto"/>
        <w:jc w:val="both"/>
        <w:rPr>
          <w:rFonts w:asciiTheme="majorBidi" w:hAnsiTheme="majorBidi" w:cstheme="majorBidi"/>
          <w:sz w:val="24"/>
          <w:szCs w:val="24"/>
        </w:rPr>
      </w:pPr>
    </w:p>
    <w:p w:rsidR="00875DCB" w:rsidRDefault="00D75440" w:rsidP="00875DCB">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A magnet is similar to a magnetic dipole, characterized by its magnetic moment . A magnetic moment creates a magnetic field, for which an approximate expression can be given at any point sufficiently far from the magnet. For a point identified by the spherical coordinates , the axis being chosen according to , the expression below is only valid for r 'large enough' (large compared to the size of the magnet for example):</w:t>
      </w:r>
      <m:oMath>
        <m:acc>
          <m:accPr>
            <m:chr m:val="⃗"/>
            <m:ctrlPr>
              <w:rPr>
                <w:rFonts w:ascii="Cambria Math" w:hAnsi="Cambria Math" w:cstheme="majorBidi"/>
                <w:i/>
                <w:sz w:val="24"/>
                <w:szCs w:val="24"/>
              </w:rPr>
            </m:ctrlPr>
          </m:accPr>
          <m:e>
            <m:r>
              <w:rPr>
                <w:rFonts w:ascii="Cambria Math" w:hAnsi="Cambria Math" w:cstheme="majorBidi"/>
                <w:sz w:val="24"/>
                <w:szCs w:val="24"/>
              </w:rPr>
              <m:t>M</m:t>
            </m:r>
          </m:e>
        </m:acc>
        <m:r>
          <w:rPr>
            <w:rFonts w:ascii="Cambria Math" w:hAnsi="Cambria Math" w:cstheme="majorBidi"/>
            <w:sz w:val="24"/>
            <w:szCs w:val="24"/>
          </w:rPr>
          <m:t>(r, θ, φ)</m:t>
        </m:r>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u</m:t>
                </m:r>
              </m:e>
            </m:acc>
          </m:e>
          <m:sub>
            <m:r>
              <w:rPr>
                <w:rFonts w:ascii="Cambria Math" w:hAnsi="Cambria Math" w:cstheme="majorBidi"/>
                <w:sz w:val="24"/>
                <w:szCs w:val="24"/>
              </w:rPr>
              <m:t>z</m:t>
            </m:r>
          </m:sub>
        </m:sSub>
        <m:acc>
          <m:accPr>
            <m:chr m:val="⃗"/>
            <m:ctrlPr>
              <w:rPr>
                <w:rFonts w:ascii="Cambria Math" w:hAnsi="Cambria Math" w:cstheme="majorBidi"/>
                <w:i/>
                <w:sz w:val="24"/>
                <w:szCs w:val="24"/>
              </w:rPr>
            </m:ctrlPr>
          </m:accPr>
          <m:e>
            <m:r>
              <w:rPr>
                <w:rFonts w:ascii="Cambria Math" w:hAnsi="Cambria Math" w:cstheme="majorBidi"/>
                <w:sz w:val="24"/>
                <w:szCs w:val="24"/>
              </w:rPr>
              <m:t>M</m:t>
            </m:r>
          </m:e>
        </m:acc>
      </m:oMath>
    </w:p>
    <w:p w:rsidR="00D75440" w:rsidRDefault="007E0EBB" w:rsidP="00D75440">
      <w:pPr>
        <w:tabs>
          <w:tab w:val="left" w:pos="2655"/>
        </w:tabs>
        <w:spacing w:line="360" w:lineRule="auto"/>
        <w:jc w:val="both"/>
        <w:rPr>
          <w:rFonts w:asciiTheme="majorBidi" w:hAnsiTheme="majorBidi" w:cstheme="majorBidi"/>
          <w:sz w:val="24"/>
          <w:szCs w:val="24"/>
        </w:rPr>
      </w:pPr>
      <m:oMathPara>
        <m:oMath>
          <m:acc>
            <m:accPr>
              <m:chr m:val="⃗"/>
              <m:ctrlPr>
                <w:rPr>
                  <w:rFonts w:ascii="Cambria Math" w:hAnsi="Cambria Math" w:cstheme="majorBidi"/>
                  <w:sz w:val="24"/>
                  <w:szCs w:val="24"/>
                </w:rPr>
              </m:ctrlPr>
            </m:accPr>
            <m:e>
              <m:r>
                <m:rPr>
                  <m:sty m:val="p"/>
                </m:rPr>
                <w:rPr>
                  <w:rFonts w:ascii="Cambria Math" w:hAnsi="Cambria Math" w:cstheme="majorBidi"/>
                  <w:sz w:val="24"/>
                  <w:szCs w:val="24"/>
                </w:rPr>
                <m:t>B</m:t>
              </m:r>
            </m:e>
          </m:acc>
          <m:r>
            <m:rPr>
              <m:sty m:val="p"/>
            </m:rPr>
            <w:rPr>
              <w:rFonts w:ascii="Cambria Math" w:hAnsi="Cambria Math" w:cstheme="majorBidi"/>
              <w:sz w:val="24"/>
              <w:szCs w:val="24"/>
            </w:rPr>
            <m:t xml:space="preserve">= </m:t>
          </m:r>
          <m:f>
            <m:fPr>
              <m:ctrlPr>
                <w:rPr>
                  <w:rFonts w:ascii="Cambria Math" w:hAnsi="Cambria Math" w:cstheme="majorBidi"/>
                  <w:sz w:val="24"/>
                  <w:szCs w:val="24"/>
                </w:rPr>
              </m:ctrlPr>
            </m:fPr>
            <m:num>
              <m:sSub>
                <m:sSubPr>
                  <m:ctrlPr>
                    <w:rPr>
                      <w:rFonts w:ascii="Cambria Math" w:hAnsi="Cambria Math" w:cstheme="majorBidi"/>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0</m:t>
                  </m:r>
                </m:sub>
              </m:sSub>
            </m:num>
            <m:den>
              <m:r>
                <m:rPr>
                  <m:sty m:val="p"/>
                </m:rPr>
                <w:rPr>
                  <w:rFonts w:ascii="Cambria Math" w:hAnsi="Cambria Math" w:cstheme="majorBidi"/>
                  <w:sz w:val="24"/>
                  <w:szCs w:val="24"/>
                </w:rPr>
                <m:t>4π</m:t>
              </m:r>
              <m:sSup>
                <m:sSupPr>
                  <m:ctrlPr>
                    <w:rPr>
                      <w:rFonts w:ascii="Cambria Math" w:hAnsi="Cambria Math" w:cstheme="majorBidi"/>
                      <w:sz w:val="24"/>
                      <w:szCs w:val="24"/>
                    </w:rPr>
                  </m:ctrlPr>
                </m:sSupPr>
                <m:e>
                  <m:r>
                    <m:rPr>
                      <m:sty m:val="p"/>
                    </m:rPr>
                    <w:rPr>
                      <w:rFonts w:ascii="Cambria Math" w:hAnsi="Cambria Math" w:cstheme="majorBidi"/>
                      <w:sz w:val="24"/>
                      <w:szCs w:val="24"/>
                    </w:rPr>
                    <m:t>r</m:t>
                  </m:r>
                </m:e>
                <m:sup>
                  <m:r>
                    <m:rPr>
                      <m:sty m:val="p"/>
                    </m:rPr>
                    <w:rPr>
                      <w:rFonts w:ascii="Cambria Math" w:hAnsi="Cambria Math" w:cstheme="majorBidi"/>
                      <w:sz w:val="24"/>
                      <w:szCs w:val="24"/>
                    </w:rPr>
                    <m:t>3</m:t>
                  </m:r>
                </m:sup>
              </m:sSup>
            </m:den>
          </m:f>
          <m:r>
            <m:rPr>
              <m:sty m:val="p"/>
            </m:rPr>
            <w:rPr>
              <w:rFonts w:ascii="Cambria Math" w:hAnsi="Cambria Math" w:cstheme="majorBidi"/>
              <w:sz w:val="24"/>
              <w:szCs w:val="24"/>
            </w:rPr>
            <m:t xml:space="preserve"> </m:t>
          </m:r>
          <m:d>
            <m:dPr>
              <m:begChr m:val="["/>
              <m:endChr m:val="]"/>
              <m:ctrlPr>
                <w:rPr>
                  <w:rFonts w:ascii="Cambria Math" w:hAnsi="Cambria Math" w:cstheme="majorBidi"/>
                  <w:sz w:val="24"/>
                  <w:szCs w:val="24"/>
                </w:rPr>
              </m:ctrlPr>
            </m:dPr>
            <m:e>
              <m:m>
                <m:mPr>
                  <m:mcs>
                    <m:mc>
                      <m:mcPr>
                        <m:count m:val="1"/>
                        <m:mcJc m:val="center"/>
                      </m:mcPr>
                    </m:mc>
                  </m:mcs>
                  <m:ctrlPr>
                    <w:rPr>
                      <w:rFonts w:ascii="Cambria Math" w:hAnsi="Cambria Math" w:cstheme="majorBidi"/>
                      <w:sz w:val="24"/>
                      <w:szCs w:val="24"/>
                    </w:rPr>
                  </m:ctrlPr>
                </m:mPr>
                <m:mr>
                  <m:e>
                    <m:r>
                      <m:rPr>
                        <m:sty m:val="p"/>
                      </m:rPr>
                      <w:rPr>
                        <w:rFonts w:ascii="Cambria Math" w:hAnsi="Cambria Math" w:cstheme="majorBidi"/>
                        <w:sz w:val="24"/>
                        <w:szCs w:val="24"/>
                      </w:rPr>
                      <m:t>2Mcosθ</m:t>
                    </m:r>
                  </m:e>
                </m:mr>
                <m:mr>
                  <m:e>
                    <m:r>
                      <m:rPr>
                        <m:sty m:val="p"/>
                      </m:rPr>
                      <w:rPr>
                        <w:rFonts w:ascii="Cambria Math" w:hAnsi="Cambria Math" w:cstheme="majorBidi"/>
                        <w:sz w:val="24"/>
                        <w:szCs w:val="24"/>
                      </w:rPr>
                      <m:t>Msinθ</m:t>
                    </m:r>
                  </m:e>
                </m:mr>
                <m:mr>
                  <m:e>
                    <m:r>
                      <m:rPr>
                        <m:sty m:val="p"/>
                      </m:rPr>
                      <w:rPr>
                        <w:rFonts w:ascii="Cambria Math" w:hAnsi="Cambria Math" w:cstheme="majorBidi"/>
                        <w:sz w:val="24"/>
                        <w:szCs w:val="24"/>
                      </w:rPr>
                      <m:t>0</m:t>
                    </m:r>
                  </m:e>
                </m:mr>
              </m:m>
            </m:e>
          </m:d>
        </m:oMath>
      </m:oMathPara>
    </w:p>
    <w:p w:rsidR="00D75440" w:rsidRDefault="00C510A6" w:rsidP="00875DCB">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D75440">
        <w:rPr>
          <w:rFonts w:asciiTheme="majorBidi" w:hAnsiTheme="majorBidi" w:cstheme="majorBidi"/>
          <w:sz w:val="24"/>
          <w:szCs w:val="24"/>
        </w:rPr>
        <w:t>This expression is allowed and does not need to be memorized. The program states that one should be able to draw the field map from this formula, given the formula. Note that the field decreases rapidly with distance.</w:t>
      </w:r>
    </w:p>
    <w:p w:rsidR="00D75440" w:rsidRDefault="00D75440" w:rsidP="00C510A6">
      <w:pPr>
        <w:tabs>
          <w:tab w:val="left" w:pos="2655"/>
        </w:tabs>
        <w:spacing w:line="360" w:lineRule="auto"/>
        <w:jc w:val="center"/>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extent cx="3751282" cy="2740925"/>
            <wp:effectExtent l="19050" t="0" r="1568" b="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srcRect/>
                    <a:stretch>
                      <a:fillRect/>
                    </a:stretch>
                  </pic:blipFill>
                  <pic:spPr bwMode="auto">
                    <a:xfrm>
                      <a:off x="0" y="0"/>
                      <a:ext cx="3753336" cy="2742426"/>
                    </a:xfrm>
                    <a:prstGeom prst="rect">
                      <a:avLst/>
                    </a:prstGeom>
                    <a:noFill/>
                    <a:ln w="9525">
                      <a:noFill/>
                      <a:miter lim="800000"/>
                      <a:headEnd/>
                      <a:tailEnd/>
                    </a:ln>
                  </pic:spPr>
                </pic:pic>
              </a:graphicData>
            </a:graphic>
          </wp:inline>
        </w:drawing>
      </w:r>
    </w:p>
    <w:p w:rsidR="00755021" w:rsidRDefault="00755021" w:rsidP="00875DCB">
      <w:pPr>
        <w:tabs>
          <w:tab w:val="left" w:pos="2655"/>
        </w:tabs>
        <w:spacing w:line="360" w:lineRule="auto"/>
        <w:jc w:val="both"/>
        <w:rPr>
          <w:rFonts w:asciiTheme="majorBidi" w:hAnsiTheme="majorBidi" w:cstheme="majorBidi"/>
          <w:sz w:val="24"/>
          <w:szCs w:val="24"/>
        </w:rPr>
      </w:pPr>
    </w:p>
    <w:p w:rsidR="00D75440" w:rsidRPr="00755021" w:rsidRDefault="00755021" w:rsidP="00755021">
      <w:pPr>
        <w:pStyle w:val="Default"/>
        <w:rPr>
          <w:b/>
          <w:bCs/>
          <w:color w:val="auto"/>
          <w:sz w:val="28"/>
          <w:szCs w:val="28"/>
        </w:rPr>
      </w:pPr>
      <w:r>
        <w:rPr>
          <w:b/>
          <w:bCs/>
          <w:color w:val="auto"/>
          <w:sz w:val="28"/>
          <w:szCs w:val="28"/>
        </w:rPr>
        <w:t>2.3. Actions undergone by a magnet in an external magnetic field</w:t>
      </w:r>
    </w:p>
    <w:p w:rsidR="00755021" w:rsidRDefault="00755021" w:rsidP="00D75440">
      <w:pPr>
        <w:pStyle w:val="Default"/>
        <w:rPr>
          <w:color w:val="006FC0"/>
          <w:sz w:val="28"/>
          <w:szCs w:val="28"/>
        </w:rPr>
      </w:pPr>
    </w:p>
    <w:p w:rsidR="00D75440" w:rsidRPr="00755021" w:rsidRDefault="00C510A6" w:rsidP="00D75440">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755021">
        <w:rPr>
          <w:rFonts w:asciiTheme="majorBidi" w:hAnsiTheme="majorBidi" w:cstheme="majorBidi"/>
          <w:sz w:val="24"/>
          <w:szCs w:val="24"/>
        </w:rPr>
        <w:t>Here we consider a magnetic dipole (magnet for example) subjected to a magnetic field created by an unspecified external device. We will not confuse the external magnetic field with that created by the dipole, the latter not being involved here.</w:t>
      </w:r>
      <m:oMath>
        <m:sSub>
          <m:sSubPr>
            <m:ctrlPr>
              <w:rPr>
                <w:rFonts w:ascii="Cambria Math" w:hAnsi="Cambria Math" w:cstheme="majorBidi"/>
                <w:sz w:val="24"/>
                <w:szCs w:val="24"/>
              </w:rPr>
            </m:ctrlPr>
          </m:sSubPr>
          <m:e>
            <m:acc>
              <m:accPr>
                <m:chr m:val="⃗"/>
                <m:ctrlPr>
                  <w:rPr>
                    <w:rFonts w:ascii="Cambria Math" w:hAnsi="Cambria Math" w:cstheme="majorBidi"/>
                    <w:sz w:val="24"/>
                    <w:szCs w:val="24"/>
                  </w:rPr>
                </m:ctrlPr>
              </m:accPr>
              <m:e>
                <m:r>
                  <m:rPr>
                    <m:sty m:val="p"/>
                  </m:rPr>
                  <w:rPr>
                    <w:rFonts w:ascii="Cambria Math" w:hAnsi="Cambria Math" w:cstheme="majorBidi"/>
                    <w:sz w:val="24"/>
                    <w:szCs w:val="24"/>
                  </w:rPr>
                  <m:t>B</m:t>
                </m:r>
              </m:e>
            </m:acc>
          </m:e>
          <m:sub>
            <m:r>
              <m:rPr>
                <m:sty m:val="p"/>
              </m:rPr>
              <w:rPr>
                <w:rFonts w:ascii="Cambria Math" w:hAnsi="Cambria Math" w:cstheme="majorBidi"/>
                <w:sz w:val="24"/>
                <w:szCs w:val="24"/>
              </w:rPr>
              <m:t>ext</m:t>
            </m:r>
          </m:sub>
        </m:sSub>
      </m:oMath>
    </w:p>
    <w:p w:rsidR="00D75440" w:rsidRPr="00755021" w:rsidRDefault="00D75440" w:rsidP="00D75440">
      <w:pPr>
        <w:tabs>
          <w:tab w:val="left" w:pos="2655"/>
        </w:tabs>
        <w:spacing w:line="360" w:lineRule="auto"/>
        <w:jc w:val="both"/>
        <w:rPr>
          <w:rFonts w:asciiTheme="majorBidi" w:hAnsiTheme="majorBidi" w:cstheme="majorBidi"/>
          <w:sz w:val="24"/>
          <w:szCs w:val="24"/>
        </w:rPr>
      </w:pPr>
      <w:r w:rsidRPr="00755021">
        <w:rPr>
          <w:rFonts w:asciiTheme="majorBidi" w:hAnsiTheme="majorBidi" w:cstheme="majorBidi"/>
          <w:sz w:val="24"/>
          <w:szCs w:val="24"/>
        </w:rPr>
        <w:t>In any external magnetostatic field:</w:t>
      </w:r>
      <m:oMath>
        <m:sSub>
          <m:sSubPr>
            <m:ctrlPr>
              <w:rPr>
                <w:rFonts w:ascii="Cambria Math" w:hAnsi="Cambria Math" w:cstheme="majorBidi"/>
                <w:sz w:val="24"/>
                <w:szCs w:val="24"/>
              </w:rPr>
            </m:ctrlPr>
          </m:sSubPr>
          <m:e>
            <m:acc>
              <m:accPr>
                <m:chr m:val="⃗"/>
                <m:ctrlPr>
                  <w:rPr>
                    <w:rFonts w:ascii="Cambria Math" w:hAnsi="Cambria Math" w:cstheme="majorBidi"/>
                    <w:sz w:val="24"/>
                    <w:szCs w:val="24"/>
                  </w:rPr>
                </m:ctrlPr>
              </m:accPr>
              <m:e>
                <m:r>
                  <m:rPr>
                    <m:sty m:val="p"/>
                  </m:rPr>
                  <w:rPr>
                    <w:rFonts w:ascii="Cambria Math" w:hAnsi="Cambria Math" w:cstheme="majorBidi"/>
                    <w:sz w:val="24"/>
                    <w:szCs w:val="24"/>
                  </w:rPr>
                  <m:t>B</m:t>
                </m:r>
              </m:e>
            </m:acc>
          </m:e>
          <m:sub>
            <m:r>
              <m:rPr>
                <m:sty m:val="p"/>
              </m:rPr>
              <w:rPr>
                <w:rFonts w:ascii="Cambria Math" w:hAnsi="Cambria Math" w:cstheme="majorBidi"/>
                <w:sz w:val="24"/>
                <w:szCs w:val="24"/>
              </w:rPr>
              <m:t>ext</m:t>
            </m:r>
          </m:sub>
        </m:sSub>
      </m:oMath>
    </w:p>
    <w:p w:rsidR="00D75440" w:rsidRPr="00755021" w:rsidRDefault="00D75440" w:rsidP="00D75440">
      <w:pPr>
        <w:tabs>
          <w:tab w:val="left" w:pos="2655"/>
        </w:tabs>
        <w:spacing w:line="360" w:lineRule="auto"/>
        <w:jc w:val="both"/>
        <w:rPr>
          <w:rFonts w:asciiTheme="majorBidi" w:hAnsiTheme="majorBidi" w:cstheme="majorBidi"/>
          <w:sz w:val="24"/>
          <w:szCs w:val="24"/>
        </w:rPr>
      </w:pPr>
      <w:r w:rsidRPr="00755021">
        <w:rPr>
          <w:rFonts w:asciiTheme="majorBidi" w:hAnsiTheme="majorBidi" w:cstheme="majorBidi"/>
          <w:sz w:val="24"/>
          <w:szCs w:val="24"/>
        </w:rPr>
        <w:t>The torque exerted on the dipole tends to align the dipole in the same direction and sense as:</w:t>
      </w:r>
      <m:oMath>
        <m:sSub>
          <m:sSubPr>
            <m:ctrlPr>
              <w:rPr>
                <w:rFonts w:ascii="Cambria Math" w:hAnsi="Cambria Math" w:cstheme="majorBidi"/>
                <w:sz w:val="24"/>
                <w:szCs w:val="24"/>
              </w:rPr>
            </m:ctrlPr>
          </m:sSubPr>
          <m:e>
            <m:acc>
              <m:accPr>
                <m:chr m:val="⃗"/>
                <m:ctrlPr>
                  <w:rPr>
                    <w:rFonts w:ascii="Cambria Math" w:hAnsi="Cambria Math" w:cstheme="majorBidi"/>
                    <w:sz w:val="24"/>
                    <w:szCs w:val="24"/>
                  </w:rPr>
                </m:ctrlPr>
              </m:accPr>
              <m:e>
                <m:r>
                  <m:rPr>
                    <m:sty m:val="p"/>
                  </m:rPr>
                  <w:rPr>
                    <w:rFonts w:ascii="Cambria Math" w:hAnsi="Cambria Math" w:cstheme="majorBidi"/>
                    <w:sz w:val="24"/>
                    <w:szCs w:val="24"/>
                  </w:rPr>
                  <m:t>B</m:t>
                </m:r>
              </m:e>
            </m:acc>
          </m:e>
          <m:sub>
            <m:r>
              <m:rPr>
                <m:sty m:val="p"/>
              </m:rPr>
              <w:rPr>
                <w:rFonts w:ascii="Cambria Math" w:hAnsi="Cambria Math" w:cstheme="majorBidi"/>
                <w:sz w:val="24"/>
                <w:szCs w:val="24"/>
              </w:rPr>
              <m:t>ext</m:t>
            </m:r>
          </m:sub>
        </m:sSub>
        <m:r>
          <m:rPr>
            <m:sty m:val="p"/>
          </m:rPr>
          <w:rPr>
            <w:rFonts w:ascii="Cambria Math" w:hAnsi="Cambria Math" w:cstheme="majorBidi"/>
            <w:sz w:val="24"/>
            <w:szCs w:val="24"/>
          </w:rPr>
          <m:t xml:space="preserve"> </m:t>
        </m:r>
      </m:oMath>
    </w:p>
    <w:p w:rsidR="00D75440" w:rsidRPr="00755021" w:rsidRDefault="007E0EBB" w:rsidP="007B4276">
      <w:pPr>
        <w:tabs>
          <w:tab w:val="left" w:pos="2655"/>
        </w:tabs>
        <w:spacing w:line="360" w:lineRule="auto"/>
        <w:jc w:val="both"/>
        <w:rPr>
          <w:rFonts w:asciiTheme="majorBidi" w:hAnsiTheme="majorBidi" w:cstheme="majorBidi"/>
          <w:sz w:val="24"/>
          <w:szCs w:val="24"/>
        </w:rPr>
      </w:pPr>
      <m:oMathPara>
        <m:oMath>
          <m:acc>
            <m:accPr>
              <m:chr m:val="⃗"/>
              <m:ctrlPr>
                <w:rPr>
                  <w:rFonts w:ascii="Cambria Math" w:hAnsi="Cambria Math" w:cstheme="majorBidi"/>
                  <w:sz w:val="24"/>
                  <w:szCs w:val="24"/>
                </w:rPr>
              </m:ctrlPr>
            </m:accPr>
            <m:e>
              <m:r>
                <m:rPr>
                  <m:sty m:val="p"/>
                </m:rPr>
                <w:rPr>
                  <w:rFonts w:ascii="Cambria Math" w:hAnsi="Cambria Math" w:cstheme="majorBidi"/>
                  <w:sz w:val="24"/>
                  <w:szCs w:val="24"/>
                </w:rPr>
                <m:t>T</m:t>
              </m:r>
            </m:e>
          </m:acc>
          <m:r>
            <m:rPr>
              <m:sty m:val="p"/>
            </m:rPr>
            <w:rPr>
              <w:rFonts w:ascii="Cambria Math" w:hAnsi="Cambria Math" w:cstheme="majorBidi"/>
              <w:sz w:val="24"/>
              <w:szCs w:val="24"/>
            </w:rPr>
            <m:t xml:space="preserve">= </m:t>
          </m:r>
          <m:acc>
            <m:accPr>
              <m:chr m:val="⃗"/>
              <m:ctrlPr>
                <w:rPr>
                  <w:rFonts w:ascii="Cambria Math" w:hAnsi="Cambria Math" w:cstheme="majorBidi"/>
                  <w:sz w:val="24"/>
                  <w:szCs w:val="24"/>
                </w:rPr>
              </m:ctrlPr>
            </m:accPr>
            <m:e>
              <m:r>
                <m:rPr>
                  <m:sty m:val="p"/>
                </m:rPr>
                <w:rPr>
                  <w:rFonts w:ascii="Cambria Math" w:hAnsi="Cambria Math" w:cstheme="majorBidi"/>
                  <w:sz w:val="24"/>
                  <w:szCs w:val="24"/>
                </w:rPr>
                <m:t>M</m:t>
              </m:r>
            </m:e>
          </m:acc>
          <m:r>
            <m:rPr>
              <m:sty m:val="p"/>
            </m:rPr>
            <w:rPr>
              <w:rFonts w:ascii="Cambria Math" w:hAnsi="Cambria Math" w:cstheme="majorBidi"/>
              <w:sz w:val="24"/>
              <w:szCs w:val="24"/>
            </w:rPr>
            <m:t>∆</m:t>
          </m:r>
          <m:sSub>
            <m:sSubPr>
              <m:ctrlPr>
                <w:rPr>
                  <w:rFonts w:ascii="Cambria Math" w:hAnsi="Cambria Math" w:cstheme="majorBidi"/>
                  <w:sz w:val="24"/>
                  <w:szCs w:val="24"/>
                </w:rPr>
              </m:ctrlPr>
            </m:sSubPr>
            <m:e>
              <m:acc>
                <m:accPr>
                  <m:chr m:val="⃗"/>
                  <m:ctrlPr>
                    <w:rPr>
                      <w:rFonts w:ascii="Cambria Math" w:hAnsi="Cambria Math" w:cstheme="majorBidi"/>
                      <w:sz w:val="24"/>
                      <w:szCs w:val="24"/>
                    </w:rPr>
                  </m:ctrlPr>
                </m:accPr>
                <m:e>
                  <m:r>
                    <m:rPr>
                      <m:sty m:val="p"/>
                    </m:rPr>
                    <w:rPr>
                      <w:rFonts w:ascii="Cambria Math" w:hAnsi="Cambria Math" w:cstheme="majorBidi"/>
                      <w:sz w:val="24"/>
                      <w:szCs w:val="24"/>
                    </w:rPr>
                    <m:t>B</m:t>
                  </m:r>
                </m:e>
              </m:acc>
            </m:e>
            <m:sub>
              <m:r>
                <m:rPr>
                  <m:sty m:val="p"/>
                </m:rPr>
                <w:rPr>
                  <w:rFonts w:ascii="Cambria Math" w:hAnsi="Cambria Math" w:cstheme="majorBidi"/>
                  <w:sz w:val="24"/>
                  <w:szCs w:val="24"/>
                </w:rPr>
                <m:t>ext</m:t>
              </m:r>
            </m:sub>
          </m:sSub>
        </m:oMath>
      </m:oMathPara>
    </w:p>
    <w:p w:rsidR="007B4276" w:rsidRPr="00755021" w:rsidRDefault="007B4276" w:rsidP="007B4276">
      <w:pPr>
        <w:tabs>
          <w:tab w:val="left" w:pos="2655"/>
        </w:tabs>
        <w:spacing w:line="360" w:lineRule="auto"/>
        <w:jc w:val="both"/>
        <w:rPr>
          <w:rFonts w:asciiTheme="majorBidi" w:hAnsiTheme="majorBidi" w:cstheme="majorBidi"/>
          <w:sz w:val="24"/>
          <w:szCs w:val="24"/>
        </w:rPr>
      </w:pPr>
      <w:r w:rsidRPr="00755021">
        <w:rPr>
          <w:rFonts w:asciiTheme="majorBidi" w:hAnsiTheme="majorBidi" w:cstheme="majorBidi"/>
          <w:sz w:val="24"/>
          <w:szCs w:val="24"/>
        </w:rPr>
        <w:t>The potential energy of the dipole subjected to the external field is written:</w:t>
      </w:r>
      <m:oMath>
        <m:sSub>
          <m:sSubPr>
            <m:ctrlPr>
              <w:rPr>
                <w:rFonts w:ascii="Cambria Math" w:hAnsi="Cambria Math" w:cstheme="majorBidi"/>
                <w:sz w:val="24"/>
                <w:szCs w:val="24"/>
              </w:rPr>
            </m:ctrlPr>
          </m:sSubPr>
          <m:e>
            <m:r>
              <m:rPr>
                <m:sty m:val="p"/>
              </m:rPr>
              <w:rPr>
                <w:rFonts w:ascii="Cambria Math" w:hAnsi="Cambria Math" w:cstheme="majorBidi"/>
                <w:sz w:val="24"/>
                <w:szCs w:val="24"/>
              </w:rPr>
              <m:t>E</m:t>
            </m:r>
          </m:e>
          <m:sub>
            <m:r>
              <m:rPr>
                <m:sty m:val="p"/>
              </m:rPr>
              <w:rPr>
                <w:rFonts w:ascii="Cambria Math" w:hAnsi="Cambria Math" w:cstheme="majorBidi"/>
                <w:sz w:val="24"/>
                <w:szCs w:val="24"/>
              </w:rPr>
              <m:t>pmag</m:t>
            </m:r>
          </m:sub>
        </m:sSub>
        <m:r>
          <m:rPr>
            <m:sty m:val="p"/>
          </m:rPr>
          <w:rPr>
            <w:rFonts w:ascii="Cambria Math" w:hAnsi="Cambria Math" w:cstheme="majorBidi"/>
            <w:sz w:val="24"/>
            <w:szCs w:val="24"/>
          </w:rPr>
          <m:t xml:space="preserve"> </m:t>
        </m:r>
      </m:oMath>
    </w:p>
    <w:p w:rsidR="007B4276" w:rsidRPr="00755021" w:rsidRDefault="007E0EBB" w:rsidP="00755021">
      <w:pPr>
        <w:tabs>
          <w:tab w:val="left" w:pos="2655"/>
        </w:tabs>
        <w:spacing w:line="360" w:lineRule="auto"/>
        <w:jc w:val="both"/>
        <w:rPr>
          <w:rFonts w:asciiTheme="majorBidi" w:hAnsiTheme="majorBidi" w:cstheme="majorBidi"/>
          <w:sz w:val="24"/>
          <w:szCs w:val="24"/>
        </w:rPr>
      </w:pPr>
      <m:oMathPara>
        <m:oMath>
          <m:sSub>
            <m:sSubPr>
              <m:ctrlPr>
                <w:rPr>
                  <w:rFonts w:ascii="Cambria Math" w:hAnsi="Cambria Math" w:cstheme="majorBidi"/>
                  <w:sz w:val="24"/>
                  <w:szCs w:val="24"/>
                </w:rPr>
              </m:ctrlPr>
            </m:sSubPr>
            <m:e>
              <m:r>
                <m:rPr>
                  <m:sty m:val="p"/>
                </m:rPr>
                <w:rPr>
                  <w:rFonts w:ascii="Cambria Math" w:hAnsi="Cambria Math" w:cstheme="majorBidi"/>
                  <w:sz w:val="24"/>
                  <w:szCs w:val="24"/>
                </w:rPr>
                <m:t>E</m:t>
              </m:r>
            </m:e>
            <m:sub>
              <m:r>
                <m:rPr>
                  <m:sty m:val="p"/>
                </m:rPr>
                <w:rPr>
                  <w:rFonts w:ascii="Cambria Math" w:hAnsi="Cambria Math" w:cstheme="majorBidi"/>
                  <w:sz w:val="24"/>
                  <w:szCs w:val="24"/>
                </w:rPr>
                <m:t xml:space="preserve">pmag </m:t>
              </m:r>
            </m:sub>
          </m:sSub>
          <m:r>
            <m:rPr>
              <m:sty m:val="p"/>
            </m:rPr>
            <w:rPr>
              <w:rFonts w:ascii="Cambria Math" w:hAnsi="Cambria Math" w:cstheme="majorBidi"/>
              <w:sz w:val="24"/>
              <w:szCs w:val="24"/>
            </w:rPr>
            <m:t>= -</m:t>
          </m:r>
          <m:acc>
            <m:accPr>
              <m:chr m:val="⃗"/>
              <m:ctrlPr>
                <w:rPr>
                  <w:rFonts w:ascii="Cambria Math" w:hAnsi="Cambria Math" w:cstheme="majorBidi"/>
                  <w:sz w:val="24"/>
                  <w:szCs w:val="24"/>
                </w:rPr>
              </m:ctrlPr>
            </m:accPr>
            <m:e>
              <m:r>
                <m:rPr>
                  <m:sty m:val="p"/>
                </m:rPr>
                <w:rPr>
                  <w:rFonts w:ascii="Cambria Math" w:hAnsi="Cambria Math" w:cstheme="majorBidi"/>
                  <w:sz w:val="24"/>
                  <w:szCs w:val="24"/>
                </w:rPr>
                <m:t>M</m:t>
              </m:r>
            </m:e>
          </m:acc>
          <m:r>
            <m:rPr>
              <m:sty m:val="p"/>
            </m:rPr>
            <w:rPr>
              <w:rFonts w:ascii="Cambria Math" w:hAnsi="Cambria Math" w:cstheme="majorBidi"/>
              <w:sz w:val="24"/>
              <w:szCs w:val="24"/>
            </w:rPr>
            <m:t xml:space="preserve">. </m:t>
          </m:r>
          <m:sSub>
            <m:sSubPr>
              <m:ctrlPr>
                <w:rPr>
                  <w:rFonts w:ascii="Cambria Math" w:hAnsi="Cambria Math" w:cstheme="majorBidi"/>
                  <w:sz w:val="24"/>
                  <w:szCs w:val="24"/>
                </w:rPr>
              </m:ctrlPr>
            </m:sSubPr>
            <m:e>
              <m:acc>
                <m:accPr>
                  <m:chr m:val="⃗"/>
                  <m:ctrlPr>
                    <w:rPr>
                      <w:rFonts w:ascii="Cambria Math" w:hAnsi="Cambria Math" w:cstheme="majorBidi"/>
                      <w:sz w:val="24"/>
                      <w:szCs w:val="24"/>
                    </w:rPr>
                  </m:ctrlPr>
                </m:accPr>
                <m:e>
                  <m:r>
                    <m:rPr>
                      <m:sty m:val="p"/>
                    </m:rPr>
                    <w:rPr>
                      <w:rFonts w:ascii="Cambria Math" w:hAnsi="Cambria Math" w:cstheme="majorBidi"/>
                      <w:sz w:val="24"/>
                      <w:szCs w:val="24"/>
                    </w:rPr>
                    <m:t>B</m:t>
                  </m:r>
                </m:e>
              </m:acc>
            </m:e>
            <m:sub>
              <m:r>
                <m:rPr>
                  <m:sty m:val="p"/>
                </m:rPr>
                <w:rPr>
                  <w:rFonts w:ascii="Cambria Math" w:hAnsi="Cambria Math" w:cstheme="majorBidi"/>
                  <w:sz w:val="24"/>
                  <w:szCs w:val="24"/>
                </w:rPr>
                <m:t>ext</m:t>
              </m:r>
            </m:sub>
          </m:sSub>
        </m:oMath>
      </m:oMathPara>
    </w:p>
    <w:p w:rsidR="007B4276" w:rsidRPr="00755021" w:rsidRDefault="007B4276" w:rsidP="00755021">
      <w:pPr>
        <w:tabs>
          <w:tab w:val="left" w:pos="2655"/>
        </w:tabs>
        <w:spacing w:line="360" w:lineRule="auto"/>
        <w:jc w:val="both"/>
        <w:rPr>
          <w:rFonts w:asciiTheme="majorBidi" w:hAnsiTheme="majorBidi" w:cstheme="majorBidi"/>
          <w:sz w:val="24"/>
          <w:szCs w:val="24"/>
        </w:rPr>
      </w:pPr>
      <w:r w:rsidRPr="00755021">
        <w:rPr>
          <w:rFonts w:asciiTheme="majorBidi" w:hAnsiTheme="majorBidi" w:cstheme="majorBidi"/>
          <w:sz w:val="24"/>
          <w:szCs w:val="24"/>
        </w:rPr>
        <w:t>If is non-uniform, the dipole is also subject to a force:</w:t>
      </w:r>
      <m:oMath>
        <m:sSub>
          <m:sSubPr>
            <m:ctrlPr>
              <w:rPr>
                <w:rFonts w:ascii="Cambria Math" w:hAnsi="Cambria Math" w:cstheme="majorBidi"/>
                <w:sz w:val="24"/>
                <w:szCs w:val="24"/>
              </w:rPr>
            </m:ctrlPr>
          </m:sSubPr>
          <m:e>
            <m:acc>
              <m:accPr>
                <m:chr m:val="⃗"/>
                <m:ctrlPr>
                  <w:rPr>
                    <w:rFonts w:ascii="Cambria Math" w:hAnsi="Cambria Math" w:cstheme="majorBidi"/>
                    <w:sz w:val="24"/>
                    <w:szCs w:val="24"/>
                  </w:rPr>
                </m:ctrlPr>
              </m:accPr>
              <m:e>
                <m:r>
                  <m:rPr>
                    <m:sty m:val="p"/>
                  </m:rPr>
                  <w:rPr>
                    <w:rFonts w:ascii="Cambria Math" w:hAnsi="Cambria Math" w:cstheme="majorBidi"/>
                    <w:sz w:val="24"/>
                    <w:szCs w:val="24"/>
                  </w:rPr>
                  <m:t>B</m:t>
                </m:r>
              </m:e>
            </m:acc>
          </m:e>
          <m:sub>
            <m:r>
              <m:rPr>
                <m:sty m:val="p"/>
              </m:rPr>
              <w:rPr>
                <w:rFonts w:ascii="Cambria Math" w:hAnsi="Cambria Math" w:cstheme="majorBidi"/>
                <w:sz w:val="24"/>
                <w:szCs w:val="24"/>
              </w:rPr>
              <m:t>ext</m:t>
            </m:r>
          </m:sub>
        </m:sSub>
      </m:oMath>
    </w:p>
    <w:p w:rsidR="007B4276" w:rsidRPr="00755021" w:rsidRDefault="007E0EBB" w:rsidP="00755021">
      <w:pPr>
        <w:tabs>
          <w:tab w:val="left" w:pos="2655"/>
        </w:tabs>
        <w:spacing w:line="360" w:lineRule="auto"/>
        <w:jc w:val="both"/>
        <w:rPr>
          <w:rFonts w:asciiTheme="majorBidi" w:hAnsiTheme="majorBidi" w:cstheme="majorBidi"/>
          <w:sz w:val="24"/>
          <w:szCs w:val="24"/>
        </w:rPr>
      </w:pPr>
      <m:oMath>
        <m:acc>
          <m:accPr>
            <m:chr m:val="⃗"/>
            <m:ctrlPr>
              <w:rPr>
                <w:rFonts w:ascii="Cambria Math" w:hAnsi="Cambria Math" w:cstheme="majorBidi"/>
                <w:sz w:val="24"/>
                <w:szCs w:val="24"/>
              </w:rPr>
            </m:ctrlPr>
          </m:accPr>
          <m:e>
            <m:r>
              <m:rPr>
                <m:sty m:val="p"/>
              </m:rPr>
              <w:rPr>
                <w:rFonts w:ascii="Cambria Math" w:hAnsi="Cambria Math" w:cstheme="majorBidi"/>
                <w:sz w:val="24"/>
                <w:szCs w:val="24"/>
              </w:rPr>
              <m:t>F</m:t>
            </m:r>
          </m:e>
        </m:acc>
        <m:r>
          <m:rPr>
            <m:sty m:val="p"/>
          </m:rPr>
          <w:rPr>
            <w:rFonts w:ascii="Cambria Math" w:hAnsi="Cambria Math" w:cstheme="majorBidi"/>
            <w:sz w:val="24"/>
            <w:szCs w:val="24"/>
          </w:rPr>
          <m:t>= -</m:t>
        </m:r>
        <m:acc>
          <m:accPr>
            <m:chr m:val="⃗"/>
            <m:ctrlPr>
              <w:rPr>
                <w:rFonts w:ascii="Cambria Math" w:hAnsi="Cambria Math" w:cstheme="majorBidi"/>
                <w:sz w:val="24"/>
                <w:szCs w:val="24"/>
              </w:rPr>
            </m:ctrlPr>
          </m:accPr>
          <m:e>
            <m:r>
              <m:rPr>
                <m:sty m:val="p"/>
              </m:rPr>
              <w:rPr>
                <w:rFonts w:ascii="Cambria Math" w:hAnsi="Cambria Math" w:cstheme="majorBidi"/>
                <w:sz w:val="24"/>
                <w:szCs w:val="24"/>
              </w:rPr>
              <m:t>grad</m:t>
            </m:r>
          </m:e>
        </m:acc>
        <m:d>
          <m:dPr>
            <m:ctrlPr>
              <w:rPr>
                <w:rFonts w:ascii="Cambria Math" w:hAnsi="Cambria Math" w:cstheme="majorBidi"/>
                <w:sz w:val="24"/>
                <w:szCs w:val="24"/>
              </w:rPr>
            </m:ctrlPr>
          </m:dPr>
          <m:e>
            <m:sSub>
              <m:sSubPr>
                <m:ctrlPr>
                  <w:rPr>
                    <w:rFonts w:ascii="Cambria Math" w:hAnsi="Cambria Math" w:cstheme="majorBidi"/>
                    <w:sz w:val="24"/>
                    <w:szCs w:val="24"/>
                  </w:rPr>
                </m:ctrlPr>
              </m:sSubPr>
              <m:e>
                <m:r>
                  <m:rPr>
                    <m:sty m:val="p"/>
                  </m:rPr>
                  <w:rPr>
                    <w:rFonts w:ascii="Cambria Math" w:hAnsi="Cambria Math" w:cstheme="majorBidi"/>
                    <w:sz w:val="24"/>
                    <w:szCs w:val="24"/>
                  </w:rPr>
                  <m:t>E</m:t>
                </m:r>
              </m:e>
              <m:sub>
                <m:r>
                  <m:rPr>
                    <m:sty m:val="p"/>
                  </m:rPr>
                  <w:rPr>
                    <w:rFonts w:ascii="Cambria Math" w:hAnsi="Cambria Math" w:cstheme="majorBidi"/>
                    <w:sz w:val="24"/>
                    <w:szCs w:val="24"/>
                  </w:rPr>
                  <m:t>pmag</m:t>
                </m:r>
              </m:sub>
            </m:sSub>
          </m:e>
        </m:d>
        <m:r>
          <m:rPr>
            <m:sty m:val="p"/>
          </m:rPr>
          <w:rPr>
            <w:rFonts w:ascii="Cambria Math" w:hAnsi="Cambria Math" w:cstheme="majorBidi"/>
            <w:sz w:val="24"/>
            <w:szCs w:val="24"/>
          </w:rPr>
          <m:t xml:space="preserve">= </m:t>
        </m:r>
        <m:acc>
          <m:accPr>
            <m:chr m:val="⃗"/>
            <m:ctrlPr>
              <w:rPr>
                <w:rFonts w:ascii="Cambria Math" w:hAnsi="Cambria Math" w:cstheme="majorBidi"/>
                <w:sz w:val="24"/>
                <w:szCs w:val="24"/>
              </w:rPr>
            </m:ctrlPr>
          </m:accPr>
          <m:e>
            <m:r>
              <m:rPr>
                <m:sty m:val="p"/>
              </m:rPr>
              <w:rPr>
                <w:rFonts w:ascii="Cambria Math" w:hAnsi="Cambria Math" w:cstheme="majorBidi"/>
                <w:sz w:val="24"/>
                <w:szCs w:val="24"/>
              </w:rPr>
              <m:t>grad</m:t>
            </m:r>
          </m:e>
        </m:acc>
        <m:r>
          <m:rPr>
            <m:sty m:val="p"/>
          </m:rPr>
          <w:rPr>
            <w:rFonts w:ascii="Cambria Math" w:hAnsi="Cambria Math" w:cstheme="majorBidi"/>
            <w:sz w:val="24"/>
            <w:szCs w:val="24"/>
          </w:rPr>
          <m:t>(</m:t>
        </m:r>
        <m:acc>
          <m:accPr>
            <m:chr m:val="⃗"/>
            <m:ctrlPr>
              <w:rPr>
                <w:rFonts w:ascii="Cambria Math" w:hAnsi="Cambria Math" w:cstheme="majorBidi"/>
                <w:sz w:val="24"/>
                <w:szCs w:val="24"/>
              </w:rPr>
            </m:ctrlPr>
          </m:accPr>
          <m:e>
            <m:r>
              <m:rPr>
                <m:sty m:val="p"/>
              </m:rPr>
              <w:rPr>
                <w:rFonts w:ascii="Cambria Math" w:hAnsi="Cambria Math" w:cstheme="majorBidi"/>
                <w:sz w:val="24"/>
                <w:szCs w:val="24"/>
              </w:rPr>
              <m:t>M</m:t>
            </m:r>
          </m:e>
        </m:acc>
        <m:r>
          <m:rPr>
            <m:sty m:val="p"/>
          </m:rPr>
          <w:rPr>
            <w:rFonts w:ascii="Cambria Math" w:hAnsi="Cambria Math" w:cstheme="majorBidi"/>
            <w:sz w:val="24"/>
            <w:szCs w:val="24"/>
          </w:rPr>
          <m:t xml:space="preserve">. </m:t>
        </m:r>
        <m:sSub>
          <m:sSubPr>
            <m:ctrlPr>
              <w:rPr>
                <w:rFonts w:ascii="Cambria Math" w:hAnsi="Cambria Math" w:cstheme="majorBidi"/>
                <w:sz w:val="24"/>
                <w:szCs w:val="24"/>
              </w:rPr>
            </m:ctrlPr>
          </m:sSubPr>
          <m:e>
            <m:acc>
              <m:accPr>
                <m:chr m:val="⃗"/>
                <m:ctrlPr>
                  <w:rPr>
                    <w:rFonts w:ascii="Cambria Math" w:hAnsi="Cambria Math" w:cstheme="majorBidi"/>
                    <w:sz w:val="24"/>
                    <w:szCs w:val="24"/>
                  </w:rPr>
                </m:ctrlPr>
              </m:accPr>
              <m:e>
                <m:r>
                  <m:rPr>
                    <m:sty m:val="p"/>
                  </m:rPr>
                  <w:rPr>
                    <w:rFonts w:ascii="Cambria Math" w:hAnsi="Cambria Math" w:cstheme="majorBidi"/>
                    <w:sz w:val="24"/>
                    <w:szCs w:val="24"/>
                  </w:rPr>
                  <m:t>B</m:t>
                </m:r>
              </m:e>
            </m:acc>
          </m:e>
          <m:sub>
            <m:r>
              <m:rPr>
                <m:sty m:val="p"/>
              </m:rPr>
              <w:rPr>
                <w:rFonts w:ascii="Cambria Math" w:hAnsi="Cambria Math" w:cstheme="majorBidi"/>
                <w:sz w:val="24"/>
                <w:szCs w:val="24"/>
              </w:rPr>
              <m:t>ext</m:t>
            </m:r>
          </m:sub>
        </m:sSub>
      </m:oMath>
      <w:r w:rsidR="00755021" w:rsidRPr="00755021">
        <w:rPr>
          <w:rFonts w:asciiTheme="majorBidi" w:hAnsiTheme="majorBidi" w:cstheme="majorBidi"/>
          <w:sz w:val="24"/>
          <w:szCs w:val="24"/>
        </w:rPr>
        <w:t>)</w:t>
      </w:r>
    </w:p>
    <w:p w:rsidR="007B4276" w:rsidRDefault="00755021" w:rsidP="00755021">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A magnet placed in a non-uniform field rotates to become colinear with the external field, then moves toward areas of strong field.</w:t>
      </w:r>
      <m:oMath>
        <m:sSub>
          <m:sSubPr>
            <m:ctrlPr>
              <w:rPr>
                <w:rFonts w:ascii="Cambria Math" w:hAnsi="Cambria Math" w:cstheme="majorBidi"/>
                <w:sz w:val="24"/>
                <w:szCs w:val="24"/>
              </w:rPr>
            </m:ctrlPr>
          </m:sSubPr>
          <m:e>
            <m:acc>
              <m:accPr>
                <m:chr m:val="⃗"/>
                <m:ctrlPr>
                  <w:rPr>
                    <w:rFonts w:ascii="Cambria Math" w:hAnsi="Cambria Math" w:cstheme="majorBidi"/>
                    <w:sz w:val="24"/>
                    <w:szCs w:val="24"/>
                  </w:rPr>
                </m:ctrlPr>
              </m:accPr>
              <m:e>
                <m:r>
                  <m:rPr>
                    <m:sty m:val="p"/>
                  </m:rPr>
                  <w:rPr>
                    <w:rFonts w:ascii="Cambria Math" w:hAnsi="Cambria Math" w:cstheme="majorBidi"/>
                    <w:sz w:val="24"/>
                    <w:szCs w:val="24"/>
                  </w:rPr>
                  <m:t>B</m:t>
                </m:r>
              </m:e>
            </m:acc>
          </m:e>
          <m:sub>
            <m:r>
              <m:rPr>
                <m:sty m:val="p"/>
              </m:rPr>
              <w:rPr>
                <w:rFonts w:ascii="Cambria Math" w:hAnsi="Cambria Math" w:cstheme="majorBidi"/>
                <w:sz w:val="24"/>
                <w:szCs w:val="24"/>
              </w:rPr>
              <m:t>ext</m:t>
            </m:r>
          </m:sub>
        </m:sSub>
      </m:oMath>
    </w:p>
    <w:p w:rsidR="00C510A6" w:rsidRDefault="00C510A6" w:rsidP="00755021">
      <w:pPr>
        <w:tabs>
          <w:tab w:val="left" w:pos="2655"/>
        </w:tabs>
        <w:spacing w:line="360" w:lineRule="auto"/>
        <w:jc w:val="both"/>
        <w:rPr>
          <w:rFonts w:asciiTheme="majorBidi" w:hAnsiTheme="majorBidi" w:cstheme="majorBidi"/>
          <w:sz w:val="24"/>
          <w:szCs w:val="24"/>
        </w:rPr>
      </w:pPr>
    </w:p>
    <w:p w:rsidR="00377EA0" w:rsidRPr="00377EA0" w:rsidRDefault="00377EA0" w:rsidP="00377EA0">
      <w:pPr>
        <w:pStyle w:val="Default"/>
        <w:rPr>
          <w:b/>
          <w:bCs/>
          <w:color w:val="auto"/>
          <w:sz w:val="28"/>
          <w:szCs w:val="28"/>
        </w:rPr>
      </w:pPr>
      <w:r>
        <w:rPr>
          <w:b/>
          <w:bCs/>
          <w:color w:val="auto"/>
          <w:sz w:val="28"/>
          <w:szCs w:val="28"/>
        </w:rPr>
        <w:lastRenderedPageBreak/>
        <w:t>2.4. Properties of ferromagnetic media</w:t>
      </w:r>
    </w:p>
    <w:p w:rsidR="00377EA0" w:rsidRDefault="00377EA0" w:rsidP="00377EA0">
      <w:pPr>
        <w:pStyle w:val="Default"/>
        <w:rPr>
          <w:color w:val="006FC0"/>
          <w:sz w:val="28"/>
          <w:szCs w:val="28"/>
        </w:rPr>
      </w:pPr>
    </w:p>
    <w:p w:rsidR="00377EA0" w:rsidRPr="00377EA0" w:rsidRDefault="00377EA0" w:rsidP="00377EA0">
      <w:pPr>
        <w:pStyle w:val="Default"/>
        <w:rPr>
          <w:b/>
          <w:bCs/>
          <w:color w:val="auto"/>
        </w:rPr>
      </w:pPr>
      <w:r>
        <w:rPr>
          <w:b/>
          <w:bCs/>
          <w:color w:val="auto"/>
        </w:rPr>
        <w:t>2.4.1. Magnetization of a magnetic medium</w:t>
      </w:r>
    </w:p>
    <w:p w:rsidR="00377EA0" w:rsidRDefault="00377EA0" w:rsidP="00377EA0">
      <w:pPr>
        <w:pStyle w:val="Default"/>
        <w:rPr>
          <w:color w:val="006FC0"/>
          <w:sz w:val="28"/>
          <w:szCs w:val="28"/>
        </w:rPr>
      </w:pPr>
    </w:p>
    <w:p w:rsidR="00377EA0" w:rsidRPr="00377EA0" w:rsidRDefault="00C510A6" w:rsidP="00377EA0">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377EA0">
        <w:rPr>
          <w:rFonts w:asciiTheme="majorBidi" w:hAnsiTheme="majorBidi" w:cstheme="majorBidi"/>
          <w:sz w:val="24"/>
          <w:szCs w:val="24"/>
        </w:rPr>
        <w:t>Under the effect of a magnetic field, certain bodies can acquire and maintain a significant magnetization, called induced; they remain sources of magnetic field even in the absence of electric current: they are called ferromagnetic. Examples: iron, Ni, Co and some of their oxides.</w:t>
      </w:r>
    </w:p>
    <w:p w:rsidR="00377EA0" w:rsidRDefault="00C510A6" w:rsidP="00377EA0">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377EA0">
        <w:rPr>
          <w:rFonts w:asciiTheme="majorBidi" w:hAnsiTheme="majorBidi" w:cstheme="majorBidi"/>
          <w:sz w:val="24"/>
          <w:szCs w:val="24"/>
        </w:rPr>
        <w:t>In 1821, Ampère suggested that the magnetic fields created by material media originated from small elementary current loops, on a microscopic scale, similar to magnetic dipoles. There are indeed at the atomic scale magnetic moments due on the one hand to the movement of electrons (orbital magnetic moments) and on the other hand to their spin (spin magnetic moments). It is mainly the latter which are at the origin of ferromagnetism. It should be noted that the existence of a permanent magnet cannot therefore be understood without quantum physics (the notion of spin is purely quantum).</w:t>
      </w:r>
    </w:p>
    <w:p w:rsidR="00377EA0" w:rsidRDefault="00377EA0" w:rsidP="00377EA0">
      <w:pPr>
        <w:pStyle w:val="Default"/>
        <w:rPr>
          <w:b/>
          <w:bCs/>
          <w:color w:val="auto"/>
        </w:rPr>
      </w:pPr>
      <w:r>
        <w:rPr>
          <w:b/>
          <w:bCs/>
          <w:color w:val="auto"/>
        </w:rPr>
        <w:t>2.4.2. Definition of magnetization</w:t>
      </w:r>
    </w:p>
    <w:p w:rsidR="00C40B82" w:rsidRDefault="00C40B82" w:rsidP="00377EA0">
      <w:pPr>
        <w:pStyle w:val="Default"/>
        <w:rPr>
          <w:b/>
          <w:bCs/>
          <w:color w:val="auto"/>
        </w:rPr>
      </w:pPr>
    </w:p>
    <w:p w:rsidR="00377EA0" w:rsidRPr="00C40B82" w:rsidRDefault="00377EA0" w:rsidP="00C40B82">
      <w:pPr>
        <w:tabs>
          <w:tab w:val="left" w:pos="2655"/>
        </w:tabs>
        <w:spacing w:line="360" w:lineRule="auto"/>
        <w:jc w:val="both"/>
        <w:rPr>
          <w:rFonts w:asciiTheme="majorBidi" w:hAnsiTheme="majorBidi" w:cstheme="majorBidi"/>
          <w:sz w:val="24"/>
          <w:szCs w:val="24"/>
        </w:rPr>
      </w:pPr>
      <w:r w:rsidRPr="00C40B82">
        <w:rPr>
          <w:rFonts w:asciiTheme="majorBidi" w:hAnsiTheme="majorBidi" w:cstheme="majorBidi"/>
          <w:sz w:val="24"/>
          <w:szCs w:val="24"/>
        </w:rPr>
        <w:t>Let the magnetic moment of a small volume of matter be:</w:t>
      </w:r>
      <m:oMath>
        <m:r>
          <m:rPr>
            <m:sty m:val="p"/>
          </m:rPr>
          <w:rPr>
            <w:rFonts w:ascii="Cambria Math" w:hAnsi="Cambria Math" w:cstheme="majorBidi"/>
            <w:sz w:val="24"/>
            <w:szCs w:val="24"/>
          </w:rPr>
          <m:t>d</m:t>
        </m:r>
        <m:acc>
          <m:accPr>
            <m:chr m:val="⃗"/>
            <m:ctrlPr>
              <w:rPr>
                <w:rFonts w:ascii="Cambria Math" w:hAnsi="Cambria Math" w:cstheme="majorBidi"/>
                <w:sz w:val="24"/>
                <w:szCs w:val="24"/>
              </w:rPr>
            </m:ctrlPr>
          </m:accPr>
          <m:e>
            <m:r>
              <m:rPr>
                <m:sty m:val="p"/>
              </m:rPr>
              <w:rPr>
                <w:rFonts w:ascii="Cambria Math" w:hAnsi="Cambria Math" w:cstheme="majorBidi"/>
                <w:sz w:val="24"/>
                <w:szCs w:val="24"/>
              </w:rPr>
              <m:t>M</m:t>
            </m:r>
          </m:e>
        </m:acc>
        <m:r>
          <m:rPr>
            <m:sty m:val="p"/>
          </m:rPr>
          <w:rPr>
            <w:rFonts w:ascii="Cambria Math" w:hAnsi="Cambria Math" w:cstheme="majorBidi"/>
            <w:sz w:val="24"/>
            <w:szCs w:val="24"/>
          </w:rPr>
          <m:t xml:space="preserve"> dτ</m:t>
        </m:r>
      </m:oMath>
    </w:p>
    <w:p w:rsidR="00A85AF2" w:rsidRPr="00C40B82" w:rsidRDefault="00A85AF2" w:rsidP="00C40B82">
      <w:pPr>
        <w:tabs>
          <w:tab w:val="left" w:pos="2655"/>
        </w:tabs>
        <w:spacing w:line="360" w:lineRule="auto"/>
        <w:jc w:val="both"/>
        <w:rPr>
          <w:rFonts w:asciiTheme="majorBidi" w:hAnsiTheme="majorBidi" w:cstheme="majorBidi"/>
          <w:sz w:val="24"/>
          <w:szCs w:val="24"/>
        </w:rPr>
      </w:pPr>
      <m:oMathPara>
        <m:oMath>
          <m:r>
            <m:rPr>
              <m:sty m:val="p"/>
            </m:rPr>
            <w:rPr>
              <w:rFonts w:ascii="Cambria Math" w:hAnsi="Cambria Math" w:cstheme="majorBidi"/>
              <w:sz w:val="24"/>
              <w:szCs w:val="24"/>
            </w:rPr>
            <m:t>d</m:t>
          </m:r>
          <m:acc>
            <m:accPr>
              <m:chr m:val="⃗"/>
              <m:ctrlPr>
                <w:rPr>
                  <w:rFonts w:ascii="Cambria Math" w:hAnsi="Cambria Math" w:cstheme="majorBidi"/>
                  <w:sz w:val="24"/>
                  <w:szCs w:val="24"/>
                </w:rPr>
              </m:ctrlPr>
            </m:accPr>
            <m:e>
              <m:r>
                <m:rPr>
                  <m:sty m:val="p"/>
                </m:rPr>
                <w:rPr>
                  <w:rFonts w:ascii="Cambria Math" w:hAnsi="Cambria Math" w:cstheme="majorBidi"/>
                  <w:sz w:val="24"/>
                  <w:szCs w:val="24"/>
                </w:rPr>
                <m:t>M</m:t>
              </m:r>
            </m:e>
          </m:acc>
          <m:r>
            <m:rPr>
              <m:sty m:val="p"/>
            </m:rPr>
            <w:rPr>
              <w:rFonts w:ascii="Cambria Math" w:hAnsi="Cambria Math" w:cstheme="majorBidi"/>
              <w:sz w:val="24"/>
              <w:szCs w:val="24"/>
            </w:rPr>
            <m:t xml:space="preserve">= </m:t>
          </m:r>
          <m:acc>
            <m:accPr>
              <m:chr m:val="⃗"/>
              <m:ctrlPr>
                <w:rPr>
                  <w:rFonts w:ascii="Cambria Math" w:hAnsi="Cambria Math" w:cstheme="majorBidi"/>
                  <w:sz w:val="24"/>
                  <w:szCs w:val="24"/>
                </w:rPr>
              </m:ctrlPr>
            </m:accPr>
            <m:e>
              <m:r>
                <m:rPr>
                  <m:sty m:val="p"/>
                </m:rPr>
                <w:rPr>
                  <w:rFonts w:ascii="Cambria Math" w:hAnsi="Cambria Math" w:cstheme="majorBidi"/>
                  <w:sz w:val="24"/>
                  <w:szCs w:val="24"/>
                </w:rPr>
                <m:t>M</m:t>
              </m:r>
            </m:e>
          </m:acc>
          <m:r>
            <m:rPr>
              <m:sty m:val="p"/>
            </m:rPr>
            <w:rPr>
              <w:rFonts w:ascii="Cambria Math" w:hAnsi="Cambria Math" w:cstheme="majorBidi"/>
              <w:sz w:val="24"/>
              <w:szCs w:val="24"/>
            </w:rPr>
            <m:t xml:space="preserve"> dτ</m:t>
          </m:r>
        </m:oMath>
      </m:oMathPara>
    </w:p>
    <w:p w:rsidR="00A85AF2" w:rsidRPr="00C40B82" w:rsidRDefault="00A85AF2" w:rsidP="00C40B82">
      <w:pPr>
        <w:tabs>
          <w:tab w:val="left" w:pos="2655"/>
        </w:tabs>
        <w:spacing w:line="360" w:lineRule="auto"/>
        <w:jc w:val="both"/>
        <w:rPr>
          <w:rFonts w:asciiTheme="majorBidi" w:hAnsiTheme="majorBidi" w:cstheme="majorBidi"/>
          <w:sz w:val="24"/>
          <w:szCs w:val="24"/>
        </w:rPr>
      </w:pPr>
      <w:r w:rsidRPr="00C40B82">
        <w:rPr>
          <w:rFonts w:asciiTheme="majorBidi" w:hAnsiTheme="majorBidi" w:cstheme="majorBidi"/>
          <w:sz w:val="24"/>
          <w:szCs w:val="24"/>
        </w:rPr>
        <w:t>The power supply is therefore the volume density of magnetic moment.</w:t>
      </w:r>
      <m:oMath>
        <m:acc>
          <m:accPr>
            <m:chr m:val="⃗"/>
            <m:ctrlPr>
              <w:rPr>
                <w:rFonts w:ascii="Cambria Math" w:hAnsi="Cambria Math" w:cstheme="majorBidi"/>
                <w:sz w:val="24"/>
                <w:szCs w:val="24"/>
              </w:rPr>
            </m:ctrlPr>
          </m:accPr>
          <m:e>
            <m:r>
              <m:rPr>
                <m:sty m:val="p"/>
              </m:rPr>
              <w:rPr>
                <w:rFonts w:ascii="Cambria Math" w:hAnsi="Cambria Math" w:cstheme="majorBidi"/>
                <w:sz w:val="24"/>
                <w:szCs w:val="24"/>
              </w:rPr>
              <m:t>M</m:t>
            </m:r>
          </m:e>
        </m:acc>
      </m:oMath>
    </w:p>
    <w:p w:rsidR="00C40B82" w:rsidRDefault="00C40B82" w:rsidP="00C40B82">
      <w:pPr>
        <w:pStyle w:val="Default"/>
        <w:rPr>
          <w:b/>
          <w:bCs/>
          <w:color w:val="auto"/>
        </w:rPr>
      </w:pPr>
      <w:r>
        <w:rPr>
          <w:b/>
          <w:bCs/>
          <w:color w:val="auto"/>
        </w:rPr>
        <w:t>2.4.3. MA equation in magnetic media</w:t>
      </w:r>
    </w:p>
    <w:p w:rsidR="00C40B82" w:rsidRPr="00C40B82" w:rsidRDefault="00C40B82" w:rsidP="00C40B82">
      <w:pPr>
        <w:pStyle w:val="Default"/>
        <w:rPr>
          <w:b/>
          <w:bCs/>
          <w:color w:val="auto"/>
        </w:rPr>
      </w:pPr>
    </w:p>
    <w:p w:rsidR="00A85AF2" w:rsidRDefault="00C510A6" w:rsidP="00C40B8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40B82">
        <w:rPr>
          <w:rFonts w:asciiTheme="majorBidi" w:hAnsiTheme="majorBidi" w:cstheme="majorBidi"/>
          <w:sz w:val="24"/>
          <w:szCs w:val="24"/>
        </w:rPr>
        <w:t>The modeling proposed by Ampère stipulates the existence of internal currents in matter, at the origin of microscopic magnetic moments, whose magnetization is the density at the mesoscopic scale. This is a natural idea within the framework of the planetary model of the atom, the electrons orbiting the nucleus appearing as currents linked to the atom. This term is chosen in opposition to free currents, created by the movement of free charge carriers.</w:t>
      </w:r>
    </w:p>
    <w:p w:rsidR="00662594" w:rsidRDefault="004C6887" w:rsidP="00C40B8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In the context of this model, it is therefore necessary to add a term to the Maxwell-Ampère equation. This is naturally the only Maxwell equation that needs to be modified. By referring to the definition of the magnetic moment of a current loop and thanks to Stokes' Theorem, it can be shown that these linked currents can be expressed as a function of the magnetization by the expression:</w:t>
      </w:r>
      <m:oMath>
        <m:sSub>
          <m:sSubPr>
            <m:ctrlPr>
              <w:rPr>
                <w:rFonts w:ascii="Cambria Math" w:hAnsi="Cambria Math" w:cstheme="majorBidi"/>
                <w:sz w:val="24"/>
                <w:szCs w:val="24"/>
              </w:rPr>
            </m:ctrlPr>
          </m:sSubPr>
          <m:e>
            <m:acc>
              <m:accPr>
                <m:chr m:val="⃗"/>
                <m:ctrlPr>
                  <w:rPr>
                    <w:rFonts w:ascii="Cambria Math" w:hAnsi="Cambria Math" w:cstheme="majorBidi"/>
                    <w:sz w:val="24"/>
                    <w:szCs w:val="24"/>
                  </w:rPr>
                </m:ctrlPr>
              </m:accPr>
              <m:e>
                <m:r>
                  <m:rPr>
                    <m:sty m:val="p"/>
                  </m:rPr>
                  <w:rPr>
                    <w:rFonts w:ascii="Cambria Math" w:hAnsi="Cambria Math" w:cstheme="majorBidi"/>
                    <w:sz w:val="24"/>
                    <w:szCs w:val="24"/>
                  </w:rPr>
                  <m:t>J</m:t>
                </m:r>
              </m:e>
            </m:acc>
          </m:e>
          <m:sub>
            <m:r>
              <m:rPr>
                <m:sty m:val="p"/>
              </m:rPr>
              <w:rPr>
                <w:rFonts w:ascii="Cambria Math" w:hAnsi="Cambria Math" w:cstheme="majorBidi"/>
                <w:sz w:val="24"/>
                <w:szCs w:val="24"/>
              </w:rPr>
              <m:t>lie</m:t>
            </m:r>
          </m:sub>
        </m:sSub>
      </m:oMath>
    </w:p>
    <w:p w:rsidR="00662594" w:rsidRDefault="007E0EBB" w:rsidP="004C6887">
      <w:pPr>
        <w:tabs>
          <w:tab w:val="left" w:pos="2655"/>
        </w:tabs>
        <w:spacing w:line="360" w:lineRule="auto"/>
        <w:jc w:val="both"/>
        <w:rPr>
          <w:rFonts w:asciiTheme="majorBidi" w:hAnsiTheme="majorBidi" w:cstheme="majorBidi"/>
          <w:sz w:val="24"/>
          <w:szCs w:val="24"/>
        </w:rPr>
      </w:pPr>
      <m:oMathPara>
        <m:oMath>
          <m:sSub>
            <m:sSubPr>
              <m:ctrlPr>
                <w:rPr>
                  <w:rFonts w:ascii="Cambria Math" w:hAnsi="Cambria Math" w:cstheme="majorBidi"/>
                  <w:i/>
                  <w:sz w:val="24"/>
                  <w:szCs w:val="24"/>
                </w:rPr>
              </m:ctrlPr>
            </m:sSubPr>
            <m:e>
              <m:acc>
                <m:accPr>
                  <m:chr m:val="⃗"/>
                  <m:ctrlPr>
                    <w:rPr>
                      <w:rFonts w:ascii="Cambria Math" w:hAnsi="Cambria Math" w:cstheme="majorBidi"/>
                      <w:i/>
                      <w:sz w:val="24"/>
                      <w:szCs w:val="24"/>
                    </w:rPr>
                  </m:ctrlPr>
                </m:accPr>
                <m:e>
                  <m:r>
                    <w:rPr>
                      <w:rFonts w:ascii="Cambria Math" w:hAnsi="Cambria Math" w:cstheme="majorBidi"/>
                      <w:sz w:val="24"/>
                      <w:szCs w:val="24"/>
                    </w:rPr>
                    <m:t>J</m:t>
                  </m:r>
                </m:e>
              </m:acc>
            </m:e>
            <m:sub>
              <m:r>
                <w:rPr>
                  <w:rFonts w:ascii="Cambria Math" w:hAnsi="Cambria Math" w:cstheme="majorBidi"/>
                  <w:sz w:val="24"/>
                  <w:szCs w:val="24"/>
                </w:rPr>
                <m:t>lie</m:t>
              </m:r>
            </m:sub>
          </m:sSub>
          <m:r>
            <w:rPr>
              <w:rFonts w:ascii="Cambria Math" w:hAnsi="Cambria Math" w:cstheme="majorBidi"/>
              <w:sz w:val="24"/>
              <w:szCs w:val="24"/>
            </w:rPr>
            <m:t xml:space="preserve">= </m:t>
          </m:r>
          <m:acc>
            <m:accPr>
              <m:chr m:val="⃗"/>
              <m:ctrlPr>
                <w:rPr>
                  <w:rFonts w:ascii="Cambria Math" w:hAnsi="Cambria Math" w:cstheme="majorBidi"/>
                  <w:i/>
                  <w:sz w:val="24"/>
                  <w:szCs w:val="24"/>
                </w:rPr>
              </m:ctrlPr>
            </m:accPr>
            <m:e>
              <m:r>
                <w:rPr>
                  <w:rFonts w:ascii="Cambria Math" w:hAnsi="Cambria Math" w:cstheme="majorBidi"/>
                  <w:sz w:val="24"/>
                  <w:szCs w:val="24"/>
                </w:rPr>
                <m:t>rot</m:t>
              </m:r>
            </m:e>
          </m:acc>
          <m:r>
            <w:rPr>
              <w:rFonts w:ascii="Cambria Math" w:hAnsi="Cambria Math" w:cstheme="majorBidi"/>
              <w:sz w:val="24"/>
              <w:szCs w:val="24"/>
            </w:rPr>
            <m:t xml:space="preserve"> (</m:t>
          </m:r>
          <m:acc>
            <m:accPr>
              <m:chr m:val="⃗"/>
              <m:ctrlPr>
                <w:rPr>
                  <w:rFonts w:ascii="Cambria Math" w:hAnsi="Cambria Math" w:cstheme="majorBidi"/>
                  <w:i/>
                  <w:sz w:val="24"/>
                  <w:szCs w:val="24"/>
                </w:rPr>
              </m:ctrlPr>
            </m:accPr>
            <m:e>
              <m:r>
                <w:rPr>
                  <w:rFonts w:ascii="Cambria Math" w:hAnsi="Cambria Math" w:cstheme="majorBidi"/>
                  <w:sz w:val="24"/>
                  <w:szCs w:val="24"/>
                </w:rPr>
                <m:t>M</m:t>
              </m:r>
            </m:e>
          </m:acc>
          <m:r>
            <w:rPr>
              <w:rFonts w:ascii="Cambria Math" w:hAnsi="Cambria Math" w:cstheme="majorBidi"/>
              <w:sz w:val="24"/>
              <w:szCs w:val="24"/>
            </w:rPr>
            <m:t>)</m:t>
          </m:r>
        </m:oMath>
      </m:oMathPara>
    </w:p>
    <w:p w:rsidR="004C6887" w:rsidRDefault="004C6887" w:rsidP="004C6887">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These bound currents are not controllable by the experimenter. The free currents are. Thus it is interesting to reformulate the MA equation by leaving as a source term on the right of the equality only the term of the free currents.</w:t>
      </w:r>
    </w:p>
    <w:p w:rsidR="00EB7A5E" w:rsidRDefault="00EB7A5E" w:rsidP="00EB7A5E">
      <w:pPr>
        <w:pStyle w:val="Default"/>
        <w:rPr>
          <w:b/>
          <w:bCs/>
          <w:color w:val="auto"/>
        </w:rPr>
      </w:pPr>
      <w:r>
        <w:rPr>
          <w:b/>
          <w:bCs/>
          <w:color w:val="auto"/>
        </w:rPr>
        <w:t>2.4.4. Definition of magnetic excitation</w:t>
      </w:r>
      <m:oMath>
        <m:acc>
          <m:accPr>
            <m:chr m:val="⃗"/>
            <m:ctrlPr>
              <w:rPr>
                <w:rFonts w:ascii="Cambria Math" w:hAnsi="Cambria Math"/>
                <w:b/>
                <w:bCs/>
                <w:i/>
                <w:color w:val="auto"/>
              </w:rPr>
            </m:ctrlPr>
          </m:accPr>
          <m:e>
            <m:r>
              <m:rPr>
                <m:sty m:val="bi"/>
              </m:rPr>
              <w:rPr>
                <w:rFonts w:ascii="Cambria Math" w:hAnsi="Cambria Math"/>
                <w:color w:val="auto"/>
              </w:rPr>
              <m:t>H</m:t>
            </m:r>
          </m:e>
        </m:acc>
      </m:oMath>
    </w:p>
    <w:p w:rsidR="00EB7A5E" w:rsidRDefault="00EB7A5E" w:rsidP="00EB7A5E"/>
    <w:p w:rsidR="00EB7A5E" w:rsidRDefault="007E0EBB" w:rsidP="00EB7A5E">
      <m:oMathPara>
        <m:oMath>
          <m:acc>
            <m:accPr>
              <m:chr m:val="⃗"/>
              <m:ctrlPr>
                <w:rPr>
                  <w:rFonts w:ascii="Cambria Math" w:hAnsi="Cambria Math"/>
                  <w:i/>
                </w:rPr>
              </m:ctrlPr>
            </m:accPr>
            <m:e>
              <m:r>
                <w:rPr>
                  <w:rFonts w:ascii="Cambria Math" w:hAnsi="Cambria Math"/>
                </w:rPr>
                <m:t>H</m:t>
              </m:r>
            </m:e>
          </m:acc>
          <m:r>
            <w:rPr>
              <w:rFonts w:ascii="Cambria Math" w:hAnsi="Cambria Math"/>
            </w:rPr>
            <m:t xml:space="preserve">= </m:t>
          </m:r>
          <m:f>
            <m:fPr>
              <m:ctrlPr>
                <w:rPr>
                  <w:rFonts w:ascii="Cambria Math" w:hAnsi="Cambria Math"/>
                  <w:i/>
                </w:rPr>
              </m:ctrlPr>
            </m:fPr>
            <m:num>
              <m:acc>
                <m:accPr>
                  <m:chr m:val="⃗"/>
                  <m:ctrlPr>
                    <w:rPr>
                      <w:rFonts w:ascii="Cambria Math" w:hAnsi="Cambria Math"/>
                      <w:i/>
                    </w:rPr>
                  </m:ctrlPr>
                </m:accPr>
                <m:e>
                  <m:r>
                    <w:rPr>
                      <w:rFonts w:ascii="Cambria Math" w:hAnsi="Cambria Math"/>
                    </w:rPr>
                    <m:t>B</m:t>
                  </m:r>
                </m:e>
              </m:acc>
            </m:num>
            <m:den>
              <m:sSub>
                <m:sSubPr>
                  <m:ctrlPr>
                    <w:rPr>
                      <w:rFonts w:ascii="Cambria Math" w:hAnsi="Cambria Math"/>
                      <w:i/>
                    </w:rPr>
                  </m:ctrlPr>
                </m:sSubPr>
                <m:e>
                  <m:r>
                    <w:rPr>
                      <w:rFonts w:ascii="Cambria Math" w:hAnsi="Cambria Math"/>
                    </w:rPr>
                    <m:t>u</m:t>
                  </m:r>
                </m:e>
                <m:sub>
                  <m:r>
                    <w:rPr>
                      <w:rFonts w:ascii="Cambria Math" w:hAnsi="Cambria Math"/>
                    </w:rPr>
                    <m:t>0</m:t>
                  </m:r>
                </m:sub>
              </m:sSub>
            </m:den>
          </m:f>
          <m:r>
            <w:rPr>
              <w:rFonts w:ascii="Cambria Math" w:hAnsi="Cambria Math"/>
            </w:rPr>
            <m:t xml:space="preserve">- </m:t>
          </m:r>
          <m:acc>
            <m:accPr>
              <m:chr m:val="⃗"/>
              <m:ctrlPr>
                <w:rPr>
                  <w:rFonts w:ascii="Cambria Math" w:hAnsi="Cambria Math"/>
                  <w:i/>
                </w:rPr>
              </m:ctrlPr>
            </m:accPr>
            <m:e>
              <m:r>
                <w:rPr>
                  <w:rFonts w:ascii="Cambria Math" w:hAnsi="Cambria Math"/>
                </w:rPr>
                <m:t>M</m:t>
              </m:r>
            </m:e>
          </m:acc>
        </m:oMath>
      </m:oMathPara>
    </w:p>
    <w:p w:rsidR="00EB7A5E" w:rsidRDefault="00EB7A5E" w:rsidP="00EB7A5E">
      <w:pPr>
        <w:pStyle w:val="Default"/>
        <w:rPr>
          <w:b/>
          <w:bCs/>
          <w:color w:val="auto"/>
        </w:rPr>
      </w:pPr>
      <w:r>
        <w:rPr>
          <w:b/>
          <w:bCs/>
          <w:color w:val="auto"/>
        </w:rPr>
        <w:t>2.4.5. Maxwell-Ampère in a magnetic medium</w:t>
      </w:r>
    </w:p>
    <w:p w:rsidR="00EB7A5E" w:rsidRDefault="00EB7A5E" w:rsidP="00EB7A5E"/>
    <w:p w:rsidR="00EB7A5E" w:rsidRDefault="007E0EBB" w:rsidP="00EB7A5E">
      <m:oMathPara>
        <m:oMath>
          <m:acc>
            <m:accPr>
              <m:chr m:val="⃗"/>
              <m:ctrlPr>
                <w:rPr>
                  <w:rFonts w:ascii="Cambria Math" w:hAnsi="Cambria Math"/>
                  <w:i/>
                </w:rPr>
              </m:ctrlPr>
            </m:accPr>
            <m:e>
              <m:r>
                <w:rPr>
                  <w:rFonts w:ascii="Cambria Math" w:hAnsi="Cambria Math"/>
                </w:rPr>
                <m:t>rot</m:t>
              </m:r>
            </m:e>
          </m:acc>
          <m:r>
            <w:rPr>
              <w:rFonts w:ascii="Cambria Math" w:hAnsi="Cambria Math"/>
            </w:rPr>
            <m:t xml:space="preserve"> (</m:t>
          </m:r>
          <m:acc>
            <m:accPr>
              <m:chr m:val="⃗"/>
              <m:ctrlPr>
                <w:rPr>
                  <w:rFonts w:ascii="Cambria Math" w:hAnsi="Cambria Math"/>
                  <w:i/>
                </w:rPr>
              </m:ctrlPr>
            </m:accPr>
            <m:e>
              <m:r>
                <w:rPr>
                  <w:rFonts w:ascii="Cambria Math" w:hAnsi="Cambria Math"/>
                </w:rPr>
                <m:t>H)</m:t>
              </m:r>
            </m:e>
          </m:acc>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J</m:t>
                  </m:r>
                </m:e>
              </m:acc>
            </m:e>
            <m:sub>
              <m:r>
                <w:rPr>
                  <w:rFonts w:ascii="Cambria Math" w:hAnsi="Cambria Math"/>
                </w:rPr>
                <m:t>libre</m:t>
              </m:r>
            </m:sub>
          </m:sSub>
        </m:oMath>
      </m:oMathPara>
    </w:p>
    <w:p w:rsidR="00EB7A5E" w:rsidRDefault="007E0EBB" w:rsidP="00EB7A5E">
      <m:oMathPara>
        <m:oMath>
          <m:nary>
            <m:naryPr>
              <m:chr m:val="∮"/>
              <m:limLoc m:val="undOvr"/>
              <m:subHide m:val="on"/>
              <m:supHide m:val="on"/>
              <m:ctrlPr>
                <w:rPr>
                  <w:rFonts w:ascii="Cambria Math" w:hAnsi="Cambria Math"/>
                  <w:i/>
                </w:rPr>
              </m:ctrlPr>
            </m:naryPr>
            <m:sub/>
            <m:sup/>
            <m:e>
              <m:acc>
                <m:accPr>
                  <m:chr m:val="⃗"/>
                  <m:ctrlPr>
                    <w:rPr>
                      <w:rFonts w:ascii="Cambria Math" w:hAnsi="Cambria Math"/>
                      <w:i/>
                    </w:rPr>
                  </m:ctrlPr>
                </m:accPr>
                <m:e>
                  <m:r>
                    <w:rPr>
                      <w:rFonts w:ascii="Cambria Math" w:hAnsi="Cambria Math"/>
                    </w:rPr>
                    <m:t>H</m:t>
                  </m:r>
                </m:e>
              </m:acc>
              <m:r>
                <w:rPr>
                  <w:rFonts w:ascii="Cambria Math" w:hAnsi="Cambria Math"/>
                </w:rPr>
                <m:t xml:space="preserve"> . </m:t>
              </m:r>
            </m:e>
          </m:nary>
          <m:r>
            <w:rPr>
              <w:rFonts w:ascii="Cambria Math" w:hAnsi="Cambria Math"/>
            </w:rPr>
            <m:t xml:space="preserve"> </m:t>
          </m:r>
          <m:acc>
            <m:accPr>
              <m:chr m:val="⃗"/>
              <m:ctrlPr>
                <w:rPr>
                  <w:rFonts w:ascii="Cambria Math" w:hAnsi="Cambria Math"/>
                  <w:i/>
                </w:rPr>
              </m:ctrlPr>
            </m:accPr>
            <m:e>
              <m:r>
                <w:rPr>
                  <w:rFonts w:ascii="Cambria Math" w:hAnsi="Cambria Math"/>
                </w:rPr>
                <m:t>dl</m:t>
              </m:r>
            </m:e>
          </m:acc>
          <m:r>
            <w:rPr>
              <w:rFonts w:ascii="Cambria Math" w:hAnsi="Cambria Math"/>
            </w:rPr>
            <m:t xml:space="preserve">= </m:t>
          </m:r>
          <m:sSub>
            <m:sSubPr>
              <m:ctrlPr>
                <w:rPr>
                  <w:rFonts w:ascii="Cambria Math" w:hAnsi="Cambria Math"/>
                  <w:i/>
                </w:rPr>
              </m:ctrlPr>
            </m:sSubPr>
            <m:e>
              <m:r>
                <w:rPr>
                  <w:rFonts w:ascii="Cambria Math" w:hAnsi="Cambria Math"/>
                </w:rPr>
                <m:t>I</m:t>
              </m:r>
            </m:e>
            <m:sub>
              <m:r>
                <w:rPr>
                  <w:rFonts w:ascii="Cambria Math" w:hAnsi="Cambria Math"/>
                </w:rPr>
                <m:t>libre enlacés</m:t>
              </m:r>
            </m:sub>
          </m:sSub>
        </m:oMath>
      </m:oMathPara>
    </w:p>
    <w:p w:rsidR="00EB7A5E" w:rsidRDefault="00EB7A5E" w:rsidP="00EB7A5E">
      <w:pPr>
        <w:pStyle w:val="Default"/>
        <w:rPr>
          <w:b/>
          <w:bCs/>
          <w:sz w:val="23"/>
          <w:szCs w:val="23"/>
        </w:rPr>
      </w:pPr>
      <w:r>
        <w:rPr>
          <w:b/>
          <w:bCs/>
          <w:sz w:val="23"/>
          <w:szCs w:val="23"/>
        </w:rPr>
        <w:t>Remarks :</w:t>
      </w:r>
    </w:p>
    <w:p w:rsidR="00EB7A5E" w:rsidRDefault="00EB7A5E" w:rsidP="00EB7A5E">
      <w:pPr>
        <w:pStyle w:val="Default"/>
        <w:rPr>
          <w:b/>
          <w:bCs/>
          <w:sz w:val="23"/>
          <w:szCs w:val="23"/>
        </w:rPr>
      </w:pPr>
    </w:p>
    <w:p w:rsidR="00EB7A5E" w:rsidRPr="00EB7A5E" w:rsidRDefault="00EB7A5E" w:rsidP="00EB7A5E">
      <w:pPr>
        <w:pStyle w:val="Paragraphedeliste"/>
        <w:numPr>
          <w:ilvl w:val="0"/>
          <w:numId w:val="3"/>
        </w:numPr>
        <w:spacing w:line="360" w:lineRule="auto"/>
        <w:rPr>
          <w:rFonts w:asciiTheme="majorBidi" w:hAnsiTheme="majorBidi" w:cstheme="majorBidi"/>
          <w:sz w:val="24"/>
          <w:szCs w:val="24"/>
        </w:rPr>
      </w:pPr>
      <w:r w:rsidRPr="00EB7A5E">
        <w:rPr>
          <w:rFonts w:asciiTheme="majorBidi" w:hAnsiTheme="majorBidi" w:cstheme="majorBidi"/>
          <w:sz w:val="24"/>
          <w:szCs w:val="24"/>
        </w:rPr>
        <w:t>In this version of MA and Ampere's Theorem, the constant u0 does not appear</w:t>
      </w:r>
    </w:p>
    <w:p w:rsidR="00EB7A5E" w:rsidRDefault="00EB7A5E" w:rsidP="00EB7A5E">
      <w:pPr>
        <w:pStyle w:val="Paragraphedeliste"/>
        <w:numPr>
          <w:ilvl w:val="0"/>
          <w:numId w:val="3"/>
        </w:numPr>
        <w:spacing w:line="360" w:lineRule="auto"/>
        <w:rPr>
          <w:rFonts w:asciiTheme="majorBidi" w:hAnsiTheme="majorBidi" w:cstheme="majorBidi"/>
          <w:sz w:val="24"/>
          <w:szCs w:val="24"/>
        </w:rPr>
      </w:pPr>
      <w:r w:rsidRPr="00EB7A5E">
        <w:rPr>
          <w:rFonts w:asciiTheme="majorBidi" w:hAnsiTheme="majorBidi" w:cstheme="majorBidi"/>
          <w:sz w:val="24"/>
          <w:szCs w:val="24"/>
        </w:rPr>
        <w:t>Another vocabulary can be used in magnetic media and are then respectively called induction field and magnetic field…</w:t>
      </w:r>
      <m:oMath>
        <m:acc>
          <m:accPr>
            <m:chr m:val="⃗"/>
            <m:ctrlPr>
              <w:rPr>
                <w:rFonts w:ascii="Cambria Math" w:hAnsi="Cambria Math" w:cstheme="majorBidi"/>
                <w:i/>
                <w:sz w:val="24"/>
                <w:szCs w:val="24"/>
              </w:rPr>
            </m:ctrlPr>
          </m:accPr>
          <m:e>
            <m:r>
              <w:rPr>
                <w:rFonts w:ascii="Cambria Math" w:hAnsi="Cambria Math" w:cstheme="majorBidi"/>
                <w:sz w:val="24"/>
                <w:szCs w:val="24"/>
              </w:rPr>
              <m:t>B</m:t>
            </m:r>
          </m:e>
        </m:acc>
        <m:acc>
          <m:accPr>
            <m:chr m:val="⃗"/>
            <m:ctrlPr>
              <w:rPr>
                <w:rFonts w:ascii="Cambria Math" w:hAnsi="Cambria Math" w:cstheme="majorBidi"/>
                <w:i/>
                <w:sz w:val="24"/>
                <w:szCs w:val="24"/>
              </w:rPr>
            </m:ctrlPr>
          </m:accPr>
          <m:e>
            <m:r>
              <w:rPr>
                <w:rFonts w:ascii="Cambria Math" w:hAnsi="Cambria Math" w:cstheme="majorBidi"/>
                <w:sz w:val="24"/>
                <w:szCs w:val="24"/>
              </w:rPr>
              <m:t>H</m:t>
            </m:r>
          </m:e>
        </m:acc>
      </m:oMath>
    </w:p>
    <w:p w:rsidR="00EB7A5E" w:rsidRDefault="00EB7A5E" w:rsidP="00EB7A5E">
      <w:pPr>
        <w:pStyle w:val="Paragraphedeliste"/>
        <w:numPr>
          <w:ilvl w:val="0"/>
          <w:numId w:val="3"/>
        </w:numPr>
        <w:spacing w:line="360" w:lineRule="auto"/>
        <w:rPr>
          <w:rFonts w:asciiTheme="majorBidi" w:hAnsiTheme="majorBidi" w:cstheme="majorBidi"/>
          <w:sz w:val="24"/>
          <w:szCs w:val="24"/>
        </w:rPr>
      </w:pPr>
      <w:r w:rsidRPr="00EB7A5E">
        <w:rPr>
          <w:rFonts w:asciiTheme="majorBidi" w:hAnsiTheme="majorBidi" w:cstheme="majorBidi"/>
          <w:sz w:val="24"/>
          <w:szCs w:val="24"/>
        </w:rPr>
        <w:t>Free currents are the source of magnetic excitation</w:t>
      </w:r>
      <m:oMath>
        <m:acc>
          <m:accPr>
            <m:chr m:val="⃗"/>
            <m:ctrlPr>
              <w:rPr>
                <w:rFonts w:ascii="Cambria Math" w:hAnsi="Cambria Math" w:cstheme="majorBidi"/>
                <w:sz w:val="24"/>
                <w:szCs w:val="24"/>
              </w:rPr>
            </m:ctrlPr>
          </m:accPr>
          <m:e>
            <m:r>
              <m:rPr>
                <m:sty m:val="p"/>
              </m:rPr>
              <w:rPr>
                <w:rFonts w:ascii="Cambria Math" w:hAnsi="Cambria Math" w:cstheme="majorBidi"/>
                <w:sz w:val="24"/>
                <w:szCs w:val="24"/>
              </w:rPr>
              <m:t>H</m:t>
            </m:r>
          </m:e>
        </m:acc>
      </m:oMath>
    </w:p>
    <w:p w:rsidR="00EB7A5E" w:rsidRDefault="00EB7A5E" w:rsidP="00EB7A5E">
      <w:pPr>
        <w:pStyle w:val="Paragraphedeliste"/>
        <w:numPr>
          <w:ilvl w:val="0"/>
          <w:numId w:val="3"/>
        </w:numPr>
        <w:spacing w:line="360" w:lineRule="auto"/>
        <w:rPr>
          <w:rFonts w:asciiTheme="majorBidi" w:hAnsiTheme="majorBidi" w:cstheme="majorBidi"/>
          <w:sz w:val="24"/>
          <w:szCs w:val="24"/>
        </w:rPr>
      </w:pPr>
      <w:r w:rsidRPr="00EB7A5E">
        <w:rPr>
          <w:rFonts w:asciiTheme="majorBidi" w:hAnsiTheme="majorBidi" w:cstheme="majorBidi"/>
          <w:sz w:val="24"/>
          <w:szCs w:val="24"/>
        </w:rPr>
        <w:t>Free currents and magnetization are the two sources of the magnetic field</w:t>
      </w:r>
      <m:oMath>
        <m:acc>
          <m:accPr>
            <m:chr m:val="⃗"/>
            <m:ctrlPr>
              <w:rPr>
                <w:rFonts w:ascii="Cambria Math" w:hAnsi="Cambria Math" w:cstheme="majorBidi"/>
                <w:sz w:val="24"/>
                <w:szCs w:val="24"/>
              </w:rPr>
            </m:ctrlPr>
          </m:accPr>
          <m:e>
            <m:r>
              <m:rPr>
                <m:sty m:val="p"/>
              </m:rPr>
              <w:rPr>
                <w:rFonts w:ascii="Cambria Math" w:hAnsi="Cambria Math" w:cstheme="majorBidi"/>
                <w:sz w:val="24"/>
                <w:szCs w:val="24"/>
              </w:rPr>
              <m:t>B</m:t>
            </m:r>
          </m:e>
        </m:acc>
      </m:oMath>
    </w:p>
    <w:p w:rsidR="00E75D05" w:rsidRDefault="00E75D05" w:rsidP="00E75D05">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The experimenter generally controls the free currents, therefore the field. This is why this field is used to excite the magnetic material. It is this excitation which fixes the magnetization of the material, therefore the magnetic field inside the material.</w:t>
      </w:r>
      <m:oMath>
        <m:acc>
          <m:accPr>
            <m:chr m:val="⃗"/>
            <m:ctrlPr>
              <w:rPr>
                <w:rFonts w:ascii="Cambria Math" w:hAnsi="Cambria Math" w:cstheme="majorBidi"/>
                <w:sz w:val="24"/>
                <w:szCs w:val="24"/>
              </w:rPr>
            </m:ctrlPr>
          </m:accPr>
          <m:e>
            <m:r>
              <m:rPr>
                <m:sty m:val="p"/>
              </m:rPr>
              <w:rPr>
                <w:rFonts w:ascii="Cambria Math" w:hAnsi="Cambria Math" w:cstheme="majorBidi"/>
                <w:sz w:val="24"/>
                <w:szCs w:val="24"/>
              </w:rPr>
              <m:t>H</m:t>
            </m:r>
          </m:e>
        </m:acc>
      </m:oMath>
    </w:p>
    <w:p w:rsidR="00277574" w:rsidRDefault="00277574" w:rsidP="00E75D05">
      <w:pPr>
        <w:tabs>
          <w:tab w:val="left" w:pos="2655"/>
        </w:tabs>
        <w:spacing w:line="360" w:lineRule="auto"/>
        <w:jc w:val="both"/>
        <w:rPr>
          <w:rFonts w:asciiTheme="majorBidi" w:hAnsiTheme="majorBidi" w:cstheme="majorBidi"/>
          <w:sz w:val="24"/>
          <w:szCs w:val="24"/>
        </w:rPr>
      </w:pPr>
    </w:p>
    <w:p w:rsidR="00277574" w:rsidRDefault="00277574" w:rsidP="00277574">
      <w:pPr>
        <w:pStyle w:val="Default"/>
        <w:rPr>
          <w:b/>
          <w:bCs/>
          <w:color w:val="auto"/>
          <w:sz w:val="28"/>
          <w:szCs w:val="28"/>
        </w:rPr>
      </w:pPr>
      <w:r>
        <w:rPr>
          <w:b/>
          <w:bCs/>
          <w:color w:val="auto"/>
          <w:sz w:val="28"/>
          <w:szCs w:val="28"/>
        </w:rPr>
        <w:t>2.5. Different types of magnetic media</w:t>
      </w:r>
    </w:p>
    <w:p w:rsidR="00277574" w:rsidRDefault="00277574" w:rsidP="00277574"/>
    <w:p w:rsidR="00E75D05" w:rsidRPr="00277574" w:rsidRDefault="00277574" w:rsidP="00277574">
      <w:pPr>
        <w:tabs>
          <w:tab w:val="left" w:pos="2655"/>
        </w:tabs>
        <w:spacing w:line="360" w:lineRule="auto"/>
        <w:jc w:val="both"/>
        <w:rPr>
          <w:rFonts w:asciiTheme="majorBidi" w:hAnsiTheme="majorBidi" w:cstheme="majorBidi"/>
          <w:sz w:val="24"/>
          <w:szCs w:val="24"/>
        </w:rPr>
      </w:pPr>
      <w:r w:rsidRPr="00277574">
        <w:rPr>
          <w:rFonts w:asciiTheme="majorBidi" w:hAnsiTheme="majorBidi" w:cstheme="majorBidi"/>
          <w:sz w:val="24"/>
          <w:szCs w:val="24"/>
        </w:rPr>
        <w:t>For most crystalline substances, the magnetization is weak. We distinguish:</w:t>
      </w:r>
    </w:p>
    <w:p w:rsidR="00277574" w:rsidRDefault="00277574" w:rsidP="00277574">
      <w:pPr>
        <w:pStyle w:val="Paragraphedeliste"/>
        <w:numPr>
          <w:ilvl w:val="0"/>
          <w:numId w:val="3"/>
        </w:numPr>
        <w:tabs>
          <w:tab w:val="left" w:pos="2655"/>
        </w:tabs>
        <w:spacing w:line="360" w:lineRule="auto"/>
        <w:jc w:val="both"/>
        <w:rPr>
          <w:rFonts w:asciiTheme="majorBidi" w:hAnsiTheme="majorBidi" w:cstheme="majorBidi"/>
          <w:sz w:val="24"/>
          <w:szCs w:val="24"/>
        </w:rPr>
      </w:pPr>
      <w:r w:rsidRPr="00277574">
        <w:rPr>
          <w:rFonts w:asciiTheme="majorBidi" w:hAnsiTheme="majorBidi" w:cstheme="majorBidi"/>
          <w:sz w:val="24"/>
          <w:szCs w:val="24"/>
        </w:rPr>
        <w:t xml:space="preserve">paramagnetic bodies: and are of the same direction, so the response of the material adds to the excitation to give a magnetic field greater than that which would have been created by the free currents alone (Al, Ca, O2, etc.). In the left figure below, the </w:t>
      </w:r>
      <w:r w:rsidRPr="00277574">
        <w:rPr>
          <w:rFonts w:asciiTheme="majorBidi" w:hAnsiTheme="majorBidi" w:cstheme="majorBidi"/>
          <w:sz w:val="24"/>
          <w:szCs w:val="24"/>
        </w:rPr>
        <w:lastRenderedPageBreak/>
        <w:t>magnetic field lines clearly show that the field is greater in the material than in the outside air.</w:t>
      </w:r>
      <m:oMath>
        <m:acc>
          <m:accPr>
            <m:chr m:val="⃗"/>
            <m:ctrlPr>
              <w:rPr>
                <w:rFonts w:ascii="Cambria Math" w:hAnsi="Cambria Math" w:cstheme="majorBidi"/>
                <w:sz w:val="24"/>
                <w:szCs w:val="24"/>
              </w:rPr>
            </m:ctrlPr>
          </m:accPr>
          <m:e>
            <m:r>
              <w:rPr>
                <w:rFonts w:ascii="Cambria Math" w:hAnsi="Cambria Math" w:cstheme="majorBidi"/>
                <w:sz w:val="24"/>
                <w:szCs w:val="24"/>
              </w:rPr>
              <m:t>M</m:t>
            </m:r>
          </m:e>
        </m:acc>
        <m:r>
          <m:rPr>
            <m:sty m:val="p"/>
          </m:rPr>
          <w:rPr>
            <w:rFonts w:ascii="Cambria Math" w:hAnsi="Cambria Math" w:cstheme="majorBidi"/>
            <w:sz w:val="24"/>
            <w:szCs w:val="24"/>
          </w:rPr>
          <m:t xml:space="preserve"> </m:t>
        </m:r>
        <m:acc>
          <m:accPr>
            <m:chr m:val="⃗"/>
            <m:ctrlPr>
              <w:rPr>
                <w:rFonts w:ascii="Cambria Math" w:hAnsi="Cambria Math" w:cstheme="majorBidi"/>
                <w:sz w:val="24"/>
                <w:szCs w:val="24"/>
              </w:rPr>
            </m:ctrlPr>
          </m:accPr>
          <m:e>
            <m:r>
              <w:rPr>
                <w:rFonts w:ascii="Cambria Math" w:hAnsi="Cambria Math" w:cstheme="majorBidi"/>
                <w:sz w:val="24"/>
                <w:szCs w:val="24"/>
              </w:rPr>
              <m:t>H</m:t>
            </m:r>
          </m:e>
        </m:acc>
      </m:oMath>
    </w:p>
    <w:p w:rsidR="00277574" w:rsidRDefault="00277574" w:rsidP="00277574">
      <w:pPr>
        <w:pStyle w:val="Paragraphedeliste"/>
        <w:numPr>
          <w:ilvl w:val="0"/>
          <w:numId w:val="3"/>
        </w:numPr>
        <w:tabs>
          <w:tab w:val="left" w:pos="2655"/>
        </w:tabs>
        <w:spacing w:line="360" w:lineRule="auto"/>
        <w:jc w:val="both"/>
        <w:rPr>
          <w:rFonts w:asciiTheme="majorBidi" w:hAnsiTheme="majorBidi" w:cstheme="majorBidi"/>
          <w:sz w:val="24"/>
          <w:szCs w:val="24"/>
        </w:rPr>
      </w:pPr>
      <w:r w:rsidRPr="00277574">
        <w:rPr>
          <w:rFonts w:asciiTheme="majorBidi" w:hAnsiTheme="majorBidi" w:cstheme="majorBidi"/>
          <w:sz w:val="24"/>
          <w:szCs w:val="24"/>
        </w:rPr>
        <w:t>diamagnetic bodies: and are in opposite directions, so the response of the material moderates the excitation to give a magnetic field lower than that which would have been created by free currents alone (Cu, Pb, Ag, water, etc.). In the figure on the right below, the magnetic field lines clearly show that the field is weaker in the material than in the outside air.</w:t>
      </w:r>
      <m:oMath>
        <m:acc>
          <m:accPr>
            <m:chr m:val="⃗"/>
            <m:ctrlPr>
              <w:rPr>
                <w:rFonts w:ascii="Cambria Math" w:hAnsi="Cambria Math" w:cstheme="majorBidi"/>
                <w:sz w:val="24"/>
                <w:szCs w:val="24"/>
              </w:rPr>
            </m:ctrlPr>
          </m:accPr>
          <m:e>
            <m:r>
              <m:rPr>
                <m:sty m:val="p"/>
              </m:rPr>
              <w:rPr>
                <w:rFonts w:ascii="Cambria Math" w:hAnsi="Cambria Math" w:cstheme="majorBidi"/>
                <w:sz w:val="24"/>
                <w:szCs w:val="24"/>
              </w:rPr>
              <m:t>M</m:t>
            </m:r>
          </m:e>
        </m:acc>
        <m:r>
          <m:rPr>
            <m:sty m:val="p"/>
          </m:rPr>
          <w:rPr>
            <w:rFonts w:ascii="Cambria Math" w:hAnsi="Cambria Math" w:cstheme="majorBidi"/>
            <w:sz w:val="24"/>
            <w:szCs w:val="24"/>
          </w:rPr>
          <m:t xml:space="preserve"> </m:t>
        </m:r>
        <m:acc>
          <m:accPr>
            <m:chr m:val="⃗"/>
            <m:ctrlPr>
              <w:rPr>
                <w:rFonts w:ascii="Cambria Math" w:hAnsi="Cambria Math" w:cstheme="majorBidi"/>
                <w:sz w:val="24"/>
                <w:szCs w:val="24"/>
              </w:rPr>
            </m:ctrlPr>
          </m:accPr>
          <m:e>
            <m:r>
              <m:rPr>
                <m:sty m:val="p"/>
              </m:rPr>
              <w:rPr>
                <w:rFonts w:ascii="Cambria Math" w:hAnsi="Cambria Math" w:cstheme="majorBidi"/>
                <w:sz w:val="24"/>
                <w:szCs w:val="24"/>
              </w:rPr>
              <m:t>H</m:t>
            </m:r>
          </m:e>
        </m:acc>
      </m:oMath>
    </w:p>
    <w:p w:rsidR="00277574" w:rsidRPr="00277574" w:rsidRDefault="00277574" w:rsidP="00277574">
      <w:pPr>
        <w:tabs>
          <w:tab w:val="left" w:pos="2655"/>
        </w:tabs>
        <w:spacing w:line="360" w:lineRule="auto"/>
        <w:jc w:val="both"/>
        <w:rPr>
          <w:rFonts w:asciiTheme="majorBidi" w:hAnsiTheme="majorBidi" w:cstheme="majorBidi"/>
          <w:sz w:val="24"/>
          <w:szCs w:val="24"/>
        </w:rPr>
      </w:pPr>
    </w:p>
    <w:p w:rsidR="00277574" w:rsidRDefault="00277574" w:rsidP="00277574">
      <w:pPr>
        <w:pStyle w:val="Paragraphedeliste"/>
        <w:tabs>
          <w:tab w:val="left" w:pos="2655"/>
        </w:tabs>
        <w:spacing w:line="360" w:lineRule="auto"/>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extent cx="5247640" cy="221869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247640" cy="2218690"/>
                    </a:xfrm>
                    <a:prstGeom prst="rect">
                      <a:avLst/>
                    </a:prstGeom>
                    <a:noFill/>
                    <a:ln w="9525">
                      <a:noFill/>
                      <a:miter lim="800000"/>
                      <a:headEnd/>
                      <a:tailEnd/>
                    </a:ln>
                  </pic:spPr>
                </pic:pic>
              </a:graphicData>
            </a:graphic>
          </wp:inline>
        </w:drawing>
      </w:r>
    </w:p>
    <w:p w:rsidR="00277574" w:rsidRDefault="00C510A6" w:rsidP="0027757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277574">
        <w:rPr>
          <w:rFonts w:asciiTheme="majorBidi" w:hAnsiTheme="majorBidi" w:cstheme="majorBidi"/>
          <w:sz w:val="24"/>
          <w:szCs w:val="24"/>
        </w:rPr>
        <w:t>On the contrary, a certain number of materials have a strong magnetization. Ferromagnetic materials are among them (Ex simple bodies: Fe, Ni, Co) (Ex composite bodies: CrO</w:t>
      </w:r>
      <w:r w:rsidR="00277574" w:rsidRPr="00F30A0B">
        <w:rPr>
          <w:rFonts w:asciiTheme="majorBidi" w:hAnsiTheme="majorBidi" w:cstheme="majorBidi"/>
          <w:sz w:val="24"/>
          <w:szCs w:val="24"/>
          <w:vertAlign w:val="subscript"/>
        </w:rPr>
        <w:t>2</w:t>
      </w:r>
      <w:r w:rsidR="00277574">
        <w:rPr>
          <w:rFonts w:asciiTheme="majorBidi" w:hAnsiTheme="majorBidi" w:cstheme="majorBidi"/>
          <w:sz w:val="24"/>
          <w:szCs w:val="24"/>
        </w:rPr>
        <w:t>) (Ex alloys: AlNiCo, TiCoNAl). They have a behavior similar to paramagnetic materials: their induced magnetization tends to align in the same direction as the excitation to give a magnetic field greater than that which would be obtained in a vacuum. There are other types of magnetic media: antiferromagnetic, ferrimagnetic, etc. The French physicist Louis Néel was awarded the Nobel Prize in Physics for his studies in this field (1970).</w:t>
      </w:r>
    </w:p>
    <w:p w:rsidR="00277574" w:rsidRPr="00277574" w:rsidRDefault="00277574" w:rsidP="00277574">
      <w:pPr>
        <w:tabs>
          <w:tab w:val="left" w:pos="2655"/>
        </w:tabs>
        <w:spacing w:line="360" w:lineRule="auto"/>
        <w:jc w:val="both"/>
        <w:rPr>
          <w:rFonts w:asciiTheme="majorBidi" w:hAnsiTheme="majorBidi" w:cstheme="majorBidi"/>
          <w:sz w:val="24"/>
          <w:szCs w:val="24"/>
        </w:rPr>
      </w:pPr>
      <w:r>
        <w:rPr>
          <w:rFonts w:asciiTheme="majorBidi" w:hAnsiTheme="majorBidi" w:cstheme="majorBidi"/>
          <w:b/>
          <w:bCs/>
          <w:sz w:val="24"/>
          <w:szCs w:val="24"/>
        </w:rPr>
        <w:t>Ferrimagnetism</w:t>
      </w:r>
      <w:r w:rsidRPr="00277574">
        <w:rPr>
          <w:rFonts w:asciiTheme="majorBidi" w:hAnsiTheme="majorBidi" w:cstheme="majorBidi"/>
          <w:sz w:val="24"/>
          <w:szCs w:val="24"/>
        </w:rPr>
        <w:t>: for high frequency transformers, eddy current losses, proportional to the square of the frequency, are predominant: ferrites are then used because they are insulating.</w:t>
      </w:r>
    </w:p>
    <w:p w:rsidR="00277574" w:rsidRDefault="00277574" w:rsidP="00277574">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Ferrites are compounds with the formula MO,Fe</w:t>
      </w:r>
      <w:r w:rsidRPr="00F30A0B">
        <w:rPr>
          <w:rFonts w:asciiTheme="majorBidi" w:hAnsiTheme="majorBidi" w:cstheme="majorBidi"/>
          <w:sz w:val="24"/>
          <w:szCs w:val="24"/>
          <w:vertAlign w:val="subscript"/>
        </w:rPr>
        <w:t>2</w:t>
      </w:r>
      <w:r>
        <w:rPr>
          <w:rFonts w:asciiTheme="majorBidi" w:hAnsiTheme="majorBidi" w:cstheme="majorBidi"/>
          <w:sz w:val="24"/>
          <w:szCs w:val="24"/>
        </w:rPr>
        <w:t>O</w:t>
      </w:r>
      <w:r w:rsidRPr="00F30A0B">
        <w:rPr>
          <w:rFonts w:asciiTheme="majorBidi" w:hAnsiTheme="majorBidi" w:cstheme="majorBidi"/>
          <w:sz w:val="24"/>
          <w:szCs w:val="24"/>
          <w:vertAlign w:val="subscript"/>
        </w:rPr>
        <w:t>3</w:t>
      </w:r>
      <w:r>
        <w:rPr>
          <w:rFonts w:asciiTheme="majorBidi" w:hAnsiTheme="majorBidi" w:cstheme="majorBidi"/>
          <w:sz w:val="24"/>
          <w:szCs w:val="24"/>
        </w:rPr>
        <w:t>, where M is a divalent metal (Mg, Fe, Co...). They are not ferromagnets but ferrimagnets: the macroscopic properties are similar; their hysteresis cycles are practically square, which is why they have long been used as bistables in computer memories.</w:t>
      </w:r>
    </w:p>
    <w:p w:rsidR="00C510A6" w:rsidRDefault="00C510A6" w:rsidP="00277574">
      <w:pPr>
        <w:tabs>
          <w:tab w:val="left" w:pos="2655"/>
        </w:tabs>
        <w:spacing w:line="360" w:lineRule="auto"/>
        <w:jc w:val="both"/>
        <w:rPr>
          <w:rFonts w:asciiTheme="majorBidi" w:hAnsiTheme="majorBidi" w:cstheme="majorBidi"/>
          <w:sz w:val="24"/>
          <w:szCs w:val="24"/>
        </w:rPr>
      </w:pPr>
    </w:p>
    <w:p w:rsidR="00277574" w:rsidRDefault="00277574" w:rsidP="00277574">
      <w:pPr>
        <w:pStyle w:val="Default"/>
        <w:rPr>
          <w:b/>
          <w:bCs/>
          <w:color w:val="auto"/>
          <w:sz w:val="28"/>
          <w:szCs w:val="28"/>
        </w:rPr>
      </w:pPr>
      <w:r>
        <w:rPr>
          <w:b/>
          <w:bCs/>
          <w:color w:val="auto"/>
          <w:sz w:val="28"/>
          <w:szCs w:val="28"/>
        </w:rPr>
        <w:lastRenderedPageBreak/>
        <w:t>2.6. Magnetization curve – Hysteresis cycle of a ferromagnet</w:t>
      </w:r>
    </w:p>
    <w:p w:rsidR="00277574" w:rsidRDefault="00277574" w:rsidP="00277574"/>
    <w:p w:rsidR="00277574" w:rsidRDefault="00C510A6" w:rsidP="00E76E4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277574">
        <w:rPr>
          <w:rFonts w:asciiTheme="majorBidi" w:hAnsiTheme="majorBidi" w:cstheme="majorBidi"/>
          <w:sz w:val="24"/>
          <w:szCs w:val="24"/>
        </w:rPr>
        <w:t>Ferromagnetic media are nonlinear: there is no simple relationship between excitation and response.</w:t>
      </w:r>
      <w:r w:rsidR="00E76E42">
        <w:rPr>
          <w:rFonts w:asciiTheme="majorBidi" w:hAnsiTheme="majorBidi" w:cstheme="majorBidi"/>
          <w:sz w:val="24"/>
          <w:szCs w:val="24"/>
        </w:rPr>
        <w:t xml:space="preserve"> </w:t>
      </w:r>
      <w:r w:rsidR="00277574" w:rsidRPr="00277574">
        <w:rPr>
          <w:rFonts w:asciiTheme="majorBidi" w:hAnsiTheme="majorBidi" w:cstheme="majorBidi"/>
          <w:sz w:val="24"/>
          <w:szCs w:val="24"/>
        </w:rPr>
        <w:t>The behavior of a ferromagnet is described by its magnetization curve: or .</w:t>
      </w:r>
      <m:oMath>
        <m:r>
          <w:rPr>
            <w:rFonts w:ascii="Cambria Math" w:hAnsi="Cambria Math" w:cstheme="majorBidi"/>
            <w:sz w:val="24"/>
            <w:szCs w:val="24"/>
          </w:rPr>
          <m:t xml:space="preserve">M=f(H) B=f(H) </m:t>
        </m:r>
      </m:oMath>
      <w:r w:rsidR="00E76E42">
        <w:rPr>
          <w:rFonts w:asciiTheme="majorBidi" w:hAnsiTheme="majorBidi" w:cstheme="majorBidi"/>
          <w:sz w:val="24"/>
          <w:szCs w:val="24"/>
        </w:rPr>
        <w:t>.</w:t>
      </w:r>
    </w:p>
    <w:p w:rsidR="00835CC6" w:rsidRPr="00835CC6" w:rsidRDefault="00835CC6" w:rsidP="00835CC6">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Subsequently, the scalar fields denoted M, H, B are the projections of the vector fields according to the direction of the excitation. The latter being fixed by the experimenter, its direction is generally known.</w:t>
      </w:r>
      <m:oMath>
        <m:acc>
          <m:accPr>
            <m:chr m:val="⃗"/>
            <m:ctrlPr>
              <w:rPr>
                <w:rFonts w:ascii="Cambria Math" w:hAnsi="Cambria Math" w:cstheme="majorBidi"/>
                <w:sz w:val="24"/>
                <w:szCs w:val="24"/>
              </w:rPr>
            </m:ctrlPr>
          </m:accPr>
          <m:e>
            <m:r>
              <m:rPr>
                <m:sty m:val="p"/>
              </m:rPr>
              <w:rPr>
                <w:rFonts w:ascii="Cambria Math" w:hAnsi="Cambria Math" w:cstheme="majorBidi"/>
                <w:sz w:val="24"/>
                <w:szCs w:val="24"/>
              </w:rPr>
              <m:t>H</m:t>
            </m:r>
          </m:e>
        </m:acc>
      </m:oMath>
    </w:p>
    <w:p w:rsidR="00835CC6" w:rsidRDefault="00835CC6" w:rsidP="00835CC6">
      <w:pPr>
        <w:pStyle w:val="Default"/>
        <w:rPr>
          <w:sz w:val="23"/>
          <w:szCs w:val="23"/>
        </w:rPr>
      </w:pPr>
    </w:p>
    <w:p w:rsidR="003F7726" w:rsidRDefault="000C1007" w:rsidP="000C1007">
      <w:pPr>
        <w:pStyle w:val="Default"/>
        <w:rPr>
          <w:b/>
          <w:bCs/>
          <w:color w:val="auto"/>
        </w:rPr>
      </w:pPr>
      <w:r>
        <w:rPr>
          <w:b/>
          <w:bCs/>
          <w:color w:val="auto"/>
        </w:rPr>
        <w:t>2.6.1. First magnetization curve</w:t>
      </w:r>
    </w:p>
    <w:p w:rsidR="00835CC6" w:rsidRPr="003F7726" w:rsidRDefault="00835CC6" w:rsidP="003F7726">
      <w:pPr>
        <w:tabs>
          <w:tab w:val="left" w:pos="2655"/>
        </w:tabs>
        <w:spacing w:line="360" w:lineRule="auto"/>
        <w:jc w:val="both"/>
        <w:rPr>
          <w:rFonts w:asciiTheme="majorBidi" w:hAnsiTheme="majorBidi" w:cstheme="majorBidi"/>
          <w:sz w:val="24"/>
          <w:szCs w:val="24"/>
        </w:rPr>
      </w:pPr>
    </w:p>
    <w:p w:rsidR="003F7726" w:rsidRDefault="003F7726" w:rsidP="003F7726">
      <w:pPr>
        <w:tabs>
          <w:tab w:val="left" w:pos="2655"/>
        </w:tabs>
        <w:spacing w:line="360" w:lineRule="auto"/>
        <w:jc w:val="both"/>
        <w:rPr>
          <w:rFonts w:asciiTheme="majorBidi" w:hAnsiTheme="majorBidi" w:cstheme="majorBidi"/>
          <w:sz w:val="24"/>
          <w:szCs w:val="24"/>
        </w:rPr>
      </w:pPr>
      <w:r w:rsidRPr="003F7726">
        <w:rPr>
          <w:rFonts w:asciiTheme="majorBidi" w:hAnsiTheme="majorBidi" w:cstheme="majorBidi"/>
          <w:sz w:val="24"/>
          <w:szCs w:val="24"/>
        </w:rPr>
        <w:t>If a ferromagnetic material that has never been magnetized is excited, the resulting M(H) curve is called the first magnetization curve. As H increases, M tends toward a limit called saturation magnetization.</w:t>
      </w:r>
      <m:oMath>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sat</m:t>
            </m:r>
          </m:sub>
        </m:sSub>
      </m:oMath>
    </w:p>
    <w:p w:rsidR="003F7726" w:rsidRDefault="003F7726" w:rsidP="003F7726">
      <w:pPr>
        <w:tabs>
          <w:tab w:val="left" w:pos="2655"/>
        </w:tabs>
        <w:spacing w:line="360" w:lineRule="auto"/>
        <w:jc w:val="both"/>
        <w:rPr>
          <w:rFonts w:asciiTheme="majorBidi" w:hAnsiTheme="majorBidi" w:cstheme="majorBidi"/>
          <w:sz w:val="24"/>
          <w:szCs w:val="24"/>
        </w:rPr>
      </w:pPr>
      <w:r w:rsidRPr="003F7726">
        <w:rPr>
          <w:rFonts w:asciiTheme="majorBidi" w:hAnsiTheme="majorBidi" w:cstheme="majorBidi"/>
          <w:sz w:val="24"/>
          <w:szCs w:val="24"/>
        </w:rPr>
        <w:t>Likewise the first magnetization curve giving .</w:t>
      </w:r>
      <m:oMath>
        <m:r>
          <w:rPr>
            <w:rFonts w:ascii="Cambria Math" w:hAnsi="Cambria Math" w:cstheme="majorBidi"/>
            <w:sz w:val="24"/>
            <w:szCs w:val="24"/>
          </w:rPr>
          <m:t>B</m:t>
        </m:r>
        <m:d>
          <m:dPr>
            <m:ctrlPr>
              <w:rPr>
                <w:rFonts w:ascii="Cambria Math" w:hAnsi="Cambria Math" w:cstheme="majorBidi"/>
                <w:i/>
                <w:sz w:val="24"/>
                <w:szCs w:val="24"/>
              </w:rPr>
            </m:ctrlPr>
          </m:dPr>
          <m:e>
            <m:r>
              <w:rPr>
                <w:rFonts w:ascii="Cambria Math" w:hAnsi="Cambria Math" w:cstheme="majorBidi"/>
                <w:sz w:val="24"/>
                <w:szCs w:val="24"/>
              </w:rPr>
              <m:t>H</m:t>
            </m:r>
          </m:e>
        </m:d>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0</m:t>
            </m:r>
          </m:sub>
        </m:sSub>
        <m:r>
          <w:rPr>
            <w:rFonts w:ascii="Cambria Math" w:hAnsi="Cambria Math" w:cstheme="majorBidi"/>
            <w:sz w:val="24"/>
            <w:szCs w:val="24"/>
          </w:rPr>
          <m:t>(H+M</m:t>
        </m:r>
        <m:d>
          <m:dPr>
            <m:ctrlPr>
              <w:rPr>
                <w:rFonts w:ascii="Cambria Math" w:hAnsi="Cambria Math" w:cstheme="majorBidi"/>
                <w:i/>
                <w:sz w:val="24"/>
                <w:szCs w:val="24"/>
              </w:rPr>
            </m:ctrlPr>
          </m:dPr>
          <m:e>
            <m:r>
              <w:rPr>
                <w:rFonts w:ascii="Cambria Math" w:hAnsi="Cambria Math" w:cstheme="majorBidi"/>
                <w:sz w:val="24"/>
                <w:szCs w:val="24"/>
              </w:rPr>
              <m:t>H</m:t>
            </m:r>
          </m:e>
        </m:d>
        <m:r>
          <w:rPr>
            <w:rFonts w:ascii="Cambria Math" w:hAnsi="Cambria Math" w:cstheme="majorBidi"/>
            <w:sz w:val="24"/>
            <w:szCs w:val="24"/>
          </w:rPr>
          <m:t>)</m:t>
        </m:r>
      </m:oMath>
    </w:p>
    <w:p w:rsidR="003F7726" w:rsidRDefault="003F7726" w:rsidP="003F7726">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At the following pace:</w:t>
      </w:r>
    </w:p>
    <w:p w:rsidR="003F7726" w:rsidRDefault="003F7726" w:rsidP="003F7726">
      <w:pPr>
        <w:tabs>
          <w:tab w:val="left" w:pos="2655"/>
        </w:tabs>
        <w:spacing w:line="360" w:lineRule="auto"/>
        <w:jc w:val="both"/>
        <w:rPr>
          <w:rFonts w:asciiTheme="majorBidi" w:hAnsiTheme="majorBidi" w:cstheme="majorBidi"/>
          <w:sz w:val="24"/>
          <w:szCs w:val="24"/>
        </w:rPr>
      </w:pPr>
      <w:r w:rsidRPr="003F7726">
        <w:rPr>
          <w:rFonts w:asciiTheme="majorBidi" w:hAnsiTheme="majorBidi" w:cstheme="majorBidi"/>
          <w:sz w:val="24"/>
          <w:szCs w:val="24"/>
        </w:rPr>
        <w:t>Order of magnitude, It depends on the material.</w:t>
      </w:r>
      <m:oMath>
        <m:sSub>
          <m:sSubPr>
            <m:ctrlPr>
              <w:rPr>
                <w:rFonts w:ascii="Cambria Math" w:hAnsi="Cambria Math" w:cstheme="majorBidi"/>
                <w:sz w:val="24"/>
                <w:szCs w:val="24"/>
              </w:rPr>
            </m:ctrlPr>
          </m:sSubPr>
          <m:e>
            <m:r>
              <m:rPr>
                <m:sty m:val="p"/>
              </m:rPr>
              <w:rPr>
                <w:rFonts w:ascii="Cambria Math" w:hAnsi="Cambria Math" w:cstheme="majorBidi"/>
                <w:sz w:val="24"/>
                <w:szCs w:val="24"/>
              </w:rPr>
              <m:t>B</m:t>
            </m:r>
          </m:e>
          <m:sub>
            <m:r>
              <m:rPr>
                <m:sty m:val="p"/>
              </m:rPr>
              <w:rPr>
                <w:rFonts w:ascii="Cambria Math" w:hAnsi="Cambria Math" w:cstheme="majorBidi"/>
                <w:sz w:val="24"/>
                <w:szCs w:val="24"/>
              </w:rPr>
              <m:t xml:space="preserve">sat </m:t>
            </m:r>
          </m:sub>
        </m:sSub>
        <m:r>
          <m:rPr>
            <m:sty m:val="p"/>
          </m:rPr>
          <w:rPr>
            <w:rFonts w:ascii="Cambria Math" w:hAnsi="Cambria Math" w:cstheme="majorBidi"/>
            <w:sz w:val="24"/>
            <w:szCs w:val="24"/>
          </w:rPr>
          <m:t xml:space="preserve">= </m:t>
        </m:r>
        <m:sSub>
          <m:sSubPr>
            <m:ctrlPr>
              <w:rPr>
                <w:rFonts w:ascii="Cambria Math" w:hAnsi="Cambria Math" w:cstheme="majorBidi"/>
                <w:sz w:val="24"/>
                <w:szCs w:val="24"/>
              </w:rPr>
            </m:ctrlPr>
          </m:sSubPr>
          <m:e>
            <m:r>
              <m:rPr>
                <m:sty m:val="p"/>
              </m:rPr>
              <w:rPr>
                <w:rFonts w:ascii="Cambria Math" w:hAnsi="Cambria Math" w:cstheme="majorBidi"/>
                <w:sz w:val="24"/>
                <w:szCs w:val="24"/>
              </w:rPr>
              <m:t>u</m:t>
            </m:r>
          </m:e>
          <m:sub>
            <m:r>
              <m:rPr>
                <m:sty m:val="p"/>
              </m:rPr>
              <w:rPr>
                <w:rFonts w:ascii="Cambria Math" w:hAnsi="Cambria Math" w:cstheme="majorBidi"/>
                <w:sz w:val="24"/>
                <w:szCs w:val="24"/>
              </w:rPr>
              <m:t xml:space="preserve">0 </m:t>
            </m:r>
          </m:sub>
        </m:sSub>
        <m:sSub>
          <m:sSubPr>
            <m:ctrlPr>
              <w:rPr>
                <w:rFonts w:ascii="Cambria Math" w:hAnsi="Cambria Math" w:cstheme="majorBidi"/>
                <w:sz w:val="24"/>
                <w:szCs w:val="24"/>
              </w:rPr>
            </m:ctrlPr>
          </m:sSubPr>
          <m:e>
            <m:r>
              <m:rPr>
                <m:sty m:val="p"/>
              </m:rPr>
              <w:rPr>
                <w:rFonts w:ascii="Cambria Math" w:hAnsi="Cambria Math" w:cstheme="majorBidi"/>
                <w:sz w:val="24"/>
                <w:szCs w:val="24"/>
              </w:rPr>
              <m:t>M</m:t>
            </m:r>
          </m:e>
          <m:sub>
            <m:r>
              <m:rPr>
                <m:sty m:val="p"/>
              </m:rPr>
              <w:rPr>
                <w:rFonts w:ascii="Cambria Math" w:hAnsi="Cambria Math" w:cstheme="majorBidi"/>
                <w:sz w:val="24"/>
                <w:szCs w:val="24"/>
              </w:rPr>
              <m:t xml:space="preserve">sat </m:t>
            </m:r>
          </m:sub>
        </m:sSub>
        <m:r>
          <m:rPr>
            <m:sty m:val="p"/>
          </m:rPr>
          <w:rPr>
            <w:rFonts w:ascii="Cambria Math" w:hAnsi="Cambria Math" w:cstheme="majorBidi"/>
            <w:sz w:val="24"/>
            <w:szCs w:val="24"/>
          </w:rPr>
          <m:t>=1.5 T</m:t>
        </m:r>
      </m:oMath>
    </w:p>
    <w:p w:rsidR="003F7726" w:rsidRDefault="003F7726" w:rsidP="003F7726">
      <w:pPr>
        <w:tabs>
          <w:tab w:val="left" w:pos="2655"/>
        </w:tabs>
        <w:spacing w:line="360" w:lineRule="auto"/>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3252083" cy="3089254"/>
            <wp:effectExtent l="19050" t="0" r="5467"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253394" cy="3090499"/>
                    </a:xfrm>
                    <a:prstGeom prst="rect">
                      <a:avLst/>
                    </a:prstGeom>
                    <a:noFill/>
                    <a:ln w="9525">
                      <a:noFill/>
                      <a:miter lim="800000"/>
                      <a:headEnd/>
                      <a:tailEnd/>
                    </a:ln>
                  </pic:spPr>
                </pic:pic>
              </a:graphicData>
            </a:graphic>
          </wp:inline>
        </w:drawing>
      </w:r>
    </w:p>
    <w:p w:rsidR="0035147B" w:rsidRDefault="0035147B" w:rsidP="003F7726">
      <w:pPr>
        <w:tabs>
          <w:tab w:val="left" w:pos="2655"/>
        </w:tabs>
        <w:spacing w:line="360" w:lineRule="auto"/>
        <w:jc w:val="center"/>
        <w:rPr>
          <w:rFonts w:asciiTheme="majorBidi" w:hAnsiTheme="majorBidi" w:cstheme="majorBidi"/>
          <w:sz w:val="24"/>
          <w:szCs w:val="24"/>
        </w:rPr>
      </w:pPr>
    </w:p>
    <w:p w:rsidR="003F7726" w:rsidRPr="003F7726" w:rsidRDefault="003F7726" w:rsidP="003F7726">
      <w:pPr>
        <w:pStyle w:val="Paragraphedeliste"/>
        <w:numPr>
          <w:ilvl w:val="0"/>
          <w:numId w:val="3"/>
        </w:numPr>
        <w:tabs>
          <w:tab w:val="left" w:pos="2655"/>
        </w:tabs>
        <w:spacing w:line="360" w:lineRule="auto"/>
        <w:rPr>
          <w:rFonts w:asciiTheme="majorBidi" w:hAnsiTheme="majorBidi" w:cstheme="majorBidi"/>
          <w:sz w:val="28"/>
          <w:szCs w:val="28"/>
        </w:rPr>
      </w:pPr>
      <w:r w:rsidRPr="003F7726">
        <w:rPr>
          <w:rFonts w:asciiTheme="majorBidi" w:hAnsiTheme="majorBidi" w:cstheme="majorBidi"/>
          <w:b/>
          <w:bCs/>
          <w:i/>
          <w:iCs/>
          <w:sz w:val="28"/>
          <w:szCs w:val="28"/>
        </w:rPr>
        <w:lastRenderedPageBreak/>
        <w:t>Hysteresis cycle</w:t>
      </w:r>
    </w:p>
    <w:p w:rsidR="003F7726" w:rsidRPr="003F7726" w:rsidRDefault="003F7726" w:rsidP="003F7726">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After having magnetized a magnetic material, we note that if H decreases, M does not return to the values ​​obtained at the first magnetization: there is hysteresis.</w:t>
      </w:r>
    </w:p>
    <w:p w:rsidR="001400FA" w:rsidRDefault="003F7726" w:rsidP="003F7726">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By continuing the variations of H, we finally obtain a symmetrical cycle called the hysteresis cycle M(H). The curve B(H) also presents a hysteresis cycle which can of course be deduced from that of M(H).</w:t>
      </w:r>
    </w:p>
    <w:p w:rsidR="0035147B" w:rsidRDefault="0035147B" w:rsidP="003F7726">
      <w:pPr>
        <w:tabs>
          <w:tab w:val="left" w:pos="2655"/>
        </w:tabs>
        <w:spacing w:line="360" w:lineRule="auto"/>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extent cx="5884495" cy="2636845"/>
            <wp:effectExtent l="19050" t="0" r="0" b="0"/>
            <wp:docPr id="10000998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5886519" cy="2637752"/>
                    </a:xfrm>
                    <a:prstGeom prst="rect">
                      <a:avLst/>
                    </a:prstGeom>
                    <a:noFill/>
                  </pic:spPr>
                </pic:pic>
              </a:graphicData>
            </a:graphic>
          </wp:inline>
        </w:drawing>
      </w:r>
    </w:p>
    <w:p w:rsidR="0035147B" w:rsidRDefault="00281AF5" w:rsidP="003F7726">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281AF5">
        <w:rPr>
          <w:rFonts w:asciiTheme="majorBidi" w:hAnsiTheme="majorBidi" w:cstheme="majorBidi"/>
          <w:sz w:val="24"/>
          <w:szCs w:val="24"/>
        </w:rPr>
        <w:t xml:space="preserve">cycle in magnetization M(H) </w:t>
      </w:r>
      <w:r>
        <w:rPr>
          <w:rFonts w:asciiTheme="majorBidi" w:hAnsiTheme="majorBidi" w:cstheme="majorBidi"/>
          <w:sz w:val="24"/>
          <w:szCs w:val="24"/>
        </w:rPr>
        <w:t xml:space="preserve">                                </w:t>
      </w:r>
      <w:r w:rsidRPr="00281AF5">
        <w:rPr>
          <w:rFonts w:asciiTheme="majorBidi" w:hAnsiTheme="majorBidi" w:cstheme="majorBidi"/>
          <w:sz w:val="24"/>
          <w:szCs w:val="24"/>
        </w:rPr>
        <w:t>cycle in magnetic field B(H)</w:t>
      </w:r>
    </w:p>
    <w:p w:rsidR="003F7726" w:rsidRDefault="001400FA" w:rsidP="001400FA">
      <w:pPr>
        <w:tabs>
          <w:tab w:val="left" w:pos="1816"/>
        </w:tabs>
        <w:rPr>
          <w:rFonts w:asciiTheme="majorBidi" w:hAnsiTheme="majorBidi" w:cstheme="majorBidi"/>
          <w:sz w:val="24"/>
          <w:szCs w:val="24"/>
        </w:rPr>
      </w:pPr>
      <w:r>
        <w:rPr>
          <w:rFonts w:asciiTheme="majorBidi" w:hAnsiTheme="majorBidi" w:cstheme="majorBidi"/>
          <w:sz w:val="24"/>
          <w:szCs w:val="24"/>
        </w:rPr>
        <w:tab/>
      </w:r>
    </w:p>
    <w:p w:rsidR="001400FA" w:rsidRDefault="001400FA" w:rsidP="001400FA">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When H is zero, M keeps a non-zero value Mr: Mr is the remanent magnetization. This explains why a piece of iron subjected to magnetic excitation (free currents, or external magnet) remains magnetized after the excitation is removed. The corresponding field B is the remanent field. A permanent magnet has then been produced.</w:t>
      </w:r>
      <m:oMath>
        <m:sSub>
          <m:sSubPr>
            <m:ctrlPr>
              <w:rPr>
                <w:rFonts w:ascii="Cambria Math" w:hAnsi="Cambria Math" w:cstheme="majorBidi"/>
                <w:i/>
                <w:sz w:val="24"/>
                <w:szCs w:val="24"/>
              </w:rPr>
            </m:ctrlPr>
          </m:sSubPr>
          <m:e>
            <m:r>
              <w:rPr>
                <w:rFonts w:ascii="Cambria Math" w:hAnsi="Cambria Math" w:cstheme="majorBidi"/>
                <w:sz w:val="24"/>
                <w:szCs w:val="24"/>
              </w:rPr>
              <m:t>B</m:t>
            </m:r>
          </m:e>
          <m:sub>
            <m:r>
              <w:rPr>
                <w:rFonts w:ascii="Cambria Math" w:hAnsi="Cambria Math" w:cstheme="majorBidi"/>
                <w:sz w:val="24"/>
                <w:szCs w:val="24"/>
              </w:rPr>
              <m:t xml:space="preserve">r </m:t>
            </m:r>
          </m:sub>
        </m:sSub>
        <m:r>
          <w:rPr>
            <w:rFonts w:ascii="Cambria Math" w:hAnsi="Cambria Math" w:cstheme="majorBidi"/>
            <w:sz w:val="24"/>
            <w:szCs w:val="24"/>
          </w:rPr>
          <m:t xml:space="preserve">= </m:t>
        </m:r>
        <m:sSub>
          <m:sSubPr>
            <m:ctrlPr>
              <w:rPr>
                <w:rFonts w:ascii="Cambria Math" w:hAnsi="Cambria Math" w:cstheme="majorBidi"/>
                <w:i/>
                <w:sz w:val="24"/>
                <w:szCs w:val="24"/>
              </w:rPr>
            </m:ctrlPr>
          </m:sSubPr>
          <m:e>
            <m:r>
              <w:rPr>
                <w:rFonts w:ascii="Cambria Math" w:hAnsi="Cambria Math" w:cstheme="majorBidi"/>
                <w:sz w:val="24"/>
                <w:szCs w:val="24"/>
              </w:rPr>
              <m:t>u</m:t>
            </m:r>
          </m:e>
          <m:sub>
            <m:r>
              <w:rPr>
                <w:rFonts w:ascii="Cambria Math" w:hAnsi="Cambria Math" w:cstheme="majorBidi"/>
                <w:sz w:val="24"/>
                <w:szCs w:val="24"/>
              </w:rPr>
              <m:t xml:space="preserve">0 </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M</m:t>
            </m:r>
          </m:e>
          <m:sub>
            <m:r>
              <w:rPr>
                <w:rFonts w:ascii="Cambria Math" w:hAnsi="Cambria Math" w:cstheme="majorBidi"/>
                <w:sz w:val="24"/>
                <w:szCs w:val="24"/>
              </w:rPr>
              <m:t>r</m:t>
            </m:r>
          </m:sub>
        </m:sSub>
      </m:oMath>
    </w:p>
    <w:p w:rsidR="00736C68" w:rsidRDefault="001400FA" w:rsidP="001400FA">
      <w:pPr>
        <w:pStyle w:val="Default"/>
        <w:rPr>
          <w:b/>
          <w:bCs/>
          <w:color w:val="auto"/>
          <w:sz w:val="28"/>
          <w:szCs w:val="28"/>
        </w:rPr>
      </w:pPr>
      <w:r>
        <w:rPr>
          <w:b/>
          <w:bCs/>
          <w:color w:val="auto"/>
          <w:sz w:val="28"/>
          <w:szCs w:val="28"/>
        </w:rPr>
        <w:t>2.7. Applications</w:t>
      </w:r>
    </w:p>
    <w:p w:rsidR="001400FA" w:rsidRDefault="001400FA" w:rsidP="00736C68"/>
    <w:p w:rsidR="00736C68" w:rsidRPr="00736C68" w:rsidRDefault="00736C68" w:rsidP="00736C68">
      <w:pPr>
        <w:tabs>
          <w:tab w:val="left" w:pos="2655"/>
        </w:tabs>
        <w:spacing w:line="360" w:lineRule="auto"/>
        <w:jc w:val="both"/>
        <w:rPr>
          <w:rFonts w:asciiTheme="majorBidi" w:hAnsiTheme="majorBidi" w:cstheme="majorBidi"/>
          <w:sz w:val="24"/>
          <w:szCs w:val="24"/>
        </w:rPr>
      </w:pPr>
      <w:r w:rsidRPr="00736C68">
        <w:rPr>
          <w:rFonts w:asciiTheme="majorBidi" w:hAnsiTheme="majorBidi" w:cstheme="majorBidi"/>
          <w:sz w:val="24"/>
          <w:szCs w:val="24"/>
        </w:rPr>
        <w:t xml:space="preserve"> </w:t>
      </w:r>
      <w:r w:rsidRPr="00F30A0B">
        <w:rPr>
          <w:rFonts w:asciiTheme="majorBidi" w:hAnsiTheme="majorBidi" w:cstheme="majorBidi"/>
          <w:b/>
          <w:bCs/>
          <w:sz w:val="24"/>
          <w:szCs w:val="24"/>
        </w:rPr>
        <w:t>soft ferro</w:t>
      </w:r>
      <w:r w:rsidRPr="00736C68">
        <w:rPr>
          <w:rFonts w:asciiTheme="majorBidi" w:hAnsiTheme="majorBidi" w:cstheme="majorBidi"/>
          <w:sz w:val="24"/>
          <w:szCs w:val="24"/>
        </w:rPr>
        <w:t>: power conversion (transformers, high inductance coil) because we will see that the hysteresis phenomenon is the cause of energy losses, all the lower as the cycle is narrow.</w:t>
      </w:r>
    </w:p>
    <w:p w:rsidR="00BD47B9" w:rsidRDefault="00736C68" w:rsidP="00736C68">
      <w:pPr>
        <w:tabs>
          <w:tab w:val="left" w:pos="2655"/>
        </w:tabs>
        <w:spacing w:line="360" w:lineRule="auto"/>
        <w:jc w:val="both"/>
        <w:rPr>
          <w:rFonts w:asciiTheme="majorBidi" w:hAnsiTheme="majorBidi" w:cstheme="majorBidi"/>
          <w:sz w:val="24"/>
          <w:szCs w:val="24"/>
        </w:rPr>
      </w:pPr>
      <w:r w:rsidRPr="00736C68">
        <w:rPr>
          <w:rFonts w:asciiTheme="majorBidi" w:hAnsiTheme="majorBidi" w:cstheme="majorBidi"/>
          <w:sz w:val="24"/>
          <w:szCs w:val="24"/>
        </w:rPr>
        <w:t xml:space="preserve"> </w:t>
      </w:r>
      <w:r w:rsidRPr="00F30A0B">
        <w:rPr>
          <w:rFonts w:asciiTheme="majorBidi" w:hAnsiTheme="majorBidi" w:cstheme="majorBidi"/>
          <w:b/>
          <w:bCs/>
          <w:sz w:val="24"/>
          <w:szCs w:val="24"/>
        </w:rPr>
        <w:t>hard ferro</w:t>
      </w:r>
      <w:r w:rsidRPr="00736C68">
        <w:rPr>
          <w:rFonts w:asciiTheme="majorBidi" w:hAnsiTheme="majorBidi" w:cstheme="majorBidi"/>
          <w:sz w:val="24"/>
          <w:szCs w:val="24"/>
        </w:rPr>
        <w:t>: permanent magnets because their high coercive excitation makes them insensitive to external magnetic disturbances which could demagnetize them.</w:t>
      </w:r>
    </w:p>
    <w:p w:rsidR="00035493" w:rsidRDefault="00035493" w:rsidP="00736C68">
      <w:pPr>
        <w:tabs>
          <w:tab w:val="left" w:pos="2655"/>
        </w:tabs>
        <w:spacing w:line="360" w:lineRule="auto"/>
        <w:jc w:val="both"/>
        <w:rPr>
          <w:rFonts w:asciiTheme="majorBidi" w:hAnsiTheme="majorBidi" w:cstheme="majorBidi"/>
          <w:sz w:val="24"/>
          <w:szCs w:val="24"/>
        </w:rPr>
      </w:pPr>
    </w:p>
    <w:p w:rsidR="00BD47B9" w:rsidRDefault="00BD47B9" w:rsidP="00BD47B9">
      <w:pPr>
        <w:pStyle w:val="Default"/>
        <w:rPr>
          <w:b/>
          <w:bCs/>
          <w:color w:val="auto"/>
          <w:sz w:val="28"/>
          <w:szCs w:val="28"/>
        </w:rPr>
      </w:pPr>
      <w:r>
        <w:rPr>
          <w:b/>
          <w:bCs/>
          <w:color w:val="auto"/>
          <w:sz w:val="28"/>
          <w:szCs w:val="28"/>
        </w:rPr>
        <w:lastRenderedPageBreak/>
        <w:t>2.7. Soft ferromagnets – Relative permeability</w:t>
      </w:r>
    </w:p>
    <w:p w:rsidR="00736C68" w:rsidRDefault="00736C68" w:rsidP="00BD47B9"/>
    <w:p w:rsidR="00BD47B9" w:rsidRDefault="00BD47B9" w:rsidP="00BD47B9">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Ferromagnets used in industry generally have a cycle narrow enough to be assimilated to a straight line outside the saturation zone.</w:t>
      </w:r>
    </w:p>
    <w:p w:rsidR="00BD47B9" w:rsidRPr="00BD47B9" w:rsidRDefault="00BD47B9" w:rsidP="00BD47B9">
      <w:pPr>
        <w:tabs>
          <w:tab w:val="left" w:pos="2655"/>
        </w:tabs>
        <w:spacing w:line="360" w:lineRule="auto"/>
        <w:jc w:val="both"/>
        <w:rPr>
          <w:rFonts w:asciiTheme="majorBidi" w:hAnsiTheme="majorBidi" w:cstheme="majorBidi"/>
          <w:b/>
          <w:bCs/>
          <w:sz w:val="24"/>
          <w:szCs w:val="24"/>
        </w:rPr>
      </w:pPr>
      <w:r w:rsidRPr="00BD47B9">
        <w:rPr>
          <w:rFonts w:asciiTheme="majorBidi" w:hAnsiTheme="majorBidi" w:cstheme="majorBidi"/>
          <w:b/>
          <w:bCs/>
          <w:sz w:val="24"/>
          <w:szCs w:val="24"/>
        </w:rPr>
        <w:t>Linear approximation of soft ferromagnets</w:t>
      </w:r>
    </w:p>
    <w:p w:rsidR="00BD47B9" w:rsidRDefault="00BD47B9" w:rsidP="00BD47B9">
      <w:pPr>
        <w:tabs>
          <w:tab w:val="left" w:pos="2655"/>
        </w:tabs>
        <w:spacing w:line="360" w:lineRule="auto"/>
        <w:jc w:val="center"/>
        <w:rPr>
          <w:rFonts w:asciiTheme="majorBidi" w:hAnsiTheme="majorBidi" w:cstheme="majorBidi"/>
          <w:b/>
          <w:bCs/>
          <w:sz w:val="24"/>
          <w:szCs w:val="24"/>
        </w:rPr>
      </w:pPr>
      <w:r w:rsidRPr="00BD47B9">
        <w:rPr>
          <w:rFonts w:asciiTheme="majorBidi" w:hAnsiTheme="majorBidi" w:cstheme="majorBidi"/>
          <w:sz w:val="24"/>
          <w:szCs w:val="24"/>
        </w:rPr>
        <w:t>A proportion</w:t>
      </w:r>
      <w:r w:rsidR="00F30A0B">
        <w:rPr>
          <w:rFonts w:asciiTheme="majorBidi" w:hAnsiTheme="majorBidi" w:cstheme="majorBidi"/>
          <w:sz w:val="24"/>
          <w:szCs w:val="24"/>
        </w:rPr>
        <w:t>ality relationship between and</w:t>
      </w:r>
      <w:r w:rsidRPr="00BD47B9">
        <w:rPr>
          <w:rFonts w:asciiTheme="majorBidi" w:hAnsiTheme="majorBidi" w:cstheme="majorBidi"/>
          <w:sz w:val="24"/>
          <w:szCs w:val="24"/>
        </w:rPr>
        <w:t xml:space="preserve"> allows us to define the absolute permeability μ of the material:</w:t>
      </w:r>
      <m:oMath>
        <m:acc>
          <m:accPr>
            <m:chr m:val="⃗"/>
            <m:ctrlPr>
              <w:rPr>
                <w:rFonts w:ascii="Cambria Math" w:hAnsi="Cambria Math" w:cstheme="majorBidi"/>
                <w:sz w:val="24"/>
                <w:szCs w:val="24"/>
              </w:rPr>
            </m:ctrlPr>
          </m:accPr>
          <m:e>
            <m:r>
              <m:rPr>
                <m:sty m:val="p"/>
              </m:rPr>
              <w:rPr>
                <w:rFonts w:ascii="Cambria Math" w:hAnsi="Cambria Math" w:cstheme="majorBidi"/>
                <w:sz w:val="24"/>
                <w:szCs w:val="24"/>
              </w:rPr>
              <m:t xml:space="preserve">B </m:t>
            </m:r>
          </m:e>
        </m:acc>
        <m:acc>
          <m:accPr>
            <m:chr m:val="⃗"/>
            <m:ctrlPr>
              <w:rPr>
                <w:rFonts w:ascii="Cambria Math" w:hAnsi="Cambria Math" w:cstheme="majorBidi"/>
                <w:sz w:val="24"/>
                <w:szCs w:val="24"/>
              </w:rPr>
            </m:ctrlPr>
          </m:accPr>
          <m:e>
            <m:r>
              <m:rPr>
                <m:sty m:val="p"/>
              </m:rPr>
              <w:rPr>
                <w:rFonts w:ascii="Cambria Math" w:hAnsi="Cambria Math" w:cstheme="majorBidi"/>
                <w:sz w:val="24"/>
                <w:szCs w:val="24"/>
              </w:rPr>
              <m:t>H</m:t>
            </m:r>
          </m:e>
        </m:acc>
        <m:acc>
          <m:accPr>
            <m:chr m:val="⃗"/>
            <m:ctrlPr>
              <w:rPr>
                <w:rFonts w:ascii="Cambria Math" w:hAnsi="Cambria Math" w:cstheme="majorBidi"/>
                <w:b/>
                <w:bCs/>
                <w:i/>
                <w:sz w:val="24"/>
                <w:szCs w:val="24"/>
              </w:rPr>
            </m:ctrlPr>
          </m:accPr>
          <m:e>
            <m:r>
              <m:rPr>
                <m:sty m:val="bi"/>
              </m:rPr>
              <w:rPr>
                <w:rFonts w:ascii="Cambria Math" w:hAnsi="Cambria Math" w:cstheme="majorBidi"/>
                <w:sz w:val="24"/>
                <w:szCs w:val="24"/>
              </w:rPr>
              <m:t xml:space="preserve">B </m:t>
            </m:r>
          </m:e>
        </m:acc>
        <m:r>
          <m:rPr>
            <m:sty m:val="bi"/>
          </m:rPr>
          <w:rPr>
            <w:rFonts w:ascii="Cambria Math" w:hAnsi="Cambria Math" w:cstheme="majorBidi"/>
            <w:sz w:val="24"/>
            <w:szCs w:val="24"/>
          </w:rPr>
          <m:t>= μ</m:t>
        </m:r>
        <m:acc>
          <m:accPr>
            <m:chr m:val="⃗"/>
            <m:ctrlPr>
              <w:rPr>
                <w:rFonts w:ascii="Cambria Math" w:hAnsi="Cambria Math" w:cstheme="majorBidi"/>
                <w:b/>
                <w:bCs/>
                <w:i/>
                <w:sz w:val="24"/>
                <w:szCs w:val="24"/>
              </w:rPr>
            </m:ctrlPr>
          </m:accPr>
          <m:e>
            <m:r>
              <m:rPr>
                <m:sty m:val="bi"/>
              </m:rPr>
              <w:rPr>
                <w:rFonts w:ascii="Cambria Math" w:hAnsi="Cambria Math" w:cstheme="majorBidi"/>
                <w:sz w:val="24"/>
                <w:szCs w:val="24"/>
              </w:rPr>
              <m:t>H</m:t>
            </m:r>
          </m:e>
        </m:acc>
      </m:oMath>
    </w:p>
    <w:p w:rsidR="00BD47B9" w:rsidRDefault="00BD47B9" w:rsidP="00BD47B9">
      <w:pPr>
        <w:tabs>
          <w:tab w:val="left" w:pos="2655"/>
        </w:tabs>
        <w:spacing w:line="360" w:lineRule="auto"/>
        <w:jc w:val="both"/>
        <w:rPr>
          <w:rFonts w:asciiTheme="majorBidi" w:hAnsiTheme="majorBidi" w:cstheme="majorBidi"/>
          <w:sz w:val="24"/>
          <w:szCs w:val="24"/>
        </w:rPr>
      </w:pPr>
      <w:r w:rsidRPr="00BD47B9">
        <w:rPr>
          <w:rFonts w:asciiTheme="majorBidi" w:hAnsiTheme="majorBidi" w:cstheme="majorBidi"/>
          <w:sz w:val="24"/>
          <w:szCs w:val="24"/>
        </w:rPr>
        <w:t>To compare it to the permeability of a vacuum, we jointly define the relative permeability by:</w:t>
      </w:r>
      <m:oMath>
        <m:sSub>
          <m:sSubPr>
            <m:ctrlPr>
              <w:rPr>
                <w:rFonts w:ascii="Cambria Math" w:hAnsi="Cambria Math" w:cstheme="majorBidi"/>
                <w:sz w:val="24"/>
                <w:szCs w:val="24"/>
              </w:rPr>
            </m:ctrlPr>
          </m:sSubPr>
          <m:e>
            <m:r>
              <m:rPr>
                <m:sty m:val="p"/>
              </m:rPr>
              <w:rPr>
                <w:rFonts w:ascii="Cambria Math" w:hAnsi="Cambria Math" w:cstheme="majorBidi"/>
                <w:sz w:val="24"/>
                <w:szCs w:val="24"/>
              </w:rPr>
              <m:t>μ</m:t>
            </m:r>
          </m:e>
          <m:sub>
            <m:r>
              <m:rPr>
                <m:sty m:val="p"/>
              </m:rPr>
              <w:rPr>
                <w:rFonts w:ascii="Cambria Math" w:hAnsi="Cambria Math" w:cstheme="majorBidi"/>
                <w:sz w:val="24"/>
                <w:szCs w:val="24"/>
              </w:rPr>
              <m:t xml:space="preserve">r </m:t>
            </m:r>
          </m:sub>
        </m:sSub>
        <m:sSub>
          <m:sSubPr>
            <m:ctrlPr>
              <w:rPr>
                <w:rFonts w:ascii="Cambria Math" w:hAnsi="Cambria Math" w:cstheme="majorBidi"/>
                <w:sz w:val="24"/>
                <w:szCs w:val="24"/>
              </w:rPr>
            </m:ctrlPr>
          </m:sSubPr>
          <m:e>
            <m:r>
              <m:rPr>
                <m:sty m:val="p"/>
              </m:rPr>
              <w:rPr>
                <w:rFonts w:ascii="Cambria Math" w:hAnsi="Cambria Math" w:cstheme="majorBidi"/>
                <w:sz w:val="24"/>
                <w:szCs w:val="24"/>
              </w:rPr>
              <m:t>μ</m:t>
            </m:r>
          </m:e>
          <m:sub>
            <m:r>
              <m:rPr>
                <m:sty m:val="p"/>
              </m:rPr>
              <w:rPr>
                <w:rFonts w:ascii="Cambria Math" w:hAnsi="Cambria Math" w:cstheme="majorBidi"/>
                <w:sz w:val="24"/>
                <w:szCs w:val="24"/>
              </w:rPr>
              <m:t xml:space="preserve">r </m:t>
            </m:r>
          </m:sub>
        </m:sSub>
        <m:r>
          <m:rPr>
            <m:sty m:val="p"/>
          </m:rPr>
          <w:rPr>
            <w:rFonts w:ascii="Cambria Math" w:hAnsi="Cambria Math" w:cstheme="majorBidi"/>
            <w:sz w:val="24"/>
            <w:szCs w:val="24"/>
          </w:rPr>
          <m:t xml:space="preserve"> </m:t>
        </m:r>
        <m:f>
          <m:fPr>
            <m:ctrlPr>
              <w:rPr>
                <w:rFonts w:ascii="Cambria Math" w:hAnsi="Cambria Math" w:cstheme="majorBidi"/>
                <w:sz w:val="24"/>
                <w:szCs w:val="24"/>
              </w:rPr>
            </m:ctrlPr>
          </m:fPr>
          <m:num>
            <m:r>
              <m:rPr>
                <m:sty m:val="p"/>
              </m:rPr>
              <w:rPr>
                <w:rFonts w:ascii="Cambria Math" w:hAnsi="Cambria Math" w:cstheme="majorBidi"/>
                <w:sz w:val="24"/>
                <w:szCs w:val="24"/>
              </w:rPr>
              <m:t>μ</m:t>
            </m:r>
          </m:num>
          <m:den>
            <m:sSub>
              <m:sSubPr>
                <m:ctrlPr>
                  <w:rPr>
                    <w:rFonts w:ascii="Cambria Math" w:hAnsi="Cambria Math" w:cstheme="majorBidi"/>
                    <w:sz w:val="24"/>
                    <w:szCs w:val="24"/>
                  </w:rPr>
                </m:ctrlPr>
              </m:sSubPr>
              <m:e>
                <m:r>
                  <m:rPr>
                    <m:sty m:val="p"/>
                  </m:rPr>
                  <w:rPr>
                    <w:rFonts w:ascii="Cambria Math" w:hAnsi="Cambria Math" w:cstheme="majorBidi"/>
                    <w:sz w:val="24"/>
                    <w:szCs w:val="24"/>
                  </w:rPr>
                  <m:t>μ</m:t>
                </m:r>
              </m:e>
              <m:sub>
                <m:r>
                  <m:rPr>
                    <m:sty m:val="p"/>
                  </m:rPr>
                  <w:rPr>
                    <w:rFonts w:ascii="Cambria Math" w:hAnsi="Cambria Math" w:cstheme="majorBidi"/>
                    <w:sz w:val="24"/>
                    <w:szCs w:val="24"/>
                  </w:rPr>
                  <m:t>0</m:t>
                </m:r>
              </m:sub>
            </m:sSub>
          </m:den>
        </m:f>
      </m:oMath>
    </w:p>
    <w:p w:rsidR="00BD47B9" w:rsidRPr="00BD47B9" w:rsidRDefault="00BD47B9" w:rsidP="00BD47B9">
      <w:pPr>
        <w:tabs>
          <w:tab w:val="left" w:pos="2655"/>
        </w:tabs>
        <w:spacing w:line="360" w:lineRule="auto"/>
        <w:jc w:val="both"/>
        <w:rPr>
          <w:rFonts w:asciiTheme="majorBidi" w:hAnsiTheme="majorBidi" w:cstheme="majorBidi"/>
          <w:sz w:val="24"/>
          <w:szCs w:val="24"/>
        </w:rPr>
      </w:pPr>
      <w:r w:rsidRPr="00BD47B9">
        <w:rPr>
          <w:rFonts w:asciiTheme="majorBidi" w:hAnsiTheme="majorBidi" w:cstheme="majorBidi"/>
          <w:sz w:val="24"/>
          <w:szCs w:val="24"/>
        </w:rPr>
        <w:t>It can be interpreted as a factor of amplification of the field due to the presence of the ferromagnet.</w:t>
      </w:r>
      <m:oMath>
        <m:acc>
          <m:accPr>
            <m:chr m:val="⃗"/>
            <m:ctrlPr>
              <w:rPr>
                <w:rFonts w:ascii="Cambria Math" w:hAnsi="Cambria Math" w:cstheme="majorBidi"/>
                <w:sz w:val="24"/>
                <w:szCs w:val="24"/>
              </w:rPr>
            </m:ctrlPr>
          </m:accPr>
          <m:e>
            <m:r>
              <m:rPr>
                <m:sty m:val="p"/>
              </m:rPr>
              <w:rPr>
                <w:rFonts w:ascii="Cambria Math" w:hAnsi="Cambria Math" w:cstheme="majorBidi"/>
                <w:sz w:val="24"/>
                <w:szCs w:val="24"/>
              </w:rPr>
              <m:t>B</m:t>
            </m:r>
          </m:e>
        </m:acc>
      </m:oMath>
    </w:p>
    <w:p w:rsidR="00BD47B9" w:rsidRPr="00BD47B9" w:rsidRDefault="00BD47B9" w:rsidP="00BD47B9">
      <w:pPr>
        <w:tabs>
          <w:tab w:val="left" w:pos="2655"/>
        </w:tabs>
        <w:spacing w:line="360" w:lineRule="auto"/>
        <w:jc w:val="both"/>
        <w:rPr>
          <w:rFonts w:asciiTheme="majorBidi" w:hAnsiTheme="majorBidi" w:cstheme="majorBidi"/>
          <w:sz w:val="24"/>
          <w:szCs w:val="24"/>
        </w:rPr>
      </w:pPr>
      <w:r w:rsidRPr="00BD47B9">
        <w:rPr>
          <w:rFonts w:asciiTheme="majorBidi" w:hAnsiTheme="majorBidi" w:cstheme="majorBidi"/>
          <w:sz w:val="24"/>
          <w:szCs w:val="24"/>
        </w:rPr>
        <w:t>Orders of magnitude: relative permeability varies from approximately 100 to 106.</w:t>
      </w:r>
    </w:p>
    <w:p w:rsidR="00BD47B9" w:rsidRDefault="00BD47B9" w:rsidP="00BD47B9">
      <w:pPr>
        <w:tabs>
          <w:tab w:val="left" w:pos="2655"/>
        </w:tabs>
        <w:spacing w:line="360" w:lineRule="auto"/>
        <w:jc w:val="both"/>
        <w:rPr>
          <w:rFonts w:asciiTheme="majorBidi" w:hAnsiTheme="majorBidi" w:cstheme="majorBidi"/>
          <w:sz w:val="24"/>
          <w:szCs w:val="24"/>
        </w:rPr>
      </w:pPr>
      <w:r w:rsidRPr="00BD47B9">
        <w:rPr>
          <w:rFonts w:asciiTheme="majorBidi" w:hAnsiTheme="majorBidi" w:cstheme="majorBidi"/>
          <w:sz w:val="24"/>
          <w:szCs w:val="24"/>
        </w:rPr>
        <w:t>When μr, it can be considered infinite in calculations. The ferromagnetic material is said to be perfect.</w:t>
      </w:r>
    </w:p>
    <w:p w:rsidR="00BD47B9" w:rsidRDefault="00BD47B9" w:rsidP="00BD47B9">
      <w:pPr>
        <w:pStyle w:val="Default"/>
        <w:rPr>
          <w:b/>
          <w:bCs/>
          <w:color w:val="auto"/>
          <w:sz w:val="28"/>
          <w:szCs w:val="28"/>
        </w:rPr>
      </w:pPr>
      <w:r>
        <w:rPr>
          <w:b/>
          <w:bCs/>
          <w:color w:val="auto"/>
          <w:sz w:val="28"/>
          <w:szCs w:val="28"/>
        </w:rPr>
        <w:t>2.8. Examples of use of ferromagnets</w:t>
      </w:r>
    </w:p>
    <w:p w:rsidR="00BD47B9" w:rsidRPr="00BD47B9" w:rsidRDefault="00BD47B9" w:rsidP="00BD47B9">
      <w:pPr>
        <w:pStyle w:val="Default"/>
        <w:rPr>
          <w:b/>
          <w:bCs/>
          <w:color w:val="auto"/>
          <w:sz w:val="28"/>
          <w:szCs w:val="28"/>
        </w:rPr>
      </w:pPr>
    </w:p>
    <w:p w:rsidR="00136D8B" w:rsidRDefault="00BD47B9" w:rsidP="00BD47B9">
      <w:pPr>
        <w:pStyle w:val="Default"/>
        <w:rPr>
          <w:b/>
          <w:bCs/>
          <w:color w:val="auto"/>
          <w:sz w:val="28"/>
          <w:szCs w:val="28"/>
        </w:rPr>
      </w:pPr>
      <w:r>
        <w:rPr>
          <w:b/>
          <w:bCs/>
          <w:color w:val="auto"/>
          <w:sz w:val="28"/>
          <w:szCs w:val="28"/>
        </w:rPr>
        <w:t>2.8.1. Study of the electromagnet</w:t>
      </w:r>
    </w:p>
    <w:p w:rsidR="00281AF5" w:rsidRDefault="00281AF5" w:rsidP="00BD47B9">
      <w:pPr>
        <w:pStyle w:val="Default"/>
        <w:rPr>
          <w:b/>
          <w:bCs/>
          <w:color w:val="auto"/>
          <w:sz w:val="28"/>
          <w:szCs w:val="28"/>
        </w:rPr>
      </w:pPr>
    </w:p>
    <w:p w:rsidR="00281AF5" w:rsidRDefault="00281AF5" w:rsidP="00BD47B9">
      <w:pPr>
        <w:pStyle w:val="Default"/>
        <w:rPr>
          <w:b/>
          <w:bCs/>
          <w:color w:val="auto"/>
          <w:sz w:val="28"/>
          <w:szCs w:val="28"/>
        </w:rPr>
      </w:pPr>
    </w:p>
    <w:p w:rsidR="00281AF5" w:rsidRDefault="00281AF5" w:rsidP="00281AF5">
      <w:pPr>
        <w:pStyle w:val="Default"/>
        <w:jc w:val="center"/>
        <w:rPr>
          <w:b/>
          <w:bCs/>
          <w:color w:val="auto"/>
          <w:sz w:val="28"/>
          <w:szCs w:val="28"/>
        </w:rPr>
      </w:pPr>
      <w:r>
        <w:rPr>
          <w:b/>
          <w:bCs/>
          <w:noProof/>
          <w:color w:val="auto"/>
          <w:sz w:val="28"/>
          <w:szCs w:val="28"/>
        </w:rPr>
        <w:drawing>
          <wp:inline distT="0" distB="0" distL="0" distR="0">
            <wp:extent cx="4420530" cy="1777582"/>
            <wp:effectExtent l="19050" t="0" r="0" b="0"/>
            <wp:docPr id="10000998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4421540" cy="1777988"/>
                    </a:xfrm>
                    <a:prstGeom prst="rect">
                      <a:avLst/>
                    </a:prstGeom>
                    <a:noFill/>
                  </pic:spPr>
                </pic:pic>
              </a:graphicData>
            </a:graphic>
          </wp:inline>
        </w:drawing>
      </w:r>
    </w:p>
    <w:p w:rsidR="00281AF5" w:rsidRDefault="00281AF5" w:rsidP="00BD47B9">
      <w:pPr>
        <w:pStyle w:val="Default"/>
        <w:rPr>
          <w:b/>
          <w:bCs/>
          <w:color w:val="auto"/>
          <w:sz w:val="28"/>
          <w:szCs w:val="28"/>
        </w:rPr>
      </w:pPr>
    </w:p>
    <w:p w:rsidR="00281AF5" w:rsidRPr="00281AF5" w:rsidRDefault="00281AF5" w:rsidP="00281AF5">
      <w:pPr>
        <w:pStyle w:val="Default"/>
        <w:jc w:val="center"/>
        <w:rPr>
          <w:color w:val="auto"/>
        </w:rPr>
      </w:pPr>
      <w:r w:rsidRPr="00281AF5">
        <w:rPr>
          <w:color w:val="auto"/>
        </w:rPr>
        <w:t>Electromagnets: single on the left, lifting on the right</w:t>
      </w:r>
    </w:p>
    <w:p w:rsidR="00281AF5" w:rsidRDefault="00281AF5" w:rsidP="00BD47B9">
      <w:pPr>
        <w:pStyle w:val="Default"/>
        <w:rPr>
          <w:b/>
          <w:bCs/>
          <w:color w:val="auto"/>
          <w:sz w:val="28"/>
          <w:szCs w:val="28"/>
        </w:rPr>
      </w:pPr>
    </w:p>
    <w:p w:rsidR="00281AF5" w:rsidRDefault="00281AF5" w:rsidP="00BD47B9">
      <w:pPr>
        <w:pStyle w:val="Default"/>
        <w:rPr>
          <w:b/>
          <w:bCs/>
          <w:color w:val="auto"/>
          <w:sz w:val="28"/>
          <w:szCs w:val="28"/>
        </w:rPr>
      </w:pPr>
    </w:p>
    <w:p w:rsidR="00136D8B" w:rsidRDefault="00136D8B" w:rsidP="00136D8B">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An electromagnet is a device consisting of a coil surrounding a quasi-closed "magnetic circuit" with one or more air gaps. The aim is to create a strong magnetic field at the air gap. </w:t>
      </w:r>
      <w:r>
        <w:rPr>
          <w:rFonts w:asciiTheme="majorBidi" w:hAnsiTheme="majorBidi" w:cstheme="majorBidi"/>
          <w:sz w:val="24"/>
          <w:szCs w:val="24"/>
        </w:rPr>
        <w:lastRenderedPageBreak/>
        <w:t>If part of the magnetic circuit is movable (on one side of the air gap) the electromagnet can then be used to generate a magnetic force.</w:t>
      </w:r>
    </w:p>
    <w:p w:rsidR="00B55019" w:rsidRDefault="00B55019" w:rsidP="00B55019">
      <w:pPr>
        <w:pStyle w:val="Default"/>
        <w:rPr>
          <w:b/>
          <w:bCs/>
          <w:color w:val="auto"/>
          <w:sz w:val="28"/>
          <w:szCs w:val="28"/>
        </w:rPr>
      </w:pPr>
      <w:r>
        <w:rPr>
          <w:b/>
          <w:bCs/>
          <w:color w:val="auto"/>
          <w:sz w:val="28"/>
          <w:szCs w:val="28"/>
        </w:rPr>
        <w:t>2.8.2. Field lines in the presence of a ferromagnetic material</w:t>
      </w:r>
    </w:p>
    <w:p w:rsidR="00B55019" w:rsidRDefault="00B55019" w:rsidP="00B55019"/>
    <w:p w:rsidR="00B55019" w:rsidRPr="00B55019" w:rsidRDefault="00035493" w:rsidP="00B55019">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B55019">
        <w:rPr>
          <w:rFonts w:asciiTheme="majorBidi" w:hAnsiTheme="majorBidi" w:cstheme="majorBidi"/>
          <w:sz w:val="24"/>
          <w:szCs w:val="24"/>
        </w:rPr>
        <w:t>Magnetic field lines are channeled along magnetic materials. When a field line exits a ferromagnet into air, it exits orthogonally to the interface.</w:t>
      </w:r>
    </w:p>
    <w:p w:rsidR="00B55019" w:rsidRPr="00B55019" w:rsidRDefault="00B55019" w:rsidP="00B55019">
      <w:pPr>
        <w:tabs>
          <w:tab w:val="left" w:pos="2655"/>
        </w:tabs>
        <w:spacing w:line="360" w:lineRule="auto"/>
        <w:jc w:val="both"/>
        <w:rPr>
          <w:rFonts w:asciiTheme="majorBidi" w:hAnsiTheme="majorBidi" w:cstheme="majorBidi"/>
          <w:sz w:val="24"/>
          <w:szCs w:val="24"/>
        </w:rPr>
      </w:pPr>
      <w:r w:rsidRPr="00B55019">
        <w:rPr>
          <w:rFonts w:asciiTheme="majorBidi" w:hAnsiTheme="majorBidi" w:cstheme="majorBidi"/>
          <w:sz w:val="24"/>
          <w:szCs w:val="24"/>
        </w:rPr>
        <w:t>We admit these two properties:</w:t>
      </w:r>
    </w:p>
    <w:p w:rsidR="00B55019" w:rsidRPr="00B55019" w:rsidRDefault="00B55019" w:rsidP="00B55019">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The first statement can be made by analogy with electrokinetics: the current flows through the areas of the circuit with the greatest conductivity. Here the magnetic field lines flow through the areas of space with the greatest permeability.</w:t>
      </w:r>
    </w:p>
    <w:p w:rsidR="00B55019" w:rsidRDefault="00B55019" w:rsidP="00B55019">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The second statement can be demonstrated from the magnetic passage relations. They are obviously modified in the presence of a ferromagnet since these replace MA in the case of a surface current modeling, and MA is modified in the presence of a ferro. The new passage relations are to be written with H and without . In short, it can be demonstrated that the field lines undergo at the interface between two linear magnetic media a sort of "refraction" mathematically similar to Descartes' laws, by replacing the index by the relative permeability. Those of the ferros being very large compared to 1, we understand that the field lines exit orthogonally at the interface whatever their orientation in the ferro.</w:t>
      </w:r>
      <m:oMath>
        <m:r>
          <w:rPr>
            <w:rFonts w:ascii="Cambria Math" w:hAnsi="Cambria Math" w:cstheme="majorBidi"/>
            <w:sz w:val="24"/>
            <w:szCs w:val="24"/>
          </w:rPr>
          <m:t>μ0</m:t>
        </m:r>
      </m:oMath>
    </w:p>
    <w:p w:rsidR="00994AED" w:rsidRPr="00994AED" w:rsidRDefault="00994AED" w:rsidP="00994AED">
      <w:pPr>
        <w:pStyle w:val="Default"/>
        <w:rPr>
          <w:b/>
          <w:bCs/>
          <w:color w:val="auto"/>
          <w:sz w:val="28"/>
          <w:szCs w:val="28"/>
        </w:rPr>
      </w:pPr>
      <w:r>
        <w:rPr>
          <w:b/>
          <w:bCs/>
          <w:color w:val="auto"/>
          <w:sz w:val="28"/>
          <w:szCs w:val="28"/>
        </w:rPr>
        <w:t>2.8.3. Energy losses in a core coil</w:t>
      </w:r>
    </w:p>
    <w:p w:rsidR="00994AED" w:rsidRDefault="00994AED" w:rsidP="00B55019">
      <w:pPr>
        <w:tabs>
          <w:tab w:val="left" w:pos="2655"/>
        </w:tabs>
        <w:spacing w:line="360" w:lineRule="auto"/>
        <w:jc w:val="both"/>
        <w:rPr>
          <w:rFonts w:asciiTheme="majorBidi" w:hAnsiTheme="majorBidi" w:cstheme="majorBidi"/>
          <w:sz w:val="24"/>
          <w:szCs w:val="24"/>
        </w:rPr>
      </w:pPr>
    </w:p>
    <w:p w:rsidR="00994AED" w:rsidRPr="00994AED" w:rsidRDefault="00994AED" w:rsidP="00994AED">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Energy losses that occur inside a ferromagnetic material are called "iron losses".</w:t>
      </w:r>
    </w:p>
    <w:p w:rsidR="00994AED" w:rsidRPr="00994AED" w:rsidRDefault="00994AED" w:rsidP="00994AED">
      <w:pPr>
        <w:tabs>
          <w:tab w:val="left" w:pos="2655"/>
        </w:tabs>
        <w:spacing w:line="360" w:lineRule="auto"/>
        <w:jc w:val="both"/>
        <w:rPr>
          <w:rFonts w:asciiTheme="majorBidi" w:hAnsiTheme="majorBidi" w:cstheme="majorBidi"/>
          <w:sz w:val="24"/>
          <w:szCs w:val="24"/>
        </w:rPr>
      </w:pPr>
      <w:r w:rsidRPr="00994AED">
        <w:rPr>
          <w:rFonts w:asciiTheme="majorBidi" w:hAnsiTheme="majorBidi" w:cstheme="majorBidi"/>
          <w:sz w:val="24"/>
          <w:szCs w:val="24"/>
        </w:rPr>
        <w:t>They appear when the medium is subjected to a time-dependent excitation.</w:t>
      </w:r>
    </w:p>
    <w:p w:rsidR="00994AED" w:rsidRDefault="00994AED" w:rsidP="00994AED">
      <w:pPr>
        <w:tabs>
          <w:tab w:val="left" w:pos="2655"/>
        </w:tabs>
        <w:spacing w:line="360" w:lineRule="auto"/>
        <w:jc w:val="both"/>
        <w:rPr>
          <w:rFonts w:asciiTheme="majorBidi" w:hAnsiTheme="majorBidi" w:cstheme="majorBidi"/>
          <w:sz w:val="24"/>
          <w:szCs w:val="24"/>
        </w:rPr>
      </w:pPr>
      <w:r w:rsidRPr="00994AED">
        <w:rPr>
          <w:rFonts w:asciiTheme="majorBidi" w:hAnsiTheme="majorBidi" w:cstheme="majorBidi"/>
          <w:sz w:val="24"/>
          <w:szCs w:val="24"/>
        </w:rPr>
        <w:t>There are two distinct phenomena that cause these losses:</w:t>
      </w:r>
    </w:p>
    <w:p w:rsidR="00994AED" w:rsidRDefault="00994AED" w:rsidP="00994AED">
      <w:pPr>
        <w:pStyle w:val="Paragraphedeliste"/>
        <w:numPr>
          <w:ilvl w:val="0"/>
          <w:numId w:val="3"/>
        </w:numPr>
        <w:tabs>
          <w:tab w:val="left" w:pos="2655"/>
        </w:tabs>
        <w:spacing w:line="360" w:lineRule="auto"/>
        <w:jc w:val="both"/>
        <w:rPr>
          <w:rFonts w:asciiTheme="majorBidi" w:hAnsiTheme="majorBidi" w:cstheme="majorBidi"/>
          <w:sz w:val="24"/>
          <w:szCs w:val="24"/>
        </w:rPr>
      </w:pPr>
      <w:r w:rsidRPr="00994AED">
        <w:rPr>
          <w:rFonts w:asciiTheme="majorBidi" w:hAnsiTheme="majorBidi" w:cstheme="majorBidi"/>
          <w:sz w:val="24"/>
          <w:szCs w:val="24"/>
        </w:rPr>
        <w:t>hysteresis losses: generated by the irreversible displacement of the Bloch walls</w:t>
      </w:r>
    </w:p>
    <w:p w:rsidR="00994AED" w:rsidRDefault="00994AED" w:rsidP="00994AED">
      <w:pPr>
        <w:pStyle w:val="Paragraphedeliste"/>
        <w:numPr>
          <w:ilvl w:val="0"/>
          <w:numId w:val="3"/>
        </w:numPr>
        <w:tabs>
          <w:tab w:val="left" w:pos="2655"/>
        </w:tabs>
        <w:spacing w:line="360" w:lineRule="auto"/>
        <w:jc w:val="both"/>
        <w:rPr>
          <w:rFonts w:asciiTheme="majorBidi" w:hAnsiTheme="majorBidi" w:cstheme="majorBidi"/>
          <w:sz w:val="24"/>
          <w:szCs w:val="24"/>
        </w:rPr>
      </w:pPr>
      <w:r w:rsidRPr="00994AED">
        <w:rPr>
          <w:rFonts w:asciiTheme="majorBidi" w:hAnsiTheme="majorBidi" w:cstheme="majorBidi"/>
          <w:sz w:val="24"/>
          <w:szCs w:val="24"/>
        </w:rPr>
        <w:t>eddy current losses: Joule losses associated with currents induced in the ferro.</w:t>
      </w:r>
    </w:p>
    <w:p w:rsidR="00994AED" w:rsidRDefault="00994AED" w:rsidP="00994AED">
      <w:pPr>
        <w:tabs>
          <w:tab w:val="left" w:pos="2655"/>
        </w:tabs>
        <w:spacing w:line="360" w:lineRule="auto"/>
        <w:jc w:val="both"/>
        <w:rPr>
          <w:rFonts w:asciiTheme="majorBidi" w:hAnsiTheme="majorBidi" w:cstheme="majorBidi"/>
          <w:sz w:val="24"/>
          <w:szCs w:val="24"/>
        </w:rPr>
      </w:pPr>
      <w:r w:rsidRPr="00994AED">
        <w:rPr>
          <w:rFonts w:asciiTheme="majorBidi" w:hAnsiTheme="majorBidi" w:cstheme="majorBidi"/>
          <w:sz w:val="24"/>
          <w:szCs w:val="24"/>
        </w:rPr>
        <w:t>Eddy current losses are proportional:</w:t>
      </w:r>
    </w:p>
    <w:p w:rsidR="00994AED" w:rsidRPr="00994AED" w:rsidRDefault="00994AED" w:rsidP="00994AED">
      <w:pPr>
        <w:pStyle w:val="Paragraphedeliste"/>
        <w:numPr>
          <w:ilvl w:val="0"/>
          <w:numId w:val="3"/>
        </w:numPr>
        <w:tabs>
          <w:tab w:val="left" w:pos="2655"/>
        </w:tabs>
        <w:spacing w:line="360" w:lineRule="auto"/>
        <w:jc w:val="both"/>
        <w:rPr>
          <w:rFonts w:asciiTheme="majorBidi" w:hAnsiTheme="majorBidi" w:cstheme="majorBidi"/>
          <w:sz w:val="24"/>
          <w:szCs w:val="24"/>
        </w:rPr>
      </w:pPr>
      <w:r w:rsidRPr="00994AED">
        <w:rPr>
          <w:rFonts w:asciiTheme="majorBidi" w:hAnsiTheme="majorBidi" w:cstheme="majorBidi"/>
          <w:sz w:val="24"/>
          <w:szCs w:val="24"/>
        </w:rPr>
        <w:t>Squared frequency</w:t>
      </w:r>
      <m:oMath>
        <m:sSup>
          <m:sSupPr>
            <m:ctrlPr>
              <w:rPr>
                <w:rFonts w:ascii="Cambria Math" w:hAnsi="Cambria Math" w:cstheme="majorBidi"/>
                <w:sz w:val="24"/>
                <w:szCs w:val="24"/>
              </w:rPr>
            </m:ctrlPr>
          </m:sSupPr>
          <m:e>
            <m:r>
              <w:rPr>
                <w:rFonts w:ascii="Cambria Math" w:hAnsi="Cambria Math" w:cstheme="majorBidi"/>
                <w:sz w:val="24"/>
                <w:szCs w:val="24"/>
              </w:rPr>
              <m:t>f</m:t>
            </m:r>
          </m:e>
          <m:sup>
            <m:r>
              <m:rPr>
                <m:sty m:val="p"/>
              </m:rPr>
              <w:rPr>
                <w:rFonts w:ascii="Cambria Math" w:hAnsi="Cambria Math" w:cstheme="majorBidi"/>
                <w:sz w:val="24"/>
                <w:szCs w:val="24"/>
              </w:rPr>
              <m:t>2</m:t>
            </m:r>
          </m:sup>
        </m:sSup>
      </m:oMath>
    </w:p>
    <w:p w:rsidR="00994AED" w:rsidRDefault="00994AED" w:rsidP="00994AED">
      <w:pPr>
        <w:pStyle w:val="Paragraphedeliste"/>
        <w:numPr>
          <w:ilvl w:val="0"/>
          <w:numId w:val="3"/>
        </w:numPr>
        <w:tabs>
          <w:tab w:val="left" w:pos="2655"/>
        </w:tabs>
        <w:spacing w:line="360" w:lineRule="auto"/>
        <w:jc w:val="both"/>
        <w:rPr>
          <w:rFonts w:asciiTheme="majorBidi" w:hAnsiTheme="majorBidi" w:cstheme="majorBidi"/>
          <w:sz w:val="24"/>
          <w:szCs w:val="24"/>
        </w:rPr>
      </w:pPr>
      <w:r w:rsidRPr="00994AED">
        <w:rPr>
          <w:rFonts w:asciiTheme="majorBidi" w:hAnsiTheme="majorBidi" w:cstheme="majorBidi"/>
          <w:sz w:val="24"/>
          <w:szCs w:val="24"/>
        </w:rPr>
        <w:t>Squared as the amplitude of the magnetic field.</w:t>
      </w:r>
      <m:oMath>
        <m:sSup>
          <m:sSupPr>
            <m:ctrlPr>
              <w:rPr>
                <w:rFonts w:ascii="Cambria Math" w:hAnsi="Cambria Math" w:cstheme="majorBidi"/>
                <w:sz w:val="24"/>
                <w:szCs w:val="24"/>
              </w:rPr>
            </m:ctrlPr>
          </m:sSupPr>
          <m:e>
            <m:r>
              <w:rPr>
                <w:rFonts w:ascii="Cambria Math" w:hAnsi="Cambria Math" w:cstheme="majorBidi"/>
                <w:sz w:val="24"/>
                <w:szCs w:val="24"/>
              </w:rPr>
              <m:t>B</m:t>
            </m:r>
          </m:e>
          <m:sup>
            <m:r>
              <m:rPr>
                <m:sty m:val="p"/>
              </m:rPr>
              <w:rPr>
                <w:rFonts w:ascii="Cambria Math" w:hAnsi="Cambria Math" w:cstheme="majorBidi"/>
                <w:sz w:val="24"/>
                <w:szCs w:val="24"/>
              </w:rPr>
              <m:t>2</m:t>
            </m:r>
          </m:sup>
        </m:sSup>
      </m:oMath>
    </w:p>
    <w:p w:rsidR="00994AED" w:rsidRDefault="00994AED" w:rsidP="00994AED">
      <w:pPr>
        <w:pStyle w:val="Paragraphedeliste"/>
        <w:numPr>
          <w:ilvl w:val="0"/>
          <w:numId w:val="3"/>
        </w:numPr>
        <w:tabs>
          <w:tab w:val="left" w:pos="2655"/>
        </w:tabs>
        <w:spacing w:line="360" w:lineRule="auto"/>
        <w:jc w:val="both"/>
        <w:rPr>
          <w:rFonts w:asciiTheme="majorBidi" w:hAnsiTheme="majorBidi" w:cstheme="majorBidi"/>
          <w:sz w:val="24"/>
          <w:szCs w:val="24"/>
        </w:rPr>
      </w:pPr>
      <w:r w:rsidRPr="00994AED">
        <w:rPr>
          <w:rFonts w:asciiTheme="majorBidi" w:hAnsiTheme="majorBidi" w:cstheme="majorBidi"/>
          <w:sz w:val="24"/>
          <w:szCs w:val="24"/>
        </w:rPr>
        <w:lastRenderedPageBreak/>
        <w:t>Squared by the section of the conductor S4 (power 4 of the radius a4 if circular section) It has been shown that these losses can be minimized by laminating the material. Alloys can also be produced that reduce the conductivity while maintaining a high relative permeability.</w:t>
      </w:r>
    </w:p>
    <w:p w:rsidR="00E17D12" w:rsidRDefault="00E17D12" w:rsidP="00E17D12">
      <w:pPr>
        <w:pStyle w:val="Default"/>
        <w:rPr>
          <w:b/>
          <w:bCs/>
          <w:color w:val="auto"/>
          <w:sz w:val="28"/>
          <w:szCs w:val="28"/>
        </w:rPr>
      </w:pPr>
      <w:r>
        <w:rPr>
          <w:b/>
          <w:bCs/>
          <w:color w:val="auto"/>
          <w:sz w:val="28"/>
          <w:szCs w:val="28"/>
        </w:rPr>
        <w:t>2.9. Other applications</w:t>
      </w:r>
    </w:p>
    <w:p w:rsidR="00E17D12" w:rsidRDefault="00E17D12" w:rsidP="00E17D12"/>
    <w:p w:rsidR="00E17D12" w:rsidRPr="00E17D12" w:rsidRDefault="00E17D12" w:rsidP="00E17D1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A computer hard drive consists of several aluminum or glass disks covered with a layer of ferromagnetic material on both sides. This ferromagnetic layer is protected by a thin layer of carbon.</w:t>
      </w:r>
    </w:p>
    <w:p w:rsidR="00E17D12" w:rsidRPr="00E17D12" w:rsidRDefault="00E17D12" w:rsidP="00E17D1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Two reading heads are used to read the information recorded on both sides of each disk. These heads move at a distance of about 10 nm from the surface. Their position is controlled with a precision of the order of a few micrometers. A head makes about 50 round trips between the center and the periphery of the platter in one second.</w:t>
      </w:r>
    </w:p>
    <w:p w:rsidR="00E17D12" w:rsidRPr="00E17D12" w:rsidRDefault="00E17D12" w:rsidP="00E17D1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The writing head consists of a coil that creates a magnetic field in the ferromagnetic layer of the disk. This field is greater than the coercive field of the material: it therefore allows the material to be permanently magnetized. Magnetization in one direction codes “0”, magnetization in the other direction codes “1”: this technique therefore allows any message to be recorded in binary.</w:t>
      </w:r>
    </w:p>
    <w:p w:rsidR="00E17D12" w:rsidRPr="00E17D12" w:rsidRDefault="00E17D12" w:rsidP="00E17D1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The reading head is made of a material with a characteristic discovered in 1988 by Albert Fert (Nobel Prize in 2007): giant magnetoresistance. The resistance of these materials varies greatly when they are immersed in a magnetic field (the resistance is sensitive to the orientation of the electron spin). This effect makes it possible to read the direction of the magnetic field created by the disk. The shield makes it possible to attenuate, in the vicinity of the reading head, the magnetic field created by the area adjacent to the one being read.</w:t>
      </w:r>
    </w:p>
    <w:p w:rsidR="00E17D12" w:rsidRDefault="00E17D12" w:rsidP="00E17D12">
      <w:pPr>
        <w:tabs>
          <w:tab w:val="left" w:pos="2655"/>
        </w:tabs>
        <w:spacing w:line="360" w:lineRule="auto"/>
        <w:jc w:val="both"/>
        <w:rPr>
          <w:rFonts w:asciiTheme="majorBidi" w:hAnsiTheme="majorBidi" w:cstheme="majorBidi"/>
          <w:sz w:val="24"/>
          <w:szCs w:val="24"/>
        </w:rPr>
      </w:pPr>
      <w:r>
        <w:rPr>
          <w:rFonts w:asciiTheme="majorBidi" w:hAnsiTheme="majorBidi" w:cstheme="majorBidi"/>
          <w:sz w:val="24"/>
          <w:szCs w:val="24"/>
        </w:rPr>
        <w:t>Spintronics studies spin transport in circuits, just as electronics studies charge transport in circuits. Since the main manifestation of electron spin is the associated magnetic moment, it will come as no surprise that spintronics uses the properties of magnetic materials to interact with electrons via their spin.</w:t>
      </w:r>
    </w:p>
    <w:p w:rsidR="00716E93" w:rsidRDefault="00716E93" w:rsidP="00E17D12">
      <w:pPr>
        <w:tabs>
          <w:tab w:val="left" w:pos="2655"/>
        </w:tabs>
        <w:spacing w:line="360" w:lineRule="auto"/>
        <w:jc w:val="both"/>
        <w:rPr>
          <w:rFonts w:asciiTheme="majorBidi" w:hAnsiTheme="majorBidi" w:cstheme="majorBidi"/>
          <w:sz w:val="24"/>
          <w:szCs w:val="24"/>
        </w:rPr>
      </w:pPr>
    </w:p>
    <w:p w:rsidR="00C44B8A" w:rsidRPr="007F6669" w:rsidRDefault="00C44B8A" w:rsidP="007F6669">
      <w:pPr>
        <w:jc w:val="right"/>
        <w:rPr>
          <w:rFonts w:asciiTheme="majorBidi" w:hAnsiTheme="majorBidi" w:cstheme="majorBidi"/>
          <w:sz w:val="28"/>
          <w:szCs w:val="28"/>
        </w:rPr>
      </w:pPr>
    </w:p>
    <w:sectPr w:rsidR="00C44B8A" w:rsidRPr="007F6669" w:rsidSect="00D54C17">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706" w:rsidRDefault="00F25706" w:rsidP="00BD47B9">
      <w:pPr>
        <w:spacing w:after="0" w:line="240" w:lineRule="auto"/>
      </w:pPr>
      <w:r>
        <w:separator/>
      </w:r>
    </w:p>
  </w:endnote>
  <w:endnote w:type="continuationSeparator" w:id="1">
    <w:p w:rsidR="00F25706" w:rsidRDefault="00F25706" w:rsidP="00BD47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85720"/>
      <w:docPartObj>
        <w:docPartGallery w:val="Page Numbers (Bottom of Page)"/>
        <w:docPartUnique/>
      </w:docPartObj>
    </w:sdtPr>
    <w:sdtContent>
      <w:p w:rsidR="003A386C" w:rsidRDefault="007E0EBB">
        <w:pPr>
          <w:pStyle w:val="Pieddepage"/>
        </w:pPr>
        <w:r>
          <w:rPr>
            <w:noProof/>
            <w:lang w:eastAsia="zh-TW"/>
          </w:rPr>
          <w:pict>
            <v:group id="_x0000_s13316" style="position:absolute;margin-left:0;margin-top:0;width:34.4pt;height:56.45pt;z-index:251660288;mso-position-horizontal:center;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13317" type="#_x0000_t32" style="position:absolute;left:2111;top:15387;width:0;height:441;flip:y" o:connectortype="straight" strokecolor="#7f7f7f [1612]"/>
              <v:rect id="_x0000_s13318" style="position:absolute;left:1743;top:14699;width:688;height:688;v-text-anchor:middle" filled="f" strokecolor="#7f7f7f [1612]">
                <v:textbox>
                  <w:txbxContent>
                    <w:p w:rsidR="003A386C" w:rsidRDefault="007E0EBB">
                      <w:pPr>
                        <w:pStyle w:val="Pieddepage"/>
                        <w:jc w:val="center"/>
                        <w:rPr>
                          <w:sz w:val="16"/>
                          <w:szCs w:val="16"/>
                        </w:rPr>
                      </w:pPr>
                      <w:fldSimple w:instr=" PAGE    \* MERGEFORMAT ">
                        <w:r w:rsidR="000F186F" w:rsidRPr="000F186F">
                          <w:rPr>
                            <w:noProof/>
                            <w:sz w:val="16"/>
                            <w:szCs w:val="16"/>
                          </w:rPr>
                          <w:t>11</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706" w:rsidRDefault="00F25706" w:rsidP="00BD47B9">
      <w:pPr>
        <w:spacing w:after="0" w:line="240" w:lineRule="auto"/>
      </w:pPr>
      <w:r>
        <w:separator/>
      </w:r>
    </w:p>
  </w:footnote>
  <w:footnote w:type="continuationSeparator" w:id="1">
    <w:p w:rsidR="00F25706" w:rsidRDefault="00F25706" w:rsidP="00BD47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6FD4"/>
    <w:multiLevelType w:val="multilevel"/>
    <w:tmpl w:val="8B6C377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FB95ED5"/>
    <w:multiLevelType w:val="hybridMultilevel"/>
    <w:tmpl w:val="69D20D2A"/>
    <w:lvl w:ilvl="0" w:tplc="0C00C956">
      <w:start w:val="2"/>
      <w:numFmt w:val="bullet"/>
      <w:lvlText w:val=""/>
      <w:lvlJc w:val="left"/>
      <w:pPr>
        <w:ind w:left="720" w:hanging="360"/>
      </w:pPr>
      <w:rPr>
        <w:rFonts w:ascii="Symbol" w:eastAsiaTheme="minorEastAsia"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C6C64B0"/>
    <w:multiLevelType w:val="hybridMultilevel"/>
    <w:tmpl w:val="76483910"/>
    <w:lvl w:ilvl="0" w:tplc="D36ECF62">
      <w:numFmt w:val="bullet"/>
      <w:lvlText w:val=""/>
      <w:lvlJc w:val="left"/>
      <w:pPr>
        <w:ind w:left="720" w:hanging="360"/>
      </w:pPr>
      <w:rPr>
        <w:rFonts w:ascii="Wingdings" w:eastAsiaTheme="minorEastAsia"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hyphenationZone w:val="425"/>
  <w:characterSpacingControl w:val="doNotCompress"/>
  <w:hdrShapeDefaults>
    <o:shapedefaults v:ext="edit" spidmax="22530"/>
    <o:shapelayout v:ext="edit">
      <o:idmap v:ext="edit" data="13"/>
      <o:rules v:ext="edit">
        <o:r id="V:Rule2" type="connector" idref="#_x0000_s13317"/>
      </o:rules>
    </o:shapelayout>
  </w:hdrShapeDefaults>
  <w:footnotePr>
    <w:footnote w:id="0"/>
    <w:footnote w:id="1"/>
  </w:footnotePr>
  <w:endnotePr>
    <w:endnote w:id="0"/>
    <w:endnote w:id="1"/>
  </w:endnotePr>
  <w:compat>
    <w:useFELayout/>
  </w:compat>
  <w:rsids>
    <w:rsidRoot w:val="002E1396"/>
    <w:rsid w:val="000177F4"/>
    <w:rsid w:val="0002098F"/>
    <w:rsid w:val="00025286"/>
    <w:rsid w:val="00035493"/>
    <w:rsid w:val="00041EB5"/>
    <w:rsid w:val="00056FC8"/>
    <w:rsid w:val="00057795"/>
    <w:rsid w:val="00064BEA"/>
    <w:rsid w:val="00071647"/>
    <w:rsid w:val="00081F5C"/>
    <w:rsid w:val="000877BA"/>
    <w:rsid w:val="000A734A"/>
    <w:rsid w:val="000C1007"/>
    <w:rsid w:val="000D5D5F"/>
    <w:rsid w:val="000F186F"/>
    <w:rsid w:val="000F52BC"/>
    <w:rsid w:val="0013097A"/>
    <w:rsid w:val="00136D8B"/>
    <w:rsid w:val="001400FA"/>
    <w:rsid w:val="00154735"/>
    <w:rsid w:val="001575F6"/>
    <w:rsid w:val="00172A87"/>
    <w:rsid w:val="00175FE3"/>
    <w:rsid w:val="0018465A"/>
    <w:rsid w:val="00195812"/>
    <w:rsid w:val="001B092C"/>
    <w:rsid w:val="001C1F58"/>
    <w:rsid w:val="001C6E1F"/>
    <w:rsid w:val="001D20AF"/>
    <w:rsid w:val="001E45DC"/>
    <w:rsid w:val="001F792E"/>
    <w:rsid w:val="00204570"/>
    <w:rsid w:val="00205D45"/>
    <w:rsid w:val="00211FC1"/>
    <w:rsid w:val="00225731"/>
    <w:rsid w:val="002262AA"/>
    <w:rsid w:val="00233BF6"/>
    <w:rsid w:val="00263173"/>
    <w:rsid w:val="00274363"/>
    <w:rsid w:val="00277574"/>
    <w:rsid w:val="00281AF5"/>
    <w:rsid w:val="002A0093"/>
    <w:rsid w:val="002B22C6"/>
    <w:rsid w:val="002E1396"/>
    <w:rsid w:val="002F01B6"/>
    <w:rsid w:val="002F680C"/>
    <w:rsid w:val="003123B2"/>
    <w:rsid w:val="0031796A"/>
    <w:rsid w:val="0035147B"/>
    <w:rsid w:val="00377EA0"/>
    <w:rsid w:val="00384C61"/>
    <w:rsid w:val="003A386C"/>
    <w:rsid w:val="003B7802"/>
    <w:rsid w:val="003F25C7"/>
    <w:rsid w:val="003F7726"/>
    <w:rsid w:val="00410F2B"/>
    <w:rsid w:val="00457B3E"/>
    <w:rsid w:val="00497EEE"/>
    <w:rsid w:val="004C5B79"/>
    <w:rsid w:val="004C6887"/>
    <w:rsid w:val="005136B3"/>
    <w:rsid w:val="00532B13"/>
    <w:rsid w:val="00533B83"/>
    <w:rsid w:val="00547099"/>
    <w:rsid w:val="005701EC"/>
    <w:rsid w:val="00581364"/>
    <w:rsid w:val="005A061F"/>
    <w:rsid w:val="005E75C4"/>
    <w:rsid w:val="00603FD1"/>
    <w:rsid w:val="00662594"/>
    <w:rsid w:val="006754A4"/>
    <w:rsid w:val="00681F4A"/>
    <w:rsid w:val="006B2412"/>
    <w:rsid w:val="00715014"/>
    <w:rsid w:val="00716E93"/>
    <w:rsid w:val="00736C68"/>
    <w:rsid w:val="007531CD"/>
    <w:rsid w:val="00755021"/>
    <w:rsid w:val="007738F4"/>
    <w:rsid w:val="00782841"/>
    <w:rsid w:val="00791C11"/>
    <w:rsid w:val="007B4276"/>
    <w:rsid w:val="007E0EBB"/>
    <w:rsid w:val="007E14AB"/>
    <w:rsid w:val="007F6669"/>
    <w:rsid w:val="007F6EC9"/>
    <w:rsid w:val="00821FEF"/>
    <w:rsid w:val="00834C62"/>
    <w:rsid w:val="00835CC6"/>
    <w:rsid w:val="008574AD"/>
    <w:rsid w:val="00875DCB"/>
    <w:rsid w:val="008761E2"/>
    <w:rsid w:val="00893415"/>
    <w:rsid w:val="008960E2"/>
    <w:rsid w:val="008C40CF"/>
    <w:rsid w:val="008F115B"/>
    <w:rsid w:val="00900D50"/>
    <w:rsid w:val="00943785"/>
    <w:rsid w:val="00994AED"/>
    <w:rsid w:val="009955C7"/>
    <w:rsid w:val="009A615D"/>
    <w:rsid w:val="009C0871"/>
    <w:rsid w:val="009C7C67"/>
    <w:rsid w:val="009F1BBF"/>
    <w:rsid w:val="00A10379"/>
    <w:rsid w:val="00A41FD4"/>
    <w:rsid w:val="00A60814"/>
    <w:rsid w:val="00A7380E"/>
    <w:rsid w:val="00A763E7"/>
    <w:rsid w:val="00A769D0"/>
    <w:rsid w:val="00A85AF2"/>
    <w:rsid w:val="00A90347"/>
    <w:rsid w:val="00AC53BE"/>
    <w:rsid w:val="00AE096B"/>
    <w:rsid w:val="00B204DB"/>
    <w:rsid w:val="00B36E17"/>
    <w:rsid w:val="00B4122F"/>
    <w:rsid w:val="00B55019"/>
    <w:rsid w:val="00B805F8"/>
    <w:rsid w:val="00B91F4F"/>
    <w:rsid w:val="00B97FF6"/>
    <w:rsid w:val="00BA6EA3"/>
    <w:rsid w:val="00BB52F9"/>
    <w:rsid w:val="00BB72D7"/>
    <w:rsid w:val="00BD47B9"/>
    <w:rsid w:val="00BD4C22"/>
    <w:rsid w:val="00BE0BED"/>
    <w:rsid w:val="00BE399A"/>
    <w:rsid w:val="00BF35C2"/>
    <w:rsid w:val="00C40B82"/>
    <w:rsid w:val="00C41093"/>
    <w:rsid w:val="00C42A87"/>
    <w:rsid w:val="00C44B8A"/>
    <w:rsid w:val="00C510A6"/>
    <w:rsid w:val="00C562A5"/>
    <w:rsid w:val="00CB3922"/>
    <w:rsid w:val="00CE4B67"/>
    <w:rsid w:val="00CF4197"/>
    <w:rsid w:val="00D06420"/>
    <w:rsid w:val="00D11F2F"/>
    <w:rsid w:val="00D24563"/>
    <w:rsid w:val="00D445EE"/>
    <w:rsid w:val="00D47E93"/>
    <w:rsid w:val="00D54C17"/>
    <w:rsid w:val="00D65347"/>
    <w:rsid w:val="00D75440"/>
    <w:rsid w:val="00D846F4"/>
    <w:rsid w:val="00D93EA5"/>
    <w:rsid w:val="00DA7AED"/>
    <w:rsid w:val="00DD47AE"/>
    <w:rsid w:val="00E03A5E"/>
    <w:rsid w:val="00E17D12"/>
    <w:rsid w:val="00E3256F"/>
    <w:rsid w:val="00E43ED7"/>
    <w:rsid w:val="00E75D05"/>
    <w:rsid w:val="00E76E42"/>
    <w:rsid w:val="00EB1C6B"/>
    <w:rsid w:val="00EB7A5E"/>
    <w:rsid w:val="00ED2692"/>
    <w:rsid w:val="00F01B3F"/>
    <w:rsid w:val="00F03D7F"/>
    <w:rsid w:val="00F12E87"/>
    <w:rsid w:val="00F1641D"/>
    <w:rsid w:val="00F25706"/>
    <w:rsid w:val="00F30A0B"/>
    <w:rsid w:val="00F404B0"/>
    <w:rsid w:val="00F85B8B"/>
    <w:rsid w:val="00F90F02"/>
    <w:rsid w:val="00FB1E4F"/>
    <w:rsid w:val="00FD11C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81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E1396"/>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2E13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1396"/>
    <w:rPr>
      <w:rFonts w:ascii="Tahoma" w:hAnsi="Tahoma" w:cs="Tahoma"/>
      <w:sz w:val="16"/>
      <w:szCs w:val="16"/>
    </w:rPr>
  </w:style>
  <w:style w:type="character" w:styleId="Textedelespacerserv">
    <w:name w:val="Placeholder Text"/>
    <w:basedOn w:val="Policepardfaut"/>
    <w:uiPriority w:val="99"/>
    <w:semiHidden/>
    <w:rsid w:val="00533B83"/>
    <w:rPr>
      <w:color w:val="808080"/>
    </w:rPr>
  </w:style>
  <w:style w:type="table" w:styleId="Grilledutableau">
    <w:name w:val="Table Grid"/>
    <w:basedOn w:val="TableauNormal"/>
    <w:uiPriority w:val="59"/>
    <w:rsid w:val="008574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EB7A5E"/>
    <w:pPr>
      <w:ind w:left="720"/>
      <w:contextualSpacing/>
    </w:pPr>
  </w:style>
  <w:style w:type="paragraph" w:styleId="En-tte">
    <w:name w:val="header"/>
    <w:basedOn w:val="Normal"/>
    <w:link w:val="En-tteCar"/>
    <w:uiPriority w:val="99"/>
    <w:semiHidden/>
    <w:unhideWhenUsed/>
    <w:rsid w:val="00BD47B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D47B9"/>
  </w:style>
  <w:style w:type="paragraph" w:styleId="Pieddepage">
    <w:name w:val="footer"/>
    <w:basedOn w:val="Normal"/>
    <w:link w:val="PieddepageCar"/>
    <w:uiPriority w:val="99"/>
    <w:unhideWhenUsed/>
    <w:rsid w:val="00BD47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47B9"/>
  </w:style>
  <w:style w:type="character" w:styleId="Lienhypertexte">
    <w:name w:val="Hyperlink"/>
    <w:basedOn w:val="Policepardfaut"/>
    <w:uiPriority w:val="99"/>
    <w:unhideWhenUsed/>
    <w:rsid w:val="00C42A87"/>
    <w:rPr>
      <w:color w:val="0000FF" w:themeColor="hyperlink"/>
      <w:u w:val="single"/>
    </w:rPr>
  </w:style>
  <w:style w:type="character" w:customStyle="1" w:styleId="ff6">
    <w:name w:val="ff6"/>
    <w:basedOn w:val="Policepardfaut"/>
    <w:rsid w:val="001E45DC"/>
  </w:style>
  <w:style w:type="character" w:customStyle="1" w:styleId="ff7">
    <w:name w:val="ff7"/>
    <w:basedOn w:val="Policepardfaut"/>
    <w:rsid w:val="001E45DC"/>
  </w:style>
  <w:style w:type="character" w:customStyle="1" w:styleId="ff5">
    <w:name w:val="ff5"/>
    <w:basedOn w:val="Policepardfaut"/>
    <w:rsid w:val="001E45DC"/>
  </w:style>
  <w:style w:type="character" w:customStyle="1" w:styleId="lsf">
    <w:name w:val="lsf"/>
    <w:basedOn w:val="Policepardfaut"/>
    <w:rsid w:val="001E45DC"/>
  </w:style>
  <w:style w:type="character" w:customStyle="1" w:styleId="ls1a">
    <w:name w:val="ls1a"/>
    <w:basedOn w:val="Policepardfaut"/>
    <w:rsid w:val="001E45DC"/>
  </w:style>
  <w:style w:type="character" w:customStyle="1" w:styleId="ff8">
    <w:name w:val="ff8"/>
    <w:basedOn w:val="Policepardfaut"/>
    <w:rsid w:val="001E45DC"/>
  </w:style>
  <w:style w:type="character" w:customStyle="1" w:styleId="ls4">
    <w:name w:val="ls4"/>
    <w:basedOn w:val="Policepardfaut"/>
    <w:rsid w:val="001E45DC"/>
  </w:style>
  <w:style w:type="character" w:customStyle="1" w:styleId="ls5">
    <w:name w:val="ls5"/>
    <w:basedOn w:val="Policepardfaut"/>
    <w:rsid w:val="001E45DC"/>
  </w:style>
  <w:style w:type="character" w:customStyle="1" w:styleId="a">
    <w:name w:val="_"/>
    <w:basedOn w:val="Policepardfaut"/>
    <w:rsid w:val="001E45DC"/>
  </w:style>
  <w:style w:type="character" w:customStyle="1" w:styleId="wsc">
    <w:name w:val="wsc"/>
    <w:basedOn w:val="Policepardfaut"/>
    <w:rsid w:val="001E45DC"/>
  </w:style>
  <w:style w:type="character" w:customStyle="1" w:styleId="ls2">
    <w:name w:val="ls2"/>
    <w:basedOn w:val="Policepardfaut"/>
    <w:rsid w:val="001E45DC"/>
  </w:style>
  <w:style w:type="character" w:customStyle="1" w:styleId="ls6">
    <w:name w:val="ls6"/>
    <w:basedOn w:val="Policepardfaut"/>
    <w:rsid w:val="001E45DC"/>
  </w:style>
  <w:style w:type="character" w:customStyle="1" w:styleId="ls7">
    <w:name w:val="ls7"/>
    <w:basedOn w:val="Policepardfaut"/>
    <w:rsid w:val="001E45DC"/>
  </w:style>
  <w:style w:type="character" w:customStyle="1" w:styleId="ls8">
    <w:name w:val="ls8"/>
    <w:basedOn w:val="Policepardfaut"/>
    <w:rsid w:val="001E45DC"/>
  </w:style>
  <w:style w:type="character" w:customStyle="1" w:styleId="ws24">
    <w:name w:val="ws24"/>
    <w:basedOn w:val="Policepardfaut"/>
    <w:rsid w:val="001E45DC"/>
  </w:style>
  <w:style w:type="character" w:customStyle="1" w:styleId="ls3">
    <w:name w:val="ls3"/>
    <w:basedOn w:val="Policepardfaut"/>
    <w:rsid w:val="001E45DC"/>
  </w:style>
  <w:style w:type="character" w:customStyle="1" w:styleId="ls19">
    <w:name w:val="ls19"/>
    <w:basedOn w:val="Policepardfaut"/>
    <w:rsid w:val="007531CD"/>
  </w:style>
  <w:style w:type="character" w:customStyle="1" w:styleId="lsb">
    <w:name w:val="lsb"/>
    <w:basedOn w:val="Policepardfaut"/>
    <w:rsid w:val="007531CD"/>
  </w:style>
  <w:style w:type="character" w:customStyle="1" w:styleId="ws49">
    <w:name w:val="ws49"/>
    <w:basedOn w:val="Policepardfaut"/>
    <w:rsid w:val="00BB72D7"/>
  </w:style>
  <w:style w:type="character" w:customStyle="1" w:styleId="ls2c">
    <w:name w:val="ls2c"/>
    <w:basedOn w:val="Policepardfaut"/>
    <w:rsid w:val="00BB72D7"/>
  </w:style>
  <w:style w:type="character" w:customStyle="1" w:styleId="ffb">
    <w:name w:val="ffb"/>
    <w:basedOn w:val="Policepardfaut"/>
    <w:rsid w:val="00BD4C22"/>
  </w:style>
  <w:style w:type="character" w:customStyle="1" w:styleId="ls27">
    <w:name w:val="ls27"/>
    <w:basedOn w:val="Policepardfaut"/>
    <w:rsid w:val="00BD4C22"/>
  </w:style>
  <w:style w:type="character" w:customStyle="1" w:styleId="ws30">
    <w:name w:val="ws30"/>
    <w:basedOn w:val="Policepardfaut"/>
    <w:rsid w:val="00D65347"/>
  </w:style>
  <w:style w:type="character" w:customStyle="1" w:styleId="ls35">
    <w:name w:val="ls35"/>
    <w:basedOn w:val="Policepardfaut"/>
    <w:rsid w:val="00D65347"/>
  </w:style>
  <w:style w:type="character" w:customStyle="1" w:styleId="ls57">
    <w:name w:val="ls57"/>
    <w:basedOn w:val="Policepardfaut"/>
    <w:rsid w:val="00D65347"/>
  </w:style>
  <w:style w:type="character" w:customStyle="1" w:styleId="ls54">
    <w:name w:val="ls54"/>
    <w:basedOn w:val="Policepardfaut"/>
    <w:rsid w:val="00D65347"/>
  </w:style>
  <w:style w:type="character" w:customStyle="1" w:styleId="ls58">
    <w:name w:val="ls58"/>
    <w:basedOn w:val="Policepardfaut"/>
    <w:rsid w:val="00D65347"/>
  </w:style>
  <w:style w:type="character" w:customStyle="1" w:styleId="ls6e">
    <w:name w:val="ls6e"/>
    <w:basedOn w:val="Policepardfaut"/>
    <w:rsid w:val="003B7802"/>
  </w:style>
  <w:style w:type="character" w:customStyle="1" w:styleId="fs7">
    <w:name w:val="fs7"/>
    <w:basedOn w:val="Policepardfaut"/>
    <w:rsid w:val="003B7802"/>
  </w:style>
  <w:style w:type="character" w:customStyle="1" w:styleId="ws7">
    <w:name w:val="ws7"/>
    <w:basedOn w:val="Policepardfaut"/>
    <w:rsid w:val="003B7802"/>
  </w:style>
  <w:style w:type="character" w:customStyle="1" w:styleId="ff4">
    <w:name w:val="ff4"/>
    <w:basedOn w:val="Policepardfaut"/>
    <w:rsid w:val="003B7802"/>
  </w:style>
  <w:style w:type="character" w:customStyle="1" w:styleId="ls62">
    <w:name w:val="ls62"/>
    <w:basedOn w:val="Policepardfaut"/>
    <w:rsid w:val="003B7802"/>
  </w:style>
  <w:style w:type="character" w:customStyle="1" w:styleId="ws8">
    <w:name w:val="ws8"/>
    <w:basedOn w:val="Policepardfaut"/>
    <w:rsid w:val="003B7802"/>
  </w:style>
  <w:style w:type="character" w:customStyle="1" w:styleId="ls67">
    <w:name w:val="ls67"/>
    <w:basedOn w:val="Policepardfaut"/>
    <w:rsid w:val="0013097A"/>
  </w:style>
  <w:style w:type="character" w:customStyle="1" w:styleId="ws7b">
    <w:name w:val="ws7b"/>
    <w:basedOn w:val="Policepardfaut"/>
    <w:rsid w:val="0013097A"/>
  </w:style>
  <w:style w:type="character" w:customStyle="1" w:styleId="ws7a">
    <w:name w:val="ws7a"/>
    <w:basedOn w:val="Policepardfaut"/>
    <w:rsid w:val="0013097A"/>
  </w:style>
  <w:style w:type="character" w:customStyle="1" w:styleId="ws1c">
    <w:name w:val="ws1c"/>
    <w:basedOn w:val="Policepardfaut"/>
    <w:rsid w:val="0013097A"/>
  </w:style>
  <w:style w:type="character" w:customStyle="1" w:styleId="ls68">
    <w:name w:val="ls68"/>
    <w:basedOn w:val="Policepardfaut"/>
    <w:rsid w:val="0013097A"/>
  </w:style>
</w:styles>
</file>

<file path=word/webSettings.xml><?xml version="1.0" encoding="utf-8"?>
<w:webSettings xmlns:r="http://schemas.openxmlformats.org/officeDocument/2006/relationships" xmlns:w="http://schemas.openxmlformats.org/wordprocessingml/2006/main">
  <w:divs>
    <w:div w:id="41028815">
      <w:bodyDiv w:val="1"/>
      <w:marLeft w:val="0"/>
      <w:marRight w:val="0"/>
      <w:marTop w:val="0"/>
      <w:marBottom w:val="0"/>
      <w:divBdr>
        <w:top w:val="none" w:sz="0" w:space="0" w:color="auto"/>
        <w:left w:val="none" w:sz="0" w:space="0" w:color="auto"/>
        <w:bottom w:val="none" w:sz="0" w:space="0" w:color="auto"/>
        <w:right w:val="none" w:sz="0" w:space="0" w:color="auto"/>
      </w:divBdr>
      <w:divsChild>
        <w:div w:id="528564129">
          <w:marLeft w:val="0"/>
          <w:marRight w:val="0"/>
          <w:marTop w:val="0"/>
          <w:marBottom w:val="0"/>
          <w:divBdr>
            <w:top w:val="none" w:sz="0" w:space="0" w:color="auto"/>
            <w:left w:val="none" w:sz="0" w:space="0" w:color="auto"/>
            <w:bottom w:val="none" w:sz="0" w:space="0" w:color="auto"/>
            <w:right w:val="none" w:sz="0" w:space="0" w:color="auto"/>
          </w:divBdr>
        </w:div>
        <w:div w:id="615258836">
          <w:marLeft w:val="0"/>
          <w:marRight w:val="0"/>
          <w:marTop w:val="0"/>
          <w:marBottom w:val="0"/>
          <w:divBdr>
            <w:top w:val="none" w:sz="0" w:space="0" w:color="auto"/>
            <w:left w:val="none" w:sz="0" w:space="0" w:color="auto"/>
            <w:bottom w:val="none" w:sz="0" w:space="0" w:color="auto"/>
            <w:right w:val="none" w:sz="0" w:space="0" w:color="auto"/>
          </w:divBdr>
        </w:div>
        <w:div w:id="1053385397">
          <w:marLeft w:val="0"/>
          <w:marRight w:val="0"/>
          <w:marTop w:val="0"/>
          <w:marBottom w:val="0"/>
          <w:divBdr>
            <w:top w:val="none" w:sz="0" w:space="0" w:color="auto"/>
            <w:left w:val="none" w:sz="0" w:space="0" w:color="auto"/>
            <w:bottom w:val="none" w:sz="0" w:space="0" w:color="auto"/>
            <w:right w:val="none" w:sz="0" w:space="0" w:color="auto"/>
          </w:divBdr>
        </w:div>
        <w:div w:id="1868326937">
          <w:marLeft w:val="0"/>
          <w:marRight w:val="0"/>
          <w:marTop w:val="0"/>
          <w:marBottom w:val="0"/>
          <w:divBdr>
            <w:top w:val="none" w:sz="0" w:space="0" w:color="auto"/>
            <w:left w:val="none" w:sz="0" w:space="0" w:color="auto"/>
            <w:bottom w:val="none" w:sz="0" w:space="0" w:color="auto"/>
            <w:right w:val="none" w:sz="0" w:space="0" w:color="auto"/>
          </w:divBdr>
        </w:div>
        <w:div w:id="562370476">
          <w:marLeft w:val="0"/>
          <w:marRight w:val="0"/>
          <w:marTop w:val="0"/>
          <w:marBottom w:val="0"/>
          <w:divBdr>
            <w:top w:val="none" w:sz="0" w:space="0" w:color="auto"/>
            <w:left w:val="none" w:sz="0" w:space="0" w:color="auto"/>
            <w:bottom w:val="none" w:sz="0" w:space="0" w:color="auto"/>
            <w:right w:val="none" w:sz="0" w:space="0" w:color="auto"/>
          </w:divBdr>
        </w:div>
        <w:div w:id="575167578">
          <w:marLeft w:val="0"/>
          <w:marRight w:val="0"/>
          <w:marTop w:val="0"/>
          <w:marBottom w:val="0"/>
          <w:divBdr>
            <w:top w:val="none" w:sz="0" w:space="0" w:color="auto"/>
            <w:left w:val="none" w:sz="0" w:space="0" w:color="auto"/>
            <w:bottom w:val="none" w:sz="0" w:space="0" w:color="auto"/>
            <w:right w:val="none" w:sz="0" w:space="0" w:color="auto"/>
          </w:divBdr>
        </w:div>
      </w:divsChild>
    </w:div>
    <w:div w:id="109671850">
      <w:bodyDiv w:val="1"/>
      <w:marLeft w:val="0"/>
      <w:marRight w:val="0"/>
      <w:marTop w:val="0"/>
      <w:marBottom w:val="0"/>
      <w:divBdr>
        <w:top w:val="none" w:sz="0" w:space="0" w:color="auto"/>
        <w:left w:val="none" w:sz="0" w:space="0" w:color="auto"/>
        <w:bottom w:val="none" w:sz="0" w:space="0" w:color="auto"/>
        <w:right w:val="none" w:sz="0" w:space="0" w:color="auto"/>
      </w:divBdr>
      <w:divsChild>
        <w:div w:id="1450932058">
          <w:marLeft w:val="0"/>
          <w:marRight w:val="0"/>
          <w:marTop w:val="0"/>
          <w:marBottom w:val="0"/>
          <w:divBdr>
            <w:top w:val="none" w:sz="0" w:space="0" w:color="auto"/>
            <w:left w:val="none" w:sz="0" w:space="0" w:color="auto"/>
            <w:bottom w:val="none" w:sz="0" w:space="0" w:color="auto"/>
            <w:right w:val="none" w:sz="0" w:space="0" w:color="auto"/>
          </w:divBdr>
        </w:div>
        <w:div w:id="1553079882">
          <w:marLeft w:val="0"/>
          <w:marRight w:val="0"/>
          <w:marTop w:val="0"/>
          <w:marBottom w:val="0"/>
          <w:divBdr>
            <w:top w:val="none" w:sz="0" w:space="0" w:color="auto"/>
            <w:left w:val="none" w:sz="0" w:space="0" w:color="auto"/>
            <w:bottom w:val="none" w:sz="0" w:space="0" w:color="auto"/>
            <w:right w:val="none" w:sz="0" w:space="0" w:color="auto"/>
          </w:divBdr>
        </w:div>
      </w:divsChild>
    </w:div>
    <w:div w:id="169875916">
      <w:bodyDiv w:val="1"/>
      <w:marLeft w:val="0"/>
      <w:marRight w:val="0"/>
      <w:marTop w:val="0"/>
      <w:marBottom w:val="0"/>
      <w:divBdr>
        <w:top w:val="none" w:sz="0" w:space="0" w:color="auto"/>
        <w:left w:val="none" w:sz="0" w:space="0" w:color="auto"/>
        <w:bottom w:val="none" w:sz="0" w:space="0" w:color="auto"/>
        <w:right w:val="none" w:sz="0" w:space="0" w:color="auto"/>
      </w:divBdr>
      <w:divsChild>
        <w:div w:id="2106147688">
          <w:marLeft w:val="0"/>
          <w:marRight w:val="0"/>
          <w:marTop w:val="0"/>
          <w:marBottom w:val="0"/>
          <w:divBdr>
            <w:top w:val="none" w:sz="0" w:space="0" w:color="auto"/>
            <w:left w:val="none" w:sz="0" w:space="0" w:color="auto"/>
            <w:bottom w:val="none" w:sz="0" w:space="0" w:color="auto"/>
            <w:right w:val="none" w:sz="0" w:space="0" w:color="auto"/>
          </w:divBdr>
        </w:div>
        <w:div w:id="286741413">
          <w:marLeft w:val="0"/>
          <w:marRight w:val="0"/>
          <w:marTop w:val="0"/>
          <w:marBottom w:val="0"/>
          <w:divBdr>
            <w:top w:val="none" w:sz="0" w:space="0" w:color="auto"/>
            <w:left w:val="none" w:sz="0" w:space="0" w:color="auto"/>
            <w:bottom w:val="none" w:sz="0" w:space="0" w:color="auto"/>
            <w:right w:val="none" w:sz="0" w:space="0" w:color="auto"/>
          </w:divBdr>
        </w:div>
      </w:divsChild>
    </w:div>
    <w:div w:id="216474368">
      <w:bodyDiv w:val="1"/>
      <w:marLeft w:val="0"/>
      <w:marRight w:val="0"/>
      <w:marTop w:val="0"/>
      <w:marBottom w:val="0"/>
      <w:divBdr>
        <w:top w:val="none" w:sz="0" w:space="0" w:color="auto"/>
        <w:left w:val="none" w:sz="0" w:space="0" w:color="auto"/>
        <w:bottom w:val="none" w:sz="0" w:space="0" w:color="auto"/>
        <w:right w:val="none" w:sz="0" w:space="0" w:color="auto"/>
      </w:divBdr>
      <w:divsChild>
        <w:div w:id="1681812102">
          <w:marLeft w:val="0"/>
          <w:marRight w:val="0"/>
          <w:marTop w:val="0"/>
          <w:marBottom w:val="0"/>
          <w:divBdr>
            <w:top w:val="none" w:sz="0" w:space="0" w:color="auto"/>
            <w:left w:val="none" w:sz="0" w:space="0" w:color="auto"/>
            <w:bottom w:val="none" w:sz="0" w:space="0" w:color="auto"/>
            <w:right w:val="none" w:sz="0" w:space="0" w:color="auto"/>
          </w:divBdr>
        </w:div>
        <w:div w:id="1241713388">
          <w:marLeft w:val="0"/>
          <w:marRight w:val="0"/>
          <w:marTop w:val="0"/>
          <w:marBottom w:val="0"/>
          <w:divBdr>
            <w:top w:val="none" w:sz="0" w:space="0" w:color="auto"/>
            <w:left w:val="none" w:sz="0" w:space="0" w:color="auto"/>
            <w:bottom w:val="none" w:sz="0" w:space="0" w:color="auto"/>
            <w:right w:val="none" w:sz="0" w:space="0" w:color="auto"/>
          </w:divBdr>
        </w:div>
        <w:div w:id="44646747">
          <w:marLeft w:val="0"/>
          <w:marRight w:val="0"/>
          <w:marTop w:val="0"/>
          <w:marBottom w:val="0"/>
          <w:divBdr>
            <w:top w:val="none" w:sz="0" w:space="0" w:color="auto"/>
            <w:left w:val="none" w:sz="0" w:space="0" w:color="auto"/>
            <w:bottom w:val="none" w:sz="0" w:space="0" w:color="auto"/>
            <w:right w:val="none" w:sz="0" w:space="0" w:color="auto"/>
          </w:divBdr>
        </w:div>
        <w:div w:id="1360668582">
          <w:marLeft w:val="0"/>
          <w:marRight w:val="0"/>
          <w:marTop w:val="0"/>
          <w:marBottom w:val="0"/>
          <w:divBdr>
            <w:top w:val="none" w:sz="0" w:space="0" w:color="auto"/>
            <w:left w:val="none" w:sz="0" w:space="0" w:color="auto"/>
            <w:bottom w:val="none" w:sz="0" w:space="0" w:color="auto"/>
            <w:right w:val="none" w:sz="0" w:space="0" w:color="auto"/>
          </w:divBdr>
        </w:div>
      </w:divsChild>
    </w:div>
    <w:div w:id="253324307">
      <w:bodyDiv w:val="1"/>
      <w:marLeft w:val="0"/>
      <w:marRight w:val="0"/>
      <w:marTop w:val="0"/>
      <w:marBottom w:val="0"/>
      <w:divBdr>
        <w:top w:val="none" w:sz="0" w:space="0" w:color="auto"/>
        <w:left w:val="none" w:sz="0" w:space="0" w:color="auto"/>
        <w:bottom w:val="none" w:sz="0" w:space="0" w:color="auto"/>
        <w:right w:val="none" w:sz="0" w:space="0" w:color="auto"/>
      </w:divBdr>
      <w:divsChild>
        <w:div w:id="906114637">
          <w:marLeft w:val="0"/>
          <w:marRight w:val="0"/>
          <w:marTop w:val="0"/>
          <w:marBottom w:val="0"/>
          <w:divBdr>
            <w:top w:val="none" w:sz="0" w:space="0" w:color="auto"/>
            <w:left w:val="none" w:sz="0" w:space="0" w:color="auto"/>
            <w:bottom w:val="none" w:sz="0" w:space="0" w:color="auto"/>
            <w:right w:val="none" w:sz="0" w:space="0" w:color="auto"/>
          </w:divBdr>
        </w:div>
        <w:div w:id="1294365848">
          <w:marLeft w:val="0"/>
          <w:marRight w:val="0"/>
          <w:marTop w:val="0"/>
          <w:marBottom w:val="0"/>
          <w:divBdr>
            <w:top w:val="none" w:sz="0" w:space="0" w:color="auto"/>
            <w:left w:val="none" w:sz="0" w:space="0" w:color="auto"/>
            <w:bottom w:val="none" w:sz="0" w:space="0" w:color="auto"/>
            <w:right w:val="none" w:sz="0" w:space="0" w:color="auto"/>
          </w:divBdr>
        </w:div>
      </w:divsChild>
    </w:div>
    <w:div w:id="413742785">
      <w:bodyDiv w:val="1"/>
      <w:marLeft w:val="0"/>
      <w:marRight w:val="0"/>
      <w:marTop w:val="0"/>
      <w:marBottom w:val="0"/>
      <w:divBdr>
        <w:top w:val="none" w:sz="0" w:space="0" w:color="auto"/>
        <w:left w:val="none" w:sz="0" w:space="0" w:color="auto"/>
        <w:bottom w:val="none" w:sz="0" w:space="0" w:color="auto"/>
        <w:right w:val="none" w:sz="0" w:space="0" w:color="auto"/>
      </w:divBdr>
      <w:divsChild>
        <w:div w:id="806774137">
          <w:marLeft w:val="0"/>
          <w:marRight w:val="0"/>
          <w:marTop w:val="0"/>
          <w:marBottom w:val="0"/>
          <w:divBdr>
            <w:top w:val="none" w:sz="0" w:space="0" w:color="auto"/>
            <w:left w:val="none" w:sz="0" w:space="0" w:color="auto"/>
            <w:bottom w:val="none" w:sz="0" w:space="0" w:color="auto"/>
            <w:right w:val="none" w:sz="0" w:space="0" w:color="auto"/>
          </w:divBdr>
        </w:div>
        <w:div w:id="1966691643">
          <w:marLeft w:val="0"/>
          <w:marRight w:val="0"/>
          <w:marTop w:val="0"/>
          <w:marBottom w:val="0"/>
          <w:divBdr>
            <w:top w:val="none" w:sz="0" w:space="0" w:color="auto"/>
            <w:left w:val="none" w:sz="0" w:space="0" w:color="auto"/>
            <w:bottom w:val="none" w:sz="0" w:space="0" w:color="auto"/>
            <w:right w:val="none" w:sz="0" w:space="0" w:color="auto"/>
          </w:divBdr>
        </w:div>
        <w:div w:id="1390107652">
          <w:marLeft w:val="0"/>
          <w:marRight w:val="0"/>
          <w:marTop w:val="0"/>
          <w:marBottom w:val="0"/>
          <w:divBdr>
            <w:top w:val="none" w:sz="0" w:space="0" w:color="auto"/>
            <w:left w:val="none" w:sz="0" w:space="0" w:color="auto"/>
            <w:bottom w:val="none" w:sz="0" w:space="0" w:color="auto"/>
            <w:right w:val="none" w:sz="0" w:space="0" w:color="auto"/>
          </w:divBdr>
        </w:div>
        <w:div w:id="426386148">
          <w:marLeft w:val="0"/>
          <w:marRight w:val="0"/>
          <w:marTop w:val="0"/>
          <w:marBottom w:val="0"/>
          <w:divBdr>
            <w:top w:val="none" w:sz="0" w:space="0" w:color="auto"/>
            <w:left w:val="none" w:sz="0" w:space="0" w:color="auto"/>
            <w:bottom w:val="none" w:sz="0" w:space="0" w:color="auto"/>
            <w:right w:val="none" w:sz="0" w:space="0" w:color="auto"/>
          </w:divBdr>
        </w:div>
        <w:div w:id="90516777">
          <w:marLeft w:val="0"/>
          <w:marRight w:val="0"/>
          <w:marTop w:val="0"/>
          <w:marBottom w:val="0"/>
          <w:divBdr>
            <w:top w:val="none" w:sz="0" w:space="0" w:color="auto"/>
            <w:left w:val="none" w:sz="0" w:space="0" w:color="auto"/>
            <w:bottom w:val="none" w:sz="0" w:space="0" w:color="auto"/>
            <w:right w:val="none" w:sz="0" w:space="0" w:color="auto"/>
          </w:divBdr>
        </w:div>
      </w:divsChild>
    </w:div>
    <w:div w:id="483353293">
      <w:bodyDiv w:val="1"/>
      <w:marLeft w:val="0"/>
      <w:marRight w:val="0"/>
      <w:marTop w:val="0"/>
      <w:marBottom w:val="0"/>
      <w:divBdr>
        <w:top w:val="none" w:sz="0" w:space="0" w:color="auto"/>
        <w:left w:val="none" w:sz="0" w:space="0" w:color="auto"/>
        <w:bottom w:val="none" w:sz="0" w:space="0" w:color="auto"/>
        <w:right w:val="none" w:sz="0" w:space="0" w:color="auto"/>
      </w:divBdr>
      <w:divsChild>
        <w:div w:id="1084381932">
          <w:marLeft w:val="0"/>
          <w:marRight w:val="0"/>
          <w:marTop w:val="0"/>
          <w:marBottom w:val="0"/>
          <w:divBdr>
            <w:top w:val="none" w:sz="0" w:space="0" w:color="auto"/>
            <w:left w:val="none" w:sz="0" w:space="0" w:color="auto"/>
            <w:bottom w:val="none" w:sz="0" w:space="0" w:color="auto"/>
            <w:right w:val="none" w:sz="0" w:space="0" w:color="auto"/>
          </w:divBdr>
        </w:div>
        <w:div w:id="1123039543">
          <w:marLeft w:val="0"/>
          <w:marRight w:val="0"/>
          <w:marTop w:val="0"/>
          <w:marBottom w:val="0"/>
          <w:divBdr>
            <w:top w:val="none" w:sz="0" w:space="0" w:color="auto"/>
            <w:left w:val="none" w:sz="0" w:space="0" w:color="auto"/>
            <w:bottom w:val="none" w:sz="0" w:space="0" w:color="auto"/>
            <w:right w:val="none" w:sz="0" w:space="0" w:color="auto"/>
          </w:divBdr>
        </w:div>
      </w:divsChild>
    </w:div>
    <w:div w:id="733771676">
      <w:bodyDiv w:val="1"/>
      <w:marLeft w:val="0"/>
      <w:marRight w:val="0"/>
      <w:marTop w:val="0"/>
      <w:marBottom w:val="0"/>
      <w:divBdr>
        <w:top w:val="none" w:sz="0" w:space="0" w:color="auto"/>
        <w:left w:val="none" w:sz="0" w:space="0" w:color="auto"/>
        <w:bottom w:val="none" w:sz="0" w:space="0" w:color="auto"/>
        <w:right w:val="none" w:sz="0" w:space="0" w:color="auto"/>
      </w:divBdr>
      <w:divsChild>
        <w:div w:id="1573003327">
          <w:marLeft w:val="0"/>
          <w:marRight w:val="0"/>
          <w:marTop w:val="0"/>
          <w:marBottom w:val="0"/>
          <w:divBdr>
            <w:top w:val="none" w:sz="0" w:space="0" w:color="auto"/>
            <w:left w:val="none" w:sz="0" w:space="0" w:color="auto"/>
            <w:bottom w:val="none" w:sz="0" w:space="0" w:color="auto"/>
            <w:right w:val="none" w:sz="0" w:space="0" w:color="auto"/>
          </w:divBdr>
        </w:div>
        <w:div w:id="468285769">
          <w:marLeft w:val="0"/>
          <w:marRight w:val="0"/>
          <w:marTop w:val="0"/>
          <w:marBottom w:val="0"/>
          <w:divBdr>
            <w:top w:val="none" w:sz="0" w:space="0" w:color="auto"/>
            <w:left w:val="none" w:sz="0" w:space="0" w:color="auto"/>
            <w:bottom w:val="none" w:sz="0" w:space="0" w:color="auto"/>
            <w:right w:val="none" w:sz="0" w:space="0" w:color="auto"/>
          </w:divBdr>
        </w:div>
        <w:div w:id="395907289">
          <w:marLeft w:val="0"/>
          <w:marRight w:val="0"/>
          <w:marTop w:val="0"/>
          <w:marBottom w:val="0"/>
          <w:divBdr>
            <w:top w:val="none" w:sz="0" w:space="0" w:color="auto"/>
            <w:left w:val="none" w:sz="0" w:space="0" w:color="auto"/>
            <w:bottom w:val="none" w:sz="0" w:space="0" w:color="auto"/>
            <w:right w:val="none" w:sz="0" w:space="0" w:color="auto"/>
          </w:divBdr>
        </w:div>
        <w:div w:id="1530685180">
          <w:marLeft w:val="0"/>
          <w:marRight w:val="0"/>
          <w:marTop w:val="0"/>
          <w:marBottom w:val="0"/>
          <w:divBdr>
            <w:top w:val="none" w:sz="0" w:space="0" w:color="auto"/>
            <w:left w:val="none" w:sz="0" w:space="0" w:color="auto"/>
            <w:bottom w:val="none" w:sz="0" w:space="0" w:color="auto"/>
            <w:right w:val="none" w:sz="0" w:space="0" w:color="auto"/>
          </w:divBdr>
        </w:div>
        <w:div w:id="1711164">
          <w:marLeft w:val="0"/>
          <w:marRight w:val="0"/>
          <w:marTop w:val="0"/>
          <w:marBottom w:val="0"/>
          <w:divBdr>
            <w:top w:val="none" w:sz="0" w:space="0" w:color="auto"/>
            <w:left w:val="none" w:sz="0" w:space="0" w:color="auto"/>
            <w:bottom w:val="none" w:sz="0" w:space="0" w:color="auto"/>
            <w:right w:val="none" w:sz="0" w:space="0" w:color="auto"/>
          </w:divBdr>
        </w:div>
      </w:divsChild>
    </w:div>
    <w:div w:id="761338686">
      <w:bodyDiv w:val="1"/>
      <w:marLeft w:val="0"/>
      <w:marRight w:val="0"/>
      <w:marTop w:val="0"/>
      <w:marBottom w:val="0"/>
      <w:divBdr>
        <w:top w:val="none" w:sz="0" w:space="0" w:color="auto"/>
        <w:left w:val="none" w:sz="0" w:space="0" w:color="auto"/>
        <w:bottom w:val="none" w:sz="0" w:space="0" w:color="auto"/>
        <w:right w:val="none" w:sz="0" w:space="0" w:color="auto"/>
      </w:divBdr>
      <w:divsChild>
        <w:div w:id="222840725">
          <w:marLeft w:val="0"/>
          <w:marRight w:val="0"/>
          <w:marTop w:val="0"/>
          <w:marBottom w:val="0"/>
          <w:divBdr>
            <w:top w:val="none" w:sz="0" w:space="0" w:color="auto"/>
            <w:left w:val="none" w:sz="0" w:space="0" w:color="auto"/>
            <w:bottom w:val="none" w:sz="0" w:space="0" w:color="auto"/>
            <w:right w:val="none" w:sz="0" w:space="0" w:color="auto"/>
          </w:divBdr>
        </w:div>
        <w:div w:id="765003151">
          <w:marLeft w:val="0"/>
          <w:marRight w:val="0"/>
          <w:marTop w:val="0"/>
          <w:marBottom w:val="0"/>
          <w:divBdr>
            <w:top w:val="none" w:sz="0" w:space="0" w:color="auto"/>
            <w:left w:val="none" w:sz="0" w:space="0" w:color="auto"/>
            <w:bottom w:val="none" w:sz="0" w:space="0" w:color="auto"/>
            <w:right w:val="none" w:sz="0" w:space="0" w:color="auto"/>
          </w:divBdr>
        </w:div>
        <w:div w:id="1221937051">
          <w:marLeft w:val="0"/>
          <w:marRight w:val="0"/>
          <w:marTop w:val="0"/>
          <w:marBottom w:val="0"/>
          <w:divBdr>
            <w:top w:val="none" w:sz="0" w:space="0" w:color="auto"/>
            <w:left w:val="none" w:sz="0" w:space="0" w:color="auto"/>
            <w:bottom w:val="none" w:sz="0" w:space="0" w:color="auto"/>
            <w:right w:val="none" w:sz="0" w:space="0" w:color="auto"/>
          </w:divBdr>
        </w:div>
        <w:div w:id="610237087">
          <w:marLeft w:val="0"/>
          <w:marRight w:val="0"/>
          <w:marTop w:val="0"/>
          <w:marBottom w:val="0"/>
          <w:divBdr>
            <w:top w:val="none" w:sz="0" w:space="0" w:color="auto"/>
            <w:left w:val="none" w:sz="0" w:space="0" w:color="auto"/>
            <w:bottom w:val="none" w:sz="0" w:space="0" w:color="auto"/>
            <w:right w:val="none" w:sz="0" w:space="0" w:color="auto"/>
          </w:divBdr>
        </w:div>
        <w:div w:id="1063674499">
          <w:marLeft w:val="0"/>
          <w:marRight w:val="0"/>
          <w:marTop w:val="0"/>
          <w:marBottom w:val="0"/>
          <w:divBdr>
            <w:top w:val="none" w:sz="0" w:space="0" w:color="auto"/>
            <w:left w:val="none" w:sz="0" w:space="0" w:color="auto"/>
            <w:bottom w:val="none" w:sz="0" w:space="0" w:color="auto"/>
            <w:right w:val="none" w:sz="0" w:space="0" w:color="auto"/>
          </w:divBdr>
        </w:div>
        <w:div w:id="1817186240">
          <w:marLeft w:val="0"/>
          <w:marRight w:val="0"/>
          <w:marTop w:val="0"/>
          <w:marBottom w:val="0"/>
          <w:divBdr>
            <w:top w:val="none" w:sz="0" w:space="0" w:color="auto"/>
            <w:left w:val="none" w:sz="0" w:space="0" w:color="auto"/>
            <w:bottom w:val="none" w:sz="0" w:space="0" w:color="auto"/>
            <w:right w:val="none" w:sz="0" w:space="0" w:color="auto"/>
          </w:divBdr>
        </w:div>
        <w:div w:id="912131469">
          <w:marLeft w:val="0"/>
          <w:marRight w:val="0"/>
          <w:marTop w:val="0"/>
          <w:marBottom w:val="0"/>
          <w:divBdr>
            <w:top w:val="none" w:sz="0" w:space="0" w:color="auto"/>
            <w:left w:val="none" w:sz="0" w:space="0" w:color="auto"/>
            <w:bottom w:val="none" w:sz="0" w:space="0" w:color="auto"/>
            <w:right w:val="none" w:sz="0" w:space="0" w:color="auto"/>
          </w:divBdr>
        </w:div>
        <w:div w:id="1914661869">
          <w:marLeft w:val="0"/>
          <w:marRight w:val="0"/>
          <w:marTop w:val="0"/>
          <w:marBottom w:val="0"/>
          <w:divBdr>
            <w:top w:val="none" w:sz="0" w:space="0" w:color="auto"/>
            <w:left w:val="none" w:sz="0" w:space="0" w:color="auto"/>
            <w:bottom w:val="none" w:sz="0" w:space="0" w:color="auto"/>
            <w:right w:val="none" w:sz="0" w:space="0" w:color="auto"/>
          </w:divBdr>
        </w:div>
        <w:div w:id="325666649">
          <w:marLeft w:val="0"/>
          <w:marRight w:val="0"/>
          <w:marTop w:val="0"/>
          <w:marBottom w:val="0"/>
          <w:divBdr>
            <w:top w:val="none" w:sz="0" w:space="0" w:color="auto"/>
            <w:left w:val="none" w:sz="0" w:space="0" w:color="auto"/>
            <w:bottom w:val="none" w:sz="0" w:space="0" w:color="auto"/>
            <w:right w:val="none" w:sz="0" w:space="0" w:color="auto"/>
          </w:divBdr>
        </w:div>
      </w:divsChild>
    </w:div>
    <w:div w:id="946962171">
      <w:bodyDiv w:val="1"/>
      <w:marLeft w:val="0"/>
      <w:marRight w:val="0"/>
      <w:marTop w:val="0"/>
      <w:marBottom w:val="0"/>
      <w:divBdr>
        <w:top w:val="none" w:sz="0" w:space="0" w:color="auto"/>
        <w:left w:val="none" w:sz="0" w:space="0" w:color="auto"/>
        <w:bottom w:val="none" w:sz="0" w:space="0" w:color="auto"/>
        <w:right w:val="none" w:sz="0" w:space="0" w:color="auto"/>
      </w:divBdr>
      <w:divsChild>
        <w:div w:id="1124425184">
          <w:marLeft w:val="0"/>
          <w:marRight w:val="0"/>
          <w:marTop w:val="0"/>
          <w:marBottom w:val="0"/>
          <w:divBdr>
            <w:top w:val="none" w:sz="0" w:space="0" w:color="auto"/>
            <w:left w:val="none" w:sz="0" w:space="0" w:color="auto"/>
            <w:bottom w:val="none" w:sz="0" w:space="0" w:color="auto"/>
            <w:right w:val="none" w:sz="0" w:space="0" w:color="auto"/>
          </w:divBdr>
        </w:div>
        <w:div w:id="205410520">
          <w:marLeft w:val="0"/>
          <w:marRight w:val="0"/>
          <w:marTop w:val="0"/>
          <w:marBottom w:val="0"/>
          <w:divBdr>
            <w:top w:val="none" w:sz="0" w:space="0" w:color="auto"/>
            <w:left w:val="none" w:sz="0" w:space="0" w:color="auto"/>
            <w:bottom w:val="none" w:sz="0" w:space="0" w:color="auto"/>
            <w:right w:val="none" w:sz="0" w:space="0" w:color="auto"/>
          </w:divBdr>
        </w:div>
        <w:div w:id="408889510">
          <w:marLeft w:val="0"/>
          <w:marRight w:val="0"/>
          <w:marTop w:val="0"/>
          <w:marBottom w:val="0"/>
          <w:divBdr>
            <w:top w:val="none" w:sz="0" w:space="0" w:color="auto"/>
            <w:left w:val="none" w:sz="0" w:space="0" w:color="auto"/>
            <w:bottom w:val="none" w:sz="0" w:space="0" w:color="auto"/>
            <w:right w:val="none" w:sz="0" w:space="0" w:color="auto"/>
          </w:divBdr>
        </w:div>
        <w:div w:id="56323555">
          <w:marLeft w:val="0"/>
          <w:marRight w:val="0"/>
          <w:marTop w:val="0"/>
          <w:marBottom w:val="0"/>
          <w:divBdr>
            <w:top w:val="none" w:sz="0" w:space="0" w:color="auto"/>
            <w:left w:val="none" w:sz="0" w:space="0" w:color="auto"/>
            <w:bottom w:val="none" w:sz="0" w:space="0" w:color="auto"/>
            <w:right w:val="none" w:sz="0" w:space="0" w:color="auto"/>
          </w:divBdr>
        </w:div>
      </w:divsChild>
    </w:div>
    <w:div w:id="1111514085">
      <w:bodyDiv w:val="1"/>
      <w:marLeft w:val="0"/>
      <w:marRight w:val="0"/>
      <w:marTop w:val="0"/>
      <w:marBottom w:val="0"/>
      <w:divBdr>
        <w:top w:val="none" w:sz="0" w:space="0" w:color="auto"/>
        <w:left w:val="none" w:sz="0" w:space="0" w:color="auto"/>
        <w:bottom w:val="none" w:sz="0" w:space="0" w:color="auto"/>
        <w:right w:val="none" w:sz="0" w:space="0" w:color="auto"/>
      </w:divBdr>
      <w:divsChild>
        <w:div w:id="640115304">
          <w:marLeft w:val="0"/>
          <w:marRight w:val="0"/>
          <w:marTop w:val="0"/>
          <w:marBottom w:val="0"/>
          <w:divBdr>
            <w:top w:val="none" w:sz="0" w:space="0" w:color="auto"/>
            <w:left w:val="none" w:sz="0" w:space="0" w:color="auto"/>
            <w:bottom w:val="none" w:sz="0" w:space="0" w:color="auto"/>
            <w:right w:val="none" w:sz="0" w:space="0" w:color="auto"/>
          </w:divBdr>
        </w:div>
        <w:div w:id="1742947336">
          <w:marLeft w:val="0"/>
          <w:marRight w:val="0"/>
          <w:marTop w:val="0"/>
          <w:marBottom w:val="0"/>
          <w:divBdr>
            <w:top w:val="none" w:sz="0" w:space="0" w:color="auto"/>
            <w:left w:val="none" w:sz="0" w:space="0" w:color="auto"/>
            <w:bottom w:val="none" w:sz="0" w:space="0" w:color="auto"/>
            <w:right w:val="none" w:sz="0" w:space="0" w:color="auto"/>
          </w:divBdr>
        </w:div>
        <w:div w:id="2146191327">
          <w:marLeft w:val="0"/>
          <w:marRight w:val="0"/>
          <w:marTop w:val="0"/>
          <w:marBottom w:val="0"/>
          <w:divBdr>
            <w:top w:val="none" w:sz="0" w:space="0" w:color="auto"/>
            <w:left w:val="none" w:sz="0" w:space="0" w:color="auto"/>
            <w:bottom w:val="none" w:sz="0" w:space="0" w:color="auto"/>
            <w:right w:val="none" w:sz="0" w:space="0" w:color="auto"/>
          </w:divBdr>
        </w:div>
        <w:div w:id="1680422724">
          <w:marLeft w:val="0"/>
          <w:marRight w:val="0"/>
          <w:marTop w:val="0"/>
          <w:marBottom w:val="0"/>
          <w:divBdr>
            <w:top w:val="none" w:sz="0" w:space="0" w:color="auto"/>
            <w:left w:val="none" w:sz="0" w:space="0" w:color="auto"/>
            <w:bottom w:val="none" w:sz="0" w:space="0" w:color="auto"/>
            <w:right w:val="none" w:sz="0" w:space="0" w:color="auto"/>
          </w:divBdr>
        </w:div>
      </w:divsChild>
    </w:div>
    <w:div w:id="1136990659">
      <w:bodyDiv w:val="1"/>
      <w:marLeft w:val="0"/>
      <w:marRight w:val="0"/>
      <w:marTop w:val="0"/>
      <w:marBottom w:val="0"/>
      <w:divBdr>
        <w:top w:val="none" w:sz="0" w:space="0" w:color="auto"/>
        <w:left w:val="none" w:sz="0" w:space="0" w:color="auto"/>
        <w:bottom w:val="none" w:sz="0" w:space="0" w:color="auto"/>
        <w:right w:val="none" w:sz="0" w:space="0" w:color="auto"/>
      </w:divBdr>
      <w:divsChild>
        <w:div w:id="1290433492">
          <w:marLeft w:val="0"/>
          <w:marRight w:val="0"/>
          <w:marTop w:val="0"/>
          <w:marBottom w:val="0"/>
          <w:divBdr>
            <w:top w:val="none" w:sz="0" w:space="0" w:color="auto"/>
            <w:left w:val="none" w:sz="0" w:space="0" w:color="auto"/>
            <w:bottom w:val="none" w:sz="0" w:space="0" w:color="auto"/>
            <w:right w:val="none" w:sz="0" w:space="0" w:color="auto"/>
          </w:divBdr>
        </w:div>
        <w:div w:id="1197503574">
          <w:marLeft w:val="0"/>
          <w:marRight w:val="0"/>
          <w:marTop w:val="0"/>
          <w:marBottom w:val="0"/>
          <w:divBdr>
            <w:top w:val="none" w:sz="0" w:space="0" w:color="auto"/>
            <w:left w:val="none" w:sz="0" w:space="0" w:color="auto"/>
            <w:bottom w:val="none" w:sz="0" w:space="0" w:color="auto"/>
            <w:right w:val="none" w:sz="0" w:space="0" w:color="auto"/>
          </w:divBdr>
        </w:div>
        <w:div w:id="786118696">
          <w:marLeft w:val="0"/>
          <w:marRight w:val="0"/>
          <w:marTop w:val="0"/>
          <w:marBottom w:val="0"/>
          <w:divBdr>
            <w:top w:val="none" w:sz="0" w:space="0" w:color="auto"/>
            <w:left w:val="none" w:sz="0" w:space="0" w:color="auto"/>
            <w:bottom w:val="none" w:sz="0" w:space="0" w:color="auto"/>
            <w:right w:val="none" w:sz="0" w:space="0" w:color="auto"/>
          </w:divBdr>
        </w:div>
        <w:div w:id="1885017973">
          <w:marLeft w:val="0"/>
          <w:marRight w:val="0"/>
          <w:marTop w:val="0"/>
          <w:marBottom w:val="0"/>
          <w:divBdr>
            <w:top w:val="none" w:sz="0" w:space="0" w:color="auto"/>
            <w:left w:val="none" w:sz="0" w:space="0" w:color="auto"/>
            <w:bottom w:val="none" w:sz="0" w:space="0" w:color="auto"/>
            <w:right w:val="none" w:sz="0" w:space="0" w:color="auto"/>
          </w:divBdr>
        </w:div>
        <w:div w:id="1698576091">
          <w:marLeft w:val="0"/>
          <w:marRight w:val="0"/>
          <w:marTop w:val="0"/>
          <w:marBottom w:val="0"/>
          <w:divBdr>
            <w:top w:val="none" w:sz="0" w:space="0" w:color="auto"/>
            <w:left w:val="none" w:sz="0" w:space="0" w:color="auto"/>
            <w:bottom w:val="none" w:sz="0" w:space="0" w:color="auto"/>
            <w:right w:val="none" w:sz="0" w:space="0" w:color="auto"/>
          </w:divBdr>
        </w:div>
        <w:div w:id="88039660">
          <w:marLeft w:val="0"/>
          <w:marRight w:val="0"/>
          <w:marTop w:val="0"/>
          <w:marBottom w:val="0"/>
          <w:divBdr>
            <w:top w:val="none" w:sz="0" w:space="0" w:color="auto"/>
            <w:left w:val="none" w:sz="0" w:space="0" w:color="auto"/>
            <w:bottom w:val="none" w:sz="0" w:space="0" w:color="auto"/>
            <w:right w:val="none" w:sz="0" w:space="0" w:color="auto"/>
          </w:divBdr>
        </w:div>
        <w:div w:id="1634407450">
          <w:marLeft w:val="0"/>
          <w:marRight w:val="0"/>
          <w:marTop w:val="0"/>
          <w:marBottom w:val="0"/>
          <w:divBdr>
            <w:top w:val="none" w:sz="0" w:space="0" w:color="auto"/>
            <w:left w:val="none" w:sz="0" w:space="0" w:color="auto"/>
            <w:bottom w:val="none" w:sz="0" w:space="0" w:color="auto"/>
            <w:right w:val="none" w:sz="0" w:space="0" w:color="auto"/>
          </w:divBdr>
        </w:div>
        <w:div w:id="898589612">
          <w:marLeft w:val="0"/>
          <w:marRight w:val="0"/>
          <w:marTop w:val="0"/>
          <w:marBottom w:val="0"/>
          <w:divBdr>
            <w:top w:val="none" w:sz="0" w:space="0" w:color="auto"/>
            <w:left w:val="none" w:sz="0" w:space="0" w:color="auto"/>
            <w:bottom w:val="none" w:sz="0" w:space="0" w:color="auto"/>
            <w:right w:val="none" w:sz="0" w:space="0" w:color="auto"/>
          </w:divBdr>
        </w:div>
        <w:div w:id="1590847462">
          <w:marLeft w:val="0"/>
          <w:marRight w:val="0"/>
          <w:marTop w:val="0"/>
          <w:marBottom w:val="0"/>
          <w:divBdr>
            <w:top w:val="none" w:sz="0" w:space="0" w:color="auto"/>
            <w:left w:val="none" w:sz="0" w:space="0" w:color="auto"/>
            <w:bottom w:val="none" w:sz="0" w:space="0" w:color="auto"/>
            <w:right w:val="none" w:sz="0" w:space="0" w:color="auto"/>
          </w:divBdr>
        </w:div>
        <w:div w:id="372770481">
          <w:marLeft w:val="0"/>
          <w:marRight w:val="0"/>
          <w:marTop w:val="0"/>
          <w:marBottom w:val="0"/>
          <w:divBdr>
            <w:top w:val="none" w:sz="0" w:space="0" w:color="auto"/>
            <w:left w:val="none" w:sz="0" w:space="0" w:color="auto"/>
            <w:bottom w:val="none" w:sz="0" w:space="0" w:color="auto"/>
            <w:right w:val="none" w:sz="0" w:space="0" w:color="auto"/>
          </w:divBdr>
        </w:div>
      </w:divsChild>
    </w:div>
    <w:div w:id="1364987167">
      <w:bodyDiv w:val="1"/>
      <w:marLeft w:val="0"/>
      <w:marRight w:val="0"/>
      <w:marTop w:val="0"/>
      <w:marBottom w:val="0"/>
      <w:divBdr>
        <w:top w:val="none" w:sz="0" w:space="0" w:color="auto"/>
        <w:left w:val="none" w:sz="0" w:space="0" w:color="auto"/>
        <w:bottom w:val="none" w:sz="0" w:space="0" w:color="auto"/>
        <w:right w:val="none" w:sz="0" w:space="0" w:color="auto"/>
      </w:divBdr>
      <w:divsChild>
        <w:div w:id="1853103747">
          <w:marLeft w:val="0"/>
          <w:marRight w:val="0"/>
          <w:marTop w:val="0"/>
          <w:marBottom w:val="0"/>
          <w:divBdr>
            <w:top w:val="none" w:sz="0" w:space="0" w:color="auto"/>
            <w:left w:val="none" w:sz="0" w:space="0" w:color="auto"/>
            <w:bottom w:val="none" w:sz="0" w:space="0" w:color="auto"/>
            <w:right w:val="none" w:sz="0" w:space="0" w:color="auto"/>
          </w:divBdr>
        </w:div>
        <w:div w:id="313415344">
          <w:marLeft w:val="0"/>
          <w:marRight w:val="0"/>
          <w:marTop w:val="0"/>
          <w:marBottom w:val="0"/>
          <w:divBdr>
            <w:top w:val="none" w:sz="0" w:space="0" w:color="auto"/>
            <w:left w:val="none" w:sz="0" w:space="0" w:color="auto"/>
            <w:bottom w:val="none" w:sz="0" w:space="0" w:color="auto"/>
            <w:right w:val="none" w:sz="0" w:space="0" w:color="auto"/>
          </w:divBdr>
        </w:div>
        <w:div w:id="898709473">
          <w:marLeft w:val="0"/>
          <w:marRight w:val="0"/>
          <w:marTop w:val="0"/>
          <w:marBottom w:val="0"/>
          <w:divBdr>
            <w:top w:val="none" w:sz="0" w:space="0" w:color="auto"/>
            <w:left w:val="none" w:sz="0" w:space="0" w:color="auto"/>
            <w:bottom w:val="none" w:sz="0" w:space="0" w:color="auto"/>
            <w:right w:val="none" w:sz="0" w:space="0" w:color="auto"/>
          </w:divBdr>
        </w:div>
      </w:divsChild>
    </w:div>
    <w:div w:id="1585407748">
      <w:bodyDiv w:val="1"/>
      <w:marLeft w:val="0"/>
      <w:marRight w:val="0"/>
      <w:marTop w:val="0"/>
      <w:marBottom w:val="0"/>
      <w:divBdr>
        <w:top w:val="none" w:sz="0" w:space="0" w:color="auto"/>
        <w:left w:val="none" w:sz="0" w:space="0" w:color="auto"/>
        <w:bottom w:val="none" w:sz="0" w:space="0" w:color="auto"/>
        <w:right w:val="none" w:sz="0" w:space="0" w:color="auto"/>
      </w:divBdr>
      <w:divsChild>
        <w:div w:id="1174958389">
          <w:marLeft w:val="0"/>
          <w:marRight w:val="0"/>
          <w:marTop w:val="0"/>
          <w:marBottom w:val="0"/>
          <w:divBdr>
            <w:top w:val="none" w:sz="0" w:space="0" w:color="auto"/>
            <w:left w:val="none" w:sz="0" w:space="0" w:color="auto"/>
            <w:bottom w:val="none" w:sz="0" w:space="0" w:color="auto"/>
            <w:right w:val="none" w:sz="0" w:space="0" w:color="auto"/>
          </w:divBdr>
          <w:divsChild>
            <w:div w:id="271016115">
              <w:marLeft w:val="0"/>
              <w:marRight w:val="0"/>
              <w:marTop w:val="0"/>
              <w:marBottom w:val="0"/>
              <w:divBdr>
                <w:top w:val="none" w:sz="0" w:space="0" w:color="auto"/>
                <w:left w:val="none" w:sz="0" w:space="0" w:color="auto"/>
                <w:bottom w:val="none" w:sz="0" w:space="0" w:color="auto"/>
                <w:right w:val="none" w:sz="0" w:space="0" w:color="auto"/>
              </w:divBdr>
            </w:div>
          </w:divsChild>
        </w:div>
        <w:div w:id="355347332">
          <w:marLeft w:val="0"/>
          <w:marRight w:val="0"/>
          <w:marTop w:val="0"/>
          <w:marBottom w:val="0"/>
          <w:divBdr>
            <w:top w:val="none" w:sz="0" w:space="0" w:color="auto"/>
            <w:left w:val="none" w:sz="0" w:space="0" w:color="auto"/>
            <w:bottom w:val="none" w:sz="0" w:space="0" w:color="auto"/>
            <w:right w:val="none" w:sz="0" w:space="0" w:color="auto"/>
          </w:divBdr>
        </w:div>
        <w:div w:id="1959100367">
          <w:marLeft w:val="0"/>
          <w:marRight w:val="0"/>
          <w:marTop w:val="0"/>
          <w:marBottom w:val="0"/>
          <w:divBdr>
            <w:top w:val="none" w:sz="0" w:space="0" w:color="auto"/>
            <w:left w:val="none" w:sz="0" w:space="0" w:color="auto"/>
            <w:bottom w:val="none" w:sz="0" w:space="0" w:color="auto"/>
            <w:right w:val="none" w:sz="0" w:space="0" w:color="auto"/>
          </w:divBdr>
        </w:div>
        <w:div w:id="1287155090">
          <w:marLeft w:val="0"/>
          <w:marRight w:val="0"/>
          <w:marTop w:val="0"/>
          <w:marBottom w:val="0"/>
          <w:divBdr>
            <w:top w:val="none" w:sz="0" w:space="0" w:color="auto"/>
            <w:left w:val="none" w:sz="0" w:space="0" w:color="auto"/>
            <w:bottom w:val="none" w:sz="0" w:space="0" w:color="auto"/>
            <w:right w:val="none" w:sz="0" w:space="0" w:color="auto"/>
          </w:divBdr>
        </w:div>
        <w:div w:id="640428654">
          <w:marLeft w:val="0"/>
          <w:marRight w:val="0"/>
          <w:marTop w:val="0"/>
          <w:marBottom w:val="0"/>
          <w:divBdr>
            <w:top w:val="none" w:sz="0" w:space="0" w:color="auto"/>
            <w:left w:val="none" w:sz="0" w:space="0" w:color="auto"/>
            <w:bottom w:val="none" w:sz="0" w:space="0" w:color="auto"/>
            <w:right w:val="none" w:sz="0" w:space="0" w:color="auto"/>
          </w:divBdr>
        </w:div>
        <w:div w:id="1073773634">
          <w:marLeft w:val="0"/>
          <w:marRight w:val="0"/>
          <w:marTop w:val="0"/>
          <w:marBottom w:val="0"/>
          <w:divBdr>
            <w:top w:val="none" w:sz="0" w:space="0" w:color="auto"/>
            <w:left w:val="none" w:sz="0" w:space="0" w:color="auto"/>
            <w:bottom w:val="none" w:sz="0" w:space="0" w:color="auto"/>
            <w:right w:val="none" w:sz="0" w:space="0" w:color="auto"/>
          </w:divBdr>
        </w:div>
        <w:div w:id="694577199">
          <w:marLeft w:val="0"/>
          <w:marRight w:val="0"/>
          <w:marTop w:val="0"/>
          <w:marBottom w:val="0"/>
          <w:divBdr>
            <w:top w:val="none" w:sz="0" w:space="0" w:color="auto"/>
            <w:left w:val="none" w:sz="0" w:space="0" w:color="auto"/>
            <w:bottom w:val="none" w:sz="0" w:space="0" w:color="auto"/>
            <w:right w:val="none" w:sz="0" w:space="0" w:color="auto"/>
          </w:divBdr>
        </w:div>
        <w:div w:id="6449226">
          <w:marLeft w:val="0"/>
          <w:marRight w:val="0"/>
          <w:marTop w:val="0"/>
          <w:marBottom w:val="0"/>
          <w:divBdr>
            <w:top w:val="none" w:sz="0" w:space="0" w:color="auto"/>
            <w:left w:val="none" w:sz="0" w:space="0" w:color="auto"/>
            <w:bottom w:val="none" w:sz="0" w:space="0" w:color="auto"/>
            <w:right w:val="none" w:sz="0" w:space="0" w:color="auto"/>
          </w:divBdr>
        </w:div>
        <w:div w:id="285888316">
          <w:marLeft w:val="0"/>
          <w:marRight w:val="0"/>
          <w:marTop w:val="0"/>
          <w:marBottom w:val="0"/>
          <w:divBdr>
            <w:top w:val="none" w:sz="0" w:space="0" w:color="auto"/>
            <w:left w:val="none" w:sz="0" w:space="0" w:color="auto"/>
            <w:bottom w:val="none" w:sz="0" w:space="0" w:color="auto"/>
            <w:right w:val="none" w:sz="0" w:space="0" w:color="auto"/>
          </w:divBdr>
        </w:div>
        <w:div w:id="1556964845">
          <w:marLeft w:val="0"/>
          <w:marRight w:val="0"/>
          <w:marTop w:val="0"/>
          <w:marBottom w:val="0"/>
          <w:divBdr>
            <w:top w:val="none" w:sz="0" w:space="0" w:color="auto"/>
            <w:left w:val="none" w:sz="0" w:space="0" w:color="auto"/>
            <w:bottom w:val="none" w:sz="0" w:space="0" w:color="auto"/>
            <w:right w:val="none" w:sz="0" w:space="0" w:color="auto"/>
          </w:divBdr>
        </w:div>
        <w:div w:id="1467163319">
          <w:marLeft w:val="0"/>
          <w:marRight w:val="0"/>
          <w:marTop w:val="0"/>
          <w:marBottom w:val="0"/>
          <w:divBdr>
            <w:top w:val="none" w:sz="0" w:space="0" w:color="auto"/>
            <w:left w:val="none" w:sz="0" w:space="0" w:color="auto"/>
            <w:bottom w:val="none" w:sz="0" w:space="0" w:color="auto"/>
            <w:right w:val="none" w:sz="0" w:space="0" w:color="auto"/>
          </w:divBdr>
        </w:div>
        <w:div w:id="1252198757">
          <w:marLeft w:val="0"/>
          <w:marRight w:val="0"/>
          <w:marTop w:val="0"/>
          <w:marBottom w:val="0"/>
          <w:divBdr>
            <w:top w:val="none" w:sz="0" w:space="0" w:color="auto"/>
            <w:left w:val="none" w:sz="0" w:space="0" w:color="auto"/>
            <w:bottom w:val="none" w:sz="0" w:space="0" w:color="auto"/>
            <w:right w:val="none" w:sz="0" w:space="0" w:color="auto"/>
          </w:divBdr>
        </w:div>
        <w:div w:id="2126457368">
          <w:marLeft w:val="0"/>
          <w:marRight w:val="0"/>
          <w:marTop w:val="0"/>
          <w:marBottom w:val="0"/>
          <w:divBdr>
            <w:top w:val="none" w:sz="0" w:space="0" w:color="auto"/>
            <w:left w:val="none" w:sz="0" w:space="0" w:color="auto"/>
            <w:bottom w:val="none" w:sz="0" w:space="0" w:color="auto"/>
            <w:right w:val="none" w:sz="0" w:space="0" w:color="auto"/>
          </w:divBdr>
        </w:div>
        <w:div w:id="1851527532">
          <w:marLeft w:val="0"/>
          <w:marRight w:val="0"/>
          <w:marTop w:val="0"/>
          <w:marBottom w:val="0"/>
          <w:divBdr>
            <w:top w:val="none" w:sz="0" w:space="0" w:color="auto"/>
            <w:left w:val="none" w:sz="0" w:space="0" w:color="auto"/>
            <w:bottom w:val="none" w:sz="0" w:space="0" w:color="auto"/>
            <w:right w:val="none" w:sz="0" w:space="0" w:color="auto"/>
          </w:divBdr>
        </w:div>
      </w:divsChild>
    </w:div>
    <w:div w:id="1962496946">
      <w:bodyDiv w:val="1"/>
      <w:marLeft w:val="0"/>
      <w:marRight w:val="0"/>
      <w:marTop w:val="0"/>
      <w:marBottom w:val="0"/>
      <w:divBdr>
        <w:top w:val="none" w:sz="0" w:space="0" w:color="auto"/>
        <w:left w:val="none" w:sz="0" w:space="0" w:color="auto"/>
        <w:bottom w:val="none" w:sz="0" w:space="0" w:color="auto"/>
        <w:right w:val="none" w:sz="0" w:space="0" w:color="auto"/>
      </w:divBdr>
      <w:divsChild>
        <w:div w:id="751390767">
          <w:marLeft w:val="0"/>
          <w:marRight w:val="0"/>
          <w:marTop w:val="0"/>
          <w:marBottom w:val="0"/>
          <w:divBdr>
            <w:top w:val="none" w:sz="0" w:space="0" w:color="auto"/>
            <w:left w:val="none" w:sz="0" w:space="0" w:color="auto"/>
            <w:bottom w:val="none" w:sz="0" w:space="0" w:color="auto"/>
            <w:right w:val="none" w:sz="0" w:space="0" w:color="auto"/>
          </w:divBdr>
        </w:div>
        <w:div w:id="774520948">
          <w:marLeft w:val="0"/>
          <w:marRight w:val="0"/>
          <w:marTop w:val="0"/>
          <w:marBottom w:val="0"/>
          <w:divBdr>
            <w:top w:val="none" w:sz="0" w:space="0" w:color="auto"/>
            <w:left w:val="none" w:sz="0" w:space="0" w:color="auto"/>
            <w:bottom w:val="none" w:sz="0" w:space="0" w:color="auto"/>
            <w:right w:val="none" w:sz="0" w:space="0" w:color="auto"/>
          </w:divBdr>
        </w:div>
        <w:div w:id="1309823575">
          <w:marLeft w:val="0"/>
          <w:marRight w:val="0"/>
          <w:marTop w:val="0"/>
          <w:marBottom w:val="0"/>
          <w:divBdr>
            <w:top w:val="none" w:sz="0" w:space="0" w:color="auto"/>
            <w:left w:val="none" w:sz="0" w:space="0" w:color="auto"/>
            <w:bottom w:val="none" w:sz="0" w:space="0" w:color="auto"/>
            <w:right w:val="none" w:sz="0" w:space="0" w:color="auto"/>
          </w:divBdr>
        </w:div>
        <w:div w:id="1926454230">
          <w:marLeft w:val="0"/>
          <w:marRight w:val="0"/>
          <w:marTop w:val="0"/>
          <w:marBottom w:val="0"/>
          <w:divBdr>
            <w:top w:val="none" w:sz="0" w:space="0" w:color="auto"/>
            <w:left w:val="none" w:sz="0" w:space="0" w:color="auto"/>
            <w:bottom w:val="none" w:sz="0" w:space="0" w:color="auto"/>
            <w:right w:val="none" w:sz="0" w:space="0" w:color="auto"/>
          </w:divBdr>
        </w:div>
        <w:div w:id="890770901">
          <w:marLeft w:val="0"/>
          <w:marRight w:val="0"/>
          <w:marTop w:val="0"/>
          <w:marBottom w:val="0"/>
          <w:divBdr>
            <w:top w:val="none" w:sz="0" w:space="0" w:color="auto"/>
            <w:left w:val="none" w:sz="0" w:space="0" w:color="auto"/>
            <w:bottom w:val="none" w:sz="0" w:space="0" w:color="auto"/>
            <w:right w:val="none" w:sz="0" w:space="0" w:color="auto"/>
          </w:divBdr>
        </w:div>
        <w:div w:id="151413813">
          <w:marLeft w:val="0"/>
          <w:marRight w:val="0"/>
          <w:marTop w:val="0"/>
          <w:marBottom w:val="0"/>
          <w:divBdr>
            <w:top w:val="none" w:sz="0" w:space="0" w:color="auto"/>
            <w:left w:val="none" w:sz="0" w:space="0" w:color="auto"/>
            <w:bottom w:val="none" w:sz="0" w:space="0" w:color="auto"/>
            <w:right w:val="none" w:sz="0" w:space="0" w:color="auto"/>
          </w:divBdr>
        </w:div>
        <w:div w:id="1719743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BD5D4-B55A-48A5-AC00-65867A034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4802</TotalTime>
  <Pages>11</Pages>
  <Words>2289</Words>
  <Characters>12594</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173</cp:revision>
  <cp:lastPrinted>2024-10-24T09:56:00Z</cp:lastPrinted>
  <dcterms:created xsi:type="dcterms:W3CDTF">2024-10-16T11:57:00Z</dcterms:created>
  <dcterms:modified xsi:type="dcterms:W3CDTF">2025-02-02T10:41:00Z</dcterms:modified>
</cp:coreProperties>
</file>