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E0" w:rsidRPr="00711CB7" w:rsidRDefault="00E82BDE" w:rsidP="001971E0">
      <w:pPr>
        <w:bidi/>
        <w:spacing w:after="0" w:line="240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1CB7">
        <w:rPr>
          <w:rFonts w:ascii="Amiri" w:hAnsi="Amiri" w:cs="Amiri"/>
          <w:b/>
          <w:bCs/>
          <w:sz w:val="28"/>
          <w:szCs w:val="28"/>
          <w:rtl/>
          <w:lang w:bidi="ar-DZ"/>
        </w:rPr>
        <w:t>جامعة ميلة</w:t>
      </w:r>
      <w:r w:rsidR="001971E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</w:t>
      </w:r>
      <w:r w:rsidR="001971E0" w:rsidRPr="00711CB7">
        <w:rPr>
          <w:rFonts w:ascii="Amiri" w:hAnsi="Amiri" w:cs="Amiri"/>
          <w:b/>
          <w:bCs/>
          <w:sz w:val="28"/>
          <w:szCs w:val="28"/>
          <w:rtl/>
          <w:lang w:bidi="ar-DZ"/>
        </w:rPr>
        <w:t>السنة الأول ماستر تسويق</w:t>
      </w:r>
    </w:p>
    <w:p w:rsidR="001971E0" w:rsidRPr="00711CB7" w:rsidRDefault="00E82BDE" w:rsidP="001971E0">
      <w:pPr>
        <w:bidi/>
        <w:spacing w:after="0" w:line="240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1CB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كلية العلوم الاقتصادية </w:t>
      </w:r>
      <w:r w:rsidR="001971E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</w:t>
      </w:r>
      <w:r w:rsidR="001971E0" w:rsidRPr="00711CB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امتحان</w:t>
      </w:r>
      <w:r w:rsidR="001971E0" w:rsidRPr="00711CB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الدورة العادية </w:t>
      </w:r>
      <w:r w:rsidR="001971E0" w:rsidRPr="00711CB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الأولى</w:t>
      </w:r>
      <w:r w:rsidR="001971E0" w:rsidRPr="00711CB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</w:t>
      </w:r>
    </w:p>
    <w:p w:rsidR="00E82BDE" w:rsidRPr="00711CB7" w:rsidRDefault="00E82BDE" w:rsidP="001971E0">
      <w:pPr>
        <w:bidi/>
        <w:spacing w:after="0" w:line="240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1CB7">
        <w:rPr>
          <w:rFonts w:ascii="Amiri" w:hAnsi="Amiri" w:cs="Amiri"/>
          <w:b/>
          <w:bCs/>
          <w:sz w:val="28"/>
          <w:szCs w:val="28"/>
          <w:rtl/>
          <w:lang w:bidi="ar-DZ"/>
        </w:rPr>
        <w:t>قسم العلوم التجارية</w:t>
      </w:r>
      <w:r w:rsidR="001971E0" w:rsidRPr="001971E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1971E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</w:t>
      </w:r>
      <w:r w:rsidR="001971E0" w:rsidRPr="00711CB7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التسويق في المؤسسات غير الربحية </w:t>
      </w:r>
    </w:p>
    <w:p w:rsidR="00E82BDE" w:rsidRDefault="00E82BDE" w:rsidP="00E82BDE">
      <w:pPr>
        <w:bidi/>
        <w:spacing w:after="0"/>
        <w:jc w:val="both"/>
        <w:rPr>
          <w:rtl/>
          <w:lang w:bidi="ar-DZ"/>
        </w:rPr>
      </w:pPr>
    </w:p>
    <w:p w:rsidR="00E82BDE" w:rsidRDefault="00A41497" w:rsidP="00E82BDE">
      <w:pPr>
        <w:bidi/>
        <w:jc w:val="both"/>
        <w:rPr>
          <w:rtl/>
          <w:lang w:bidi="ar-DZ"/>
        </w:rPr>
      </w:pPr>
      <w:r>
        <w:rPr>
          <w:noProof/>
          <w:rtl/>
        </w:rPr>
        <w:pict>
          <v:roundrect id="_x0000_s1026" style="position:absolute;left:0;text-align:left;margin-left:-23.75pt;margin-top:1.2pt;width:477.65pt;height:28.35pt;z-index:251660288" arcsize="10923f">
            <v:textbox>
              <w:txbxContent>
                <w:p w:rsidR="00E82BDE" w:rsidRDefault="00E82BDE" w:rsidP="00E82BDE">
                  <w:pPr>
                    <w:bidi/>
                    <w:rPr>
                      <w:lang w:bidi="ar-DZ"/>
                    </w:rPr>
                  </w:pPr>
                  <w:r w:rsidRPr="007D25D7">
                    <w:rPr>
                      <w:rFonts w:ascii="Amiri" w:hAnsi="Amiri" w:cs="Amir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الإسم واللقب: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................................................................. </w:t>
                  </w:r>
                  <w:r w:rsidRPr="007D25D7">
                    <w:rPr>
                      <w:rFonts w:ascii="Amiri" w:hAnsi="Amiri" w:cs="Amir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رقم الفوج</w:t>
                  </w:r>
                  <w:r>
                    <w:rPr>
                      <w:rFonts w:hint="cs"/>
                      <w:rtl/>
                      <w:lang w:bidi="ar-DZ"/>
                    </w:rPr>
                    <w:t>: ..............................</w:t>
                  </w:r>
                </w:p>
              </w:txbxContent>
            </v:textbox>
          </v:roundrect>
        </w:pict>
      </w:r>
    </w:p>
    <w:p w:rsidR="00E82BDE" w:rsidRDefault="00E82BDE" w:rsidP="00E82BDE">
      <w:pPr>
        <w:bidi/>
        <w:jc w:val="both"/>
        <w:rPr>
          <w:rtl/>
          <w:lang w:bidi="ar-DZ"/>
        </w:rPr>
      </w:pPr>
    </w:p>
    <w:p w:rsidR="00E82BDE" w:rsidRDefault="008E5D0E" w:rsidP="00E82BDE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 xml:space="preserve">إجابة </w:t>
      </w:r>
      <w:r w:rsidR="00E82BDE" w:rsidRPr="00E75863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السؤال الأول</w:t>
      </w:r>
      <w:r w:rsidR="00E82BDE"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="00034843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034843" w:rsidRPr="00034843">
        <w:rPr>
          <w:rFonts w:ascii="Amiri" w:hAnsi="Amiri" w:cs="Amiri" w:hint="cs"/>
          <w:b/>
          <w:bCs/>
          <w:sz w:val="36"/>
          <w:szCs w:val="36"/>
          <w:rtl/>
          <w:lang w:bidi="ar-DZ"/>
        </w:rPr>
        <w:t>6ن</w:t>
      </w:r>
    </w:p>
    <w:p w:rsidR="008E5D0E" w:rsidRDefault="0096744D" w:rsidP="008E5D0E">
      <w:pPr>
        <w:bidi/>
        <w:spacing w:after="0" w:line="240" w:lineRule="auto"/>
        <w:rPr>
          <w:rFonts w:ascii="Amiri" w:hAnsi="Amiri" w:cs="Amiri" w:hint="cs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ما </w:t>
      </w:r>
      <w:r w:rsidRPr="00A62008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الفرق بين التسويق الاجتماعي والتسويق التجاري والتسويق للمؤسسات غير الربحية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؟</w:t>
      </w:r>
    </w:p>
    <w:p w:rsidR="008E5D0E" w:rsidRPr="008E5D0E" w:rsidRDefault="008E5D0E" w:rsidP="008E5D0E">
      <w:pPr>
        <w:pStyle w:val="Paragraphedeliste"/>
        <w:numPr>
          <w:ilvl w:val="0"/>
          <w:numId w:val="1"/>
        </w:numPr>
        <w:bidi/>
        <w:spacing w:after="0" w:line="240" w:lineRule="auto"/>
        <w:ind w:left="425"/>
        <w:rPr>
          <w:rFonts w:ascii="Amiri" w:hAnsi="Amiri" w:cs="Amiri" w:hint="cs"/>
          <w:sz w:val="28"/>
          <w:szCs w:val="28"/>
          <w:lang w:bidi="ar-DZ"/>
        </w:rPr>
      </w:pPr>
      <w:r w:rsidRPr="0076705C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التسويق التجاري:</w:t>
      </w:r>
      <w:r w:rsidRPr="008E5D0E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الهدف هو الربح المادي من خلال بيع منتج أو خدمة. (مثال: التسويق لهاتف ذكي جديد</w:t>
      </w:r>
      <w:r w:rsidRPr="008E5D0E">
        <w:rPr>
          <w:rFonts w:ascii="Amiri" w:eastAsia="Times New Roman" w:hAnsi="Amiri" w:cs="Amiri" w:hint="cs"/>
          <w:color w:val="222222"/>
          <w:sz w:val="28"/>
          <w:szCs w:val="28"/>
          <w:rtl/>
        </w:rPr>
        <w:t>).</w:t>
      </w:r>
    </w:p>
    <w:p w:rsidR="008E5D0E" w:rsidRDefault="008E5D0E" w:rsidP="008E5D0E">
      <w:pPr>
        <w:bidi/>
        <w:spacing w:after="0" w:line="240" w:lineRule="auto"/>
        <w:ind w:left="65"/>
        <w:rPr>
          <w:rFonts w:ascii="Amiri" w:eastAsia="Times New Roman" w:hAnsi="Amiri" w:cs="Amiri" w:hint="cs"/>
          <w:color w:val="222222"/>
          <w:sz w:val="28"/>
          <w:szCs w:val="28"/>
          <w:rtl/>
        </w:rPr>
      </w:pPr>
      <w:r w:rsidRPr="008E5D0E">
        <w:rPr>
          <w:rFonts w:ascii="Amiri" w:eastAsia="Times New Roman" w:hAnsi="Amiri" w:cs="Amiri" w:hint="cs"/>
          <w:color w:val="222222"/>
          <w:sz w:val="28"/>
          <w:szCs w:val="28"/>
          <w:rtl/>
        </w:rPr>
        <w:t xml:space="preserve">- </w:t>
      </w:r>
      <w:r w:rsidRPr="0076705C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التسويق للمؤسسات غير الربحية</w:t>
      </w:r>
      <w:r w:rsidRPr="008E5D0E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(التسويق الخيري): الهدف هو جمع التبرعات أو كسب المتطوعين لدعم قضية أو مؤسسة. (مثال: حملة لجمع تبرعات لبناء مستشفى</w:t>
      </w:r>
      <w:r>
        <w:rPr>
          <w:rFonts w:ascii="Amiri" w:eastAsia="Times New Roman" w:hAnsi="Amiri" w:cs="Amiri" w:hint="cs"/>
          <w:color w:val="222222"/>
          <w:sz w:val="28"/>
          <w:szCs w:val="28"/>
          <w:rtl/>
        </w:rPr>
        <w:t>).</w:t>
      </w:r>
      <w:r w:rsidRPr="008E5D0E">
        <w:rPr>
          <w:rFonts w:ascii="Amiri" w:eastAsia="Times New Roman" w:hAnsi="Amiri" w:cs="Amiri"/>
          <w:color w:val="222222"/>
          <w:sz w:val="28"/>
          <w:szCs w:val="28"/>
        </w:rPr>
        <w:br/>
      </w:r>
      <w:r>
        <w:rPr>
          <w:rFonts w:ascii="Amiri" w:eastAsia="Times New Roman" w:hAnsi="Amiri" w:cs="Amiri" w:hint="cs"/>
          <w:color w:val="222222"/>
          <w:sz w:val="28"/>
          <w:szCs w:val="28"/>
          <w:rtl/>
        </w:rPr>
        <w:t xml:space="preserve">- </w:t>
      </w:r>
      <w:r w:rsidRPr="0076705C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التسويق الاجتماعي</w:t>
      </w:r>
      <w:r w:rsidRPr="008E5D0E">
        <w:rPr>
          <w:rFonts w:ascii="Amiri" w:eastAsia="Times New Roman" w:hAnsi="Amiri" w:cs="Amiri"/>
          <w:color w:val="222222"/>
          <w:sz w:val="28"/>
          <w:szCs w:val="28"/>
          <w:rtl/>
        </w:rPr>
        <w:t>: الهدف هو تغيير السلوك لفائدة الفرد والمجتمع، وليس بالضرورة جمع الأموال. (مثال: حم</w:t>
      </w:r>
      <w:r>
        <w:rPr>
          <w:rFonts w:ascii="Amiri" w:eastAsia="Times New Roman" w:hAnsi="Amiri" w:cs="Amiri"/>
          <w:color w:val="222222"/>
          <w:sz w:val="28"/>
          <w:szCs w:val="28"/>
          <w:rtl/>
        </w:rPr>
        <w:t>لة لتشجيع المشي يومي</w:t>
      </w:r>
      <w:r w:rsidRPr="008E5D0E">
        <w:rPr>
          <w:rFonts w:ascii="Amiri" w:eastAsia="Times New Roman" w:hAnsi="Amiri" w:cs="Amiri"/>
          <w:color w:val="222222"/>
          <w:sz w:val="28"/>
          <w:szCs w:val="28"/>
          <w:rtl/>
        </w:rPr>
        <w:t>ا لمدة 30 دقيقة</w:t>
      </w:r>
      <w:r>
        <w:rPr>
          <w:rFonts w:ascii="Amiri" w:eastAsia="Times New Roman" w:hAnsi="Amiri" w:cs="Amiri"/>
          <w:color w:val="222222"/>
          <w:sz w:val="28"/>
          <w:szCs w:val="28"/>
        </w:rPr>
        <w:t>(</w:t>
      </w:r>
      <w:r>
        <w:rPr>
          <w:rFonts w:ascii="Amiri" w:eastAsia="Times New Roman" w:hAnsi="Amiri" w:cs="Amiri" w:hint="cs"/>
          <w:color w:val="222222"/>
          <w:sz w:val="28"/>
          <w:szCs w:val="28"/>
          <w:rtl/>
          <w:lang w:bidi="ar-DZ"/>
        </w:rPr>
        <w:t>.</w:t>
      </w:r>
      <w:r>
        <w:rPr>
          <w:rFonts w:ascii="Amiri" w:eastAsia="Times New Roman" w:hAnsi="Amiri" w:cs="Amiri"/>
          <w:color w:val="222222"/>
          <w:sz w:val="28"/>
          <w:szCs w:val="28"/>
        </w:rPr>
        <w:br/>
      </w:r>
      <w:r>
        <w:rPr>
          <w:rFonts w:ascii="Amiri" w:eastAsia="Times New Roman" w:hAnsi="Amiri" w:cs="Amiri" w:hint="cs"/>
          <w:color w:val="222222"/>
          <w:sz w:val="28"/>
          <w:szCs w:val="28"/>
          <w:rtl/>
        </w:rPr>
        <w:t>و</w:t>
      </w:r>
      <w:r w:rsidRPr="008E5D0E">
        <w:rPr>
          <w:rFonts w:ascii="Amiri" w:eastAsia="Times New Roman" w:hAnsi="Amiri" w:cs="Amiri"/>
          <w:color w:val="222222"/>
          <w:sz w:val="28"/>
          <w:szCs w:val="28"/>
          <w:rtl/>
        </w:rPr>
        <w:t>يمكن أن تتداخل هذه الأنواع</w:t>
      </w:r>
      <w:r>
        <w:rPr>
          <w:rFonts w:ascii="Amiri" w:eastAsia="Times New Roman" w:hAnsi="Amiri" w:cs="Amiri" w:hint="cs"/>
          <w:color w:val="222222"/>
          <w:sz w:val="28"/>
          <w:szCs w:val="28"/>
          <w:rtl/>
        </w:rPr>
        <w:t xml:space="preserve"> مع بعضها</w:t>
      </w:r>
      <w:r w:rsidRPr="008E5D0E">
        <w:rPr>
          <w:rFonts w:ascii="Amiri" w:eastAsia="Times New Roman" w:hAnsi="Amiri" w:cs="Amiri"/>
          <w:color w:val="222222"/>
          <w:sz w:val="28"/>
          <w:szCs w:val="28"/>
          <w:rtl/>
        </w:rPr>
        <w:t>. فقد تستخدم مؤسسة غير ربحية التسويق الاجتماعي لتغيير سلوك ما، والتسويق الخيري لجمع التبرعات</w:t>
      </w:r>
      <w:r>
        <w:rPr>
          <w:rFonts w:ascii="Amiri" w:eastAsia="Times New Roman" w:hAnsi="Amiri" w:cs="Amiri" w:hint="cs"/>
          <w:color w:val="222222"/>
          <w:sz w:val="28"/>
          <w:szCs w:val="28"/>
          <w:rtl/>
        </w:rPr>
        <w:t>.</w:t>
      </w:r>
    </w:p>
    <w:p w:rsidR="0096744D" w:rsidRPr="008E5D0E" w:rsidRDefault="008E5D0E" w:rsidP="008E5D0E">
      <w:pPr>
        <w:bidi/>
        <w:spacing w:after="0" w:line="240" w:lineRule="auto"/>
        <w:ind w:left="65"/>
        <w:rPr>
          <w:rFonts w:ascii="Amiri" w:hAnsi="Amiri" w:cs="Amiri"/>
          <w:sz w:val="28"/>
          <w:szCs w:val="28"/>
          <w:rtl/>
          <w:lang w:bidi="ar-DZ"/>
        </w:rPr>
      </w:pPr>
      <w:r w:rsidRPr="008E5D0E">
        <w:rPr>
          <w:rFonts w:ascii="Amiri" w:eastAsia="Times New Roman" w:hAnsi="Amiri" w:cs="Amiri" w:hint="cs"/>
          <w:b/>
          <w:bCs/>
          <w:color w:val="222222"/>
          <w:sz w:val="32"/>
          <w:szCs w:val="32"/>
          <w:rtl/>
        </w:rPr>
        <w:t>إجابة</w:t>
      </w:r>
      <w:r>
        <w:rPr>
          <w:rFonts w:ascii="Amiri" w:eastAsia="Times New Roman" w:hAnsi="Amiri" w:cs="Amiri" w:hint="cs"/>
          <w:color w:val="222222"/>
          <w:sz w:val="28"/>
          <w:szCs w:val="28"/>
          <w:rtl/>
        </w:rPr>
        <w:t xml:space="preserve"> </w:t>
      </w:r>
      <w:r w:rsidR="0096744D" w:rsidRPr="008E5D0E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السؤال الثاني</w:t>
      </w:r>
      <w:r w:rsidR="0096744D" w:rsidRPr="008E5D0E"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="00034843">
        <w:rPr>
          <w:rFonts w:ascii="Amiri" w:hAnsi="Amiri" w:cs="Amiri" w:hint="cs"/>
          <w:sz w:val="28"/>
          <w:szCs w:val="28"/>
          <w:rtl/>
          <w:lang w:bidi="ar-DZ"/>
        </w:rPr>
        <w:t xml:space="preserve">  </w:t>
      </w:r>
      <w:r w:rsidR="00034843" w:rsidRPr="00034843">
        <w:rPr>
          <w:rFonts w:ascii="Amiri" w:hAnsi="Amiri" w:cs="Amiri" w:hint="cs"/>
          <w:b/>
          <w:bCs/>
          <w:sz w:val="36"/>
          <w:szCs w:val="36"/>
          <w:rtl/>
          <w:lang w:bidi="ar-DZ"/>
        </w:rPr>
        <w:t>4ن</w:t>
      </w:r>
    </w:p>
    <w:p w:rsidR="0096744D" w:rsidRDefault="0096744D" w:rsidP="0096744D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ماهي التكاليف </w:t>
      </w:r>
      <w:r w:rsidR="003404C7">
        <w:rPr>
          <w:rFonts w:ascii="Amiri" w:hAnsi="Amiri" w:cs="Amiri" w:hint="cs"/>
          <w:sz w:val="28"/>
          <w:szCs w:val="28"/>
          <w:rtl/>
          <w:lang w:bidi="ar-DZ"/>
        </w:rPr>
        <w:t xml:space="preserve">التي يتحملها الفرد عند </w:t>
      </w:r>
      <w:r>
        <w:rPr>
          <w:rFonts w:ascii="Amiri" w:hAnsi="Amiri" w:cs="Amiri" w:hint="cs"/>
          <w:sz w:val="28"/>
          <w:szCs w:val="28"/>
          <w:rtl/>
          <w:lang w:bidi="ar-DZ"/>
        </w:rPr>
        <w:t>قبول سلوك جديد</w:t>
      </w:r>
      <w:r w:rsidR="003404C7">
        <w:rPr>
          <w:rFonts w:ascii="Amiri" w:hAnsi="Amiri" w:cs="Amiri" w:hint="cs"/>
          <w:sz w:val="28"/>
          <w:szCs w:val="28"/>
          <w:rtl/>
          <w:lang w:bidi="ar-DZ"/>
        </w:rPr>
        <w:t xml:space="preserve"> (كلفة تغيير السلوك)</w:t>
      </w:r>
      <w:r>
        <w:rPr>
          <w:rFonts w:ascii="Amiri" w:hAnsi="Amiri" w:cs="Amiri" w:hint="cs"/>
          <w:sz w:val="28"/>
          <w:szCs w:val="28"/>
          <w:rtl/>
          <w:lang w:bidi="ar-DZ"/>
        </w:rPr>
        <w:t>؟</w:t>
      </w:r>
    </w:p>
    <w:p w:rsidR="0096744D" w:rsidRPr="00356870" w:rsidRDefault="008E5D0E" w:rsidP="00356870">
      <w:pPr>
        <w:bidi/>
        <w:spacing w:after="0" w:line="240" w:lineRule="auto"/>
        <w:rPr>
          <w:rFonts w:ascii="Amiri" w:eastAsia="Times New Roman" w:hAnsi="Amiri" w:cs="Amiri"/>
          <w:color w:val="222222"/>
          <w:sz w:val="28"/>
          <w:szCs w:val="28"/>
          <w:rtl/>
          <w:lang w:bidi="ar-DZ"/>
        </w:rPr>
      </w:pPr>
      <w:r w:rsidRPr="00432ED9">
        <w:rPr>
          <w:rFonts w:ascii="Amiri" w:eastAsia="Times New Roman" w:hAnsi="Amiri" w:cs="Amiri"/>
          <w:color w:val="222222"/>
          <w:sz w:val="28"/>
          <w:szCs w:val="28"/>
          <w:rtl/>
        </w:rPr>
        <w:t>التكلفة التي يتحملها الفرد لقبول هذا السلوك الجديد. وهي ليست مادية دائمًا، فقد تكون</w:t>
      </w:r>
      <w:r w:rsidRPr="00432ED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432ED9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 </w:t>
      </w:r>
      <w:r w:rsidRPr="005242BA">
        <w:rPr>
          <w:rFonts w:ascii="Amiri" w:eastAsia="Times New Roman" w:hAnsi="Amiri" w:cs="Amiri" w:hint="cs"/>
          <w:color w:val="222222"/>
          <w:sz w:val="28"/>
          <w:szCs w:val="28"/>
          <w:u w:val="single"/>
          <w:rtl/>
        </w:rPr>
        <w:t>-</w:t>
      </w:r>
      <w:r w:rsidRPr="005242BA">
        <w:rPr>
          <w:rFonts w:ascii="Amiri" w:eastAsia="Times New Roman" w:hAnsi="Amiri" w:cs="Amiri"/>
          <w:color w:val="222222"/>
          <w:sz w:val="28"/>
          <w:szCs w:val="28"/>
          <w:u w:val="single"/>
        </w:rPr>
        <w:t xml:space="preserve"> </w:t>
      </w:r>
      <w:r w:rsidRPr="0076705C">
        <w:rPr>
          <w:rFonts w:ascii="Amiri" w:eastAsia="Times New Roman" w:hAnsi="Amiri" w:cs="Amiri"/>
          <w:b/>
          <w:bCs/>
          <w:color w:val="222222"/>
          <w:sz w:val="28"/>
          <w:szCs w:val="28"/>
          <w:u w:val="single"/>
          <w:rtl/>
        </w:rPr>
        <w:t>تكلفة مادية:</w:t>
      </w:r>
      <w:r w:rsidRPr="00432ED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(شراء سلة لفصل النفايات</w:t>
      </w:r>
      <w:r>
        <w:rPr>
          <w:rFonts w:ascii="Amiri" w:eastAsia="Times New Roman" w:hAnsi="Amiri" w:cs="Amiri" w:hint="cs"/>
          <w:color w:val="222222"/>
          <w:sz w:val="28"/>
          <w:szCs w:val="28"/>
          <w:rtl/>
        </w:rPr>
        <w:t>).</w:t>
      </w:r>
      <w:r w:rsidR="00356870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432ED9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5242BA">
        <w:rPr>
          <w:rFonts w:ascii="Amiri" w:eastAsia="Times New Roman" w:hAnsi="Amiri" w:cs="Amiri" w:hint="cs"/>
          <w:color w:val="222222"/>
          <w:sz w:val="28"/>
          <w:szCs w:val="28"/>
          <w:u w:val="single"/>
          <w:rtl/>
        </w:rPr>
        <w:t>-</w:t>
      </w:r>
      <w:r w:rsidRPr="005242BA">
        <w:rPr>
          <w:rFonts w:ascii="Amiri" w:eastAsia="Times New Roman" w:hAnsi="Amiri" w:cs="Amiri"/>
          <w:color w:val="222222"/>
          <w:sz w:val="28"/>
          <w:szCs w:val="28"/>
          <w:u w:val="single"/>
        </w:rPr>
        <w:t xml:space="preserve"> </w:t>
      </w:r>
      <w:r w:rsidRPr="0076705C">
        <w:rPr>
          <w:rFonts w:ascii="Amiri" w:eastAsia="Times New Roman" w:hAnsi="Amiri" w:cs="Amiri"/>
          <w:b/>
          <w:bCs/>
          <w:color w:val="222222"/>
          <w:sz w:val="28"/>
          <w:szCs w:val="28"/>
          <w:u w:val="single"/>
          <w:rtl/>
        </w:rPr>
        <w:t>تكلفة نفسية</w:t>
      </w:r>
      <w:r w:rsidRPr="005242BA">
        <w:rPr>
          <w:rFonts w:ascii="Amiri" w:eastAsia="Times New Roman" w:hAnsi="Amiri" w:cs="Amiri"/>
          <w:color w:val="222222"/>
          <w:sz w:val="28"/>
          <w:szCs w:val="28"/>
          <w:u w:val="single"/>
          <w:rtl/>
        </w:rPr>
        <w:t>:</w:t>
      </w:r>
      <w:r w:rsidRPr="00432ED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(التغلب على الخوف من إبرة التبرع بالدم</w:t>
      </w:r>
      <w:r>
        <w:rPr>
          <w:rFonts w:ascii="Amiri" w:eastAsia="Times New Roman" w:hAnsi="Amiri" w:cs="Amiri" w:hint="cs"/>
          <w:color w:val="222222"/>
          <w:sz w:val="28"/>
          <w:szCs w:val="28"/>
          <w:rtl/>
        </w:rPr>
        <w:t>).</w:t>
      </w:r>
      <w:r w:rsidR="00356870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432ED9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5242BA">
        <w:rPr>
          <w:rFonts w:ascii="Amiri" w:eastAsia="Times New Roman" w:hAnsi="Amiri" w:cs="Amiri" w:hint="cs"/>
          <w:color w:val="222222"/>
          <w:sz w:val="28"/>
          <w:szCs w:val="28"/>
          <w:u w:val="single"/>
          <w:rtl/>
        </w:rPr>
        <w:t>-</w:t>
      </w:r>
      <w:r w:rsidRPr="005242BA">
        <w:rPr>
          <w:rFonts w:ascii="Amiri" w:eastAsia="Times New Roman" w:hAnsi="Amiri" w:cs="Amiri"/>
          <w:color w:val="222222"/>
          <w:sz w:val="28"/>
          <w:szCs w:val="28"/>
          <w:u w:val="single"/>
        </w:rPr>
        <w:t xml:space="preserve"> </w:t>
      </w:r>
      <w:r w:rsidRPr="0076705C">
        <w:rPr>
          <w:rFonts w:ascii="Amiri" w:eastAsia="Times New Roman" w:hAnsi="Amiri" w:cs="Amiri"/>
          <w:b/>
          <w:bCs/>
          <w:color w:val="222222"/>
          <w:sz w:val="28"/>
          <w:szCs w:val="28"/>
          <w:u w:val="single"/>
          <w:rtl/>
        </w:rPr>
        <w:t>تكلفة وقتية</w:t>
      </w:r>
      <w:r w:rsidRPr="005242BA">
        <w:rPr>
          <w:rFonts w:ascii="Amiri" w:eastAsia="Times New Roman" w:hAnsi="Amiri" w:cs="Amiri"/>
          <w:color w:val="222222"/>
          <w:sz w:val="28"/>
          <w:szCs w:val="28"/>
          <w:u w:val="single"/>
          <w:rtl/>
        </w:rPr>
        <w:t>:</w:t>
      </w:r>
      <w:r w:rsidRPr="00432ED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(الوقت المستغرق في فرز النفايات</w:t>
      </w:r>
      <w:r>
        <w:rPr>
          <w:rFonts w:ascii="Amiri" w:eastAsia="Times New Roman" w:hAnsi="Amiri" w:cs="Amiri" w:hint="cs"/>
          <w:color w:val="222222"/>
          <w:sz w:val="28"/>
          <w:szCs w:val="28"/>
          <w:rtl/>
        </w:rPr>
        <w:t>).</w:t>
      </w:r>
      <w:r w:rsidRPr="00432ED9">
        <w:rPr>
          <w:rFonts w:ascii="Amiri" w:eastAsia="Times New Roman" w:hAnsi="Amiri" w:cs="Amiri"/>
          <w:color w:val="222222"/>
          <w:sz w:val="28"/>
          <w:szCs w:val="28"/>
        </w:rPr>
        <w:t xml:space="preserve">  </w:t>
      </w:r>
      <w:r w:rsidRPr="005242BA">
        <w:rPr>
          <w:rFonts w:ascii="Amiri" w:eastAsia="Times New Roman" w:hAnsi="Amiri" w:cs="Amiri" w:hint="cs"/>
          <w:color w:val="222222"/>
          <w:sz w:val="28"/>
          <w:szCs w:val="28"/>
          <w:u w:val="single"/>
          <w:rtl/>
        </w:rPr>
        <w:t>-</w:t>
      </w:r>
      <w:r w:rsidRPr="005242BA">
        <w:rPr>
          <w:rFonts w:ascii="Amiri" w:eastAsia="Times New Roman" w:hAnsi="Amiri" w:cs="Amiri"/>
          <w:color w:val="222222"/>
          <w:sz w:val="28"/>
          <w:szCs w:val="28"/>
          <w:u w:val="single"/>
        </w:rPr>
        <w:t xml:space="preserve"> </w:t>
      </w:r>
      <w:r w:rsidRPr="0076705C">
        <w:rPr>
          <w:rFonts w:ascii="Amiri" w:eastAsia="Times New Roman" w:hAnsi="Amiri" w:cs="Amiri"/>
          <w:b/>
          <w:bCs/>
          <w:color w:val="222222"/>
          <w:sz w:val="28"/>
          <w:szCs w:val="28"/>
          <w:u w:val="single"/>
          <w:rtl/>
        </w:rPr>
        <w:t>تكلفة مجهود</w:t>
      </w:r>
      <w:r w:rsidRPr="005242BA">
        <w:rPr>
          <w:rFonts w:ascii="Amiri" w:eastAsia="Times New Roman" w:hAnsi="Amiri" w:cs="Amiri"/>
          <w:color w:val="222222"/>
          <w:sz w:val="28"/>
          <w:szCs w:val="28"/>
          <w:u w:val="single"/>
          <w:rtl/>
        </w:rPr>
        <w:t>:</w:t>
      </w:r>
      <w:r w:rsidRPr="00432ED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(بذل مجهود إضافي للمشي بدلاً من ركوب السيارة</w:t>
      </w:r>
      <w:r>
        <w:rPr>
          <w:rFonts w:ascii="Amiri" w:eastAsia="Times New Roman" w:hAnsi="Amiri" w:cs="Amiri" w:hint="cs"/>
          <w:color w:val="222222"/>
          <w:sz w:val="28"/>
          <w:szCs w:val="28"/>
          <w:rtl/>
        </w:rPr>
        <w:t>).</w:t>
      </w:r>
      <w:r w:rsidR="00356870" w:rsidRPr="00432ED9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</w:t>
      </w:r>
      <w:r w:rsidRPr="00432ED9">
        <w:rPr>
          <w:rFonts w:ascii="Amiri" w:eastAsia="Times New Roman" w:hAnsi="Amiri" w:cs="Amiri"/>
          <w:color w:val="222222"/>
          <w:sz w:val="28"/>
          <w:szCs w:val="28"/>
          <w:rtl/>
        </w:rPr>
        <w:t>جزء مهم من الحملة هو تقليل هذا السعر أو زيادة المكافآت</w:t>
      </w:r>
      <w:r w:rsidRPr="00432ED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432ED9">
        <w:rPr>
          <w:rFonts w:ascii="Amiri" w:eastAsia="Times New Roman" w:hAnsi="Amiri" w:cs="Amiri"/>
          <w:color w:val="222222"/>
          <w:sz w:val="28"/>
          <w:szCs w:val="28"/>
        </w:rPr>
        <w:br/>
      </w:r>
      <w:r w:rsidR="0096744D" w:rsidRPr="00711CB7">
        <w:rPr>
          <w:rFonts w:ascii="Amiri" w:hAnsi="Amiri" w:cs="Amiri" w:hint="cs"/>
          <w:b/>
          <w:bCs/>
          <w:sz w:val="32"/>
          <w:szCs w:val="32"/>
          <w:u w:val="single"/>
          <w:rtl/>
          <w:lang w:bidi="ar-DZ"/>
        </w:rPr>
        <w:t>السؤال الثالث</w:t>
      </w:r>
      <w:r w:rsidR="00034843">
        <w:rPr>
          <w:rFonts w:ascii="Amiri" w:eastAsia="Times New Roman" w:hAnsi="Amiri" w:cs="Amiri" w:hint="cs"/>
          <w:color w:val="222222"/>
          <w:sz w:val="28"/>
          <w:szCs w:val="28"/>
          <w:rtl/>
          <w:lang w:bidi="ar-DZ"/>
        </w:rPr>
        <w:t xml:space="preserve">  </w:t>
      </w:r>
      <w:r w:rsidR="00034843" w:rsidRPr="00034843">
        <w:rPr>
          <w:rFonts w:ascii="Amiri" w:eastAsia="Times New Roman" w:hAnsi="Amiri" w:cs="Amiri" w:hint="cs"/>
          <w:b/>
          <w:bCs/>
          <w:color w:val="222222"/>
          <w:sz w:val="36"/>
          <w:szCs w:val="36"/>
          <w:rtl/>
          <w:lang w:bidi="ar-DZ"/>
        </w:rPr>
        <w:t>7ن</w:t>
      </w:r>
    </w:p>
    <w:p w:rsidR="0096744D" w:rsidRDefault="0096744D" w:rsidP="0096744D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ما هو المزيج التسويقي للمنظمات غير الربحية؟</w:t>
      </w:r>
      <w:r w:rsidR="00711CB7">
        <w:rPr>
          <w:rFonts w:ascii="Amiri" w:hAnsi="Amiri" w:cs="Amiri" w:hint="cs"/>
          <w:sz w:val="28"/>
          <w:szCs w:val="28"/>
          <w:rtl/>
          <w:lang w:bidi="ar-DZ"/>
        </w:rPr>
        <w:t xml:space="preserve"> إجابة مختصرة</w:t>
      </w:r>
    </w:p>
    <w:p w:rsidR="00356870" w:rsidRDefault="00356870" w:rsidP="00670BA2">
      <w:pPr>
        <w:bidi/>
        <w:spacing w:after="0" w:line="240" w:lineRule="auto"/>
        <w:rPr>
          <w:rFonts w:ascii="Amiri" w:hAnsi="Amiri" w:cs="Amiri" w:hint="cs"/>
          <w:sz w:val="28"/>
          <w:szCs w:val="28"/>
          <w:rtl/>
          <w:lang w:bidi="ar-DZ"/>
        </w:rPr>
      </w:pP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   </w:t>
      </w:r>
      <w:r>
        <w:rPr>
          <w:rFonts w:ascii="Amiri" w:eastAsia="Times New Roman" w:hAnsi="Amiri" w:cs="Amiri"/>
          <w:color w:val="222222"/>
          <w:sz w:val="28"/>
          <w:szCs w:val="28"/>
        </w:rPr>
        <w:t>-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670BA2">
        <w:rPr>
          <w:rFonts w:ascii="Amiri" w:eastAsia="Times New Roman" w:hAnsi="Amiri" w:cs="Amiri"/>
          <w:b/>
          <w:bCs/>
          <w:color w:val="222222"/>
          <w:sz w:val="28"/>
          <w:szCs w:val="28"/>
          <w:u w:val="single"/>
          <w:rtl/>
        </w:rPr>
        <w:t>المنتج</w:t>
      </w:r>
      <w:r w:rsidRPr="00670BA2">
        <w:rPr>
          <w:rFonts w:ascii="Amiri" w:eastAsia="Times New Roman" w:hAnsi="Amiri" w:cs="Amiri"/>
          <w:color w:val="222222"/>
          <w:sz w:val="28"/>
          <w:szCs w:val="28"/>
          <w:u w:val="single"/>
        </w:rPr>
        <w:t xml:space="preserve"> </w:t>
      </w:r>
      <w:r>
        <w:rPr>
          <w:rFonts w:ascii="Amiri" w:eastAsia="Times New Roman" w:hAnsi="Amiri" w:cs="Amiri" w:hint="cs"/>
          <w:color w:val="222222"/>
          <w:sz w:val="28"/>
          <w:szCs w:val="28"/>
          <w:rtl/>
          <w:lang w:bidi="ar-DZ"/>
        </w:rPr>
        <w:t>هو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: </w:t>
      </w:r>
      <w:r w:rsidRPr="00102BDD">
        <w:rPr>
          <w:rFonts w:ascii="Amiri" w:eastAsia="Times New Roman" w:hAnsi="Amiri" w:cs="Amiri"/>
          <w:color w:val="222222"/>
          <w:sz w:val="28"/>
          <w:szCs w:val="28"/>
          <w:rtl/>
        </w:rPr>
        <w:t>القضية الاجتماعية، البرامج، الخدمات المقدمة للمستفيدين. يجب "تغليف" القضية بشكل عاطفي ومقنع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lastRenderedPageBreak/>
        <w:t xml:space="preserve">   </w:t>
      </w:r>
      <w:r>
        <w:rPr>
          <w:rFonts w:ascii="Amiri" w:eastAsia="Times New Roman" w:hAnsi="Amiri" w:cs="Amiri"/>
          <w:color w:val="222222"/>
          <w:sz w:val="28"/>
          <w:szCs w:val="28"/>
        </w:rPr>
        <w:t>-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670BA2">
        <w:rPr>
          <w:rFonts w:ascii="Amiri" w:eastAsia="Times New Roman" w:hAnsi="Amiri" w:cs="Amiri"/>
          <w:b/>
          <w:bCs/>
          <w:color w:val="222222"/>
          <w:sz w:val="28"/>
          <w:szCs w:val="28"/>
          <w:u w:val="single"/>
          <w:rtl/>
        </w:rPr>
        <w:t>السعر</w:t>
      </w:r>
      <w:r w:rsidRPr="00670BA2">
        <w:rPr>
          <w:rFonts w:ascii="Amiri" w:eastAsia="Times New Roman" w:hAnsi="Amiri" w:cs="Amiri"/>
          <w:color w:val="222222"/>
          <w:sz w:val="28"/>
          <w:szCs w:val="28"/>
          <w:u w:val="single"/>
        </w:rPr>
        <w:t xml:space="preserve"> :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>
        <w:rPr>
          <w:rFonts w:ascii="Amiri" w:eastAsia="Times New Roman" w:hAnsi="Amiri" w:cs="Amiri"/>
          <w:color w:val="222222"/>
          <w:sz w:val="28"/>
          <w:szCs w:val="28"/>
          <w:rtl/>
        </w:rPr>
        <w:t>ليس سعرا مادي</w:t>
      </w:r>
      <w:r w:rsidRPr="00102BDD">
        <w:rPr>
          <w:rFonts w:ascii="Amiri" w:eastAsia="Times New Roman" w:hAnsi="Amiri" w:cs="Amiri"/>
          <w:color w:val="222222"/>
          <w:sz w:val="28"/>
          <w:szCs w:val="28"/>
          <w:rtl/>
        </w:rPr>
        <w:t>ا فقط، بل "ثمن" المشاركة. يمكن أن يكون: قيمة التبرع، الوقت الذي سيقضيه المتطوع، الجهد المبذول في تغيير عادة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 </w:t>
      </w:r>
      <w:r w:rsidR="00670BA2">
        <w:rPr>
          <w:rFonts w:ascii="Amiri" w:eastAsia="Times New Roman" w:hAnsi="Amiri" w:cs="Amiri" w:hint="cs"/>
          <w:color w:val="222222"/>
          <w:sz w:val="28"/>
          <w:szCs w:val="28"/>
          <w:rtl/>
        </w:rPr>
        <w:t>-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670BA2">
        <w:rPr>
          <w:rFonts w:ascii="Amiri" w:eastAsia="Times New Roman" w:hAnsi="Amiri" w:cs="Amiri"/>
          <w:b/>
          <w:bCs/>
          <w:color w:val="222222"/>
          <w:sz w:val="28"/>
          <w:szCs w:val="28"/>
          <w:u w:val="single"/>
          <w:rtl/>
        </w:rPr>
        <w:t>المكان</w:t>
      </w:r>
      <w:r w:rsidR="00670BA2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: </w:t>
      </w:r>
      <w:r w:rsidRPr="00102BDD">
        <w:rPr>
          <w:rFonts w:ascii="Amiri" w:eastAsia="Times New Roman" w:hAnsi="Amiri" w:cs="Amiri"/>
          <w:color w:val="222222"/>
          <w:sz w:val="28"/>
          <w:szCs w:val="28"/>
          <w:rtl/>
        </w:rPr>
        <w:t>القنوات التي تصل من خلالها إلى جمهورها: الموقع الإلكتروني، وسائل التواصل الاجتماعي، الفعاليات المجتمعية، الشركاء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 </w:t>
      </w:r>
      <w:r w:rsidR="00670BA2">
        <w:rPr>
          <w:rFonts w:ascii="Amiri" w:eastAsia="Times New Roman" w:hAnsi="Amiri" w:cs="Amiri" w:hint="cs"/>
          <w:color w:val="222222"/>
          <w:sz w:val="28"/>
          <w:szCs w:val="28"/>
          <w:rtl/>
        </w:rPr>
        <w:t>-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670BA2">
        <w:rPr>
          <w:rFonts w:ascii="Amiri" w:eastAsia="Times New Roman" w:hAnsi="Amiri" w:cs="Amiri"/>
          <w:b/>
          <w:bCs/>
          <w:color w:val="222222"/>
          <w:sz w:val="28"/>
          <w:szCs w:val="28"/>
          <w:u w:val="single"/>
          <w:rtl/>
        </w:rPr>
        <w:t>التروي</w:t>
      </w:r>
      <w:r w:rsidRPr="0076705C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ج</w:t>
      </w:r>
      <w:r w:rsidR="00670BA2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: </w:t>
      </w:r>
      <w:r w:rsidRPr="00102BDD">
        <w:rPr>
          <w:rFonts w:ascii="Amiri" w:eastAsia="Times New Roman" w:hAnsi="Amiri" w:cs="Amiri"/>
          <w:color w:val="222222"/>
          <w:sz w:val="28"/>
          <w:szCs w:val="28"/>
          <w:rtl/>
        </w:rPr>
        <w:t>مجموعة الأدوات المستخدمة للتواصل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="00670BA2">
        <w:rPr>
          <w:rFonts w:ascii="Amiri" w:eastAsia="Times New Roman" w:hAnsi="Amiri" w:cs="Amiri" w:hint="cs"/>
          <w:color w:val="222222"/>
          <w:sz w:val="28"/>
          <w:szCs w:val="28"/>
          <w:rtl/>
        </w:rPr>
        <w:t xml:space="preserve">، </w:t>
      </w:r>
      <w:r w:rsidRPr="00102BDD">
        <w:rPr>
          <w:rFonts w:ascii="Amiri" w:eastAsia="Times New Roman" w:hAnsi="Amiri" w:cs="Amiri"/>
          <w:color w:val="222222"/>
          <w:sz w:val="28"/>
          <w:szCs w:val="28"/>
          <w:rtl/>
        </w:rPr>
        <w:t>سرد القصص، إعلانات على وسائل التواصل، العلاقات العامة، البريد الإلكتروني، التسويق بالمحتوى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 </w:t>
      </w:r>
      <w:r w:rsidR="00670BA2">
        <w:rPr>
          <w:rFonts w:ascii="Amiri" w:eastAsia="Times New Roman" w:hAnsi="Amiri" w:cs="Amiri" w:hint="cs"/>
          <w:color w:val="222222"/>
          <w:sz w:val="28"/>
          <w:szCs w:val="28"/>
          <w:rtl/>
        </w:rPr>
        <w:t>-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670BA2">
        <w:rPr>
          <w:rFonts w:ascii="Amiri" w:eastAsia="Times New Roman" w:hAnsi="Amiri" w:cs="Amiri"/>
          <w:b/>
          <w:bCs/>
          <w:color w:val="222222"/>
          <w:sz w:val="28"/>
          <w:szCs w:val="28"/>
          <w:u w:val="single"/>
          <w:rtl/>
        </w:rPr>
        <w:t>الأفراد</w:t>
      </w:r>
      <w:r w:rsidR="00670BA2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: </w:t>
      </w:r>
      <w:r w:rsidRPr="00102BDD">
        <w:rPr>
          <w:rFonts w:ascii="Amiri" w:eastAsia="Times New Roman" w:hAnsi="Amiri" w:cs="Amiri"/>
          <w:color w:val="222222"/>
          <w:sz w:val="28"/>
          <w:szCs w:val="28"/>
          <w:rtl/>
        </w:rPr>
        <w:t>المتطوعون، الموظفون، والمتحدثون باسم المنظمة. انطباعهم وسلوكهم هو انعكاس للعلامة التجارية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 </w:t>
      </w:r>
      <w:r w:rsidR="00670BA2">
        <w:rPr>
          <w:rFonts w:ascii="Amiri" w:eastAsia="Times New Roman" w:hAnsi="Amiri" w:cs="Amiri" w:hint="cs"/>
          <w:color w:val="222222"/>
          <w:sz w:val="28"/>
          <w:szCs w:val="28"/>
          <w:rtl/>
        </w:rPr>
        <w:t>-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670BA2">
        <w:rPr>
          <w:rFonts w:ascii="Amiri" w:eastAsia="Times New Roman" w:hAnsi="Amiri" w:cs="Amiri"/>
          <w:b/>
          <w:bCs/>
          <w:color w:val="222222"/>
          <w:sz w:val="28"/>
          <w:szCs w:val="28"/>
          <w:u w:val="single"/>
          <w:rtl/>
        </w:rPr>
        <w:t>العمليات</w:t>
      </w:r>
      <w:r w:rsidR="00670BA2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: </w:t>
      </w:r>
      <w:r w:rsidRPr="00102BDD">
        <w:rPr>
          <w:rFonts w:ascii="Amiri" w:eastAsia="Times New Roman" w:hAnsi="Amiri" w:cs="Amiri"/>
          <w:color w:val="222222"/>
          <w:sz w:val="28"/>
          <w:szCs w:val="28"/>
          <w:rtl/>
        </w:rPr>
        <w:t>الإجراءات التي تمر بها التبرعات، تجربة المتطوع، كيفية تقديم الخدمة للمستفيد. يجب أن تكون سلسة ومحترمة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  </w:t>
      </w:r>
      <w:r w:rsidR="00670BA2">
        <w:rPr>
          <w:rFonts w:ascii="Amiri" w:eastAsia="Times New Roman" w:hAnsi="Amiri" w:cs="Amiri" w:hint="cs"/>
          <w:color w:val="222222"/>
          <w:sz w:val="28"/>
          <w:szCs w:val="28"/>
          <w:rtl/>
        </w:rPr>
        <w:t>-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670BA2">
        <w:rPr>
          <w:rFonts w:ascii="Amiri" w:eastAsia="Times New Roman" w:hAnsi="Amiri" w:cs="Amiri"/>
          <w:b/>
          <w:bCs/>
          <w:color w:val="222222"/>
          <w:sz w:val="28"/>
          <w:szCs w:val="28"/>
          <w:u w:val="single"/>
          <w:rtl/>
        </w:rPr>
        <w:t>الدليل المادي</w:t>
      </w:r>
      <w:r w:rsidR="00670BA2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 xml:space="preserve">: </w:t>
      </w:r>
      <w:r w:rsidRPr="00102BDD">
        <w:rPr>
          <w:rFonts w:ascii="Amiri" w:eastAsia="Times New Roman" w:hAnsi="Amiri" w:cs="Amiri"/>
          <w:color w:val="222222"/>
          <w:sz w:val="28"/>
          <w:szCs w:val="28"/>
          <w:rtl/>
        </w:rPr>
        <w:t>التقارير السنوية، الصور، مقر المنظمة، الشهادات. تقدم أدلة ملموسة على التأثير الذي تحدثه</w:t>
      </w:r>
      <w:r w:rsidRPr="00102BDD">
        <w:rPr>
          <w:rFonts w:ascii="Amiri" w:eastAsia="Times New Roman" w:hAnsi="Amiri" w:cs="Amiri"/>
          <w:color w:val="222222"/>
          <w:sz w:val="28"/>
          <w:szCs w:val="28"/>
        </w:rPr>
        <w:t>.</w:t>
      </w:r>
    </w:p>
    <w:p w:rsidR="0096744D" w:rsidRPr="00356870" w:rsidRDefault="00356870" w:rsidP="00356870">
      <w:pPr>
        <w:bidi/>
        <w:spacing w:after="0" w:line="240" w:lineRule="auto"/>
        <w:rPr>
          <w:rFonts w:ascii="Amiri" w:hAnsi="Amiri" w:cs="Amiri" w:hint="cs"/>
          <w:b/>
          <w:bCs/>
          <w:sz w:val="32"/>
          <w:szCs w:val="32"/>
          <w:rtl/>
          <w:lang w:bidi="ar-DZ"/>
        </w:rPr>
      </w:pPr>
      <w:r w:rsidRPr="0035687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إجابة </w:t>
      </w:r>
      <w:r w:rsidR="00711CB7" w:rsidRPr="00356870">
        <w:rPr>
          <w:rFonts w:ascii="Amiri" w:hAnsi="Amiri" w:cs="Amiri" w:hint="cs"/>
          <w:b/>
          <w:bCs/>
          <w:sz w:val="32"/>
          <w:szCs w:val="32"/>
          <w:rtl/>
          <w:lang w:bidi="ar-DZ"/>
        </w:rPr>
        <w:t>السؤال الرابع</w:t>
      </w:r>
      <w:r w:rsidR="00034843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 </w:t>
      </w:r>
      <w:r w:rsidR="00034843" w:rsidRPr="00034843">
        <w:rPr>
          <w:rFonts w:ascii="Amiri" w:hAnsi="Amiri" w:cs="Amiri" w:hint="cs"/>
          <w:b/>
          <w:bCs/>
          <w:sz w:val="36"/>
          <w:szCs w:val="36"/>
          <w:rtl/>
          <w:lang w:bidi="ar-DZ"/>
        </w:rPr>
        <w:t>3ن</w:t>
      </w:r>
    </w:p>
    <w:p w:rsidR="00711CB7" w:rsidRPr="00356870" w:rsidRDefault="00711CB7" w:rsidP="00356870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5687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لماذا تلجأ المؤسسات غير الربحية لتقسيم السوق؟</w:t>
      </w:r>
    </w:p>
    <w:p w:rsidR="00356870" w:rsidRPr="00817EE7" w:rsidRDefault="00356870" w:rsidP="00356870">
      <w:pPr>
        <w:bidi/>
        <w:spacing w:before="100" w:beforeAutospacing="1" w:after="0" w:line="240" w:lineRule="auto"/>
        <w:rPr>
          <w:rFonts w:ascii="Amiri" w:eastAsia="Times New Roman" w:hAnsi="Amiri" w:cs="Amiri"/>
          <w:sz w:val="28"/>
          <w:szCs w:val="28"/>
          <w:rtl/>
          <w:lang w:bidi="ar-DZ"/>
        </w:rPr>
      </w:pPr>
      <w:r>
        <w:rPr>
          <w:rFonts w:ascii="Amiri" w:eastAsia="Times New Roman" w:hAnsi="Amiri" w:cs="Amiri" w:hint="cs"/>
          <w:sz w:val="28"/>
          <w:szCs w:val="28"/>
          <w:rtl/>
          <w:lang w:bidi="ar-DZ"/>
        </w:rPr>
        <w:t xml:space="preserve">تلجأ </w:t>
      </w:r>
      <w:r>
        <w:rPr>
          <w:rFonts w:ascii="Amiri" w:eastAsia="Times New Roman" w:hAnsi="Amiri" w:cs="Amiri"/>
          <w:sz w:val="28"/>
          <w:szCs w:val="28"/>
          <w:rtl/>
        </w:rPr>
        <w:t>المؤسسات غير الربحية</w:t>
      </w:r>
      <w:r w:rsidR="0002466E">
        <w:rPr>
          <w:rFonts w:ascii="Amiri" w:eastAsia="Times New Roman" w:hAnsi="Amiri" w:cs="Amiri" w:hint="cs"/>
          <w:sz w:val="28"/>
          <w:szCs w:val="28"/>
          <w:rtl/>
        </w:rPr>
        <w:t xml:space="preserve"> لتقسيم لبسوق ليس</w:t>
      </w:r>
      <w:r>
        <w:rPr>
          <w:rFonts w:ascii="Amiri" w:eastAsia="Times New Roman" w:hAnsi="Amiri" w:cs="Amiri" w:hint="cs"/>
          <w:sz w:val="28"/>
          <w:szCs w:val="28"/>
          <w:rtl/>
        </w:rPr>
        <w:t xml:space="preserve"> </w:t>
      </w:r>
      <w:r w:rsidR="0002466E">
        <w:rPr>
          <w:rFonts w:ascii="Amiri" w:eastAsia="Times New Roman" w:hAnsi="Amiri" w:cs="Amiri" w:hint="cs"/>
          <w:sz w:val="28"/>
          <w:szCs w:val="28"/>
          <w:rtl/>
        </w:rPr>
        <w:t>ل</w:t>
      </w:r>
      <w:r w:rsidRPr="00817EE7">
        <w:rPr>
          <w:rFonts w:ascii="Amiri" w:eastAsia="Times New Roman" w:hAnsi="Amiri" w:cs="Amiri"/>
          <w:sz w:val="28"/>
          <w:szCs w:val="28"/>
          <w:rtl/>
        </w:rPr>
        <w:t xml:space="preserve">زيادة المبيعات، بل </w:t>
      </w:r>
      <w:r w:rsidR="0002466E">
        <w:rPr>
          <w:rFonts w:ascii="Amiri" w:eastAsia="Times New Roman" w:hAnsi="Amiri" w:cs="Amiri" w:hint="cs"/>
          <w:b/>
          <w:bCs/>
          <w:sz w:val="28"/>
          <w:szCs w:val="28"/>
          <w:rtl/>
        </w:rPr>
        <w:t>ل</w:t>
      </w:r>
      <w:r w:rsidRPr="00817EE7">
        <w:rPr>
          <w:rFonts w:ascii="Amiri" w:eastAsia="Times New Roman" w:hAnsi="Amiri" w:cs="Amiri"/>
          <w:b/>
          <w:bCs/>
          <w:sz w:val="28"/>
          <w:szCs w:val="28"/>
          <w:rtl/>
        </w:rPr>
        <w:t>تعظيم الأثر الاجتماعي</w:t>
      </w:r>
      <w:r w:rsidRPr="00817EE7">
        <w:rPr>
          <w:rFonts w:ascii="Amiri" w:eastAsia="Times New Roman" w:hAnsi="Amiri" w:cs="Amiri"/>
          <w:sz w:val="28"/>
          <w:szCs w:val="28"/>
          <w:rtl/>
        </w:rPr>
        <w:t xml:space="preserve"> ورفع </w:t>
      </w:r>
      <w:r w:rsidRPr="00817EE7">
        <w:rPr>
          <w:rFonts w:ascii="Amiri" w:eastAsia="Times New Roman" w:hAnsi="Amiri" w:cs="Amiri"/>
          <w:b/>
          <w:bCs/>
          <w:sz w:val="28"/>
          <w:szCs w:val="28"/>
          <w:rtl/>
        </w:rPr>
        <w:t>كفاءة استخدام الموارد</w:t>
      </w:r>
      <w:r w:rsidRPr="00817EE7">
        <w:rPr>
          <w:rFonts w:ascii="Amiri" w:eastAsia="Times New Roman" w:hAnsi="Amiri" w:cs="Amiri"/>
          <w:sz w:val="28"/>
          <w:szCs w:val="28"/>
          <w:rtl/>
        </w:rPr>
        <w:t xml:space="preserve"> وتحقيق </w:t>
      </w:r>
      <w:r w:rsidRPr="00817EE7">
        <w:rPr>
          <w:rFonts w:ascii="Amiri" w:eastAsia="Times New Roman" w:hAnsi="Amiri" w:cs="Amiri"/>
          <w:b/>
          <w:bCs/>
          <w:sz w:val="28"/>
          <w:szCs w:val="28"/>
          <w:rtl/>
        </w:rPr>
        <w:t>رضا المستفيدين والمتبرعين</w:t>
      </w:r>
      <w:r w:rsidRPr="00817EE7">
        <w:rPr>
          <w:rFonts w:ascii="Amiri" w:eastAsia="Times New Roman" w:hAnsi="Amiri" w:cs="Amiri"/>
          <w:sz w:val="28"/>
          <w:szCs w:val="28"/>
        </w:rPr>
        <w:t>.</w:t>
      </w:r>
    </w:p>
    <w:p w:rsidR="00711CB7" w:rsidRDefault="00711CB7" w:rsidP="00711CB7">
      <w:pPr>
        <w:bidi/>
        <w:rPr>
          <w:rFonts w:ascii="Amiri" w:hAnsi="Amiri" w:cs="Amiri" w:hint="cs"/>
          <w:sz w:val="28"/>
          <w:szCs w:val="28"/>
          <w:rtl/>
          <w:lang w:bidi="ar-DZ"/>
        </w:rPr>
      </w:pPr>
    </w:p>
    <w:p w:rsidR="001971E0" w:rsidRDefault="001971E0" w:rsidP="001971E0">
      <w:pPr>
        <w:bidi/>
        <w:rPr>
          <w:rFonts w:ascii="Amiri" w:hAnsi="Amiri" w:cs="Amiri"/>
          <w:sz w:val="28"/>
          <w:szCs w:val="28"/>
          <w:rtl/>
          <w:lang w:bidi="ar-DZ"/>
        </w:rPr>
      </w:pPr>
    </w:p>
    <w:p w:rsidR="001971E0" w:rsidRDefault="001971E0" w:rsidP="001971E0">
      <w:pPr>
        <w:bidi/>
        <w:rPr>
          <w:rFonts w:ascii="Amiri" w:hAnsi="Amiri" w:cs="Amiri"/>
          <w:sz w:val="28"/>
          <w:szCs w:val="28"/>
          <w:rtl/>
          <w:lang w:bidi="ar-DZ"/>
        </w:rPr>
      </w:pPr>
    </w:p>
    <w:p w:rsidR="001971E0" w:rsidRPr="0096744D" w:rsidRDefault="001971E0" w:rsidP="001971E0">
      <w:pPr>
        <w:bidi/>
        <w:rPr>
          <w:rFonts w:ascii="Amiri" w:hAnsi="Amiri" w:cs="Amiri"/>
          <w:sz w:val="28"/>
          <w:szCs w:val="28"/>
          <w:rtl/>
          <w:lang w:bidi="ar-DZ"/>
        </w:rPr>
      </w:pPr>
    </w:p>
    <w:sectPr w:rsidR="001971E0" w:rsidRPr="0096744D" w:rsidSect="00711CB7">
      <w:pgSz w:w="11906" w:h="16838"/>
      <w:pgMar w:top="851" w:right="1417" w:bottom="709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E9C" w:rsidRDefault="004D6E9C" w:rsidP="00711CB7">
      <w:pPr>
        <w:spacing w:after="0" w:line="240" w:lineRule="auto"/>
      </w:pPr>
      <w:r>
        <w:separator/>
      </w:r>
    </w:p>
  </w:endnote>
  <w:endnote w:type="continuationSeparator" w:id="1">
    <w:p w:rsidR="004D6E9C" w:rsidRDefault="004D6E9C" w:rsidP="0071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E9C" w:rsidRDefault="004D6E9C" w:rsidP="00711CB7">
      <w:pPr>
        <w:spacing w:after="0" w:line="240" w:lineRule="auto"/>
      </w:pPr>
      <w:r>
        <w:separator/>
      </w:r>
    </w:p>
  </w:footnote>
  <w:footnote w:type="continuationSeparator" w:id="1">
    <w:p w:rsidR="004D6E9C" w:rsidRDefault="004D6E9C" w:rsidP="00711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40026"/>
    <w:multiLevelType w:val="hybridMultilevel"/>
    <w:tmpl w:val="BF4C7326"/>
    <w:lvl w:ilvl="0" w:tplc="891A39FA">
      <w:numFmt w:val="bullet"/>
      <w:lvlText w:val="-"/>
      <w:lvlJc w:val="left"/>
      <w:pPr>
        <w:ind w:left="720" w:hanging="360"/>
      </w:pPr>
      <w:rPr>
        <w:rFonts w:ascii="Amiri" w:eastAsia="Times New Roman" w:hAnsi="Amiri" w:cs="Amiri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BDE"/>
    <w:rsid w:val="0002466E"/>
    <w:rsid w:val="00034843"/>
    <w:rsid w:val="001971E0"/>
    <w:rsid w:val="003404C7"/>
    <w:rsid w:val="00356870"/>
    <w:rsid w:val="004D6E9C"/>
    <w:rsid w:val="005242BA"/>
    <w:rsid w:val="00670BA2"/>
    <w:rsid w:val="00711CB7"/>
    <w:rsid w:val="0076705C"/>
    <w:rsid w:val="008A495F"/>
    <w:rsid w:val="008E5D0E"/>
    <w:rsid w:val="0096744D"/>
    <w:rsid w:val="00A41497"/>
    <w:rsid w:val="00BE7AB2"/>
    <w:rsid w:val="00D5087F"/>
    <w:rsid w:val="00E82BDE"/>
    <w:rsid w:val="00F1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9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1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1CB7"/>
  </w:style>
  <w:style w:type="paragraph" w:styleId="Pieddepage">
    <w:name w:val="footer"/>
    <w:basedOn w:val="Normal"/>
    <w:link w:val="PieddepageCar"/>
    <w:uiPriority w:val="99"/>
    <w:semiHidden/>
    <w:unhideWhenUsed/>
    <w:rsid w:val="0071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1CB7"/>
  </w:style>
  <w:style w:type="paragraph" w:styleId="Paragraphedeliste">
    <w:name w:val="List Paragraph"/>
    <w:basedOn w:val="Normal"/>
    <w:uiPriority w:val="34"/>
    <w:qFormat/>
    <w:rsid w:val="008E5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9</cp:revision>
  <cp:lastPrinted>2026-01-20T07:48:00Z</cp:lastPrinted>
  <dcterms:created xsi:type="dcterms:W3CDTF">2026-01-08T10:39:00Z</dcterms:created>
  <dcterms:modified xsi:type="dcterms:W3CDTF">2026-01-20T10:24:00Z</dcterms:modified>
</cp:coreProperties>
</file>