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90" w:rsidRPr="00A42390" w:rsidRDefault="00A42390" w:rsidP="00A42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TD 1/ </w:t>
      </w:r>
      <w:r w:rsidRPr="00A423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Introduction à la Pragmatique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du TD :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TD a pour but d’amener les étudiants à analyser des énoncés en mobilisant les notions de </w:t>
      </w: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contexte, intention du locuteur et interprétation pragmatique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vise également à les initier aux concepts de </w:t>
      </w: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rhétorique aristotélicienne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relations binaires du langage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(sémantique, syntaxique, pragmatique).</w:t>
      </w:r>
    </w:p>
    <w:p w:rsidR="00A42390" w:rsidRPr="00A42390" w:rsidRDefault="00A42390" w:rsidP="00A4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390" w:rsidRPr="00A42390" w:rsidRDefault="00A42390" w:rsidP="00A42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1 : Analyse pragmatique d’énoncés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énoncé suivant, analysez :</w:t>
      </w:r>
    </w:p>
    <w:p w:rsidR="00A42390" w:rsidRPr="00A42390" w:rsidRDefault="00A42390" w:rsidP="00A42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L’interprétation linguistique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(sens littéral)</w:t>
      </w:r>
    </w:p>
    <w:p w:rsidR="00A42390" w:rsidRPr="00A42390" w:rsidRDefault="00A42390" w:rsidP="00A42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L’interprétation pragmatique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(sens en fonction du contexte)</w:t>
      </w:r>
    </w:p>
    <w:p w:rsidR="00A42390" w:rsidRPr="00A42390" w:rsidRDefault="00A42390" w:rsidP="00A423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hypothèse sur le contexte possible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Énoncés :</w:t>
      </w:r>
    </w:p>
    <w:p w:rsidR="00A42390" w:rsidRPr="00A42390" w:rsidRDefault="00A42390" w:rsidP="00A42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Il fait froid ici. »</w:t>
      </w:r>
    </w:p>
    <w:p w:rsidR="00A42390" w:rsidRPr="00A42390" w:rsidRDefault="00A42390" w:rsidP="00A42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Tu pourrais peut-être m’appeler de temps en temps. »</w:t>
      </w:r>
    </w:p>
    <w:p w:rsidR="00A42390" w:rsidRPr="00A42390" w:rsidRDefault="00A42390" w:rsidP="00A42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Est-ce que vous avez l’heure ? »</w:t>
      </w:r>
    </w:p>
    <w:p w:rsidR="00A42390" w:rsidRPr="00A42390" w:rsidRDefault="00A42390" w:rsidP="00A42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Bravo, c’est vraiment malin de ta part ! »</w:t>
      </w:r>
    </w:p>
    <w:p w:rsidR="00A42390" w:rsidRPr="00A42390" w:rsidRDefault="00A42390" w:rsidP="00A423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Je n’ai rien contre toi, mais… »</w:t>
      </w:r>
    </w:p>
    <w:p w:rsidR="00A42390" w:rsidRPr="00A42390" w:rsidRDefault="00A42390" w:rsidP="00A4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390" w:rsidRPr="00A42390" w:rsidRDefault="00A42390" w:rsidP="00A42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2 : Complétion d’un énoncé implicite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Complétez les phrases suivantes en tenant compte d’une interprétation pragmatique différente selon le contexte.</w:t>
      </w:r>
    </w:p>
    <w:p w:rsidR="00A42390" w:rsidRPr="00A42390" w:rsidRDefault="00A42390" w:rsidP="00A42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Je crois que la porte est ouverte… »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(Demande implicite : ______)</w:t>
      </w:r>
    </w:p>
    <w:p w:rsidR="00A42390" w:rsidRPr="00A42390" w:rsidRDefault="00A42390" w:rsidP="00A42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Tu as encore oublié ? »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(Reproche implicite : ______)</w:t>
      </w:r>
    </w:p>
    <w:p w:rsidR="00A42390" w:rsidRPr="00A42390" w:rsidRDefault="00A42390" w:rsidP="00A42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Ce restaurant est… intéressant. »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(Interprétation ironique : ______)</w:t>
      </w:r>
    </w:p>
    <w:p w:rsidR="00A42390" w:rsidRPr="00A42390" w:rsidRDefault="00A42390" w:rsidP="00A42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Ah, c’est vraiment une idée géniale… »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(Ironie ou sincérité ? Justifiez votre réponse.)</w:t>
      </w:r>
    </w:p>
    <w:p w:rsidR="00A42390" w:rsidRPr="00A42390" w:rsidRDefault="00A42390" w:rsidP="00A42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Vous êtes libre demain matin ? »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(Quelle peut être l’intention du locuteur ?)</w:t>
      </w:r>
    </w:p>
    <w:p w:rsidR="00A42390" w:rsidRPr="00A42390" w:rsidRDefault="00A42390" w:rsidP="00A4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390" w:rsidRPr="00A42390" w:rsidRDefault="00A42390" w:rsidP="00A42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3 : Application des notions de rhétorique d’Aristote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Classez les discours suivants en </w:t>
      </w: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genre judiciaire, épidictique ou délibératif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justifiez votre réponse.</w:t>
      </w:r>
    </w:p>
    <w:p w:rsidR="00A42390" w:rsidRPr="00A42390" w:rsidRDefault="00A42390" w:rsidP="00A42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Un avocat qui défend son client en affirmant qu’il n’a pas commis le crime.</w:t>
      </w:r>
    </w:p>
    <w:p w:rsidR="00A42390" w:rsidRPr="00A42390" w:rsidRDefault="00A42390" w:rsidP="00A42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 politicien qui tente de convaincre son public de voter pour lui lors d’un débat télévisé.</w:t>
      </w:r>
    </w:p>
    <w:p w:rsidR="00A42390" w:rsidRPr="00A42390" w:rsidRDefault="00A42390" w:rsidP="00A42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Un professeur qui fait l’éloge d’un ancien élève devenu célèbre.</w:t>
      </w:r>
    </w:p>
    <w:p w:rsidR="00A42390" w:rsidRPr="00A42390" w:rsidRDefault="00A42390" w:rsidP="00A42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Un discours d’un militant écologique sur la nécessité d’adopter de nouvelles lois pour le climat.</w:t>
      </w:r>
    </w:p>
    <w:p w:rsidR="00A42390" w:rsidRPr="00A42390" w:rsidRDefault="00A42390" w:rsidP="00A423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Une critique d’un film expliquant pourquoi il est un chef-d'œuvre du cinéma.</w:t>
      </w:r>
    </w:p>
    <w:p w:rsidR="00A42390" w:rsidRPr="00A42390" w:rsidRDefault="00A42390" w:rsidP="00A4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390" w:rsidRPr="00A42390" w:rsidRDefault="00A42390" w:rsidP="00A42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4 : Analyse d’un syllogisme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Complétez les syllogismes suivants et expliquez leur structure logique.</w:t>
      </w:r>
    </w:p>
    <w:p w:rsidR="00A42390" w:rsidRPr="00A42390" w:rsidRDefault="00A42390" w:rsidP="00A42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Tous les étudiants sont sérieux. Or, Paul est étudiant. Donc, ______.</w:t>
      </w:r>
    </w:p>
    <w:p w:rsidR="00A42390" w:rsidRPr="00A42390" w:rsidRDefault="00A42390" w:rsidP="00A42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chats sont des animaux. Or, tous les animaux respirent. Donc, ______.</w:t>
      </w:r>
    </w:p>
    <w:p w:rsidR="00A42390" w:rsidRPr="00A42390" w:rsidRDefault="00A42390" w:rsidP="00A423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(Créer votre propre syllogisme en respectant la structure logique.)</w:t>
      </w:r>
    </w:p>
    <w:p w:rsidR="00A42390" w:rsidRPr="00A42390" w:rsidRDefault="00A42390" w:rsidP="00A4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2390" w:rsidRPr="00A42390" w:rsidRDefault="00A42390" w:rsidP="00A42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5 : Création et mise en situation</w:t>
      </w:r>
    </w:p>
    <w:p w:rsidR="00A42390" w:rsidRPr="00A42390" w:rsidRDefault="00A42390" w:rsidP="00A42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Imaginez une situation de communication dans laquelle l’énoncé suivant pourrait être interprété différemment selon le contexte. Expliquez </w:t>
      </w:r>
      <w:r w:rsidRPr="00A423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moins deux interprétations possibles</w:t>
      </w:r>
      <w:r w:rsidRPr="00A423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42390" w:rsidRPr="00A42390" w:rsidRDefault="00A42390" w:rsidP="00A42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Ça ne va pas être facile. »</w:t>
      </w:r>
    </w:p>
    <w:p w:rsidR="00A42390" w:rsidRPr="00A42390" w:rsidRDefault="00A42390" w:rsidP="00A42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Il faudrait peut-être que tu révises un peu plus… »</w:t>
      </w:r>
    </w:p>
    <w:p w:rsidR="00A42390" w:rsidRPr="00A42390" w:rsidRDefault="00A42390" w:rsidP="00A423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Je ne dis pas que tu as tort, mais… »</w:t>
      </w:r>
    </w:p>
    <w:p w:rsidR="005B2B0D" w:rsidRDefault="005B2B0D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/>
    <w:p w:rsidR="00A42390" w:rsidRDefault="00A42390" w:rsidP="00A42390">
      <w:pPr>
        <w:pStyle w:val="Titre3"/>
      </w:pPr>
      <w:r>
        <w:rPr>
          <w:rStyle w:val="lev"/>
          <w:b/>
          <w:bCs/>
        </w:rPr>
        <w:lastRenderedPageBreak/>
        <w:t>Corrigé Type du TD – Introduction à la Pragmatique</w:t>
      </w:r>
    </w:p>
    <w:p w:rsidR="00A42390" w:rsidRDefault="00A42390" w:rsidP="00A42390">
      <w:r>
        <w:pict>
          <v:rect id="_x0000_i1040" style="width:0;height:1.5pt" o:hralign="center" o:hrstd="t" o:hr="t" fillcolor="#a0a0a0" stroked="f"/>
        </w:pict>
      </w:r>
    </w:p>
    <w:p w:rsidR="00A42390" w:rsidRDefault="00A42390" w:rsidP="00A42390">
      <w:pPr>
        <w:pStyle w:val="Titre3"/>
      </w:pPr>
      <w:r>
        <w:rPr>
          <w:rStyle w:val="lev"/>
          <w:b/>
          <w:bCs/>
        </w:rPr>
        <w:t>Exercice 1 : Analyse pragmatique d’énoncés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265"/>
        <w:gridCol w:w="2611"/>
        <w:gridCol w:w="2321"/>
      </w:tblGrid>
      <w:tr w:rsidR="00A42390" w:rsidTr="00A423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Interprétation linguistique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Interprétation pragmatique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Hypothèse sur le contexte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Il fait froid ici.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Constatation d’une température basse.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Demande implicite de fermer une fenêtre ou d’augmenter le chauffage.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Une personne entre dans une pièce où une fenêtre est ouverte.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Tu pourrais peut-être m’appeler de temps en temps.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Question sur la capacité de quelqu’un à appeler.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Reproche déguisé indiquant que la personne ne prend pas assez de nouvelles.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Une personne se plaint à un ami ou un proche.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Est-ce que vous avez l’heure ?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Question sur la possession d’une montre ou d’un téléphone.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Demande implicite de donner l’heure.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Un passant demande l’heure dans la rue.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Bravo, c’est vraiment malin de ta part !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Compliment sur l’intelligence d’une action.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Ironie exprimant un reproche.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Quelqu’un fait une erreur, et son ami lui fait une remarque sarcastique.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Je n’ai rien contre toi, mais…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Déclaration d’une absence d’animosité.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Introduction à une critique ou un reproche.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Un collègue va annoncer une mauvaise nouvelle à un autre.</w:t>
            </w:r>
          </w:p>
        </w:tc>
      </w:tr>
    </w:tbl>
    <w:p w:rsidR="00A42390" w:rsidRDefault="00A42390" w:rsidP="00A42390">
      <w:r>
        <w:pict>
          <v:rect id="_x0000_i1041" style="width:0;height:1.5pt" o:hralign="center" o:hrstd="t" o:hr="t" fillcolor="#a0a0a0" stroked="f"/>
        </w:pict>
      </w:r>
    </w:p>
    <w:p w:rsidR="00A42390" w:rsidRDefault="00A42390" w:rsidP="00A42390">
      <w:pPr>
        <w:pStyle w:val="Titre3"/>
      </w:pPr>
      <w:r>
        <w:rPr>
          <w:rStyle w:val="lev"/>
          <w:b/>
          <w:bCs/>
        </w:rPr>
        <w:t>Exercice 2 : Complétion d’un énoncé implicite</w:t>
      </w:r>
    </w:p>
    <w:p w:rsidR="00A42390" w:rsidRDefault="00A42390" w:rsidP="00A423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ccentuation"/>
        </w:rPr>
        <w:t>« Je crois que la porte est ouverte… »</w:t>
      </w:r>
      <w:r>
        <w:t xml:space="preserve"> → (Demande implicite : </w:t>
      </w:r>
      <w:r>
        <w:rPr>
          <w:rStyle w:val="lev"/>
        </w:rPr>
        <w:t>Peux-tu la fermer ?</w:t>
      </w:r>
      <w:r>
        <w:t>)</w:t>
      </w:r>
    </w:p>
    <w:p w:rsidR="00A42390" w:rsidRDefault="00A42390" w:rsidP="00A423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ccentuation"/>
        </w:rPr>
        <w:t>« Tu as encore oublié ? »</w:t>
      </w:r>
      <w:r>
        <w:t xml:space="preserve"> → (Reproche implicite : </w:t>
      </w:r>
      <w:r>
        <w:rPr>
          <w:rStyle w:val="lev"/>
        </w:rPr>
        <w:t>Tu es toujours distrait !</w:t>
      </w:r>
      <w:r>
        <w:t>)</w:t>
      </w:r>
    </w:p>
    <w:p w:rsidR="00A42390" w:rsidRDefault="00A42390" w:rsidP="00A423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ccentuation"/>
        </w:rPr>
        <w:t>« Ce restaurant est… intéressant. »</w:t>
      </w:r>
      <w:r>
        <w:t xml:space="preserve"> → (Interprétation ironique : </w:t>
      </w:r>
      <w:r>
        <w:rPr>
          <w:rStyle w:val="lev"/>
        </w:rPr>
        <w:t>Il n’est pas bon du tout.</w:t>
      </w:r>
      <w:r>
        <w:t>)</w:t>
      </w:r>
    </w:p>
    <w:p w:rsidR="00A42390" w:rsidRDefault="00A42390" w:rsidP="00A423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ccentuation"/>
        </w:rPr>
        <w:t>« Ah, c’est vraiment une idée géniale… »</w:t>
      </w:r>
      <w:r>
        <w:t xml:space="preserve"> → (Ironie ou sincérité ? Justifiez votre réponse.) </w:t>
      </w:r>
    </w:p>
    <w:p w:rsidR="00A42390" w:rsidRDefault="00A42390" w:rsidP="00A423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lev"/>
        </w:rPr>
        <w:t>Si le ton est neutre/sincère : c’est un vrai compliment.</w:t>
      </w:r>
    </w:p>
    <w:p w:rsidR="00A42390" w:rsidRDefault="00A42390" w:rsidP="00A423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lev"/>
        </w:rPr>
        <w:t>Si le ton est moqueur/sarcastique : c’est de l’ironie et une critique.</w:t>
      </w:r>
    </w:p>
    <w:p w:rsidR="00A42390" w:rsidRDefault="00A42390" w:rsidP="00A423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ccentuation"/>
        </w:rPr>
        <w:t>« Vous êtes libre demain matin ? »</w:t>
      </w:r>
      <w:r>
        <w:t xml:space="preserve"> → (Quelle peut être l’intention du locuteur ?) </w:t>
      </w:r>
    </w:p>
    <w:p w:rsidR="00A42390" w:rsidRDefault="00A42390" w:rsidP="00A423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lev"/>
        </w:rPr>
        <w:t>Demander un rendez-vous.</w:t>
      </w:r>
    </w:p>
    <w:p w:rsidR="00A42390" w:rsidRDefault="00A42390" w:rsidP="00A42390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lev"/>
        </w:rPr>
        <w:t>Proposer une réunion ou une tâche à effectuer.</w:t>
      </w:r>
    </w:p>
    <w:p w:rsidR="00A42390" w:rsidRDefault="00A42390" w:rsidP="00A42390">
      <w:pPr>
        <w:spacing w:after="0"/>
      </w:pPr>
      <w:r>
        <w:pict>
          <v:rect id="_x0000_i1042" style="width:0;height:1.5pt" o:hralign="center" o:hrstd="t" o:hr="t" fillcolor="#a0a0a0" stroked="f"/>
        </w:pict>
      </w:r>
    </w:p>
    <w:p w:rsidR="00A42390" w:rsidRDefault="00A42390" w:rsidP="00A42390">
      <w:pPr>
        <w:pStyle w:val="Titre3"/>
      </w:pPr>
      <w:r>
        <w:rPr>
          <w:rStyle w:val="lev"/>
          <w:b/>
          <w:bCs/>
        </w:rPr>
        <w:t>Exercice 3 : Application des notions de rhétorique d’Aristote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1438"/>
        <w:gridCol w:w="4870"/>
      </w:tblGrid>
      <w:tr w:rsidR="00A42390" w:rsidTr="00A423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lastRenderedPageBreak/>
              <w:t>Situation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Genre du discours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Justification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t>Un avocat défend son client.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lev"/>
              </w:rPr>
              <w:t>Genre judiciaire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Il s’agit d’un plaidoyer pour ou contre un accusé dans un contexte juridique.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t>Un politicien en campagne.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lev"/>
              </w:rPr>
              <w:t>Genre délibératif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Il tente de persuader un auditoire pour une décision future (élection).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t>Un professeur loue un ancien élève célèbre.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lev"/>
              </w:rPr>
              <w:t>Genre épidictique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Il fait l’éloge d’une personne, ce qui est caractéristique de ce genre.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t>Un militant écologique plaidant pour une loi.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lev"/>
              </w:rPr>
              <w:t>Genre délibératif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Il propose une action future, donc il argumente en faveur d’une décision à prendre.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t>Une critique de film.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lev"/>
              </w:rPr>
              <w:t>Genre épidictique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Il s’agit d’un jugement sur une œuvre qui vise à la louer ou la critiquer.</w:t>
            </w:r>
          </w:p>
        </w:tc>
      </w:tr>
    </w:tbl>
    <w:p w:rsidR="00A42390" w:rsidRDefault="00A42390" w:rsidP="00A42390">
      <w:r>
        <w:pict>
          <v:rect id="_x0000_i1043" style="width:0;height:1.5pt" o:hralign="center" o:hrstd="t" o:hr="t" fillcolor="#a0a0a0" stroked="f"/>
        </w:pict>
      </w:r>
    </w:p>
    <w:p w:rsidR="00A42390" w:rsidRDefault="00A42390" w:rsidP="00A42390">
      <w:pPr>
        <w:pStyle w:val="Titre3"/>
      </w:pPr>
      <w:r>
        <w:rPr>
          <w:rStyle w:val="lev"/>
          <w:b/>
          <w:bCs/>
        </w:rPr>
        <w:t>Exercice 4 : Analyse d’un syllogisme</w:t>
      </w:r>
    </w:p>
    <w:p w:rsidR="00A42390" w:rsidRDefault="00A42390" w:rsidP="00A42390">
      <w:pPr>
        <w:pStyle w:val="NormalWeb"/>
        <w:numPr>
          <w:ilvl w:val="0"/>
          <w:numId w:val="8"/>
        </w:numPr>
      </w:pPr>
      <w:r>
        <w:rPr>
          <w:rStyle w:val="lev"/>
        </w:rPr>
        <w:t>Tous les étudiants sont sérieux. Or, Paul est étudiant. Donc, Paul est sérieux.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1ère prémisse</w:t>
      </w:r>
      <w:r>
        <w:t xml:space="preserve"> : Tous les étudiants sont sérieux.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2ème prémisse</w:t>
      </w:r>
      <w:r>
        <w:t xml:space="preserve"> : Paul est un étudiant.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Conclusion</w:t>
      </w:r>
      <w:r>
        <w:t xml:space="preserve"> : Paul est sérieux.</w:t>
      </w:r>
    </w:p>
    <w:p w:rsidR="00A42390" w:rsidRDefault="00A42390" w:rsidP="00A42390">
      <w:pPr>
        <w:pStyle w:val="NormalWeb"/>
        <w:numPr>
          <w:ilvl w:val="0"/>
          <w:numId w:val="8"/>
        </w:numPr>
      </w:pPr>
      <w:r>
        <w:rPr>
          <w:rStyle w:val="lev"/>
        </w:rPr>
        <w:t>Les chats sont des animaux. Or, tous les animaux respirent. Donc, les chats respirent.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1ère prémisse</w:t>
      </w:r>
      <w:r>
        <w:t xml:space="preserve"> : Les chats appartiennent à la catégorie des animaux.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2ème prémisse</w:t>
      </w:r>
      <w:r>
        <w:t xml:space="preserve"> : Tous les animaux respirent.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Conclusion</w:t>
      </w:r>
      <w:r>
        <w:t xml:space="preserve"> : Donc, les chats respirent.</w:t>
      </w:r>
    </w:p>
    <w:p w:rsidR="00A42390" w:rsidRDefault="00A42390" w:rsidP="00A42390">
      <w:pPr>
        <w:pStyle w:val="NormalWeb"/>
        <w:numPr>
          <w:ilvl w:val="0"/>
          <w:numId w:val="8"/>
        </w:numPr>
      </w:pPr>
      <w:r>
        <w:rPr>
          <w:rStyle w:val="lev"/>
        </w:rPr>
        <w:t>Syllogisme à créer (exemple possible) :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1ère prémisse</w:t>
      </w:r>
      <w:r>
        <w:t xml:space="preserve"> : Tous les oiseaux ont des ailes.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2ème prémisse</w:t>
      </w:r>
      <w:r>
        <w:t xml:space="preserve"> : Le perroquet est un oiseau.</w:t>
      </w:r>
    </w:p>
    <w:p w:rsidR="00A42390" w:rsidRDefault="00A42390" w:rsidP="00A4239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lev"/>
        </w:rPr>
        <w:t>Conclusion</w:t>
      </w:r>
      <w:r>
        <w:t xml:space="preserve"> : Donc, le perroquet a des ailes.</w:t>
      </w:r>
    </w:p>
    <w:p w:rsidR="00A42390" w:rsidRDefault="00A42390" w:rsidP="00A42390">
      <w:pPr>
        <w:spacing w:after="0"/>
      </w:pPr>
      <w:r>
        <w:pict>
          <v:rect id="_x0000_i1044" style="width:0;height:1.5pt" o:hralign="center" o:hrstd="t" o:hr="t" fillcolor="#a0a0a0" stroked="f"/>
        </w:pict>
      </w:r>
    </w:p>
    <w:p w:rsidR="00A42390" w:rsidRDefault="00A42390" w:rsidP="00A42390">
      <w:pPr>
        <w:pStyle w:val="Titre3"/>
      </w:pPr>
      <w:r>
        <w:rPr>
          <w:rStyle w:val="lev"/>
          <w:b/>
          <w:bCs/>
        </w:rPr>
        <w:t>Exercice 5 : Création et mise en situation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2728"/>
        <w:gridCol w:w="3490"/>
      </w:tblGrid>
      <w:tr w:rsidR="00A42390" w:rsidTr="00A423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Interprétation 1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pPr>
              <w:jc w:val="center"/>
              <w:rPr>
                <w:b/>
                <w:bCs/>
              </w:rPr>
            </w:pPr>
            <w:r>
              <w:rPr>
                <w:rStyle w:val="lev"/>
              </w:rPr>
              <w:t>Interprétation 2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Ça ne va pas être facile.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Constatation d’une difficulté.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Remarque ironique qui signifie que cela va être compliqué.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t>« Il faudrait peut-être que tu révises un peu plus…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Conseil amical.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Reproche sur un manque de travail.</w:t>
            </w:r>
          </w:p>
        </w:tc>
      </w:tr>
      <w:tr w:rsidR="00A42390" w:rsidTr="00A423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2390" w:rsidRDefault="00A42390">
            <w:r>
              <w:rPr>
                <w:rStyle w:val="Accentuation"/>
              </w:rPr>
              <w:lastRenderedPageBreak/>
              <w:t>« Je ne dis pas que tu as tort, mais… »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Tentative de diplomatie avant une critique.</w:t>
            </w:r>
          </w:p>
        </w:tc>
        <w:tc>
          <w:tcPr>
            <w:tcW w:w="0" w:type="auto"/>
            <w:vAlign w:val="center"/>
            <w:hideMark/>
          </w:tcPr>
          <w:p w:rsidR="00A42390" w:rsidRDefault="00A42390">
            <w:r>
              <w:t>Atténuation avant d’exprimer un désaccord.</w:t>
            </w:r>
          </w:p>
        </w:tc>
      </w:tr>
    </w:tbl>
    <w:p w:rsidR="00A42390" w:rsidRDefault="00A42390" w:rsidP="00A42390">
      <w:r>
        <w:pict>
          <v:rect id="_x0000_i1045" style="width:0;height:1.5pt" o:hralign="center" o:hrstd="t" o:hr="t" fillcolor="#a0a0a0" stroked="f"/>
        </w:pict>
      </w:r>
    </w:p>
    <w:p w:rsidR="00A42390" w:rsidRDefault="00A42390" w:rsidP="00A42390">
      <w:pPr>
        <w:pStyle w:val="Titre3"/>
      </w:pPr>
      <w:r>
        <w:rPr>
          <w:rStyle w:val="lev"/>
          <w:b/>
          <w:bCs/>
        </w:rPr>
        <w:t>Conclusion du TD</w:t>
      </w:r>
    </w:p>
    <w:p w:rsidR="00A42390" w:rsidRDefault="00A42390" w:rsidP="00A42390">
      <w:pPr>
        <w:pStyle w:val="NormalWeb"/>
        <w:numPr>
          <w:ilvl w:val="0"/>
          <w:numId w:val="9"/>
        </w:numPr>
      </w:pPr>
      <w:r>
        <w:rPr>
          <w:rStyle w:val="lev"/>
        </w:rPr>
        <w:t>Différence entre linguistique et pragmatique</w:t>
      </w:r>
      <w:r>
        <w:t xml:space="preserve"> :</w:t>
      </w:r>
    </w:p>
    <w:p w:rsidR="00A42390" w:rsidRDefault="00A42390" w:rsidP="00A4239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La </w:t>
      </w:r>
      <w:r>
        <w:rPr>
          <w:rStyle w:val="lev"/>
        </w:rPr>
        <w:t>linguistique</w:t>
      </w:r>
      <w:r>
        <w:t xml:space="preserve"> analyse la structure du langage (syntaxe, sémantique).</w:t>
      </w:r>
    </w:p>
    <w:p w:rsidR="00A42390" w:rsidRDefault="00A42390" w:rsidP="00A4239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La </w:t>
      </w:r>
      <w:r>
        <w:rPr>
          <w:rStyle w:val="lev"/>
        </w:rPr>
        <w:t>pragmatique</w:t>
      </w:r>
      <w:r>
        <w:t xml:space="preserve"> s’intéresse à l’usage du langage dans un contexte donné.</w:t>
      </w:r>
    </w:p>
    <w:p w:rsidR="00A42390" w:rsidRDefault="00A42390" w:rsidP="00A42390">
      <w:pPr>
        <w:pStyle w:val="NormalWeb"/>
        <w:numPr>
          <w:ilvl w:val="0"/>
          <w:numId w:val="9"/>
        </w:numPr>
      </w:pPr>
      <w:r>
        <w:rPr>
          <w:rStyle w:val="lev"/>
        </w:rPr>
        <w:t>Importance du contexte dans l’interprétation des énoncés</w:t>
      </w:r>
      <w:r>
        <w:t xml:space="preserve"> :</w:t>
      </w:r>
    </w:p>
    <w:p w:rsidR="00A42390" w:rsidRDefault="00A42390" w:rsidP="00A4239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Un même énoncé peut avoir </w:t>
      </w:r>
      <w:r>
        <w:rPr>
          <w:rStyle w:val="lev"/>
        </w:rPr>
        <w:t>différentes significations</w:t>
      </w:r>
      <w:r>
        <w:t xml:space="preserve"> en fonction de la situation et des intentions du locuteur.</w:t>
      </w:r>
    </w:p>
    <w:p w:rsidR="00A42390" w:rsidRDefault="00A42390" w:rsidP="00A42390">
      <w:pPr>
        <w:pStyle w:val="NormalWeb"/>
        <w:numPr>
          <w:ilvl w:val="0"/>
          <w:numId w:val="9"/>
        </w:numPr>
      </w:pPr>
      <w:r>
        <w:rPr>
          <w:rStyle w:val="lev"/>
        </w:rPr>
        <w:t>Apport de la rhétorique</w:t>
      </w:r>
      <w:r>
        <w:t xml:space="preserve"> :</w:t>
      </w:r>
    </w:p>
    <w:p w:rsidR="00A42390" w:rsidRDefault="00A42390" w:rsidP="00A4239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La rhétorique permet de mieux structurer un discours et de comprendre </w:t>
      </w:r>
      <w:r>
        <w:rPr>
          <w:rStyle w:val="lev"/>
        </w:rPr>
        <w:t>comment influencer un auditoire</w:t>
      </w:r>
      <w:r>
        <w:t xml:space="preserve"> grâce à des stratégies argumentatives.</w:t>
      </w:r>
    </w:p>
    <w:p w:rsidR="00A42390" w:rsidRDefault="00A42390">
      <w:bookmarkStart w:id="0" w:name="_GoBack"/>
      <w:bookmarkEnd w:id="0"/>
    </w:p>
    <w:sectPr w:rsidR="00A423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60" w:rsidRDefault="001F4F60" w:rsidP="00A42390">
      <w:pPr>
        <w:spacing w:after="0" w:line="240" w:lineRule="auto"/>
      </w:pPr>
      <w:r>
        <w:separator/>
      </w:r>
    </w:p>
  </w:endnote>
  <w:endnote w:type="continuationSeparator" w:id="0">
    <w:p w:rsidR="001F4F60" w:rsidRDefault="001F4F60" w:rsidP="00A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280731"/>
      <w:docPartObj>
        <w:docPartGallery w:val="Page Numbers (Bottom of Page)"/>
        <w:docPartUnique/>
      </w:docPartObj>
    </w:sdtPr>
    <w:sdtContent>
      <w:p w:rsidR="00A42390" w:rsidRDefault="00A423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42390" w:rsidRDefault="00A423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60" w:rsidRDefault="001F4F60" w:rsidP="00A42390">
      <w:pPr>
        <w:spacing w:after="0" w:line="240" w:lineRule="auto"/>
      </w:pPr>
      <w:r>
        <w:separator/>
      </w:r>
    </w:p>
  </w:footnote>
  <w:footnote w:type="continuationSeparator" w:id="0">
    <w:p w:rsidR="001F4F60" w:rsidRDefault="001F4F60" w:rsidP="00A4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color w:val="44546A" w:themeColor="text2"/>
        <w:sz w:val="20"/>
        <w:szCs w:val="20"/>
      </w:rPr>
      <w:alias w:val="Auteur"/>
      <w:tag w:val=""/>
      <w:id w:val="-1701008461"/>
      <w:placeholder>
        <w:docPart w:val="D75BC250FA8F4538A1F98566E2942B7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A42390" w:rsidRDefault="00A42390" w:rsidP="00A42390">
        <w:pPr>
          <w:pStyle w:val="En-tte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Dre. BENDIB H.</w:t>
        </w:r>
      </w:p>
    </w:sdtContent>
  </w:sdt>
  <w:sdt>
    <w:sdtPr>
      <w:rPr>
        <w:caps/>
        <w:color w:val="44546A" w:themeColor="text2"/>
        <w:sz w:val="20"/>
        <w:szCs w:val="20"/>
      </w:rPr>
      <w:alias w:val="Date "/>
      <w:tag w:val="Date "/>
      <w:id w:val="-304078227"/>
      <w:placeholder>
        <w:docPart w:val="9A6D32C6F74249A4A1BF29BB7509B997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dd/MM/yy"/>
        <w:lid w:val="fr-FR"/>
        <w:storeMappedDataAs w:val="dateTime"/>
        <w:calendar w:val="gregorian"/>
      </w:date>
    </w:sdtPr>
    <w:sdtContent>
      <w:p w:rsidR="00A42390" w:rsidRDefault="00A42390" w:rsidP="00A42390">
        <w:pPr>
          <w:pStyle w:val="En-tte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LINGUISTIQUE L3</w:t>
        </w:r>
      </w:p>
    </w:sdtContent>
  </w:sdt>
  <w:p w:rsidR="00A42390" w:rsidRDefault="00A42390" w:rsidP="00A42390">
    <w:pPr>
      <w:pStyle w:val="En-tte"/>
      <w:jc w:val="center"/>
      <w:rPr>
        <w:color w:val="44546A" w:themeColor="text2"/>
        <w:sz w:val="20"/>
        <w:szCs w:val="20"/>
      </w:rPr>
    </w:pPr>
    <w:sdt>
      <w:sdtPr>
        <w:rPr>
          <w:caps/>
          <w:color w:val="44546A" w:themeColor="text2"/>
          <w:sz w:val="20"/>
          <w:szCs w:val="20"/>
        </w:rPr>
        <w:alias w:val="Titre"/>
        <w:tag w:val=""/>
        <w:id w:val="-484788024"/>
        <w:placeholder>
          <w:docPart w:val="4DF793AFA6E040049BA58BF27EC75D5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>
          <w:rPr>
            <w:caps/>
            <w:color w:val="44546A" w:themeColor="text2"/>
            <w:sz w:val="20"/>
            <w:szCs w:val="20"/>
          </w:rPr>
          <w:t>CHAPITRE 5 : introduction à la pragmatique du langage</w:t>
        </w:r>
      </w:sdtContent>
    </w:sdt>
  </w:p>
  <w:p w:rsidR="00A42390" w:rsidRDefault="00A423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0BC"/>
    <w:multiLevelType w:val="multilevel"/>
    <w:tmpl w:val="AC4E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C1D46"/>
    <w:multiLevelType w:val="multilevel"/>
    <w:tmpl w:val="94D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511CA"/>
    <w:multiLevelType w:val="multilevel"/>
    <w:tmpl w:val="41FA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23A05"/>
    <w:multiLevelType w:val="multilevel"/>
    <w:tmpl w:val="01C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E2DC5"/>
    <w:multiLevelType w:val="multilevel"/>
    <w:tmpl w:val="409E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9137F"/>
    <w:multiLevelType w:val="multilevel"/>
    <w:tmpl w:val="3690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E72FB"/>
    <w:multiLevelType w:val="multilevel"/>
    <w:tmpl w:val="A104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F4903"/>
    <w:multiLevelType w:val="multilevel"/>
    <w:tmpl w:val="9C06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C7194"/>
    <w:multiLevelType w:val="multilevel"/>
    <w:tmpl w:val="1FF8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90"/>
    <w:rsid w:val="001F4F60"/>
    <w:rsid w:val="005B2B0D"/>
    <w:rsid w:val="00A4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35955"/>
  <w15:chartTrackingRefBased/>
  <w15:docId w15:val="{68E35D3D-7FEB-4A69-BA5B-6C6B4432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42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4239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423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4239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423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390"/>
  </w:style>
  <w:style w:type="paragraph" w:styleId="Pieddepage">
    <w:name w:val="footer"/>
    <w:basedOn w:val="Normal"/>
    <w:link w:val="PieddepageCar"/>
    <w:uiPriority w:val="99"/>
    <w:unhideWhenUsed/>
    <w:rsid w:val="00A423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390"/>
  </w:style>
  <w:style w:type="character" w:customStyle="1" w:styleId="Textedelespacerserv">
    <w:name w:val="Texte de l’espace réservé"/>
    <w:basedOn w:val="Policepardfaut"/>
    <w:uiPriority w:val="99"/>
    <w:semiHidden/>
    <w:rsid w:val="00A42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5BC250FA8F4538A1F98566E2942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B64FE-7D9D-4CA2-BDF7-517DE22D14AB}"/>
      </w:docPartPr>
      <w:docPartBody>
        <w:p w:rsidR="00000000" w:rsidRDefault="00892B23" w:rsidP="00892B23">
          <w:pPr>
            <w:pStyle w:val="D75BC250FA8F4538A1F98566E2942B78"/>
          </w:pPr>
          <w:r>
            <w:rPr>
              <w:rStyle w:val="Textedelespacerserv"/>
            </w:rPr>
            <w:t>[Nom de l’auteur]</w:t>
          </w:r>
        </w:p>
      </w:docPartBody>
    </w:docPart>
    <w:docPart>
      <w:docPartPr>
        <w:name w:val="9A6D32C6F74249A4A1BF29BB7509B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86C01-93B4-4D83-B6B2-3C15CEBB75B9}"/>
      </w:docPartPr>
      <w:docPartBody>
        <w:p w:rsidR="00000000" w:rsidRDefault="00892B23" w:rsidP="00892B23">
          <w:pPr>
            <w:pStyle w:val="9A6D32C6F74249A4A1BF29BB7509B997"/>
          </w:pPr>
          <w:r>
            <w:rPr>
              <w:rStyle w:val="Textedelespacerserv"/>
            </w:rPr>
            <w:t>[Date]</w:t>
          </w:r>
        </w:p>
      </w:docPartBody>
    </w:docPart>
    <w:docPart>
      <w:docPartPr>
        <w:name w:val="4DF793AFA6E040049BA58BF27EC75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EF3C0-60D2-43AD-9539-6CA9C349B135}"/>
      </w:docPartPr>
      <w:docPartBody>
        <w:p w:rsidR="00000000" w:rsidRDefault="00892B23" w:rsidP="00892B23">
          <w:pPr>
            <w:pStyle w:val="4DF793AFA6E040049BA58BF27EC75D5A"/>
          </w:pPr>
          <w:r>
            <w:rPr>
              <w:color w:val="44546A" w:themeColor="text2"/>
              <w:sz w:val="20"/>
              <w:szCs w:val="2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23"/>
    <w:rsid w:val="00892B23"/>
    <w:rsid w:val="00E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892B23"/>
    <w:rPr>
      <w:color w:val="808080"/>
    </w:rPr>
  </w:style>
  <w:style w:type="paragraph" w:customStyle="1" w:styleId="D75BC250FA8F4538A1F98566E2942B78">
    <w:name w:val="D75BC250FA8F4538A1F98566E2942B78"/>
    <w:rsid w:val="00892B23"/>
  </w:style>
  <w:style w:type="paragraph" w:customStyle="1" w:styleId="9A6D32C6F74249A4A1BF29BB7509B997">
    <w:name w:val="9A6D32C6F74249A4A1BF29BB7509B997"/>
    <w:rsid w:val="00892B23"/>
  </w:style>
  <w:style w:type="paragraph" w:customStyle="1" w:styleId="4DF793AFA6E040049BA58BF27EC75D5A">
    <w:name w:val="4DF793AFA6E040049BA58BF27EC75D5A"/>
    <w:rsid w:val="00892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LINGUISTIQUE L3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E7277F-A156-4FD1-BB35-5FAAAEA5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5 : introduction à la pragmatique du langage</dc:title>
  <dc:subject/>
  <dc:creator>Dre. BENDIB H.</dc:creator>
  <cp:keywords/>
  <dc:description/>
  <cp:lastModifiedBy>Dell</cp:lastModifiedBy>
  <cp:revision>1</cp:revision>
  <cp:lastPrinted>2025-03-12T22:46:00Z</cp:lastPrinted>
  <dcterms:created xsi:type="dcterms:W3CDTF">2025-03-12T22:40:00Z</dcterms:created>
  <dcterms:modified xsi:type="dcterms:W3CDTF">2025-03-12T22:51:00Z</dcterms:modified>
</cp:coreProperties>
</file>