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75" w:rsidRPr="0096053A" w:rsidRDefault="00574B19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053A">
        <w:rPr>
          <w:rFonts w:asciiTheme="majorBidi" w:hAnsiTheme="majorBidi" w:cstheme="majorBidi"/>
          <w:b/>
          <w:bCs/>
          <w:sz w:val="24"/>
          <w:szCs w:val="24"/>
        </w:rPr>
        <w:t xml:space="preserve">Second </w:t>
      </w:r>
      <w:proofErr w:type="spellStart"/>
      <w:r w:rsidRPr="0096053A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96053A">
        <w:rPr>
          <w:rFonts w:asciiTheme="majorBidi" w:hAnsiTheme="majorBidi" w:cstheme="majorBidi"/>
          <w:b/>
          <w:bCs/>
          <w:sz w:val="24"/>
          <w:szCs w:val="24"/>
        </w:rPr>
        <w:t xml:space="preserve"> Acquisition</w:t>
      </w:r>
    </w:p>
    <w:p w:rsidR="00574B19" w:rsidRPr="0096053A" w:rsidRDefault="0096053A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It began in </w:t>
      </w:r>
      <w:bookmarkStart w:id="0" w:name="_GoBack"/>
      <w:bookmarkEnd w:id="0"/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>1970’s with the interest in learners’ errors and language learning. It is the field of study that investigates the processes by which a foreign language or a second language is learned. A focus on language learning thus emerged as a complementary perspective to teaching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beginning with an interest in learners’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errors 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as evidence of learning processes. It subsequently developed to what is now referred to as the field of language acquisition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>SLA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. The latter involves the development of the knowledge of a complex system of sounds, </w:t>
      </w:r>
      <w:r>
        <w:rPr>
          <w:rFonts w:asciiTheme="majorBidi" w:hAnsiTheme="majorBidi" w:cstheme="majorBidi"/>
          <w:sz w:val="24"/>
          <w:szCs w:val="24"/>
          <w:lang w:val="en-US"/>
        </w:rPr>
        <w:t>words, structures, and meanings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>ny native language by children or adults. It also involves the acquisition of the ability to use that system appropriately in different social settings. S</w:t>
      </w:r>
      <w:r w:rsidR="00595129" w:rsidRPr="0096053A">
        <w:rPr>
          <w:rFonts w:asciiTheme="majorBidi" w:hAnsiTheme="majorBidi" w:cstheme="majorBidi"/>
          <w:sz w:val="24"/>
          <w:szCs w:val="24"/>
          <w:lang w:val="en-US"/>
        </w:rPr>
        <w:t>LA</w:t>
      </w:r>
      <w:r w:rsidR="00574B1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follows </w:t>
      </w:r>
      <w:r w:rsidR="00595129" w:rsidRPr="0096053A">
        <w:rPr>
          <w:rFonts w:asciiTheme="majorBidi" w:hAnsiTheme="majorBidi" w:cstheme="majorBidi"/>
          <w:sz w:val="24"/>
          <w:szCs w:val="24"/>
          <w:lang w:val="en-US"/>
        </w:rPr>
        <w:t xml:space="preserve">the footsteps of L1 acquisition </w:t>
      </w:r>
      <w:r w:rsidR="006F2D77" w:rsidRPr="0096053A">
        <w:rPr>
          <w:rFonts w:asciiTheme="majorBidi" w:hAnsiTheme="majorBidi" w:cstheme="majorBidi"/>
          <w:sz w:val="24"/>
          <w:szCs w:val="24"/>
          <w:lang w:val="en-US"/>
        </w:rPr>
        <w:t>research both in methodology and in many of the issues that have been treated.</w:t>
      </w:r>
    </w:p>
    <w:p w:rsidR="006F2D77" w:rsidRPr="0096053A" w:rsidRDefault="006F2D77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6053A">
        <w:rPr>
          <w:rFonts w:asciiTheme="majorBidi" w:hAnsiTheme="majorBidi" w:cstheme="majorBidi"/>
          <w:b/>
          <w:bCs/>
          <w:sz w:val="24"/>
          <w:szCs w:val="24"/>
          <w:lang w:val="en-US"/>
        </w:rPr>
        <w:t>SLA and FLA (Foreign Language Acquisition)</w:t>
      </w:r>
    </w:p>
    <w:p w:rsidR="006F2D77" w:rsidRPr="0096053A" w:rsidRDefault="0096053A" w:rsidP="002D2B9D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>The two terms are used interchangeably, yet the former (SLA) has gained sway in recent literature and has come to cover both classroom and naturalistic acquisition. Technically speaking, learning a foreign language i</w:t>
      </w:r>
      <w:r w:rsidR="002D2B9D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learning a language that is </w:t>
      </w:r>
      <w:proofErr w:type="gramStart"/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>not  spoken</w:t>
      </w:r>
      <w:proofErr w:type="gramEnd"/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in the surrounding community, and learning a second language is learning a language that is spoken in the surrounding community.</w:t>
      </w:r>
    </w:p>
    <w:p w:rsidR="00F907BB" w:rsidRPr="002D2B9D" w:rsidRDefault="00F907BB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SLA Stages of Language Acquisition</w:t>
      </w:r>
    </w:p>
    <w:p w:rsidR="00F907BB" w:rsidRPr="002D2B9D" w:rsidRDefault="00F907BB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Stage1: Pre-production</w:t>
      </w:r>
    </w:p>
    <w:p w:rsidR="00F907BB" w:rsidRPr="0096053A" w:rsidRDefault="002D2B9D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 xml:space="preserve">This is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>silent period; learners may know up to 5 hundred words in their receptive language but they are not speaking yet. Some students can repeat everything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they hear</w:t>
      </w:r>
      <w:r w:rsidR="00F907BB" w:rsidRPr="0096053A">
        <w:rPr>
          <w:rFonts w:asciiTheme="majorBidi" w:hAnsiTheme="majorBidi" w:cstheme="majorBidi"/>
          <w:sz w:val="24"/>
          <w:szCs w:val="24"/>
          <w:lang w:val="en-US"/>
        </w:rPr>
        <w:t>, but this is parroting not producing.</w:t>
      </w:r>
    </w:p>
    <w:p w:rsidR="00F907BB" w:rsidRPr="002D2B9D" w:rsidRDefault="00F907BB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Stage 2: Early Production</w:t>
      </w:r>
    </w:p>
    <w:p w:rsidR="00F907BB" w:rsidRPr="0096053A" w:rsidRDefault="002D2B9D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4460D2" w:rsidRPr="0096053A">
        <w:rPr>
          <w:rFonts w:asciiTheme="majorBidi" w:hAnsiTheme="majorBidi" w:cstheme="majorBidi"/>
          <w:sz w:val="24"/>
          <w:szCs w:val="24"/>
          <w:lang w:val="en-US"/>
        </w:rPr>
        <w:t xml:space="preserve">This stage may last to 6 months. Learners may develop a </w:t>
      </w:r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 xml:space="preserve">receptive and </w:t>
      </w:r>
      <w:proofErr w:type="gramStart"/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>active  vocabulary</w:t>
      </w:r>
      <w:proofErr w:type="gramEnd"/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of about 1000 words. They can speak in one or two word phrases, and memorize short chunks that may not be used accurately.</w:t>
      </w:r>
    </w:p>
    <w:p w:rsidR="00B9712A" w:rsidRPr="002D2B9D" w:rsidRDefault="00B9712A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Stage 3: Speech Emergence</w:t>
      </w:r>
    </w:p>
    <w:p w:rsidR="00B9712A" w:rsidRPr="0096053A" w:rsidRDefault="002D2B9D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</w:t>
      </w:r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 xml:space="preserve">Learners may know up to 3000 words and may communicate with simple </w:t>
      </w:r>
      <w:proofErr w:type="gramStart"/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>phrases  and</w:t>
      </w:r>
      <w:proofErr w:type="gramEnd"/>
      <w:r w:rsidR="00B9712A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sentences. They can ask simple questions that may or may not be grammatically correct</w:t>
      </w:r>
      <w:r w:rsidR="00097C71" w:rsidRPr="0096053A">
        <w:rPr>
          <w:rFonts w:asciiTheme="majorBidi" w:hAnsiTheme="majorBidi" w:cstheme="majorBidi"/>
          <w:sz w:val="24"/>
          <w:szCs w:val="24"/>
          <w:lang w:val="en-US"/>
        </w:rPr>
        <w:t>. They can imitate short conversations and understand easy stories supported with pictures.</w:t>
      </w:r>
    </w:p>
    <w:p w:rsidR="00097C71" w:rsidRPr="002D2B9D" w:rsidRDefault="00097C71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Stage 4: Intermediate Fluency</w:t>
      </w:r>
    </w:p>
    <w:p w:rsidR="00097C71" w:rsidRPr="0096053A" w:rsidRDefault="002D2B9D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097C71" w:rsidRPr="0096053A">
        <w:rPr>
          <w:rFonts w:asciiTheme="majorBidi" w:hAnsiTheme="majorBidi" w:cstheme="majorBidi"/>
          <w:sz w:val="24"/>
          <w:szCs w:val="24"/>
          <w:lang w:val="en-US"/>
        </w:rPr>
        <w:t xml:space="preserve">Learners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may know </w:t>
      </w:r>
      <w:r w:rsidR="00097C71" w:rsidRPr="0096053A">
        <w:rPr>
          <w:rFonts w:asciiTheme="majorBidi" w:hAnsiTheme="majorBidi" w:cstheme="majorBidi"/>
          <w:sz w:val="24"/>
          <w:szCs w:val="24"/>
          <w:lang w:val="en-US"/>
        </w:rPr>
        <w:t xml:space="preserve">6000 active words. They </w:t>
      </w:r>
      <w:r>
        <w:rPr>
          <w:rFonts w:asciiTheme="majorBidi" w:hAnsiTheme="majorBidi" w:cstheme="majorBidi"/>
          <w:sz w:val="24"/>
          <w:szCs w:val="24"/>
          <w:lang w:val="en-US"/>
        </w:rPr>
        <w:t>st</w:t>
      </w:r>
      <w:r w:rsidR="00097C71" w:rsidRPr="0096053A">
        <w:rPr>
          <w:rFonts w:asciiTheme="majorBidi" w:hAnsiTheme="majorBidi" w:cstheme="majorBidi"/>
          <w:sz w:val="24"/>
          <w:szCs w:val="24"/>
          <w:lang w:val="en-US"/>
        </w:rPr>
        <w:t xml:space="preserve">art using more complex sentences and express ideas when speaking and writing. They </w:t>
      </w:r>
      <w:r>
        <w:rPr>
          <w:rFonts w:asciiTheme="majorBidi" w:hAnsiTheme="majorBidi" w:cstheme="majorBidi"/>
          <w:sz w:val="24"/>
          <w:szCs w:val="24"/>
          <w:lang w:val="en-US"/>
        </w:rPr>
        <w:t>can use some strateg</w:t>
      </w:r>
      <w:r w:rsidR="00097C71" w:rsidRPr="0096053A">
        <w:rPr>
          <w:rFonts w:asciiTheme="majorBidi" w:hAnsiTheme="majorBidi" w:cstheme="majorBidi"/>
          <w:sz w:val="24"/>
          <w:szCs w:val="24"/>
          <w:lang w:val="en-US"/>
        </w:rPr>
        <w:t xml:space="preserve">ies from their native language to learn content in English and may translate from their native language. Their comprehension </w:t>
      </w:r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 xml:space="preserve">of English literature and social sciences content is increasing. </w:t>
      </w:r>
    </w:p>
    <w:p w:rsidR="0009515C" w:rsidRPr="002D2B9D" w:rsidRDefault="0009515C" w:rsidP="00960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2B9D">
        <w:rPr>
          <w:rFonts w:asciiTheme="majorBidi" w:hAnsiTheme="majorBidi" w:cstheme="majorBidi"/>
          <w:b/>
          <w:bCs/>
          <w:sz w:val="24"/>
          <w:szCs w:val="24"/>
          <w:lang w:val="en-US"/>
        </w:rPr>
        <w:t>Stage 5: Advanced Fluency</w:t>
      </w:r>
    </w:p>
    <w:p w:rsidR="0009515C" w:rsidRPr="0096053A" w:rsidRDefault="002D2B9D" w:rsidP="0096053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 xml:space="preserve">It </w:t>
      </w:r>
      <w:proofErr w:type="gramStart"/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>may  take</w:t>
      </w:r>
      <w:proofErr w:type="gramEnd"/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 xml:space="preserve"> 4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 xml:space="preserve">o 10 years to be achieved. Learners develop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 cognitive and an </w:t>
      </w:r>
      <w:r w:rsidR="0009515C" w:rsidRPr="0096053A">
        <w:rPr>
          <w:rFonts w:asciiTheme="majorBidi" w:hAnsiTheme="majorBidi" w:cstheme="majorBidi"/>
          <w:sz w:val="24"/>
          <w:szCs w:val="24"/>
          <w:lang w:val="en-US"/>
        </w:rPr>
        <w:t xml:space="preserve">academic language proficiency that enables them to perform at near native ability. </w:t>
      </w:r>
    </w:p>
    <w:p w:rsidR="00B9712A" w:rsidRPr="00574B19" w:rsidRDefault="00B9712A" w:rsidP="00595129">
      <w:pPr>
        <w:rPr>
          <w:lang w:val="en-US"/>
        </w:rPr>
      </w:pPr>
    </w:p>
    <w:sectPr w:rsidR="00B9712A" w:rsidRPr="0057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19"/>
    <w:rsid w:val="0009515C"/>
    <w:rsid w:val="00097C71"/>
    <w:rsid w:val="002D2B9D"/>
    <w:rsid w:val="002F0E75"/>
    <w:rsid w:val="004460D2"/>
    <w:rsid w:val="00574B19"/>
    <w:rsid w:val="00595129"/>
    <w:rsid w:val="006F2D77"/>
    <w:rsid w:val="0096053A"/>
    <w:rsid w:val="00B9712A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2025-04-28T09:20:00Z</dcterms:created>
  <dcterms:modified xsi:type="dcterms:W3CDTF">2025-04-28T10:21:00Z</dcterms:modified>
</cp:coreProperties>
</file>