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64" w:rsidRDefault="00E81064" w:rsidP="000E219E">
      <w:pPr>
        <w:spacing w:before="100" w:beforeAutospacing="1" w:after="100" w:afterAutospacing="1" w:line="240" w:lineRule="auto"/>
        <w:jc w:val="center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>Cours</w:t>
      </w:r>
      <w:r w:rsidRPr="000E219E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 xml:space="preserve"> n°04</w:t>
      </w:r>
      <w:r w:rsidRPr="00E81064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 xml:space="preserve"> : Les </w:t>
      </w:r>
      <w:r w:rsidRPr="000E219E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>pronoms interrogatifs</w:t>
      </w:r>
    </w:p>
    <w:p w:rsidR="000E219E" w:rsidRPr="00E81064" w:rsidRDefault="000E219E" w:rsidP="000E219E">
      <w:pPr>
        <w:spacing w:before="100" w:beforeAutospacing="1" w:after="100" w:afterAutospacing="1" w:line="240" w:lineRule="auto"/>
        <w:jc w:val="center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1. Qu’est-ce qu’un pronom interrogatif ?</w:t>
      </w:r>
    </w:p>
    <w:p w:rsidR="00E81064" w:rsidRPr="00E81064" w:rsidRDefault="00E81064" w:rsidP="00E81064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Un </w:t>
      </w:r>
      <w:r w:rsidRPr="000E219E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pronom interrogatif</w:t>
      </w:r>
      <w:r w:rsidRPr="00E81064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sert à </w:t>
      </w:r>
      <w:r w:rsidRPr="000E219E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poser une question</w:t>
      </w:r>
      <w:r w:rsidRPr="00E81064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sur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une </w:t>
      </w:r>
      <w:r w:rsidRPr="000E219E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personne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ou une </w:t>
      </w:r>
      <w:r w:rsidRPr="000E219E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chose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sans nommer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ce dont on parle.</w:t>
      </w:r>
    </w:p>
    <w:p w:rsidR="00E81064" w:rsidRDefault="00E81064" w:rsidP="00E81064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Il remplace </w:t>
      </w:r>
      <w:r w:rsidRPr="000E219E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le nom</w:t>
      </w:r>
      <w:r w:rsidRPr="00E81064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dans la question.</w:t>
      </w:r>
    </w:p>
    <w:p w:rsidR="000E219E" w:rsidRPr="00E81064" w:rsidRDefault="000E219E" w:rsidP="00E81064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2. Les principaux pronoms interrogatifs</w:t>
      </w:r>
    </w:p>
    <w:p w:rsidR="000E219E" w:rsidRPr="00E81064" w:rsidRDefault="000E219E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4484"/>
        <w:gridCol w:w="1894"/>
      </w:tblGrid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Pronom interrogatif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Fonction grammaticale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Utilisation / Exemple</w:t>
            </w:r>
          </w:p>
        </w:tc>
      </w:tr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Sujet / COD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(complément d’objet direct)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remplace une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personne)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Qui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parle ? /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Qui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as-tu vu ?</w:t>
            </w:r>
          </w:p>
        </w:tc>
      </w:tr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Que / Qu’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COD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(complément d’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objet direct)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remplace une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chose)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Que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fais-tu ? / </w:t>
            </w:r>
            <w:r w:rsidRPr="000E219E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Qu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’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a-t-il dit ?</w:t>
            </w:r>
          </w:p>
        </w:tc>
      </w:tr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Quoi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COI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(complément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d’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objet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in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direct)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qui remplace une personne ou une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chose,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placée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après 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une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prép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osition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.)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penses à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quoi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?</w:t>
            </w:r>
          </w:p>
        </w:tc>
      </w:tr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Lequel / Laquelle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Choix entre éléments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, les personnes ou les choses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Lequel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préfères-tu ?</w:t>
            </w:r>
          </w:p>
        </w:tc>
      </w:tr>
      <w:tr w:rsidR="000E219E" w:rsidRPr="000E219E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Lesquels / Lesquelles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Choix (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au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pluriel)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Lesquelles</w:t>
            </w:r>
            <w:r w:rsidRPr="00E81064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veux-tu acheter ?</w:t>
            </w:r>
          </w:p>
        </w:tc>
      </w:tr>
    </w:tbl>
    <w:p w:rsidR="000E219E" w:rsidRDefault="000E219E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Attention aux accords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4"/>
        <w:gridCol w:w="2350"/>
      </w:tblGrid>
      <w:tr w:rsidR="00E81064" w:rsidRPr="00E81064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Genre / Nombre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Pronom interrogatif</w:t>
            </w:r>
          </w:p>
        </w:tc>
      </w:tr>
      <w:tr w:rsidR="00E81064" w:rsidRPr="00E81064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lequel</w:t>
            </w:r>
          </w:p>
        </w:tc>
      </w:tr>
      <w:tr w:rsidR="00E81064" w:rsidRPr="00E81064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Féminin singulier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laquelle</w:t>
            </w:r>
          </w:p>
        </w:tc>
      </w:tr>
      <w:tr w:rsidR="00E81064" w:rsidRPr="00E81064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Masculin pluriel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lesquels</w:t>
            </w:r>
          </w:p>
        </w:tc>
      </w:tr>
      <w:tr w:rsidR="00E81064" w:rsidRPr="00E81064" w:rsidTr="00E81064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Féminin pluriel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lesquelles</w:t>
            </w:r>
          </w:p>
        </w:tc>
      </w:tr>
    </w:tbl>
    <w:p w:rsidR="000E219E" w:rsidRDefault="000E219E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</w:p>
    <w:p w:rsidR="00E81064" w:rsidRPr="00E81064" w:rsidRDefault="000E219E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lastRenderedPageBreak/>
        <w:t>5.</w:t>
      </w:r>
      <w:r w:rsidR="00E81064"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"Qui" vs "Que" vs "Quoi"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5"/>
        <w:gridCol w:w="1825"/>
        <w:gridCol w:w="5194"/>
      </w:tblGrid>
      <w:tr w:rsidR="000E219E" w:rsidRPr="000E219E" w:rsidTr="00E81064"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Pronom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0E219E" w:rsidRPr="000E219E" w:rsidTr="00E81064"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Sujet ou COD (personne)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color w:val="92D050"/>
                <w:sz w:val="24"/>
                <w:szCs w:val="24"/>
                <w:lang w:eastAsia="fr-FR"/>
              </w:rPr>
              <w:t>Qui</w:t>
            </w:r>
            <w:r w:rsidRPr="00E81064">
              <w:rPr>
                <w:rFonts w:ascii="Bell MT" w:eastAsia="Times New Roman" w:hAnsi="Bell MT" w:cs="Times New Roman"/>
                <w:color w:val="92D05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est là ?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92D050"/>
                <w:sz w:val="24"/>
                <w:szCs w:val="24"/>
                <w:lang w:eastAsia="fr-FR"/>
              </w:rPr>
              <w:t>(sujet)</w:t>
            </w:r>
            <w:r w:rsidRPr="000E219E">
              <w:rPr>
                <w:rFonts w:ascii="Bell MT" w:eastAsia="Times New Roman" w:hAnsi="Bell MT" w:cs="Times New Roman"/>
                <w:color w:val="92D050"/>
                <w:sz w:val="24"/>
                <w:szCs w:val="24"/>
                <w:lang w:eastAsia="fr-FR"/>
              </w:rPr>
              <w:t xml:space="preserve"> 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/ Tu vois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qui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?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92D050"/>
                <w:sz w:val="24"/>
                <w:szCs w:val="24"/>
                <w:lang w:eastAsia="fr-FR"/>
              </w:rPr>
              <w:t>(COD)</w:t>
            </w:r>
          </w:p>
        </w:tc>
      </w:tr>
      <w:tr w:rsidR="000E219E" w:rsidRPr="000E219E" w:rsidTr="00E81064"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Que / Qu’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COD (chose)</w:t>
            </w:r>
          </w:p>
        </w:tc>
        <w:tc>
          <w:tcPr>
            <w:tcW w:w="0" w:type="auto"/>
            <w:hideMark/>
          </w:tcPr>
          <w:p w:rsidR="00E81064" w:rsidRPr="000E219E" w:rsidRDefault="00E81064" w:rsidP="00E81064">
            <w:pPr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Que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fais-tu ?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92D050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(autrement dit, 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« 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fais-tu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quelque chose ?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 »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(COD) /Complément d’Objet direct)</w:t>
            </w:r>
          </w:p>
          <w:p w:rsidR="00E81064" w:rsidRPr="000E219E" w:rsidRDefault="00E81064" w:rsidP="00E81064">
            <w:pPr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Qu’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a-t-il dit ?</w:t>
            </w:r>
            <w:r w:rsidRPr="000E219E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(autrement dit, 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« 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as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-tu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dit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quelque chose ?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 »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(COD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) /Complément d’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Objet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direct)</w:t>
            </w:r>
          </w:p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</w:p>
        </w:tc>
      </w:tr>
      <w:tr w:rsidR="000E219E" w:rsidRPr="000E219E" w:rsidTr="00E81064"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Quoi</w:t>
            </w:r>
          </w:p>
        </w:tc>
        <w:tc>
          <w:tcPr>
            <w:tcW w:w="0" w:type="auto"/>
            <w:hideMark/>
          </w:tcPr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Après une préposition</w:t>
            </w:r>
          </w:p>
        </w:tc>
        <w:tc>
          <w:tcPr>
            <w:tcW w:w="0" w:type="auto"/>
            <w:hideMark/>
          </w:tcPr>
          <w:p w:rsidR="00E81064" w:rsidRPr="000E219E" w:rsidRDefault="00E81064" w:rsidP="00E81064">
            <w:pPr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parles de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quoi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?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(autrement dit, 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« 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parle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-tu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de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quelque chose ?</w:t>
            </w:r>
            <w:r w:rsidR="000E219E" w:rsidRPr="000E219E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 »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(COI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) /</w:t>
            </w:r>
            <w:r w:rsidRPr="000E219E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Complément d’Objet Indirect)</w:t>
            </w:r>
          </w:p>
          <w:p w:rsidR="00E81064" w:rsidRPr="00E81064" w:rsidRDefault="00E81064" w:rsidP="00E81064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</w:p>
        </w:tc>
      </w:tr>
    </w:tbl>
    <w:p w:rsidR="00E81064" w:rsidRPr="00E81064" w:rsidRDefault="00E81064" w:rsidP="00E81064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4. "Lequel" et ses formes contractées avec prépositions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080"/>
        <w:gridCol w:w="3197"/>
      </w:tblGrid>
      <w:tr w:rsidR="00E81064" w:rsidRPr="00E81064" w:rsidTr="000E219E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Préposition + Lequel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Forme contractée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E81064" w:rsidRPr="00E81064" w:rsidTr="000E219E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à + lequel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auquel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L’homme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auquel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je pense...</w:t>
            </w:r>
          </w:p>
        </w:tc>
      </w:tr>
      <w:tr w:rsidR="00E81064" w:rsidRPr="00E81064" w:rsidTr="000E219E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à + lesquels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auxquels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Les amis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auxquels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je parle...</w:t>
            </w:r>
          </w:p>
        </w:tc>
      </w:tr>
      <w:tr w:rsidR="00E81064" w:rsidRPr="00E81064" w:rsidTr="000E219E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de + lequel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duquel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Le livre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duquel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il parle...</w:t>
            </w:r>
          </w:p>
        </w:tc>
      </w:tr>
      <w:tr w:rsidR="00E81064" w:rsidRPr="00E81064" w:rsidTr="000E219E">
        <w:trPr>
          <w:jc w:val="center"/>
        </w:trPr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de + lesquels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desquels</w:t>
            </w:r>
          </w:p>
        </w:tc>
        <w:tc>
          <w:tcPr>
            <w:tcW w:w="0" w:type="auto"/>
            <w:hideMark/>
          </w:tcPr>
          <w:p w:rsidR="00E81064" w:rsidRPr="00E81064" w:rsidRDefault="00E81064" w:rsidP="000E219E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Les sujets </w:t>
            </w:r>
            <w:r w:rsidRPr="000E219E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desquels</w:t>
            </w:r>
            <w:r w:rsidRPr="00E81064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on débat...</w:t>
            </w:r>
          </w:p>
        </w:tc>
      </w:tr>
    </w:tbl>
    <w:p w:rsidR="00E81064" w:rsidRPr="00E81064" w:rsidRDefault="00E81064" w:rsidP="00E81064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Exercice 1 : Complète avec </w:t>
      </w:r>
      <w:r w:rsidRPr="000E219E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qui</w:t>
      </w: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, </w:t>
      </w:r>
      <w:r w:rsidRPr="000E219E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que</w:t>
      </w: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, </w:t>
      </w:r>
      <w:r w:rsidRPr="000E219E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quoi</w:t>
      </w:r>
    </w:p>
    <w:p w:rsidR="00E81064" w:rsidRPr="00E81064" w:rsidRDefault="00E81064" w:rsidP="00E8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______ est là ?</w:t>
      </w:r>
    </w:p>
    <w:p w:rsidR="00E81064" w:rsidRPr="00E81064" w:rsidRDefault="00E81064" w:rsidP="00E8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Tu fais ______ ce week-end ?</w:t>
      </w:r>
    </w:p>
    <w:p w:rsidR="00E81064" w:rsidRPr="00E81064" w:rsidRDefault="00E81064" w:rsidP="00E8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Tu parles de ______ ?</w:t>
      </w:r>
    </w:p>
    <w:p w:rsidR="00E81064" w:rsidRPr="00E81064" w:rsidRDefault="00E81064" w:rsidP="00E8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______ est-ce que tu vois ce matin ?</w:t>
      </w:r>
    </w:p>
    <w:p w:rsidR="00E81064" w:rsidRPr="00E81064" w:rsidRDefault="00E81064" w:rsidP="000E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______ a frappé à la porte ?</w:t>
      </w: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2 : Complète avec </w:t>
      </w:r>
      <w:r w:rsidRPr="000E219E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lequel / laquelle / lesquels / lesquelles</w:t>
      </w:r>
    </w:p>
    <w:p w:rsidR="00E81064" w:rsidRPr="00E81064" w:rsidRDefault="00E81064" w:rsidP="00E8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Voici deux livres. ______ veux-tu ?</w:t>
      </w:r>
    </w:p>
    <w:p w:rsidR="00E81064" w:rsidRPr="00E81064" w:rsidRDefault="00E81064" w:rsidP="00E8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Il y a trois robes. ______ préfères-tu ?</w:t>
      </w:r>
    </w:p>
    <w:p w:rsidR="00E81064" w:rsidRPr="00E81064" w:rsidRDefault="00E81064" w:rsidP="00E8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Ce sont mes dossiers. ______ as-tu lus ?</w:t>
      </w:r>
    </w:p>
    <w:p w:rsidR="00E81064" w:rsidRPr="00E81064" w:rsidRDefault="00E81064" w:rsidP="00E8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J’ai vu plusieurs personnes. Avec ______ as-tu parlé ?</w:t>
      </w:r>
    </w:p>
    <w:p w:rsidR="00E81064" w:rsidRDefault="00E81064" w:rsidP="00E8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>Voilà les fleurs. ______ choisis-tu ?</w:t>
      </w:r>
    </w:p>
    <w:p w:rsidR="000E219E" w:rsidRDefault="000E219E" w:rsidP="000E219E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0E219E" w:rsidRPr="00E81064" w:rsidRDefault="000E219E" w:rsidP="000E219E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bookmarkStart w:id="0" w:name="_GoBack"/>
      <w:bookmarkEnd w:id="0"/>
    </w:p>
    <w:p w:rsidR="00E81064" w:rsidRPr="00E81064" w:rsidRDefault="00E81064" w:rsidP="00E81064">
      <w:pPr>
        <w:spacing w:before="100" w:beforeAutospacing="1" w:after="100" w:afterAutospacing="1" w:line="240" w:lineRule="auto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lastRenderedPageBreak/>
        <w:t>Corrigés</w:t>
      </w: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1 :</w:t>
      </w:r>
    </w:p>
    <w:p w:rsidR="00E81064" w:rsidRPr="00E81064" w:rsidRDefault="00E81064" w:rsidP="00E81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Qui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est là ?</w:t>
      </w:r>
    </w:p>
    <w:p w:rsidR="00E81064" w:rsidRPr="00E81064" w:rsidRDefault="00E81064" w:rsidP="00E81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fais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quoi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ce week-end ?</w:t>
      </w:r>
    </w:p>
    <w:p w:rsidR="00E81064" w:rsidRPr="00E81064" w:rsidRDefault="00E81064" w:rsidP="00E81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parles de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quoi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?</w:t>
      </w:r>
    </w:p>
    <w:p w:rsidR="00E81064" w:rsidRPr="00E81064" w:rsidRDefault="00E81064" w:rsidP="00E81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Qui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est-ce que tu vois ce matin ?</w:t>
      </w:r>
    </w:p>
    <w:p w:rsidR="00E81064" w:rsidRPr="00E81064" w:rsidRDefault="00E81064" w:rsidP="000E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Qui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a frappé à la porte ?</w:t>
      </w:r>
    </w:p>
    <w:p w:rsidR="00E81064" w:rsidRPr="00E81064" w:rsidRDefault="00E81064" w:rsidP="00E81064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81064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2 :</w:t>
      </w:r>
    </w:p>
    <w:p w:rsidR="00E81064" w:rsidRPr="00E81064" w:rsidRDefault="00E81064" w:rsidP="00E81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Lequel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veux-tu ?</w:t>
      </w:r>
    </w:p>
    <w:p w:rsidR="00E81064" w:rsidRPr="00E81064" w:rsidRDefault="00E81064" w:rsidP="00E81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Laquelle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préfères-tu ?</w:t>
      </w:r>
    </w:p>
    <w:p w:rsidR="00E81064" w:rsidRPr="00E81064" w:rsidRDefault="00E81064" w:rsidP="00E81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Lesquels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as-tu lus ?</w:t>
      </w:r>
    </w:p>
    <w:p w:rsidR="00E81064" w:rsidRPr="00E81064" w:rsidRDefault="00E81064" w:rsidP="00E81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Avec </w:t>
      </w: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lesquelles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as-tu parlé ?</w:t>
      </w:r>
    </w:p>
    <w:p w:rsidR="00E81064" w:rsidRPr="00E81064" w:rsidRDefault="00E81064" w:rsidP="00E81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0E219E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Lesquelles</w:t>
      </w:r>
      <w:r w:rsidRPr="00E81064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choisis-tu ?</w:t>
      </w:r>
    </w:p>
    <w:sectPr w:rsidR="00E81064" w:rsidRPr="00E81064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58" w:rsidRDefault="00BD4E58" w:rsidP="000E219E">
      <w:pPr>
        <w:spacing w:after="0" w:line="240" w:lineRule="auto"/>
      </w:pPr>
      <w:r>
        <w:separator/>
      </w:r>
    </w:p>
  </w:endnote>
  <w:endnote w:type="continuationSeparator" w:id="0">
    <w:p w:rsidR="00BD4E58" w:rsidRDefault="00BD4E58" w:rsidP="000E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58" w:rsidRDefault="00BD4E58" w:rsidP="000E219E">
      <w:pPr>
        <w:spacing w:after="0" w:line="240" w:lineRule="auto"/>
      </w:pPr>
      <w:r>
        <w:separator/>
      </w:r>
    </w:p>
  </w:footnote>
  <w:footnote w:type="continuationSeparator" w:id="0">
    <w:p w:rsidR="00BD4E58" w:rsidRDefault="00BD4E58" w:rsidP="000E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9E" w:rsidRPr="0053587A" w:rsidRDefault="000E219E" w:rsidP="000E219E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0E219E" w:rsidRPr="0053587A" w:rsidRDefault="000E219E" w:rsidP="000E219E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0E219E" w:rsidRPr="0053587A" w:rsidRDefault="000E219E" w:rsidP="000E219E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L2</w:t>
    </w:r>
  </w:p>
  <w:p w:rsidR="000E219E" w:rsidRPr="0053587A" w:rsidRDefault="000E219E" w:rsidP="000E219E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Semestre 4</w:t>
    </w:r>
  </w:p>
  <w:p w:rsidR="000E219E" w:rsidRDefault="000E21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505"/>
    <w:multiLevelType w:val="multilevel"/>
    <w:tmpl w:val="6BE8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06560"/>
    <w:multiLevelType w:val="multilevel"/>
    <w:tmpl w:val="B1A0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F4B4C"/>
    <w:multiLevelType w:val="multilevel"/>
    <w:tmpl w:val="CDF8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E78D3"/>
    <w:multiLevelType w:val="multilevel"/>
    <w:tmpl w:val="005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64"/>
    <w:rsid w:val="000E219E"/>
    <w:rsid w:val="00480504"/>
    <w:rsid w:val="00856DEB"/>
    <w:rsid w:val="00BD4E58"/>
    <w:rsid w:val="00E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1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81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10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810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81064"/>
    <w:rPr>
      <w:b/>
      <w:bCs/>
    </w:rPr>
  </w:style>
  <w:style w:type="table" w:styleId="Grilledutableau">
    <w:name w:val="Table Grid"/>
    <w:basedOn w:val="TableauNormal"/>
    <w:uiPriority w:val="59"/>
    <w:rsid w:val="00E8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19E"/>
  </w:style>
  <w:style w:type="paragraph" w:styleId="Pieddepage">
    <w:name w:val="footer"/>
    <w:basedOn w:val="Normal"/>
    <w:link w:val="PieddepageCar"/>
    <w:uiPriority w:val="99"/>
    <w:unhideWhenUsed/>
    <w:rsid w:val="000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1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81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10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810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81064"/>
    <w:rPr>
      <w:b/>
      <w:bCs/>
    </w:rPr>
  </w:style>
  <w:style w:type="table" w:styleId="Grilledutableau">
    <w:name w:val="Table Grid"/>
    <w:basedOn w:val="TableauNormal"/>
    <w:uiPriority w:val="59"/>
    <w:rsid w:val="00E8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19E"/>
  </w:style>
  <w:style w:type="paragraph" w:styleId="Pieddepage">
    <w:name w:val="footer"/>
    <w:basedOn w:val="Normal"/>
    <w:link w:val="PieddepageCar"/>
    <w:uiPriority w:val="99"/>
    <w:unhideWhenUsed/>
    <w:rsid w:val="000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1</cp:revision>
  <dcterms:created xsi:type="dcterms:W3CDTF">2025-04-15T14:37:00Z</dcterms:created>
  <dcterms:modified xsi:type="dcterms:W3CDTF">2025-04-15T14:50:00Z</dcterms:modified>
</cp:coreProperties>
</file>