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0CD" w:rsidRPr="00E200CD" w:rsidRDefault="00E200CD" w:rsidP="0040745B">
      <w:pPr>
        <w:spacing w:before="100" w:beforeAutospacing="1" w:after="100" w:afterAutospacing="1" w:line="240" w:lineRule="auto"/>
        <w:jc w:val="center"/>
        <w:outlineLvl w:val="1"/>
        <w:rPr>
          <w:rFonts w:ascii="Bell MT" w:eastAsia="Times New Roman" w:hAnsi="Bell MT" w:cs="Times New Roman"/>
          <w:b/>
          <w:bCs/>
          <w:sz w:val="40"/>
          <w:szCs w:val="40"/>
          <w:lang w:eastAsia="fr-FR"/>
        </w:rPr>
      </w:pPr>
      <w:r w:rsidRPr="00E200CD">
        <w:rPr>
          <w:rFonts w:ascii="Bell MT" w:eastAsia="Times New Roman" w:hAnsi="Bell MT" w:cs="Times New Roman"/>
          <w:b/>
          <w:bCs/>
          <w:sz w:val="40"/>
          <w:szCs w:val="40"/>
          <w:lang w:eastAsia="fr-FR"/>
        </w:rPr>
        <w:t>Cours</w:t>
      </w:r>
      <w:r w:rsidR="00024869">
        <w:rPr>
          <w:rFonts w:ascii="Bell MT" w:eastAsia="Times New Roman" w:hAnsi="Bell MT" w:cs="Times New Roman"/>
          <w:b/>
          <w:bCs/>
          <w:sz w:val="40"/>
          <w:szCs w:val="40"/>
          <w:lang w:eastAsia="fr-FR"/>
        </w:rPr>
        <w:t xml:space="preserve"> n°01</w:t>
      </w:r>
      <w:r w:rsidRPr="00E200CD">
        <w:rPr>
          <w:rFonts w:ascii="Bell MT" w:eastAsia="Times New Roman" w:hAnsi="Bell MT" w:cs="Times New Roman"/>
          <w:b/>
          <w:bCs/>
          <w:sz w:val="40"/>
          <w:szCs w:val="40"/>
          <w:lang w:eastAsia="fr-FR"/>
        </w:rPr>
        <w:t xml:space="preserve">: Le </w:t>
      </w:r>
      <w:r w:rsidRPr="0040745B">
        <w:rPr>
          <w:rFonts w:ascii="Bell MT" w:eastAsia="Times New Roman" w:hAnsi="Bell MT" w:cs="Times New Roman"/>
          <w:b/>
          <w:bCs/>
          <w:sz w:val="40"/>
          <w:szCs w:val="40"/>
          <w:lang w:eastAsia="fr-FR"/>
        </w:rPr>
        <w:t>futur simple</w:t>
      </w:r>
      <w:r w:rsidRPr="00E200CD">
        <w:rPr>
          <w:rFonts w:ascii="Bell MT" w:eastAsia="Times New Roman" w:hAnsi="Bell MT" w:cs="Times New Roman"/>
          <w:b/>
          <w:bCs/>
          <w:sz w:val="40"/>
          <w:szCs w:val="40"/>
          <w:lang w:eastAsia="fr-FR"/>
        </w:rPr>
        <w:t xml:space="preserve"> de l’indicatif</w:t>
      </w:r>
    </w:p>
    <w:p w:rsidR="00E200CD" w:rsidRPr="00E200CD" w:rsidRDefault="00E200CD" w:rsidP="00E200CD">
      <w:pPr>
        <w:spacing w:after="0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</w:p>
    <w:p w:rsidR="00E200CD" w:rsidRPr="00E200CD" w:rsidRDefault="00E200CD" w:rsidP="00E200CD">
      <w:pPr>
        <w:spacing w:before="100" w:beforeAutospacing="1" w:after="100" w:afterAutospacing="1" w:line="240" w:lineRule="auto"/>
        <w:outlineLvl w:val="2"/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</w:pPr>
      <w:r w:rsidRPr="00E200CD"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  <w:t>1. Quand utiliser le fu</w:t>
      </w:r>
      <w:bookmarkStart w:id="0" w:name="_GoBack"/>
      <w:bookmarkEnd w:id="0"/>
      <w:r w:rsidRPr="00E200CD"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  <w:t>tur simple ?</w:t>
      </w:r>
    </w:p>
    <w:p w:rsidR="00E200CD" w:rsidRPr="0040745B" w:rsidRDefault="00E200CD" w:rsidP="00E200CD">
      <w:p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E200CD">
        <w:rPr>
          <w:rFonts w:ascii="Bell MT" w:eastAsia="Times New Roman" w:hAnsi="Bell MT" w:cs="Times New Roman"/>
          <w:sz w:val="24"/>
          <w:szCs w:val="24"/>
          <w:lang w:eastAsia="fr-FR"/>
        </w:rPr>
        <w:t xml:space="preserve">Le </w:t>
      </w:r>
      <w:r w:rsidRPr="0040745B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futur simple</w:t>
      </w:r>
      <w:r w:rsidRPr="00E200CD">
        <w:rPr>
          <w:rFonts w:ascii="Bell MT" w:eastAsia="Times New Roman" w:hAnsi="Bell MT" w:cs="Times New Roman"/>
          <w:sz w:val="24"/>
          <w:szCs w:val="24"/>
          <w:lang w:eastAsia="fr-FR"/>
        </w:rPr>
        <w:t xml:space="preserve"> est utilisé pour exprimer une </w:t>
      </w:r>
      <w:r w:rsidRPr="0040745B">
        <w:rPr>
          <w:rFonts w:ascii="Bell MT" w:eastAsia="Times New Roman" w:hAnsi="Bell MT" w:cs="Times New Roman"/>
          <w:b/>
          <w:bCs/>
          <w:color w:val="FF0000"/>
          <w:sz w:val="24"/>
          <w:szCs w:val="24"/>
          <w:lang w:eastAsia="fr-FR"/>
        </w:rPr>
        <w:t>action à venir</w:t>
      </w:r>
      <w:r w:rsidRPr="00E200CD">
        <w:rPr>
          <w:rFonts w:ascii="Bell MT" w:eastAsia="Times New Roman" w:hAnsi="Bell MT" w:cs="Times New Roman"/>
          <w:sz w:val="24"/>
          <w:szCs w:val="24"/>
          <w:lang w:eastAsia="fr-FR"/>
        </w:rPr>
        <w:t xml:space="preserve">, une </w:t>
      </w:r>
      <w:r w:rsidRPr="0040745B">
        <w:rPr>
          <w:rFonts w:ascii="Bell MT" w:eastAsia="Times New Roman" w:hAnsi="Bell MT" w:cs="Times New Roman"/>
          <w:b/>
          <w:bCs/>
          <w:color w:val="FF0000"/>
          <w:sz w:val="24"/>
          <w:szCs w:val="24"/>
          <w:lang w:eastAsia="fr-FR"/>
        </w:rPr>
        <w:t>intention</w:t>
      </w:r>
      <w:r w:rsidRPr="00E200CD">
        <w:rPr>
          <w:rFonts w:ascii="Bell MT" w:eastAsia="Times New Roman" w:hAnsi="Bell MT" w:cs="Times New Roman"/>
          <w:sz w:val="24"/>
          <w:szCs w:val="24"/>
          <w:lang w:eastAsia="fr-FR"/>
        </w:rPr>
        <w:t xml:space="preserve">, ou un </w:t>
      </w:r>
      <w:r w:rsidRPr="0040745B">
        <w:rPr>
          <w:rFonts w:ascii="Bell MT" w:eastAsia="Times New Roman" w:hAnsi="Bell MT" w:cs="Times New Roman"/>
          <w:b/>
          <w:bCs/>
          <w:color w:val="FF0000"/>
          <w:sz w:val="24"/>
          <w:szCs w:val="24"/>
          <w:lang w:eastAsia="fr-FR"/>
        </w:rPr>
        <w:t>fait certain dans le futur</w:t>
      </w:r>
      <w:r w:rsidRPr="00E200CD">
        <w:rPr>
          <w:rFonts w:ascii="Bell MT" w:eastAsia="Times New Roman" w:hAnsi="Bell MT" w:cs="Times New Roman"/>
          <w:sz w:val="24"/>
          <w:szCs w:val="24"/>
          <w:lang w:eastAsia="fr-FR"/>
        </w:rPr>
        <w:t>.</w:t>
      </w:r>
    </w:p>
    <w:p w:rsidR="00E200CD" w:rsidRPr="00E200CD" w:rsidRDefault="00E200CD" w:rsidP="00E200CD">
      <w:p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E200CD">
        <w:rPr>
          <w:rFonts w:ascii="Bell MT" w:eastAsia="Times New Roman" w:hAnsi="Bell MT" w:cs="Times New Roman"/>
          <w:sz w:val="24"/>
          <w:szCs w:val="24"/>
          <w:lang w:eastAsia="fr-FR"/>
        </w:rPr>
        <w:t xml:space="preserve"> </w:t>
      </w:r>
      <w:r w:rsidRPr="0040745B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Exemples :</w:t>
      </w:r>
    </w:p>
    <w:p w:rsidR="00E200CD" w:rsidRPr="00E200CD" w:rsidRDefault="00E200CD" w:rsidP="00E200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E200CD">
        <w:rPr>
          <w:rFonts w:ascii="Bell MT" w:eastAsia="Times New Roman" w:hAnsi="Bell MT" w:cs="Times New Roman"/>
          <w:sz w:val="24"/>
          <w:szCs w:val="24"/>
          <w:lang w:eastAsia="fr-FR"/>
        </w:rPr>
        <w:t xml:space="preserve">Demain, </w:t>
      </w:r>
      <w:r w:rsidRPr="0040745B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je parti</w:t>
      </w:r>
      <w:r w:rsidRPr="0040745B">
        <w:rPr>
          <w:rFonts w:ascii="Bell MT" w:eastAsia="Times New Roman" w:hAnsi="Bell MT" w:cs="Times New Roman"/>
          <w:b/>
          <w:bCs/>
          <w:color w:val="FF0000"/>
          <w:sz w:val="24"/>
          <w:szCs w:val="24"/>
          <w:lang w:eastAsia="fr-FR"/>
        </w:rPr>
        <w:t>rai</w:t>
      </w:r>
      <w:r w:rsidRPr="00E200CD">
        <w:rPr>
          <w:rFonts w:ascii="Bell MT" w:eastAsia="Times New Roman" w:hAnsi="Bell MT" w:cs="Times New Roman"/>
          <w:sz w:val="24"/>
          <w:szCs w:val="24"/>
          <w:lang w:eastAsia="fr-FR"/>
        </w:rPr>
        <w:t xml:space="preserve"> en voyage.</w:t>
      </w:r>
    </w:p>
    <w:p w:rsidR="00E200CD" w:rsidRPr="00E200CD" w:rsidRDefault="00E200CD" w:rsidP="00E200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E200CD">
        <w:rPr>
          <w:rFonts w:ascii="Bell MT" w:eastAsia="Times New Roman" w:hAnsi="Bell MT" w:cs="Times New Roman"/>
          <w:sz w:val="24"/>
          <w:szCs w:val="24"/>
          <w:lang w:eastAsia="fr-FR"/>
        </w:rPr>
        <w:t xml:space="preserve">Il </w:t>
      </w:r>
      <w:r w:rsidRPr="0040745B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neige</w:t>
      </w:r>
      <w:r w:rsidRPr="0040745B">
        <w:rPr>
          <w:rFonts w:ascii="Bell MT" w:eastAsia="Times New Roman" w:hAnsi="Bell MT" w:cs="Times New Roman"/>
          <w:b/>
          <w:bCs/>
          <w:color w:val="FF0000"/>
          <w:sz w:val="24"/>
          <w:szCs w:val="24"/>
          <w:lang w:eastAsia="fr-FR"/>
        </w:rPr>
        <w:t>ra</w:t>
      </w:r>
      <w:r w:rsidRPr="00E200CD">
        <w:rPr>
          <w:rFonts w:ascii="Bell MT" w:eastAsia="Times New Roman" w:hAnsi="Bell MT" w:cs="Times New Roman"/>
          <w:sz w:val="24"/>
          <w:szCs w:val="24"/>
          <w:lang w:eastAsia="fr-FR"/>
        </w:rPr>
        <w:t xml:space="preserve"> la semaine prochaine.</w:t>
      </w:r>
    </w:p>
    <w:p w:rsidR="00E200CD" w:rsidRPr="00E200CD" w:rsidRDefault="00E200CD" w:rsidP="00E200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E200CD">
        <w:rPr>
          <w:rFonts w:ascii="Bell MT" w:eastAsia="Times New Roman" w:hAnsi="Bell MT" w:cs="Times New Roman"/>
          <w:sz w:val="24"/>
          <w:szCs w:val="24"/>
          <w:lang w:eastAsia="fr-FR"/>
        </w:rPr>
        <w:t xml:space="preserve">Tu </w:t>
      </w:r>
      <w:r w:rsidRPr="0040745B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trouve</w:t>
      </w:r>
      <w:r w:rsidRPr="0040745B">
        <w:rPr>
          <w:rFonts w:ascii="Bell MT" w:eastAsia="Times New Roman" w:hAnsi="Bell MT" w:cs="Times New Roman"/>
          <w:b/>
          <w:bCs/>
          <w:color w:val="FF0000"/>
          <w:sz w:val="24"/>
          <w:szCs w:val="24"/>
          <w:lang w:eastAsia="fr-FR"/>
        </w:rPr>
        <w:t>ras</w:t>
      </w:r>
      <w:r w:rsidRPr="00E200CD">
        <w:rPr>
          <w:rFonts w:ascii="Bell MT" w:eastAsia="Times New Roman" w:hAnsi="Bell MT" w:cs="Times New Roman"/>
          <w:sz w:val="24"/>
          <w:szCs w:val="24"/>
          <w:lang w:eastAsia="fr-FR"/>
        </w:rPr>
        <w:t xml:space="preserve"> une solution, j’en suis sûr.</w:t>
      </w:r>
    </w:p>
    <w:p w:rsidR="00E200CD" w:rsidRPr="00E200CD" w:rsidRDefault="00E200CD" w:rsidP="00E200CD">
      <w:pPr>
        <w:spacing w:before="100" w:beforeAutospacing="1" w:after="100" w:afterAutospacing="1" w:line="240" w:lineRule="auto"/>
        <w:outlineLvl w:val="2"/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</w:pPr>
      <w:r w:rsidRPr="00E200CD"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  <w:t xml:space="preserve"> 2. Comment former le futur simple ?</w:t>
      </w:r>
    </w:p>
    <w:p w:rsidR="00E200CD" w:rsidRPr="00E200CD" w:rsidRDefault="00E200CD" w:rsidP="00E200CD">
      <w:pPr>
        <w:spacing w:beforeAutospacing="1" w:after="100" w:afterAutospacing="1" w:line="240" w:lineRule="auto"/>
        <w:rPr>
          <w:rFonts w:ascii="Bell MT" w:eastAsia="Times New Roman" w:hAnsi="Bell MT" w:cs="Times New Roman"/>
          <w:b/>
          <w:bCs/>
          <w:color w:val="00B050"/>
          <w:sz w:val="24"/>
          <w:szCs w:val="24"/>
          <w:lang w:eastAsia="fr-FR"/>
        </w:rPr>
      </w:pPr>
      <w:r w:rsidRPr="0040745B">
        <w:rPr>
          <w:rStyle w:val="lev"/>
          <w:rFonts w:ascii="Bell MT" w:hAnsi="Bell MT"/>
          <w:b w:val="0"/>
          <w:bCs w:val="0"/>
          <w:sz w:val="24"/>
          <w:szCs w:val="24"/>
        </w:rPr>
        <w:t>On formule le verbe conjugué au futur simple comme suit </w:t>
      </w:r>
      <w:r w:rsidRPr="0040745B">
        <w:rPr>
          <w:rFonts w:ascii="Bell MT" w:hAnsi="Bell MT"/>
          <w:b/>
          <w:bCs/>
          <w:sz w:val="24"/>
          <w:szCs w:val="24"/>
        </w:rPr>
        <w:t xml:space="preserve">: </w:t>
      </w:r>
      <w:r w:rsidRPr="0040745B">
        <w:rPr>
          <w:rStyle w:val="lev"/>
          <w:rFonts w:ascii="Bell MT" w:hAnsi="Bell MT"/>
          <w:color w:val="00B050"/>
          <w:sz w:val="24"/>
          <w:szCs w:val="24"/>
        </w:rPr>
        <w:t>infinitif du verbe</w:t>
      </w:r>
      <w:r w:rsidRPr="0040745B">
        <w:rPr>
          <w:rFonts w:ascii="Bell MT" w:hAnsi="Bell MT"/>
          <w:b/>
          <w:bCs/>
          <w:color w:val="00B050"/>
          <w:sz w:val="24"/>
          <w:szCs w:val="24"/>
        </w:rPr>
        <w:t xml:space="preserve"> + </w:t>
      </w:r>
      <w:r w:rsidRPr="0040745B">
        <w:rPr>
          <w:rStyle w:val="lev"/>
          <w:rFonts w:ascii="Bell MT" w:hAnsi="Bell MT"/>
          <w:color w:val="00B050"/>
          <w:sz w:val="24"/>
          <w:szCs w:val="24"/>
        </w:rPr>
        <w:t>terminaison du futur</w:t>
      </w:r>
    </w:p>
    <w:tbl>
      <w:tblPr>
        <w:tblStyle w:val="Grilledutableau"/>
        <w:tblW w:w="10065" w:type="dxa"/>
        <w:tblInd w:w="-1026" w:type="dxa"/>
        <w:tblLook w:val="04A0" w:firstRow="1" w:lastRow="0" w:firstColumn="1" w:lastColumn="0" w:noHBand="0" w:noVBand="1"/>
      </w:tblPr>
      <w:tblGrid>
        <w:gridCol w:w="1560"/>
        <w:gridCol w:w="1559"/>
        <w:gridCol w:w="3382"/>
        <w:gridCol w:w="3564"/>
      </w:tblGrid>
      <w:tr w:rsidR="00E200CD" w:rsidRPr="0040745B" w:rsidTr="00E200CD">
        <w:tc>
          <w:tcPr>
            <w:tcW w:w="1560" w:type="dxa"/>
            <w:hideMark/>
          </w:tcPr>
          <w:p w:rsidR="00E200CD" w:rsidRPr="00E200CD" w:rsidRDefault="00E200CD" w:rsidP="00E200CD">
            <w:pPr>
              <w:jc w:val="center"/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Personne</w:t>
            </w:r>
          </w:p>
        </w:tc>
        <w:tc>
          <w:tcPr>
            <w:tcW w:w="1559" w:type="dxa"/>
            <w:hideMark/>
          </w:tcPr>
          <w:p w:rsidR="00E200CD" w:rsidRPr="00E200CD" w:rsidRDefault="00E200CD" w:rsidP="00E200CD">
            <w:pPr>
              <w:jc w:val="center"/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Terminaison</w:t>
            </w:r>
          </w:p>
        </w:tc>
        <w:tc>
          <w:tcPr>
            <w:tcW w:w="3382" w:type="dxa"/>
            <w:hideMark/>
          </w:tcPr>
          <w:p w:rsidR="00E200CD" w:rsidRPr="00E200CD" w:rsidRDefault="00E200CD" w:rsidP="00E200CD">
            <w:pPr>
              <w:jc w:val="center"/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 xml:space="preserve">Exemple avec </w:t>
            </w:r>
            <w:r w:rsidRPr="0040745B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parler</w:t>
            </w:r>
            <w:r w:rsidRPr="00E200CD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 xml:space="preserve"> (1er groupe)</w:t>
            </w:r>
          </w:p>
        </w:tc>
        <w:tc>
          <w:tcPr>
            <w:tcW w:w="3564" w:type="dxa"/>
            <w:hideMark/>
          </w:tcPr>
          <w:p w:rsidR="00E200CD" w:rsidRPr="00E200CD" w:rsidRDefault="00E200CD" w:rsidP="00E200CD">
            <w:pPr>
              <w:jc w:val="center"/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 xml:space="preserve">Exemple avec </w:t>
            </w:r>
            <w:r w:rsidRPr="0040745B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finir</w:t>
            </w:r>
            <w:r w:rsidRPr="00E200CD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 xml:space="preserve"> (2e groupe)</w:t>
            </w:r>
          </w:p>
        </w:tc>
      </w:tr>
      <w:tr w:rsidR="00E200CD" w:rsidRPr="0040745B" w:rsidTr="00E200CD">
        <w:tc>
          <w:tcPr>
            <w:tcW w:w="1560" w:type="dxa"/>
            <w:hideMark/>
          </w:tcPr>
          <w:p w:rsidR="00E200CD" w:rsidRPr="00E200CD" w:rsidRDefault="00E200CD" w:rsidP="00E200CD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40745B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je</w:t>
            </w:r>
          </w:p>
        </w:tc>
        <w:tc>
          <w:tcPr>
            <w:tcW w:w="1559" w:type="dxa"/>
            <w:hideMark/>
          </w:tcPr>
          <w:p w:rsidR="00E200CD" w:rsidRPr="00E200CD" w:rsidRDefault="00E200CD" w:rsidP="00E200CD">
            <w:pPr>
              <w:jc w:val="center"/>
              <w:rPr>
                <w:rFonts w:ascii="Bell MT" w:eastAsia="Times New Roman" w:hAnsi="Bell MT" w:cs="Times New Roman"/>
                <w:b/>
                <w:bCs/>
                <w:color w:val="0070C0"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b/>
                <w:bCs/>
                <w:color w:val="0070C0"/>
                <w:sz w:val="24"/>
                <w:szCs w:val="24"/>
                <w:lang w:eastAsia="fr-FR"/>
              </w:rPr>
              <w:t>-ai</w:t>
            </w:r>
          </w:p>
        </w:tc>
        <w:tc>
          <w:tcPr>
            <w:tcW w:w="3382" w:type="dxa"/>
            <w:hideMark/>
          </w:tcPr>
          <w:p w:rsidR="00E200CD" w:rsidRPr="00E200CD" w:rsidRDefault="00E200CD" w:rsidP="00E200CD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je </w:t>
            </w:r>
            <w:r w:rsidRPr="0040745B">
              <w:rPr>
                <w:rFonts w:ascii="Bell MT" w:eastAsia="Times New Roman" w:hAnsi="Bell MT" w:cs="Times New Roman"/>
                <w:b/>
                <w:bCs/>
                <w:color w:val="00B050"/>
                <w:sz w:val="24"/>
                <w:szCs w:val="24"/>
                <w:lang w:eastAsia="fr-FR"/>
              </w:rPr>
              <w:t xml:space="preserve">parlerai </w:t>
            </w:r>
            <w:r w:rsidRPr="0040745B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(verbe à l’infinitif « </w:t>
            </w:r>
            <w:r w:rsidRPr="0040745B">
              <w:rPr>
                <w:rFonts w:ascii="Bell MT" w:eastAsia="Times New Roman" w:hAnsi="Bell MT" w:cs="Times New Roman"/>
                <w:color w:val="FF0000"/>
                <w:sz w:val="24"/>
                <w:szCs w:val="24"/>
                <w:lang w:eastAsia="fr-FR"/>
              </w:rPr>
              <w:t>parler </w:t>
            </w:r>
            <w:r w:rsidRPr="0040745B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» + terminaison « </w:t>
            </w:r>
            <w:r w:rsidRPr="0040745B">
              <w:rPr>
                <w:rFonts w:ascii="Bell MT" w:eastAsia="Times New Roman" w:hAnsi="Bell MT" w:cs="Times New Roman"/>
                <w:color w:val="FF0000"/>
                <w:sz w:val="24"/>
                <w:szCs w:val="24"/>
                <w:lang w:eastAsia="fr-FR"/>
              </w:rPr>
              <w:t>ai </w:t>
            </w:r>
            <w:r w:rsidRPr="0040745B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»)</w:t>
            </w:r>
            <w:r w:rsidRPr="0040745B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3564" w:type="dxa"/>
            <w:hideMark/>
          </w:tcPr>
          <w:p w:rsidR="00E200CD" w:rsidRPr="00E200CD" w:rsidRDefault="00E200CD" w:rsidP="00E200CD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je </w:t>
            </w:r>
            <w:r w:rsidRPr="0040745B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 xml:space="preserve">finirai </w:t>
            </w:r>
            <w:r w:rsidRPr="0040745B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(verbe à l’infinitif « </w:t>
            </w:r>
            <w:r w:rsidRPr="0040745B">
              <w:rPr>
                <w:rFonts w:ascii="Bell MT" w:eastAsia="Times New Roman" w:hAnsi="Bell MT" w:cs="Times New Roman"/>
                <w:color w:val="FF0000"/>
                <w:sz w:val="24"/>
                <w:szCs w:val="24"/>
                <w:lang w:eastAsia="fr-FR"/>
              </w:rPr>
              <w:t>finir </w:t>
            </w:r>
            <w:r w:rsidRPr="0040745B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» + terminaison « </w:t>
            </w:r>
            <w:r w:rsidRPr="0040745B">
              <w:rPr>
                <w:rFonts w:ascii="Bell MT" w:eastAsia="Times New Roman" w:hAnsi="Bell MT" w:cs="Times New Roman"/>
                <w:color w:val="FF0000"/>
                <w:sz w:val="24"/>
                <w:szCs w:val="24"/>
                <w:lang w:eastAsia="fr-FR"/>
              </w:rPr>
              <w:t>ai </w:t>
            </w:r>
            <w:r w:rsidRPr="0040745B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»)</w:t>
            </w:r>
          </w:p>
        </w:tc>
      </w:tr>
      <w:tr w:rsidR="00E200CD" w:rsidRPr="0040745B" w:rsidTr="00E200CD">
        <w:tc>
          <w:tcPr>
            <w:tcW w:w="1560" w:type="dxa"/>
            <w:hideMark/>
          </w:tcPr>
          <w:p w:rsidR="00E200CD" w:rsidRPr="00E200CD" w:rsidRDefault="00E200CD" w:rsidP="00E200CD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40745B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tu</w:t>
            </w:r>
          </w:p>
        </w:tc>
        <w:tc>
          <w:tcPr>
            <w:tcW w:w="1559" w:type="dxa"/>
            <w:hideMark/>
          </w:tcPr>
          <w:p w:rsidR="00E200CD" w:rsidRPr="00E200CD" w:rsidRDefault="00E200CD" w:rsidP="00E200CD">
            <w:pPr>
              <w:jc w:val="center"/>
              <w:rPr>
                <w:rFonts w:ascii="Bell MT" w:eastAsia="Times New Roman" w:hAnsi="Bell MT" w:cs="Times New Roman"/>
                <w:b/>
                <w:bCs/>
                <w:color w:val="0070C0"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b/>
                <w:bCs/>
                <w:color w:val="0070C0"/>
                <w:sz w:val="24"/>
                <w:szCs w:val="24"/>
                <w:lang w:eastAsia="fr-FR"/>
              </w:rPr>
              <w:t>-as</w:t>
            </w:r>
          </w:p>
        </w:tc>
        <w:tc>
          <w:tcPr>
            <w:tcW w:w="3382" w:type="dxa"/>
            <w:hideMark/>
          </w:tcPr>
          <w:p w:rsidR="00E200CD" w:rsidRPr="00E200CD" w:rsidRDefault="00E200CD" w:rsidP="00E200CD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tu </w:t>
            </w:r>
            <w:r w:rsidRPr="0040745B">
              <w:rPr>
                <w:rFonts w:ascii="Bell MT" w:eastAsia="Times New Roman" w:hAnsi="Bell MT" w:cs="Times New Roman"/>
                <w:b/>
                <w:bCs/>
                <w:color w:val="00B050"/>
                <w:sz w:val="24"/>
                <w:szCs w:val="24"/>
                <w:lang w:eastAsia="fr-FR"/>
              </w:rPr>
              <w:t xml:space="preserve">parleras </w:t>
            </w:r>
            <w:r w:rsidRPr="0040745B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(verbe à l’infinitif « </w:t>
            </w:r>
            <w:r w:rsidRPr="0040745B">
              <w:rPr>
                <w:rFonts w:ascii="Bell MT" w:eastAsia="Times New Roman" w:hAnsi="Bell MT" w:cs="Times New Roman"/>
                <w:color w:val="FF0000"/>
                <w:sz w:val="24"/>
                <w:szCs w:val="24"/>
                <w:lang w:eastAsia="fr-FR"/>
              </w:rPr>
              <w:t>parler </w:t>
            </w:r>
            <w:r w:rsidRPr="0040745B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» + terminaison « </w:t>
            </w:r>
            <w:r w:rsidRPr="0040745B">
              <w:rPr>
                <w:rFonts w:ascii="Bell MT" w:eastAsia="Times New Roman" w:hAnsi="Bell MT" w:cs="Times New Roman"/>
                <w:color w:val="FF0000"/>
                <w:sz w:val="24"/>
                <w:szCs w:val="24"/>
                <w:lang w:eastAsia="fr-FR"/>
              </w:rPr>
              <w:t>as </w:t>
            </w:r>
            <w:r w:rsidRPr="0040745B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»)</w:t>
            </w:r>
          </w:p>
        </w:tc>
        <w:tc>
          <w:tcPr>
            <w:tcW w:w="3564" w:type="dxa"/>
            <w:hideMark/>
          </w:tcPr>
          <w:p w:rsidR="00E200CD" w:rsidRPr="00E200CD" w:rsidRDefault="00E200CD" w:rsidP="00E200CD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tu </w:t>
            </w:r>
            <w:r w:rsidRPr="0040745B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 xml:space="preserve">finiras </w:t>
            </w:r>
            <w:r w:rsidRPr="0040745B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verbe à l’infinitif « </w:t>
            </w:r>
            <w:r w:rsidRPr="0040745B">
              <w:rPr>
                <w:rFonts w:ascii="Bell MT" w:eastAsia="Times New Roman" w:hAnsi="Bell MT" w:cs="Times New Roman"/>
                <w:color w:val="FF0000"/>
                <w:sz w:val="24"/>
                <w:szCs w:val="24"/>
                <w:lang w:eastAsia="fr-FR"/>
              </w:rPr>
              <w:t>finir </w:t>
            </w:r>
            <w:r w:rsidRPr="0040745B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» + terminaison « </w:t>
            </w:r>
            <w:r w:rsidRPr="0040745B">
              <w:rPr>
                <w:rFonts w:ascii="Bell MT" w:eastAsia="Times New Roman" w:hAnsi="Bell MT" w:cs="Times New Roman"/>
                <w:color w:val="FF0000"/>
                <w:sz w:val="24"/>
                <w:szCs w:val="24"/>
                <w:lang w:eastAsia="fr-FR"/>
              </w:rPr>
              <w:t>as </w:t>
            </w:r>
            <w:r w:rsidRPr="0040745B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»)</w:t>
            </w:r>
          </w:p>
        </w:tc>
      </w:tr>
      <w:tr w:rsidR="00E200CD" w:rsidRPr="0040745B" w:rsidTr="00E200CD">
        <w:tc>
          <w:tcPr>
            <w:tcW w:w="1560" w:type="dxa"/>
            <w:hideMark/>
          </w:tcPr>
          <w:p w:rsidR="00E200CD" w:rsidRPr="00E200CD" w:rsidRDefault="00E200CD" w:rsidP="00E200CD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40745B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il / elle</w:t>
            </w:r>
          </w:p>
        </w:tc>
        <w:tc>
          <w:tcPr>
            <w:tcW w:w="1559" w:type="dxa"/>
            <w:hideMark/>
          </w:tcPr>
          <w:p w:rsidR="00E200CD" w:rsidRPr="00E200CD" w:rsidRDefault="00E200CD" w:rsidP="00E200CD">
            <w:pPr>
              <w:jc w:val="center"/>
              <w:rPr>
                <w:rFonts w:ascii="Bell MT" w:eastAsia="Times New Roman" w:hAnsi="Bell MT" w:cs="Times New Roman"/>
                <w:b/>
                <w:bCs/>
                <w:color w:val="0070C0"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b/>
                <w:bCs/>
                <w:color w:val="0070C0"/>
                <w:sz w:val="24"/>
                <w:szCs w:val="24"/>
                <w:lang w:eastAsia="fr-FR"/>
              </w:rPr>
              <w:t>-</w:t>
            </w:r>
            <w:proofErr w:type="gramStart"/>
            <w:r w:rsidRPr="00E200CD">
              <w:rPr>
                <w:rFonts w:ascii="Bell MT" w:eastAsia="Times New Roman" w:hAnsi="Bell MT" w:cs="Times New Roman"/>
                <w:b/>
                <w:bCs/>
                <w:color w:val="0070C0"/>
                <w:sz w:val="24"/>
                <w:szCs w:val="24"/>
                <w:lang w:eastAsia="fr-FR"/>
              </w:rPr>
              <w:t>a</w:t>
            </w:r>
            <w:proofErr w:type="gramEnd"/>
          </w:p>
        </w:tc>
        <w:tc>
          <w:tcPr>
            <w:tcW w:w="3382" w:type="dxa"/>
            <w:hideMark/>
          </w:tcPr>
          <w:p w:rsidR="00E200CD" w:rsidRPr="00E200CD" w:rsidRDefault="00E200CD" w:rsidP="00E200CD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il </w:t>
            </w:r>
            <w:r w:rsidRPr="0040745B">
              <w:rPr>
                <w:rFonts w:ascii="Bell MT" w:eastAsia="Times New Roman" w:hAnsi="Bell MT" w:cs="Times New Roman"/>
                <w:b/>
                <w:bCs/>
                <w:color w:val="00B050"/>
                <w:sz w:val="24"/>
                <w:szCs w:val="24"/>
                <w:lang w:eastAsia="fr-FR"/>
              </w:rPr>
              <w:t xml:space="preserve">parlera </w:t>
            </w:r>
            <w:r w:rsidRPr="0040745B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(verbe à l’infinitif « </w:t>
            </w:r>
            <w:r w:rsidRPr="0040745B">
              <w:rPr>
                <w:rFonts w:ascii="Bell MT" w:eastAsia="Times New Roman" w:hAnsi="Bell MT" w:cs="Times New Roman"/>
                <w:color w:val="FF0000"/>
                <w:sz w:val="24"/>
                <w:szCs w:val="24"/>
                <w:lang w:eastAsia="fr-FR"/>
              </w:rPr>
              <w:t>parler </w:t>
            </w:r>
            <w:r w:rsidRPr="0040745B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» + terminaison « </w:t>
            </w:r>
            <w:r w:rsidRPr="0040745B">
              <w:rPr>
                <w:rFonts w:ascii="Bell MT" w:eastAsia="Times New Roman" w:hAnsi="Bell MT" w:cs="Times New Roman"/>
                <w:color w:val="FF0000"/>
                <w:sz w:val="24"/>
                <w:szCs w:val="24"/>
                <w:lang w:eastAsia="fr-FR"/>
              </w:rPr>
              <w:t>a </w:t>
            </w:r>
            <w:r w:rsidRPr="0040745B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»)</w:t>
            </w:r>
          </w:p>
        </w:tc>
        <w:tc>
          <w:tcPr>
            <w:tcW w:w="3564" w:type="dxa"/>
            <w:hideMark/>
          </w:tcPr>
          <w:p w:rsidR="00E200CD" w:rsidRPr="00E200CD" w:rsidRDefault="00E200CD" w:rsidP="00E200CD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elle </w:t>
            </w:r>
            <w:r w:rsidRPr="0040745B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 xml:space="preserve">finira </w:t>
            </w:r>
            <w:r w:rsidRPr="0040745B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verbe à l’infinitif « </w:t>
            </w:r>
            <w:r w:rsidRPr="0040745B">
              <w:rPr>
                <w:rFonts w:ascii="Bell MT" w:eastAsia="Times New Roman" w:hAnsi="Bell MT" w:cs="Times New Roman"/>
                <w:color w:val="FF0000"/>
                <w:sz w:val="24"/>
                <w:szCs w:val="24"/>
                <w:lang w:eastAsia="fr-FR"/>
              </w:rPr>
              <w:t>finir </w:t>
            </w:r>
            <w:r w:rsidRPr="0040745B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» + terminaison « </w:t>
            </w:r>
            <w:r w:rsidRPr="0040745B">
              <w:rPr>
                <w:rFonts w:ascii="Bell MT" w:eastAsia="Times New Roman" w:hAnsi="Bell MT" w:cs="Times New Roman"/>
                <w:color w:val="FF0000"/>
                <w:sz w:val="24"/>
                <w:szCs w:val="24"/>
                <w:lang w:eastAsia="fr-FR"/>
              </w:rPr>
              <w:t>a </w:t>
            </w:r>
            <w:r w:rsidRPr="0040745B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»)</w:t>
            </w:r>
          </w:p>
        </w:tc>
      </w:tr>
      <w:tr w:rsidR="00E200CD" w:rsidRPr="0040745B" w:rsidTr="00E200CD">
        <w:tc>
          <w:tcPr>
            <w:tcW w:w="1560" w:type="dxa"/>
            <w:hideMark/>
          </w:tcPr>
          <w:p w:rsidR="00E200CD" w:rsidRPr="00E200CD" w:rsidRDefault="00E200CD" w:rsidP="00E200CD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40745B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nous</w:t>
            </w:r>
          </w:p>
        </w:tc>
        <w:tc>
          <w:tcPr>
            <w:tcW w:w="1559" w:type="dxa"/>
            <w:hideMark/>
          </w:tcPr>
          <w:p w:rsidR="00E200CD" w:rsidRPr="00E200CD" w:rsidRDefault="00E200CD" w:rsidP="00E200CD">
            <w:pPr>
              <w:jc w:val="center"/>
              <w:rPr>
                <w:rFonts w:ascii="Bell MT" w:eastAsia="Times New Roman" w:hAnsi="Bell MT" w:cs="Times New Roman"/>
                <w:b/>
                <w:bCs/>
                <w:color w:val="0070C0"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b/>
                <w:bCs/>
                <w:color w:val="0070C0"/>
                <w:sz w:val="24"/>
                <w:szCs w:val="24"/>
                <w:lang w:eastAsia="fr-FR"/>
              </w:rPr>
              <w:t>-</w:t>
            </w:r>
            <w:proofErr w:type="spellStart"/>
            <w:r w:rsidRPr="00E200CD">
              <w:rPr>
                <w:rFonts w:ascii="Bell MT" w:eastAsia="Times New Roman" w:hAnsi="Bell MT" w:cs="Times New Roman"/>
                <w:b/>
                <w:bCs/>
                <w:color w:val="0070C0"/>
                <w:sz w:val="24"/>
                <w:szCs w:val="24"/>
                <w:lang w:eastAsia="fr-FR"/>
              </w:rPr>
              <w:t>ons</w:t>
            </w:r>
            <w:proofErr w:type="spellEnd"/>
          </w:p>
        </w:tc>
        <w:tc>
          <w:tcPr>
            <w:tcW w:w="3382" w:type="dxa"/>
            <w:hideMark/>
          </w:tcPr>
          <w:p w:rsidR="00E200CD" w:rsidRPr="00E200CD" w:rsidRDefault="00E200CD" w:rsidP="00E200CD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nous </w:t>
            </w:r>
            <w:r w:rsidRPr="0040745B">
              <w:rPr>
                <w:rFonts w:ascii="Bell MT" w:eastAsia="Times New Roman" w:hAnsi="Bell MT" w:cs="Times New Roman"/>
                <w:b/>
                <w:bCs/>
                <w:color w:val="00B050"/>
                <w:sz w:val="24"/>
                <w:szCs w:val="24"/>
                <w:lang w:eastAsia="fr-FR"/>
              </w:rPr>
              <w:t xml:space="preserve">parlerons </w:t>
            </w:r>
            <w:r w:rsidRPr="0040745B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(verbe à l’infinitif « </w:t>
            </w:r>
            <w:r w:rsidRPr="0040745B">
              <w:rPr>
                <w:rFonts w:ascii="Bell MT" w:eastAsia="Times New Roman" w:hAnsi="Bell MT" w:cs="Times New Roman"/>
                <w:color w:val="FF0000"/>
                <w:sz w:val="24"/>
                <w:szCs w:val="24"/>
                <w:lang w:eastAsia="fr-FR"/>
              </w:rPr>
              <w:t>parler </w:t>
            </w:r>
            <w:r w:rsidRPr="0040745B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» + terminaison « </w:t>
            </w:r>
            <w:proofErr w:type="spellStart"/>
            <w:r w:rsidRPr="0040745B">
              <w:rPr>
                <w:rFonts w:ascii="Bell MT" w:eastAsia="Times New Roman" w:hAnsi="Bell MT" w:cs="Times New Roman"/>
                <w:color w:val="FF0000"/>
                <w:sz w:val="24"/>
                <w:szCs w:val="24"/>
                <w:lang w:eastAsia="fr-FR"/>
              </w:rPr>
              <w:t>ons</w:t>
            </w:r>
            <w:proofErr w:type="spellEnd"/>
            <w:r w:rsidRPr="0040745B">
              <w:rPr>
                <w:rFonts w:ascii="Bell MT" w:eastAsia="Times New Roman" w:hAnsi="Bell MT" w:cs="Times New Roman"/>
                <w:color w:val="FF0000"/>
                <w:sz w:val="24"/>
                <w:szCs w:val="24"/>
                <w:lang w:eastAsia="fr-FR"/>
              </w:rPr>
              <w:t> </w:t>
            </w:r>
            <w:r w:rsidRPr="0040745B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»)</w:t>
            </w:r>
          </w:p>
        </w:tc>
        <w:tc>
          <w:tcPr>
            <w:tcW w:w="3564" w:type="dxa"/>
            <w:hideMark/>
          </w:tcPr>
          <w:p w:rsidR="00E200CD" w:rsidRPr="00E200CD" w:rsidRDefault="00E200CD" w:rsidP="00E200CD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nous </w:t>
            </w:r>
            <w:r w:rsidRPr="0040745B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 xml:space="preserve">finirons </w:t>
            </w:r>
            <w:r w:rsidRPr="0040745B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verbe à l’infinitif « </w:t>
            </w:r>
            <w:r w:rsidRPr="0040745B">
              <w:rPr>
                <w:rFonts w:ascii="Bell MT" w:eastAsia="Times New Roman" w:hAnsi="Bell MT" w:cs="Times New Roman"/>
                <w:color w:val="FF0000"/>
                <w:sz w:val="24"/>
                <w:szCs w:val="24"/>
                <w:lang w:eastAsia="fr-FR"/>
              </w:rPr>
              <w:t>finir </w:t>
            </w:r>
            <w:r w:rsidRPr="0040745B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» + terminaison « </w:t>
            </w:r>
            <w:proofErr w:type="spellStart"/>
            <w:r w:rsidRPr="0040745B">
              <w:rPr>
                <w:rFonts w:ascii="Bell MT" w:eastAsia="Times New Roman" w:hAnsi="Bell MT" w:cs="Times New Roman"/>
                <w:color w:val="FF0000"/>
                <w:sz w:val="24"/>
                <w:szCs w:val="24"/>
                <w:lang w:eastAsia="fr-FR"/>
              </w:rPr>
              <w:t>ons</w:t>
            </w:r>
            <w:proofErr w:type="spellEnd"/>
            <w:r w:rsidRPr="0040745B">
              <w:rPr>
                <w:rFonts w:ascii="Bell MT" w:eastAsia="Times New Roman" w:hAnsi="Bell MT" w:cs="Times New Roman"/>
                <w:color w:val="FF0000"/>
                <w:sz w:val="24"/>
                <w:szCs w:val="24"/>
                <w:lang w:eastAsia="fr-FR"/>
              </w:rPr>
              <w:t> </w:t>
            </w:r>
            <w:r w:rsidRPr="0040745B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»)</w:t>
            </w:r>
          </w:p>
        </w:tc>
      </w:tr>
      <w:tr w:rsidR="00E200CD" w:rsidRPr="0040745B" w:rsidTr="00E200CD">
        <w:tc>
          <w:tcPr>
            <w:tcW w:w="1560" w:type="dxa"/>
            <w:hideMark/>
          </w:tcPr>
          <w:p w:rsidR="00E200CD" w:rsidRPr="00E200CD" w:rsidRDefault="00E200CD" w:rsidP="00E200CD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40745B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vous</w:t>
            </w:r>
          </w:p>
        </w:tc>
        <w:tc>
          <w:tcPr>
            <w:tcW w:w="1559" w:type="dxa"/>
            <w:hideMark/>
          </w:tcPr>
          <w:p w:rsidR="00E200CD" w:rsidRPr="00E200CD" w:rsidRDefault="00E200CD" w:rsidP="00E200CD">
            <w:pPr>
              <w:jc w:val="center"/>
              <w:rPr>
                <w:rFonts w:ascii="Bell MT" w:eastAsia="Times New Roman" w:hAnsi="Bell MT" w:cs="Times New Roman"/>
                <w:b/>
                <w:bCs/>
                <w:color w:val="0070C0"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b/>
                <w:bCs/>
                <w:color w:val="0070C0"/>
                <w:sz w:val="24"/>
                <w:szCs w:val="24"/>
                <w:lang w:eastAsia="fr-FR"/>
              </w:rPr>
              <w:t>-</w:t>
            </w:r>
            <w:proofErr w:type="spellStart"/>
            <w:r w:rsidRPr="00E200CD">
              <w:rPr>
                <w:rFonts w:ascii="Bell MT" w:eastAsia="Times New Roman" w:hAnsi="Bell MT" w:cs="Times New Roman"/>
                <w:b/>
                <w:bCs/>
                <w:color w:val="0070C0"/>
                <w:sz w:val="24"/>
                <w:szCs w:val="24"/>
                <w:lang w:eastAsia="fr-FR"/>
              </w:rPr>
              <w:t>ez</w:t>
            </w:r>
            <w:proofErr w:type="spellEnd"/>
          </w:p>
        </w:tc>
        <w:tc>
          <w:tcPr>
            <w:tcW w:w="3382" w:type="dxa"/>
            <w:hideMark/>
          </w:tcPr>
          <w:p w:rsidR="00E200CD" w:rsidRPr="00E200CD" w:rsidRDefault="00E200CD" w:rsidP="00E200CD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vous </w:t>
            </w:r>
            <w:r w:rsidRPr="0040745B">
              <w:rPr>
                <w:rFonts w:ascii="Bell MT" w:eastAsia="Times New Roman" w:hAnsi="Bell MT" w:cs="Times New Roman"/>
                <w:b/>
                <w:bCs/>
                <w:color w:val="00B050"/>
                <w:sz w:val="24"/>
                <w:szCs w:val="24"/>
                <w:lang w:eastAsia="fr-FR"/>
              </w:rPr>
              <w:t xml:space="preserve">parlerez </w:t>
            </w:r>
            <w:r w:rsidRPr="0040745B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(verbe à l’infinitif « </w:t>
            </w:r>
            <w:r w:rsidRPr="0040745B">
              <w:rPr>
                <w:rFonts w:ascii="Bell MT" w:eastAsia="Times New Roman" w:hAnsi="Bell MT" w:cs="Times New Roman"/>
                <w:color w:val="FF0000"/>
                <w:sz w:val="24"/>
                <w:szCs w:val="24"/>
                <w:lang w:eastAsia="fr-FR"/>
              </w:rPr>
              <w:t>parler </w:t>
            </w:r>
            <w:r w:rsidRPr="0040745B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» + terminaison « </w:t>
            </w:r>
            <w:proofErr w:type="spellStart"/>
            <w:r w:rsidRPr="0040745B">
              <w:rPr>
                <w:rFonts w:ascii="Bell MT" w:eastAsia="Times New Roman" w:hAnsi="Bell MT" w:cs="Times New Roman"/>
                <w:color w:val="FF0000"/>
                <w:sz w:val="24"/>
                <w:szCs w:val="24"/>
                <w:lang w:eastAsia="fr-FR"/>
              </w:rPr>
              <w:t>ez</w:t>
            </w:r>
            <w:proofErr w:type="spellEnd"/>
            <w:r w:rsidRPr="0040745B">
              <w:rPr>
                <w:rFonts w:ascii="Bell MT" w:eastAsia="Times New Roman" w:hAnsi="Bell MT" w:cs="Times New Roman"/>
                <w:color w:val="FF0000"/>
                <w:sz w:val="24"/>
                <w:szCs w:val="24"/>
                <w:lang w:eastAsia="fr-FR"/>
              </w:rPr>
              <w:t> </w:t>
            </w:r>
            <w:r w:rsidRPr="0040745B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»)</w:t>
            </w:r>
          </w:p>
        </w:tc>
        <w:tc>
          <w:tcPr>
            <w:tcW w:w="3564" w:type="dxa"/>
            <w:hideMark/>
          </w:tcPr>
          <w:p w:rsidR="00E200CD" w:rsidRPr="00E200CD" w:rsidRDefault="00E200CD" w:rsidP="00E200CD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vous </w:t>
            </w:r>
            <w:r w:rsidRPr="0040745B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 xml:space="preserve">finirez </w:t>
            </w:r>
            <w:r w:rsidRPr="0040745B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verbe à l’infinitif « </w:t>
            </w:r>
            <w:r w:rsidRPr="0040745B">
              <w:rPr>
                <w:rFonts w:ascii="Bell MT" w:eastAsia="Times New Roman" w:hAnsi="Bell MT" w:cs="Times New Roman"/>
                <w:color w:val="FF0000"/>
                <w:sz w:val="24"/>
                <w:szCs w:val="24"/>
                <w:lang w:eastAsia="fr-FR"/>
              </w:rPr>
              <w:t>finir </w:t>
            </w:r>
            <w:r w:rsidRPr="0040745B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» + terminaison « </w:t>
            </w:r>
            <w:proofErr w:type="spellStart"/>
            <w:r w:rsidRPr="0040745B">
              <w:rPr>
                <w:rFonts w:ascii="Bell MT" w:eastAsia="Times New Roman" w:hAnsi="Bell MT" w:cs="Times New Roman"/>
                <w:color w:val="FF0000"/>
                <w:sz w:val="24"/>
                <w:szCs w:val="24"/>
                <w:lang w:eastAsia="fr-FR"/>
              </w:rPr>
              <w:t>ez</w:t>
            </w:r>
            <w:proofErr w:type="spellEnd"/>
            <w:r w:rsidRPr="0040745B">
              <w:rPr>
                <w:rFonts w:ascii="Bell MT" w:eastAsia="Times New Roman" w:hAnsi="Bell MT" w:cs="Times New Roman"/>
                <w:color w:val="FF0000"/>
                <w:sz w:val="24"/>
                <w:szCs w:val="24"/>
                <w:lang w:eastAsia="fr-FR"/>
              </w:rPr>
              <w:t> </w:t>
            </w:r>
            <w:r w:rsidRPr="0040745B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»)</w:t>
            </w:r>
          </w:p>
        </w:tc>
      </w:tr>
      <w:tr w:rsidR="00E200CD" w:rsidRPr="0040745B" w:rsidTr="00E200CD">
        <w:tc>
          <w:tcPr>
            <w:tcW w:w="1560" w:type="dxa"/>
            <w:hideMark/>
          </w:tcPr>
          <w:p w:rsidR="00E200CD" w:rsidRPr="00E200CD" w:rsidRDefault="00E200CD" w:rsidP="00E200CD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40745B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ils / elles</w:t>
            </w:r>
          </w:p>
        </w:tc>
        <w:tc>
          <w:tcPr>
            <w:tcW w:w="1559" w:type="dxa"/>
            <w:hideMark/>
          </w:tcPr>
          <w:p w:rsidR="00E200CD" w:rsidRPr="00E200CD" w:rsidRDefault="00E200CD" w:rsidP="00E200CD">
            <w:pPr>
              <w:jc w:val="center"/>
              <w:rPr>
                <w:rFonts w:ascii="Bell MT" w:eastAsia="Times New Roman" w:hAnsi="Bell MT" w:cs="Times New Roman"/>
                <w:b/>
                <w:bCs/>
                <w:color w:val="0070C0"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b/>
                <w:bCs/>
                <w:color w:val="0070C0"/>
                <w:sz w:val="24"/>
                <w:szCs w:val="24"/>
                <w:lang w:eastAsia="fr-FR"/>
              </w:rPr>
              <w:t>-ont</w:t>
            </w:r>
          </w:p>
        </w:tc>
        <w:tc>
          <w:tcPr>
            <w:tcW w:w="3382" w:type="dxa"/>
            <w:hideMark/>
          </w:tcPr>
          <w:p w:rsidR="00E200CD" w:rsidRPr="00E200CD" w:rsidRDefault="00E200CD" w:rsidP="00E200CD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ils </w:t>
            </w:r>
            <w:r w:rsidRPr="0040745B">
              <w:rPr>
                <w:rFonts w:ascii="Bell MT" w:eastAsia="Times New Roman" w:hAnsi="Bell MT" w:cs="Times New Roman"/>
                <w:b/>
                <w:bCs/>
                <w:color w:val="00B050"/>
                <w:sz w:val="24"/>
                <w:szCs w:val="24"/>
                <w:lang w:eastAsia="fr-FR"/>
              </w:rPr>
              <w:t xml:space="preserve">parleront </w:t>
            </w:r>
            <w:r w:rsidRPr="0040745B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(verbe à l’infinitif « </w:t>
            </w:r>
            <w:r w:rsidRPr="0040745B">
              <w:rPr>
                <w:rFonts w:ascii="Bell MT" w:eastAsia="Times New Roman" w:hAnsi="Bell MT" w:cs="Times New Roman"/>
                <w:color w:val="FF0000"/>
                <w:sz w:val="24"/>
                <w:szCs w:val="24"/>
                <w:lang w:eastAsia="fr-FR"/>
              </w:rPr>
              <w:t>parler </w:t>
            </w:r>
            <w:r w:rsidRPr="0040745B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» + terminaison « </w:t>
            </w:r>
            <w:r w:rsidRPr="0040745B">
              <w:rPr>
                <w:rFonts w:ascii="Bell MT" w:eastAsia="Times New Roman" w:hAnsi="Bell MT" w:cs="Times New Roman"/>
                <w:color w:val="FF0000"/>
                <w:sz w:val="24"/>
                <w:szCs w:val="24"/>
                <w:lang w:eastAsia="fr-FR"/>
              </w:rPr>
              <w:t>ont </w:t>
            </w:r>
            <w:r w:rsidRPr="0040745B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»)</w:t>
            </w:r>
          </w:p>
        </w:tc>
        <w:tc>
          <w:tcPr>
            <w:tcW w:w="3564" w:type="dxa"/>
            <w:hideMark/>
          </w:tcPr>
          <w:p w:rsidR="00E200CD" w:rsidRPr="00E200CD" w:rsidRDefault="00E200CD" w:rsidP="00E200CD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elles </w:t>
            </w:r>
            <w:r w:rsidRPr="0040745B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 xml:space="preserve">finiront </w:t>
            </w:r>
            <w:r w:rsidRPr="0040745B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verbe à l’infinitif « </w:t>
            </w:r>
            <w:r w:rsidRPr="0040745B">
              <w:rPr>
                <w:rFonts w:ascii="Bell MT" w:eastAsia="Times New Roman" w:hAnsi="Bell MT" w:cs="Times New Roman"/>
                <w:color w:val="FF0000"/>
                <w:sz w:val="24"/>
                <w:szCs w:val="24"/>
                <w:lang w:eastAsia="fr-FR"/>
              </w:rPr>
              <w:t>finir </w:t>
            </w:r>
            <w:r w:rsidRPr="0040745B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» + terminaison « </w:t>
            </w:r>
            <w:r w:rsidRPr="0040745B">
              <w:rPr>
                <w:rFonts w:ascii="Bell MT" w:eastAsia="Times New Roman" w:hAnsi="Bell MT" w:cs="Times New Roman"/>
                <w:color w:val="FF0000"/>
                <w:sz w:val="24"/>
                <w:szCs w:val="24"/>
                <w:lang w:eastAsia="fr-FR"/>
              </w:rPr>
              <w:t>ont  </w:t>
            </w:r>
            <w:r w:rsidRPr="0040745B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»)</w:t>
            </w:r>
          </w:p>
        </w:tc>
      </w:tr>
    </w:tbl>
    <w:p w:rsidR="00E200CD" w:rsidRDefault="00E200CD" w:rsidP="00E200CD">
      <w:pPr>
        <w:spacing w:after="0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</w:p>
    <w:p w:rsidR="0040745B" w:rsidRDefault="0040745B" w:rsidP="00E200CD">
      <w:pPr>
        <w:spacing w:after="0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</w:p>
    <w:p w:rsidR="0040745B" w:rsidRDefault="0040745B" w:rsidP="00E200CD">
      <w:pPr>
        <w:spacing w:after="0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</w:p>
    <w:p w:rsidR="0040745B" w:rsidRDefault="0040745B" w:rsidP="00E200CD">
      <w:pPr>
        <w:spacing w:after="0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</w:p>
    <w:p w:rsidR="0040745B" w:rsidRDefault="0040745B" w:rsidP="00E200CD">
      <w:pPr>
        <w:spacing w:after="0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</w:p>
    <w:p w:rsidR="0040745B" w:rsidRDefault="0040745B" w:rsidP="00E200CD">
      <w:pPr>
        <w:spacing w:after="0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</w:p>
    <w:p w:rsidR="0040745B" w:rsidRDefault="0040745B" w:rsidP="00E200CD">
      <w:pPr>
        <w:spacing w:after="0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</w:p>
    <w:p w:rsidR="0040745B" w:rsidRDefault="0040745B" w:rsidP="00E200CD">
      <w:pPr>
        <w:spacing w:after="0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</w:p>
    <w:p w:rsidR="0040745B" w:rsidRDefault="0040745B" w:rsidP="00E200CD">
      <w:pPr>
        <w:spacing w:after="0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</w:p>
    <w:p w:rsidR="0040745B" w:rsidRDefault="0040745B" w:rsidP="00E200CD">
      <w:pPr>
        <w:spacing w:after="0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</w:p>
    <w:p w:rsidR="0040745B" w:rsidRDefault="0040745B" w:rsidP="00E200CD">
      <w:pPr>
        <w:spacing w:after="0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</w:p>
    <w:p w:rsidR="0040745B" w:rsidRPr="00E200CD" w:rsidRDefault="0040745B" w:rsidP="00E200CD">
      <w:pPr>
        <w:spacing w:after="0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</w:p>
    <w:p w:rsidR="0040745B" w:rsidRPr="00E200CD" w:rsidRDefault="00E200CD" w:rsidP="0040745B">
      <w:pPr>
        <w:spacing w:before="100" w:beforeAutospacing="1" w:after="100" w:afterAutospacing="1" w:line="240" w:lineRule="auto"/>
        <w:outlineLvl w:val="2"/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</w:pPr>
      <w:r w:rsidRPr="00E200CD"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  <w:t>3. Conjugaison régulière (1er et 2e groupes)</w:t>
      </w:r>
    </w:p>
    <w:p w:rsidR="00E200CD" w:rsidRPr="00E200CD" w:rsidRDefault="00E200CD" w:rsidP="0040745B">
      <w:pPr>
        <w:spacing w:before="100" w:beforeAutospacing="1" w:after="100" w:afterAutospacing="1" w:line="240" w:lineRule="auto"/>
        <w:outlineLvl w:val="3"/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</w:pPr>
      <w:r w:rsidRPr="00E200CD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 xml:space="preserve">Verbes du </w:t>
      </w:r>
      <w:r w:rsidRPr="0040745B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1er groupe</w:t>
      </w:r>
      <w:r w:rsidRPr="00E200CD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 xml:space="preserve"> (en -er)</w:t>
      </w:r>
    </w:p>
    <w:p w:rsidR="00E200CD" w:rsidRPr="00E200CD" w:rsidRDefault="00E200CD" w:rsidP="0040745B">
      <w:pPr>
        <w:spacing w:before="100" w:beforeAutospacing="1" w:after="100" w:afterAutospacing="1" w:line="240" w:lineRule="auto"/>
        <w:jc w:val="center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E200CD">
        <w:rPr>
          <w:rFonts w:ascii="Bell MT" w:eastAsia="Times New Roman" w:hAnsi="Bell MT" w:cs="Times New Roman"/>
          <w:sz w:val="24"/>
          <w:szCs w:val="24"/>
          <w:lang w:eastAsia="fr-FR"/>
        </w:rPr>
        <w:t xml:space="preserve">Exemple : </w:t>
      </w:r>
      <w:r w:rsidRPr="0040745B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parler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889"/>
        <w:gridCol w:w="1161"/>
      </w:tblGrid>
      <w:tr w:rsidR="00E200CD" w:rsidRPr="00E200CD" w:rsidTr="00E200CD">
        <w:trPr>
          <w:jc w:val="center"/>
        </w:trPr>
        <w:tc>
          <w:tcPr>
            <w:tcW w:w="0" w:type="auto"/>
            <w:hideMark/>
          </w:tcPr>
          <w:p w:rsidR="00E200CD" w:rsidRPr="00E200CD" w:rsidRDefault="00E200CD" w:rsidP="00E200CD">
            <w:pPr>
              <w:jc w:val="center"/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Je</w:t>
            </w:r>
          </w:p>
        </w:tc>
        <w:tc>
          <w:tcPr>
            <w:tcW w:w="0" w:type="auto"/>
            <w:hideMark/>
          </w:tcPr>
          <w:p w:rsidR="00E200CD" w:rsidRPr="00E200CD" w:rsidRDefault="00E200CD" w:rsidP="00E200CD">
            <w:pPr>
              <w:jc w:val="center"/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parler</w:t>
            </w:r>
            <w:r w:rsidRPr="0040745B">
              <w:rPr>
                <w:rFonts w:ascii="Bell MT" w:eastAsia="Times New Roman" w:hAnsi="Bell MT" w:cs="Times New Roman"/>
                <w:b/>
                <w:bCs/>
                <w:color w:val="00B050"/>
                <w:sz w:val="24"/>
                <w:szCs w:val="24"/>
                <w:lang w:eastAsia="fr-FR"/>
              </w:rPr>
              <w:t>ai</w:t>
            </w:r>
          </w:p>
        </w:tc>
      </w:tr>
      <w:tr w:rsidR="00E200CD" w:rsidRPr="00E200CD" w:rsidTr="00E200CD">
        <w:trPr>
          <w:jc w:val="center"/>
        </w:trPr>
        <w:tc>
          <w:tcPr>
            <w:tcW w:w="0" w:type="auto"/>
            <w:hideMark/>
          </w:tcPr>
          <w:p w:rsidR="00E200CD" w:rsidRPr="00E200CD" w:rsidRDefault="00E200CD" w:rsidP="00E200CD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Tu</w:t>
            </w:r>
          </w:p>
        </w:tc>
        <w:tc>
          <w:tcPr>
            <w:tcW w:w="0" w:type="auto"/>
            <w:hideMark/>
          </w:tcPr>
          <w:p w:rsidR="00E200CD" w:rsidRPr="00E200CD" w:rsidRDefault="00E200CD" w:rsidP="00E200CD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parler</w:t>
            </w:r>
            <w:r w:rsidRPr="0040745B">
              <w:rPr>
                <w:rFonts w:ascii="Bell MT" w:eastAsia="Times New Roman" w:hAnsi="Bell MT" w:cs="Times New Roman"/>
                <w:b/>
                <w:bCs/>
                <w:color w:val="00B050"/>
                <w:sz w:val="24"/>
                <w:szCs w:val="24"/>
                <w:lang w:eastAsia="fr-FR"/>
              </w:rPr>
              <w:t>as</w:t>
            </w:r>
          </w:p>
        </w:tc>
      </w:tr>
      <w:tr w:rsidR="00E200CD" w:rsidRPr="00E200CD" w:rsidTr="00E200CD">
        <w:trPr>
          <w:jc w:val="center"/>
        </w:trPr>
        <w:tc>
          <w:tcPr>
            <w:tcW w:w="0" w:type="auto"/>
            <w:hideMark/>
          </w:tcPr>
          <w:p w:rsidR="00E200CD" w:rsidRPr="00E200CD" w:rsidRDefault="00E200CD" w:rsidP="00E200CD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Il/Elle</w:t>
            </w:r>
          </w:p>
        </w:tc>
        <w:tc>
          <w:tcPr>
            <w:tcW w:w="0" w:type="auto"/>
            <w:hideMark/>
          </w:tcPr>
          <w:p w:rsidR="00E200CD" w:rsidRPr="00E200CD" w:rsidRDefault="00E200CD" w:rsidP="00E200CD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parle</w:t>
            </w:r>
            <w:r w:rsidRPr="00E200CD">
              <w:rPr>
                <w:rFonts w:ascii="Bell MT" w:eastAsia="Times New Roman" w:hAnsi="Bell MT" w:cs="Times New Roman"/>
                <w:color w:val="00B050"/>
                <w:sz w:val="24"/>
                <w:szCs w:val="24"/>
                <w:lang w:eastAsia="fr-FR"/>
              </w:rPr>
              <w:t>r</w:t>
            </w:r>
            <w:r w:rsidRPr="0040745B">
              <w:rPr>
                <w:rFonts w:ascii="Bell MT" w:eastAsia="Times New Roman" w:hAnsi="Bell MT" w:cs="Times New Roman"/>
                <w:b/>
                <w:bCs/>
                <w:color w:val="00B050"/>
                <w:sz w:val="24"/>
                <w:szCs w:val="24"/>
                <w:lang w:eastAsia="fr-FR"/>
              </w:rPr>
              <w:t>a</w:t>
            </w:r>
          </w:p>
        </w:tc>
      </w:tr>
      <w:tr w:rsidR="00E200CD" w:rsidRPr="00E200CD" w:rsidTr="00E200CD">
        <w:trPr>
          <w:jc w:val="center"/>
        </w:trPr>
        <w:tc>
          <w:tcPr>
            <w:tcW w:w="0" w:type="auto"/>
            <w:hideMark/>
          </w:tcPr>
          <w:p w:rsidR="00E200CD" w:rsidRPr="00E200CD" w:rsidRDefault="00E200CD" w:rsidP="00E200CD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Nous</w:t>
            </w:r>
          </w:p>
        </w:tc>
        <w:tc>
          <w:tcPr>
            <w:tcW w:w="0" w:type="auto"/>
            <w:hideMark/>
          </w:tcPr>
          <w:p w:rsidR="00E200CD" w:rsidRPr="00E200CD" w:rsidRDefault="00E200CD" w:rsidP="00E200CD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parler</w:t>
            </w:r>
            <w:r w:rsidRPr="0040745B">
              <w:rPr>
                <w:rFonts w:ascii="Bell MT" w:eastAsia="Times New Roman" w:hAnsi="Bell MT" w:cs="Times New Roman"/>
                <w:b/>
                <w:bCs/>
                <w:color w:val="00B050"/>
                <w:sz w:val="24"/>
                <w:szCs w:val="24"/>
                <w:lang w:eastAsia="fr-FR"/>
              </w:rPr>
              <w:t>ons</w:t>
            </w:r>
          </w:p>
        </w:tc>
      </w:tr>
      <w:tr w:rsidR="00E200CD" w:rsidRPr="00E200CD" w:rsidTr="00E200CD">
        <w:trPr>
          <w:jc w:val="center"/>
        </w:trPr>
        <w:tc>
          <w:tcPr>
            <w:tcW w:w="0" w:type="auto"/>
            <w:hideMark/>
          </w:tcPr>
          <w:p w:rsidR="00E200CD" w:rsidRPr="00E200CD" w:rsidRDefault="00E200CD" w:rsidP="00E200CD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Vous</w:t>
            </w:r>
          </w:p>
        </w:tc>
        <w:tc>
          <w:tcPr>
            <w:tcW w:w="0" w:type="auto"/>
            <w:hideMark/>
          </w:tcPr>
          <w:p w:rsidR="00E200CD" w:rsidRPr="00E200CD" w:rsidRDefault="00E200CD" w:rsidP="00E200CD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parler</w:t>
            </w:r>
            <w:r w:rsidRPr="0040745B">
              <w:rPr>
                <w:rFonts w:ascii="Bell MT" w:eastAsia="Times New Roman" w:hAnsi="Bell MT" w:cs="Times New Roman"/>
                <w:b/>
                <w:bCs/>
                <w:color w:val="00B050"/>
                <w:sz w:val="24"/>
                <w:szCs w:val="24"/>
                <w:lang w:eastAsia="fr-FR"/>
              </w:rPr>
              <w:t>ez</w:t>
            </w:r>
          </w:p>
        </w:tc>
      </w:tr>
      <w:tr w:rsidR="00E200CD" w:rsidRPr="00E200CD" w:rsidTr="00E200CD">
        <w:trPr>
          <w:jc w:val="center"/>
        </w:trPr>
        <w:tc>
          <w:tcPr>
            <w:tcW w:w="0" w:type="auto"/>
            <w:hideMark/>
          </w:tcPr>
          <w:p w:rsidR="00E200CD" w:rsidRPr="00E200CD" w:rsidRDefault="00E200CD" w:rsidP="00E200CD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Ils</w:t>
            </w:r>
          </w:p>
        </w:tc>
        <w:tc>
          <w:tcPr>
            <w:tcW w:w="0" w:type="auto"/>
            <w:hideMark/>
          </w:tcPr>
          <w:p w:rsidR="00E200CD" w:rsidRPr="00E200CD" w:rsidRDefault="00E200CD" w:rsidP="00E200CD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parler</w:t>
            </w:r>
            <w:r w:rsidRPr="0040745B">
              <w:rPr>
                <w:rFonts w:ascii="Bell MT" w:eastAsia="Times New Roman" w:hAnsi="Bell MT" w:cs="Times New Roman"/>
                <w:b/>
                <w:bCs/>
                <w:color w:val="00B050"/>
                <w:sz w:val="24"/>
                <w:szCs w:val="24"/>
                <w:lang w:eastAsia="fr-FR"/>
              </w:rPr>
              <w:t>ont</w:t>
            </w:r>
          </w:p>
        </w:tc>
      </w:tr>
    </w:tbl>
    <w:p w:rsidR="00E200CD" w:rsidRPr="00E200CD" w:rsidRDefault="00E200CD" w:rsidP="00E200CD">
      <w:pPr>
        <w:spacing w:before="100" w:beforeAutospacing="1" w:after="100" w:afterAutospacing="1" w:line="240" w:lineRule="auto"/>
        <w:outlineLvl w:val="3"/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</w:pPr>
      <w:r w:rsidRPr="00E200CD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 xml:space="preserve">Verbes du </w:t>
      </w:r>
      <w:r w:rsidRPr="0040745B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2e groupe</w:t>
      </w:r>
      <w:r w:rsidRPr="00E200CD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 xml:space="preserve"> (en -</w:t>
      </w:r>
      <w:proofErr w:type="spellStart"/>
      <w:r w:rsidRPr="00E200CD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ir</w:t>
      </w:r>
      <w:proofErr w:type="spellEnd"/>
      <w:r w:rsidRPr="00E200CD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)</w:t>
      </w:r>
    </w:p>
    <w:p w:rsidR="00E200CD" w:rsidRPr="00E200CD" w:rsidRDefault="00E200CD" w:rsidP="0040745B">
      <w:pPr>
        <w:spacing w:before="100" w:beforeAutospacing="1" w:after="100" w:afterAutospacing="1" w:line="240" w:lineRule="auto"/>
        <w:jc w:val="center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E200CD">
        <w:rPr>
          <w:rFonts w:ascii="Bell MT" w:eastAsia="Times New Roman" w:hAnsi="Bell MT" w:cs="Times New Roman"/>
          <w:sz w:val="24"/>
          <w:szCs w:val="24"/>
          <w:lang w:eastAsia="fr-FR"/>
        </w:rPr>
        <w:t xml:space="preserve">Exemple : </w:t>
      </w:r>
      <w:r w:rsidRPr="0040745B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finir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889"/>
        <w:gridCol w:w="991"/>
      </w:tblGrid>
      <w:tr w:rsidR="00E200CD" w:rsidRPr="00E200CD" w:rsidTr="00E200CD">
        <w:trPr>
          <w:jc w:val="center"/>
        </w:trPr>
        <w:tc>
          <w:tcPr>
            <w:tcW w:w="0" w:type="auto"/>
            <w:hideMark/>
          </w:tcPr>
          <w:p w:rsidR="00E200CD" w:rsidRPr="00E200CD" w:rsidRDefault="00E200CD" w:rsidP="00E200CD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Je</w:t>
            </w:r>
          </w:p>
        </w:tc>
        <w:tc>
          <w:tcPr>
            <w:tcW w:w="0" w:type="auto"/>
            <w:hideMark/>
          </w:tcPr>
          <w:p w:rsidR="00E200CD" w:rsidRPr="00E200CD" w:rsidRDefault="00E200CD" w:rsidP="00E200CD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finir</w:t>
            </w:r>
            <w:r w:rsidRPr="0040745B">
              <w:rPr>
                <w:rFonts w:ascii="Bell MT" w:eastAsia="Times New Roman" w:hAnsi="Bell MT" w:cs="Times New Roman"/>
                <w:color w:val="00B050"/>
                <w:sz w:val="24"/>
                <w:szCs w:val="24"/>
                <w:lang w:eastAsia="fr-FR"/>
              </w:rPr>
              <w:t>ai</w:t>
            </w:r>
          </w:p>
        </w:tc>
      </w:tr>
      <w:tr w:rsidR="00E200CD" w:rsidRPr="00E200CD" w:rsidTr="00E200CD">
        <w:trPr>
          <w:jc w:val="center"/>
        </w:trPr>
        <w:tc>
          <w:tcPr>
            <w:tcW w:w="0" w:type="auto"/>
            <w:hideMark/>
          </w:tcPr>
          <w:p w:rsidR="00E200CD" w:rsidRPr="00E200CD" w:rsidRDefault="00E200CD" w:rsidP="0040745B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Tu</w:t>
            </w:r>
          </w:p>
        </w:tc>
        <w:tc>
          <w:tcPr>
            <w:tcW w:w="0" w:type="auto"/>
            <w:hideMark/>
          </w:tcPr>
          <w:p w:rsidR="00E200CD" w:rsidRPr="00E200CD" w:rsidRDefault="00E200CD" w:rsidP="0040745B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finir</w:t>
            </w:r>
            <w:r w:rsidRPr="0040745B">
              <w:rPr>
                <w:rFonts w:ascii="Bell MT" w:eastAsia="Times New Roman" w:hAnsi="Bell MT" w:cs="Times New Roman"/>
                <w:b/>
                <w:bCs/>
                <w:color w:val="00B050"/>
                <w:sz w:val="24"/>
                <w:szCs w:val="24"/>
                <w:lang w:eastAsia="fr-FR"/>
              </w:rPr>
              <w:t>as</w:t>
            </w:r>
          </w:p>
        </w:tc>
      </w:tr>
      <w:tr w:rsidR="00E200CD" w:rsidRPr="00E200CD" w:rsidTr="00E200CD">
        <w:trPr>
          <w:jc w:val="center"/>
        </w:trPr>
        <w:tc>
          <w:tcPr>
            <w:tcW w:w="0" w:type="auto"/>
            <w:hideMark/>
          </w:tcPr>
          <w:p w:rsidR="00E200CD" w:rsidRPr="00E200CD" w:rsidRDefault="00E200CD" w:rsidP="0040745B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Il/Elle</w:t>
            </w:r>
          </w:p>
        </w:tc>
        <w:tc>
          <w:tcPr>
            <w:tcW w:w="0" w:type="auto"/>
            <w:hideMark/>
          </w:tcPr>
          <w:p w:rsidR="00E200CD" w:rsidRPr="00E200CD" w:rsidRDefault="00E200CD" w:rsidP="0040745B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fini</w:t>
            </w:r>
            <w:r w:rsidRPr="00E200CD">
              <w:rPr>
                <w:rFonts w:ascii="Bell MT" w:eastAsia="Times New Roman" w:hAnsi="Bell MT" w:cs="Times New Roman"/>
                <w:color w:val="00B050"/>
                <w:sz w:val="24"/>
                <w:szCs w:val="24"/>
                <w:lang w:eastAsia="fr-FR"/>
              </w:rPr>
              <w:t>r</w:t>
            </w:r>
            <w:r w:rsidRPr="0040745B">
              <w:rPr>
                <w:rFonts w:ascii="Bell MT" w:eastAsia="Times New Roman" w:hAnsi="Bell MT" w:cs="Times New Roman"/>
                <w:b/>
                <w:bCs/>
                <w:color w:val="00B050"/>
                <w:sz w:val="24"/>
                <w:szCs w:val="24"/>
                <w:lang w:eastAsia="fr-FR"/>
              </w:rPr>
              <w:t>a</w:t>
            </w:r>
          </w:p>
        </w:tc>
      </w:tr>
      <w:tr w:rsidR="00E200CD" w:rsidRPr="00E200CD" w:rsidTr="00E200CD">
        <w:trPr>
          <w:jc w:val="center"/>
        </w:trPr>
        <w:tc>
          <w:tcPr>
            <w:tcW w:w="0" w:type="auto"/>
            <w:hideMark/>
          </w:tcPr>
          <w:p w:rsidR="00E200CD" w:rsidRPr="00E200CD" w:rsidRDefault="00E200CD" w:rsidP="0040745B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Nous</w:t>
            </w:r>
          </w:p>
        </w:tc>
        <w:tc>
          <w:tcPr>
            <w:tcW w:w="0" w:type="auto"/>
            <w:hideMark/>
          </w:tcPr>
          <w:p w:rsidR="00E200CD" w:rsidRPr="00E200CD" w:rsidRDefault="00E200CD" w:rsidP="0040745B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finir</w:t>
            </w:r>
            <w:r w:rsidRPr="0040745B">
              <w:rPr>
                <w:rFonts w:ascii="Bell MT" w:eastAsia="Times New Roman" w:hAnsi="Bell MT" w:cs="Times New Roman"/>
                <w:b/>
                <w:bCs/>
                <w:color w:val="00B050"/>
                <w:sz w:val="24"/>
                <w:szCs w:val="24"/>
                <w:lang w:eastAsia="fr-FR"/>
              </w:rPr>
              <w:t>ons</w:t>
            </w:r>
          </w:p>
        </w:tc>
      </w:tr>
      <w:tr w:rsidR="00E200CD" w:rsidRPr="00E200CD" w:rsidTr="00E200CD">
        <w:trPr>
          <w:jc w:val="center"/>
        </w:trPr>
        <w:tc>
          <w:tcPr>
            <w:tcW w:w="0" w:type="auto"/>
            <w:hideMark/>
          </w:tcPr>
          <w:p w:rsidR="00E200CD" w:rsidRPr="00E200CD" w:rsidRDefault="00E200CD" w:rsidP="0040745B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Vous</w:t>
            </w:r>
          </w:p>
        </w:tc>
        <w:tc>
          <w:tcPr>
            <w:tcW w:w="0" w:type="auto"/>
            <w:hideMark/>
          </w:tcPr>
          <w:p w:rsidR="00E200CD" w:rsidRPr="00E200CD" w:rsidRDefault="00E200CD" w:rsidP="0040745B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finir</w:t>
            </w:r>
            <w:r w:rsidRPr="0040745B">
              <w:rPr>
                <w:rFonts w:ascii="Bell MT" w:eastAsia="Times New Roman" w:hAnsi="Bell MT" w:cs="Times New Roman"/>
                <w:b/>
                <w:bCs/>
                <w:color w:val="00B050"/>
                <w:sz w:val="24"/>
                <w:szCs w:val="24"/>
                <w:lang w:eastAsia="fr-FR"/>
              </w:rPr>
              <w:t>ez</w:t>
            </w:r>
          </w:p>
        </w:tc>
      </w:tr>
      <w:tr w:rsidR="00E200CD" w:rsidRPr="00E200CD" w:rsidTr="00E200CD">
        <w:trPr>
          <w:jc w:val="center"/>
        </w:trPr>
        <w:tc>
          <w:tcPr>
            <w:tcW w:w="0" w:type="auto"/>
            <w:hideMark/>
          </w:tcPr>
          <w:p w:rsidR="00E200CD" w:rsidRPr="00E200CD" w:rsidRDefault="00E200CD" w:rsidP="0040745B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Ils</w:t>
            </w:r>
          </w:p>
        </w:tc>
        <w:tc>
          <w:tcPr>
            <w:tcW w:w="0" w:type="auto"/>
            <w:hideMark/>
          </w:tcPr>
          <w:p w:rsidR="00E200CD" w:rsidRPr="00E200CD" w:rsidRDefault="00E200CD" w:rsidP="0040745B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finir</w:t>
            </w:r>
            <w:r w:rsidRPr="0040745B">
              <w:rPr>
                <w:rFonts w:ascii="Bell MT" w:eastAsia="Times New Roman" w:hAnsi="Bell MT" w:cs="Times New Roman"/>
                <w:b/>
                <w:bCs/>
                <w:color w:val="00B050"/>
                <w:sz w:val="24"/>
                <w:szCs w:val="24"/>
                <w:lang w:eastAsia="fr-FR"/>
              </w:rPr>
              <w:t>ont</w:t>
            </w:r>
          </w:p>
        </w:tc>
      </w:tr>
    </w:tbl>
    <w:p w:rsidR="00E200CD" w:rsidRPr="00E200CD" w:rsidRDefault="00E200CD" w:rsidP="00E200CD">
      <w:pPr>
        <w:spacing w:after="0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</w:p>
    <w:p w:rsidR="00E200CD" w:rsidRPr="00E200CD" w:rsidRDefault="00E200CD" w:rsidP="00E200CD">
      <w:pPr>
        <w:spacing w:before="100" w:beforeAutospacing="1" w:after="100" w:afterAutospacing="1" w:line="240" w:lineRule="auto"/>
        <w:outlineLvl w:val="2"/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</w:pPr>
      <w:r w:rsidRPr="00E200CD"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  <w:t>4. Les verbes irréguliers (forme spéciale au futur)</w:t>
      </w:r>
    </w:p>
    <w:p w:rsidR="00E200CD" w:rsidRPr="00E200CD" w:rsidRDefault="00E200CD" w:rsidP="00E200CD">
      <w:p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E200CD">
        <w:rPr>
          <w:rFonts w:ascii="Bell MT" w:eastAsia="Times New Roman" w:hAnsi="Bell MT" w:cs="Times New Roman"/>
          <w:sz w:val="24"/>
          <w:szCs w:val="24"/>
          <w:lang w:eastAsia="fr-FR"/>
        </w:rPr>
        <w:t xml:space="preserve">Certains verbes </w:t>
      </w:r>
      <w:r w:rsidRPr="00E200CD">
        <w:rPr>
          <w:rFonts w:ascii="Bell MT" w:eastAsia="Times New Roman" w:hAnsi="Bell MT" w:cs="Times New Roman"/>
          <w:b/>
          <w:bCs/>
          <w:color w:val="FF0000"/>
          <w:sz w:val="24"/>
          <w:szCs w:val="24"/>
          <w:lang w:eastAsia="fr-FR"/>
        </w:rPr>
        <w:t xml:space="preserve">changent de </w:t>
      </w:r>
      <w:r w:rsidRPr="0040745B">
        <w:rPr>
          <w:rFonts w:ascii="Bell MT" w:eastAsia="Times New Roman" w:hAnsi="Bell MT" w:cs="Times New Roman"/>
          <w:b/>
          <w:bCs/>
          <w:color w:val="FF0000"/>
          <w:sz w:val="24"/>
          <w:szCs w:val="24"/>
          <w:lang w:eastAsia="fr-FR"/>
        </w:rPr>
        <w:t>radical</w:t>
      </w:r>
      <w:r w:rsidRPr="00E200CD">
        <w:rPr>
          <w:rFonts w:ascii="Bell MT" w:eastAsia="Times New Roman" w:hAnsi="Bell MT" w:cs="Times New Roman"/>
          <w:sz w:val="24"/>
          <w:szCs w:val="24"/>
          <w:lang w:eastAsia="fr-FR"/>
        </w:rPr>
        <w:t xml:space="preserve">, mais gardent les </w:t>
      </w:r>
      <w:r w:rsidRPr="0040745B">
        <w:rPr>
          <w:rFonts w:ascii="Bell MT" w:eastAsia="Times New Roman" w:hAnsi="Bell MT" w:cs="Times New Roman"/>
          <w:b/>
          <w:bCs/>
          <w:color w:val="FF0000"/>
          <w:sz w:val="24"/>
          <w:szCs w:val="24"/>
          <w:lang w:eastAsia="fr-FR"/>
        </w:rPr>
        <w:t>mêmes terminaisons</w:t>
      </w:r>
      <w:r w:rsidRPr="00E200CD">
        <w:rPr>
          <w:rFonts w:ascii="Bell MT" w:eastAsia="Times New Roman" w:hAnsi="Bell MT" w:cs="Times New Roman"/>
          <w:sz w:val="24"/>
          <w:szCs w:val="24"/>
          <w:lang w:eastAsia="fr-FR"/>
        </w:rPr>
        <w:t>.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972"/>
        <w:gridCol w:w="1598"/>
        <w:gridCol w:w="2514"/>
      </w:tblGrid>
      <w:tr w:rsidR="00E200CD" w:rsidRPr="00E200CD" w:rsidTr="00E200CD">
        <w:trPr>
          <w:jc w:val="center"/>
        </w:trPr>
        <w:tc>
          <w:tcPr>
            <w:tcW w:w="0" w:type="auto"/>
            <w:hideMark/>
          </w:tcPr>
          <w:p w:rsidR="00E200CD" w:rsidRPr="00E200CD" w:rsidRDefault="00E200CD" w:rsidP="00E200CD">
            <w:pPr>
              <w:jc w:val="center"/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Verbe</w:t>
            </w:r>
          </w:p>
        </w:tc>
        <w:tc>
          <w:tcPr>
            <w:tcW w:w="0" w:type="auto"/>
            <w:hideMark/>
          </w:tcPr>
          <w:p w:rsidR="00E200CD" w:rsidRPr="00E200CD" w:rsidRDefault="00E200CD" w:rsidP="00E200CD">
            <w:pPr>
              <w:jc w:val="center"/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Radical futur</w:t>
            </w:r>
          </w:p>
        </w:tc>
        <w:tc>
          <w:tcPr>
            <w:tcW w:w="0" w:type="auto"/>
            <w:hideMark/>
          </w:tcPr>
          <w:p w:rsidR="00E200CD" w:rsidRPr="00E200CD" w:rsidRDefault="00E200CD" w:rsidP="00E200CD">
            <w:pPr>
              <w:jc w:val="center"/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Exemple</w:t>
            </w:r>
          </w:p>
        </w:tc>
      </w:tr>
      <w:tr w:rsidR="00E200CD" w:rsidRPr="00E200CD" w:rsidTr="00E200CD">
        <w:trPr>
          <w:jc w:val="center"/>
        </w:trPr>
        <w:tc>
          <w:tcPr>
            <w:tcW w:w="0" w:type="auto"/>
            <w:hideMark/>
          </w:tcPr>
          <w:p w:rsidR="00E200CD" w:rsidRPr="00E200CD" w:rsidRDefault="00E200CD" w:rsidP="00E200CD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être</w:t>
            </w:r>
          </w:p>
        </w:tc>
        <w:tc>
          <w:tcPr>
            <w:tcW w:w="0" w:type="auto"/>
            <w:hideMark/>
          </w:tcPr>
          <w:p w:rsidR="00E200CD" w:rsidRPr="00E200CD" w:rsidRDefault="00E200CD" w:rsidP="0040745B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proofErr w:type="spellStart"/>
            <w:r w:rsidRPr="0040745B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ser</w:t>
            </w:r>
            <w:proofErr w:type="spellEnd"/>
            <w:r w:rsidRPr="0040745B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-</w:t>
            </w:r>
          </w:p>
        </w:tc>
        <w:tc>
          <w:tcPr>
            <w:tcW w:w="0" w:type="auto"/>
            <w:hideMark/>
          </w:tcPr>
          <w:p w:rsidR="00E200CD" w:rsidRPr="00E200CD" w:rsidRDefault="00E200CD" w:rsidP="00E200CD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Je </w:t>
            </w:r>
            <w:r w:rsidRPr="0040745B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ser</w:t>
            </w:r>
            <w:r w:rsidRPr="0040745B">
              <w:rPr>
                <w:rFonts w:ascii="Bell MT" w:eastAsia="Times New Roman" w:hAnsi="Bell MT" w:cs="Times New Roman"/>
                <w:b/>
                <w:bCs/>
                <w:color w:val="00B050"/>
                <w:sz w:val="24"/>
                <w:szCs w:val="24"/>
                <w:lang w:eastAsia="fr-FR"/>
              </w:rPr>
              <w:t>ai</w:t>
            </w: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 heureux.</w:t>
            </w:r>
          </w:p>
        </w:tc>
      </w:tr>
      <w:tr w:rsidR="00E200CD" w:rsidRPr="00E200CD" w:rsidTr="00E200CD">
        <w:trPr>
          <w:jc w:val="center"/>
        </w:trPr>
        <w:tc>
          <w:tcPr>
            <w:tcW w:w="0" w:type="auto"/>
            <w:hideMark/>
          </w:tcPr>
          <w:p w:rsidR="00E200CD" w:rsidRPr="00E200CD" w:rsidRDefault="00E200CD" w:rsidP="00E200CD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avoir</w:t>
            </w:r>
          </w:p>
        </w:tc>
        <w:tc>
          <w:tcPr>
            <w:tcW w:w="0" w:type="auto"/>
            <w:hideMark/>
          </w:tcPr>
          <w:p w:rsidR="00E200CD" w:rsidRPr="00E200CD" w:rsidRDefault="00E200CD" w:rsidP="0040745B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proofErr w:type="spellStart"/>
            <w:r w:rsidRPr="0040745B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aur</w:t>
            </w:r>
            <w:proofErr w:type="spellEnd"/>
            <w:r w:rsidRPr="0040745B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-</w:t>
            </w:r>
          </w:p>
        </w:tc>
        <w:tc>
          <w:tcPr>
            <w:tcW w:w="0" w:type="auto"/>
            <w:hideMark/>
          </w:tcPr>
          <w:p w:rsidR="00E200CD" w:rsidRPr="00E200CD" w:rsidRDefault="00E200CD" w:rsidP="00E200CD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Tu </w:t>
            </w:r>
            <w:r w:rsidRPr="0040745B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aur</w:t>
            </w:r>
            <w:r w:rsidRPr="0040745B">
              <w:rPr>
                <w:rFonts w:ascii="Bell MT" w:eastAsia="Times New Roman" w:hAnsi="Bell MT" w:cs="Times New Roman"/>
                <w:b/>
                <w:bCs/>
                <w:color w:val="00B050"/>
                <w:sz w:val="24"/>
                <w:szCs w:val="24"/>
                <w:lang w:eastAsia="fr-FR"/>
              </w:rPr>
              <w:t>as</w:t>
            </w: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 un cadeau.</w:t>
            </w:r>
          </w:p>
        </w:tc>
      </w:tr>
      <w:tr w:rsidR="00E200CD" w:rsidRPr="00E200CD" w:rsidTr="00E200CD">
        <w:trPr>
          <w:jc w:val="center"/>
        </w:trPr>
        <w:tc>
          <w:tcPr>
            <w:tcW w:w="0" w:type="auto"/>
            <w:hideMark/>
          </w:tcPr>
          <w:p w:rsidR="00E200CD" w:rsidRPr="00E200CD" w:rsidRDefault="00E200CD" w:rsidP="00E200CD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aller</w:t>
            </w:r>
          </w:p>
        </w:tc>
        <w:tc>
          <w:tcPr>
            <w:tcW w:w="0" w:type="auto"/>
            <w:hideMark/>
          </w:tcPr>
          <w:p w:rsidR="00E200CD" w:rsidRPr="00E200CD" w:rsidRDefault="00E200CD" w:rsidP="0040745B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proofErr w:type="spellStart"/>
            <w:r w:rsidRPr="0040745B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ir</w:t>
            </w:r>
            <w:proofErr w:type="spellEnd"/>
            <w:r w:rsidRPr="0040745B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-</w:t>
            </w:r>
          </w:p>
        </w:tc>
        <w:tc>
          <w:tcPr>
            <w:tcW w:w="0" w:type="auto"/>
            <w:hideMark/>
          </w:tcPr>
          <w:p w:rsidR="00E200CD" w:rsidRPr="00E200CD" w:rsidRDefault="00E200CD" w:rsidP="00E200CD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Il </w:t>
            </w:r>
            <w:r w:rsidRPr="0040745B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ira</w:t>
            </w: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 à Paris.</w:t>
            </w:r>
          </w:p>
        </w:tc>
      </w:tr>
      <w:tr w:rsidR="00E200CD" w:rsidRPr="00E200CD" w:rsidTr="00E200CD">
        <w:trPr>
          <w:jc w:val="center"/>
        </w:trPr>
        <w:tc>
          <w:tcPr>
            <w:tcW w:w="0" w:type="auto"/>
            <w:hideMark/>
          </w:tcPr>
          <w:p w:rsidR="00E200CD" w:rsidRPr="00E200CD" w:rsidRDefault="00E200CD" w:rsidP="00E200CD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faire</w:t>
            </w:r>
          </w:p>
        </w:tc>
        <w:tc>
          <w:tcPr>
            <w:tcW w:w="0" w:type="auto"/>
            <w:hideMark/>
          </w:tcPr>
          <w:p w:rsidR="00E200CD" w:rsidRPr="00E200CD" w:rsidRDefault="00E200CD" w:rsidP="0040745B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40745B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fer-</w:t>
            </w:r>
          </w:p>
        </w:tc>
        <w:tc>
          <w:tcPr>
            <w:tcW w:w="0" w:type="auto"/>
            <w:hideMark/>
          </w:tcPr>
          <w:p w:rsidR="00E200CD" w:rsidRPr="00E200CD" w:rsidRDefault="00E200CD" w:rsidP="00E200CD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Nous </w:t>
            </w:r>
            <w:r w:rsidRPr="0040745B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fer</w:t>
            </w:r>
            <w:r w:rsidRPr="0040745B">
              <w:rPr>
                <w:rFonts w:ascii="Bell MT" w:eastAsia="Times New Roman" w:hAnsi="Bell MT" w:cs="Times New Roman"/>
                <w:b/>
                <w:bCs/>
                <w:color w:val="00B050"/>
                <w:sz w:val="24"/>
                <w:szCs w:val="24"/>
                <w:lang w:eastAsia="fr-FR"/>
              </w:rPr>
              <w:t>ons</w:t>
            </w: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 un gâteau.</w:t>
            </w:r>
          </w:p>
        </w:tc>
      </w:tr>
      <w:tr w:rsidR="00E200CD" w:rsidRPr="00E200CD" w:rsidTr="00E200CD">
        <w:trPr>
          <w:jc w:val="center"/>
        </w:trPr>
        <w:tc>
          <w:tcPr>
            <w:tcW w:w="0" w:type="auto"/>
            <w:hideMark/>
          </w:tcPr>
          <w:p w:rsidR="00E200CD" w:rsidRPr="00E200CD" w:rsidRDefault="00E200CD" w:rsidP="00E200CD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pouvoir</w:t>
            </w:r>
          </w:p>
        </w:tc>
        <w:tc>
          <w:tcPr>
            <w:tcW w:w="0" w:type="auto"/>
            <w:hideMark/>
          </w:tcPr>
          <w:p w:rsidR="00E200CD" w:rsidRPr="00E200CD" w:rsidRDefault="00E200CD" w:rsidP="0040745B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proofErr w:type="spellStart"/>
            <w:r w:rsidRPr="0040745B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pourr</w:t>
            </w:r>
            <w:proofErr w:type="spellEnd"/>
            <w:r w:rsidRPr="0040745B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-</w:t>
            </w:r>
          </w:p>
        </w:tc>
        <w:tc>
          <w:tcPr>
            <w:tcW w:w="0" w:type="auto"/>
            <w:hideMark/>
          </w:tcPr>
          <w:p w:rsidR="00E200CD" w:rsidRPr="00E200CD" w:rsidRDefault="00E200CD" w:rsidP="00E200CD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Vous </w:t>
            </w:r>
            <w:r w:rsidRPr="0040745B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pourr</w:t>
            </w:r>
            <w:r w:rsidRPr="0040745B">
              <w:rPr>
                <w:rFonts w:ascii="Bell MT" w:eastAsia="Times New Roman" w:hAnsi="Bell MT" w:cs="Times New Roman"/>
                <w:b/>
                <w:bCs/>
                <w:color w:val="00B050"/>
                <w:sz w:val="24"/>
                <w:szCs w:val="24"/>
                <w:lang w:eastAsia="fr-FR"/>
              </w:rPr>
              <w:t>ez</w:t>
            </w: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 venir.</w:t>
            </w:r>
          </w:p>
        </w:tc>
      </w:tr>
      <w:tr w:rsidR="00E200CD" w:rsidRPr="00E200CD" w:rsidTr="00E200CD">
        <w:trPr>
          <w:jc w:val="center"/>
        </w:trPr>
        <w:tc>
          <w:tcPr>
            <w:tcW w:w="0" w:type="auto"/>
            <w:hideMark/>
          </w:tcPr>
          <w:p w:rsidR="00E200CD" w:rsidRPr="00E200CD" w:rsidRDefault="00E200CD" w:rsidP="00E200CD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venir</w:t>
            </w:r>
          </w:p>
        </w:tc>
        <w:tc>
          <w:tcPr>
            <w:tcW w:w="0" w:type="auto"/>
            <w:hideMark/>
          </w:tcPr>
          <w:p w:rsidR="00E200CD" w:rsidRPr="00E200CD" w:rsidRDefault="00E200CD" w:rsidP="0040745B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proofErr w:type="spellStart"/>
            <w:r w:rsidRPr="0040745B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viendr</w:t>
            </w:r>
            <w:proofErr w:type="spellEnd"/>
            <w:r w:rsidRPr="0040745B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-</w:t>
            </w:r>
          </w:p>
        </w:tc>
        <w:tc>
          <w:tcPr>
            <w:tcW w:w="0" w:type="auto"/>
            <w:hideMark/>
          </w:tcPr>
          <w:p w:rsidR="00E200CD" w:rsidRPr="00E200CD" w:rsidRDefault="00E200CD" w:rsidP="00E200CD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Ils </w:t>
            </w:r>
            <w:r w:rsidRPr="0040745B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viendr</w:t>
            </w:r>
            <w:r w:rsidRPr="0040745B">
              <w:rPr>
                <w:rFonts w:ascii="Bell MT" w:eastAsia="Times New Roman" w:hAnsi="Bell MT" w:cs="Times New Roman"/>
                <w:b/>
                <w:bCs/>
                <w:color w:val="00B050"/>
                <w:sz w:val="24"/>
                <w:szCs w:val="24"/>
                <w:lang w:eastAsia="fr-FR"/>
              </w:rPr>
              <w:t>ont</w:t>
            </w: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 demain.</w:t>
            </w:r>
          </w:p>
        </w:tc>
      </w:tr>
      <w:tr w:rsidR="00E200CD" w:rsidRPr="00E200CD" w:rsidTr="00E200CD">
        <w:trPr>
          <w:jc w:val="center"/>
        </w:trPr>
        <w:tc>
          <w:tcPr>
            <w:tcW w:w="0" w:type="auto"/>
            <w:hideMark/>
          </w:tcPr>
          <w:p w:rsidR="00E200CD" w:rsidRPr="00E200CD" w:rsidRDefault="00E200CD" w:rsidP="00E200CD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devoir</w:t>
            </w:r>
          </w:p>
        </w:tc>
        <w:tc>
          <w:tcPr>
            <w:tcW w:w="0" w:type="auto"/>
            <w:hideMark/>
          </w:tcPr>
          <w:p w:rsidR="00E200CD" w:rsidRPr="00E200CD" w:rsidRDefault="00E200CD" w:rsidP="0040745B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proofErr w:type="spellStart"/>
            <w:r w:rsidRPr="0040745B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devr</w:t>
            </w:r>
            <w:proofErr w:type="spellEnd"/>
            <w:r w:rsidRPr="0040745B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-</w:t>
            </w:r>
          </w:p>
        </w:tc>
        <w:tc>
          <w:tcPr>
            <w:tcW w:w="0" w:type="auto"/>
            <w:hideMark/>
          </w:tcPr>
          <w:p w:rsidR="00E200CD" w:rsidRPr="00E200CD" w:rsidRDefault="00E200CD" w:rsidP="00E200CD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Je </w:t>
            </w:r>
            <w:r w:rsidRPr="0040745B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devr</w:t>
            </w:r>
            <w:r w:rsidRPr="0040745B">
              <w:rPr>
                <w:rFonts w:ascii="Bell MT" w:eastAsia="Times New Roman" w:hAnsi="Bell MT" w:cs="Times New Roman"/>
                <w:b/>
                <w:bCs/>
                <w:color w:val="00B050"/>
                <w:sz w:val="24"/>
                <w:szCs w:val="24"/>
                <w:lang w:eastAsia="fr-FR"/>
              </w:rPr>
              <w:t>ai</w:t>
            </w: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 partir tôt.</w:t>
            </w:r>
          </w:p>
        </w:tc>
      </w:tr>
      <w:tr w:rsidR="00E200CD" w:rsidRPr="00E200CD" w:rsidTr="00E200CD">
        <w:trPr>
          <w:jc w:val="center"/>
        </w:trPr>
        <w:tc>
          <w:tcPr>
            <w:tcW w:w="0" w:type="auto"/>
            <w:hideMark/>
          </w:tcPr>
          <w:p w:rsidR="00E200CD" w:rsidRPr="00E200CD" w:rsidRDefault="00E200CD" w:rsidP="00E200CD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savoir</w:t>
            </w:r>
          </w:p>
        </w:tc>
        <w:tc>
          <w:tcPr>
            <w:tcW w:w="0" w:type="auto"/>
            <w:hideMark/>
          </w:tcPr>
          <w:p w:rsidR="00E200CD" w:rsidRPr="00E200CD" w:rsidRDefault="00E200CD" w:rsidP="0040745B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40745B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saur-</w:t>
            </w:r>
          </w:p>
        </w:tc>
        <w:tc>
          <w:tcPr>
            <w:tcW w:w="0" w:type="auto"/>
            <w:hideMark/>
          </w:tcPr>
          <w:p w:rsidR="00E200CD" w:rsidRPr="00E200CD" w:rsidRDefault="00E200CD" w:rsidP="00E200CD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Tu </w:t>
            </w:r>
            <w:r w:rsidRPr="0040745B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saur</w:t>
            </w:r>
            <w:r w:rsidRPr="0040745B">
              <w:rPr>
                <w:rFonts w:ascii="Bell MT" w:eastAsia="Times New Roman" w:hAnsi="Bell MT" w:cs="Times New Roman"/>
                <w:b/>
                <w:bCs/>
                <w:color w:val="00B050"/>
                <w:sz w:val="24"/>
                <w:szCs w:val="24"/>
                <w:lang w:eastAsia="fr-FR"/>
              </w:rPr>
              <w:t>as</w:t>
            </w: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 la vérité.</w:t>
            </w:r>
          </w:p>
        </w:tc>
      </w:tr>
      <w:tr w:rsidR="00E200CD" w:rsidRPr="00E200CD" w:rsidTr="00E200CD">
        <w:trPr>
          <w:jc w:val="center"/>
        </w:trPr>
        <w:tc>
          <w:tcPr>
            <w:tcW w:w="0" w:type="auto"/>
            <w:hideMark/>
          </w:tcPr>
          <w:p w:rsidR="00E200CD" w:rsidRPr="00E200CD" w:rsidRDefault="00E200CD" w:rsidP="00E200CD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voir</w:t>
            </w:r>
          </w:p>
        </w:tc>
        <w:tc>
          <w:tcPr>
            <w:tcW w:w="0" w:type="auto"/>
            <w:hideMark/>
          </w:tcPr>
          <w:p w:rsidR="00E200CD" w:rsidRPr="00E200CD" w:rsidRDefault="00E200CD" w:rsidP="0040745B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proofErr w:type="spellStart"/>
            <w:r w:rsidRPr="0040745B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verr</w:t>
            </w:r>
            <w:proofErr w:type="spellEnd"/>
            <w:r w:rsidRPr="0040745B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-</w:t>
            </w:r>
          </w:p>
        </w:tc>
        <w:tc>
          <w:tcPr>
            <w:tcW w:w="0" w:type="auto"/>
            <w:hideMark/>
          </w:tcPr>
          <w:p w:rsidR="00E200CD" w:rsidRPr="00E200CD" w:rsidRDefault="00E200CD" w:rsidP="00E200CD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Elle </w:t>
            </w:r>
            <w:r w:rsidRPr="0040745B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verr</w:t>
            </w:r>
            <w:r w:rsidRPr="0040745B">
              <w:rPr>
                <w:rFonts w:ascii="Bell MT" w:eastAsia="Times New Roman" w:hAnsi="Bell MT" w:cs="Times New Roman"/>
                <w:b/>
                <w:bCs/>
                <w:color w:val="00B050"/>
                <w:sz w:val="24"/>
                <w:szCs w:val="24"/>
                <w:lang w:eastAsia="fr-FR"/>
              </w:rPr>
              <w:t>a</w:t>
            </w: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 le film.</w:t>
            </w:r>
          </w:p>
        </w:tc>
      </w:tr>
      <w:tr w:rsidR="00E200CD" w:rsidRPr="00E200CD" w:rsidTr="00E200CD">
        <w:trPr>
          <w:jc w:val="center"/>
        </w:trPr>
        <w:tc>
          <w:tcPr>
            <w:tcW w:w="0" w:type="auto"/>
            <w:hideMark/>
          </w:tcPr>
          <w:p w:rsidR="00E200CD" w:rsidRPr="00E200CD" w:rsidRDefault="00E200CD" w:rsidP="00E200CD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vouloir</w:t>
            </w:r>
          </w:p>
        </w:tc>
        <w:tc>
          <w:tcPr>
            <w:tcW w:w="0" w:type="auto"/>
            <w:hideMark/>
          </w:tcPr>
          <w:p w:rsidR="00E200CD" w:rsidRPr="00E200CD" w:rsidRDefault="00E200CD" w:rsidP="0040745B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proofErr w:type="spellStart"/>
            <w:r w:rsidRPr="0040745B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voudr</w:t>
            </w:r>
            <w:proofErr w:type="spellEnd"/>
            <w:r w:rsidRPr="0040745B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-</w:t>
            </w:r>
          </w:p>
        </w:tc>
        <w:tc>
          <w:tcPr>
            <w:tcW w:w="0" w:type="auto"/>
            <w:hideMark/>
          </w:tcPr>
          <w:p w:rsidR="00E200CD" w:rsidRPr="00E200CD" w:rsidRDefault="00E200CD" w:rsidP="00E200CD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Ils </w:t>
            </w:r>
            <w:r w:rsidRPr="0040745B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voudr</w:t>
            </w:r>
            <w:r w:rsidRPr="0040745B">
              <w:rPr>
                <w:rFonts w:ascii="Bell MT" w:eastAsia="Times New Roman" w:hAnsi="Bell MT" w:cs="Times New Roman"/>
                <w:b/>
                <w:bCs/>
                <w:color w:val="00B050"/>
                <w:sz w:val="24"/>
                <w:szCs w:val="24"/>
                <w:lang w:eastAsia="fr-FR"/>
              </w:rPr>
              <w:t>ont</w:t>
            </w:r>
            <w:r w:rsidRPr="00E200CD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 sortir.</w:t>
            </w:r>
          </w:p>
        </w:tc>
      </w:tr>
    </w:tbl>
    <w:p w:rsidR="00E200CD" w:rsidRPr="00E200CD" w:rsidRDefault="00E200CD" w:rsidP="00E200CD">
      <w:pPr>
        <w:spacing w:after="0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</w:p>
    <w:p w:rsidR="00E200CD" w:rsidRPr="00E200CD" w:rsidRDefault="00E200CD" w:rsidP="00E200CD">
      <w:pPr>
        <w:spacing w:before="100" w:beforeAutospacing="1" w:after="100" w:afterAutospacing="1" w:line="240" w:lineRule="auto"/>
        <w:outlineLvl w:val="2"/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</w:pPr>
      <w:r w:rsidRPr="00E200CD"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  <w:lastRenderedPageBreak/>
        <w:t>Exercice 1 : Conjugue</w:t>
      </w:r>
      <w:r w:rsidR="0040745B"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  <w:t>z</w:t>
      </w:r>
      <w:r w:rsidRPr="00E200CD"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  <w:t xml:space="preserve"> les verbes entre parenthèses au futur simple</w:t>
      </w:r>
    </w:p>
    <w:p w:rsidR="00E200CD" w:rsidRPr="00E200CD" w:rsidRDefault="00E200CD" w:rsidP="00E200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E200CD">
        <w:rPr>
          <w:rFonts w:ascii="Bell MT" w:eastAsia="Times New Roman" w:hAnsi="Bell MT" w:cs="Times New Roman"/>
          <w:sz w:val="24"/>
          <w:szCs w:val="24"/>
          <w:lang w:eastAsia="fr-FR"/>
        </w:rPr>
        <w:t>Demain, je (partir) __________ à 8h.</w:t>
      </w:r>
    </w:p>
    <w:p w:rsidR="00E200CD" w:rsidRPr="00E200CD" w:rsidRDefault="00E200CD" w:rsidP="00E200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E200CD">
        <w:rPr>
          <w:rFonts w:ascii="Bell MT" w:eastAsia="Times New Roman" w:hAnsi="Bell MT" w:cs="Times New Roman"/>
          <w:sz w:val="24"/>
          <w:szCs w:val="24"/>
          <w:lang w:eastAsia="fr-FR"/>
        </w:rPr>
        <w:t>Tu (avoir) __________ une surprise.</w:t>
      </w:r>
    </w:p>
    <w:p w:rsidR="00E200CD" w:rsidRPr="00E200CD" w:rsidRDefault="00E200CD" w:rsidP="00E200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E200CD">
        <w:rPr>
          <w:rFonts w:ascii="Bell MT" w:eastAsia="Times New Roman" w:hAnsi="Bell MT" w:cs="Times New Roman"/>
          <w:sz w:val="24"/>
          <w:szCs w:val="24"/>
          <w:lang w:eastAsia="fr-FR"/>
        </w:rPr>
        <w:t>Il (faire) __________ beau ce week-end.</w:t>
      </w:r>
    </w:p>
    <w:p w:rsidR="00E200CD" w:rsidRPr="00E200CD" w:rsidRDefault="00E200CD" w:rsidP="00E200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E200CD">
        <w:rPr>
          <w:rFonts w:ascii="Bell MT" w:eastAsia="Times New Roman" w:hAnsi="Bell MT" w:cs="Times New Roman"/>
          <w:sz w:val="24"/>
          <w:szCs w:val="24"/>
          <w:lang w:eastAsia="fr-FR"/>
        </w:rPr>
        <w:t>Nous (finir) __________ ce travail ce soir.</w:t>
      </w:r>
    </w:p>
    <w:p w:rsidR="00E200CD" w:rsidRPr="00E200CD" w:rsidRDefault="00E200CD" w:rsidP="00E200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E200CD">
        <w:rPr>
          <w:rFonts w:ascii="Bell MT" w:eastAsia="Times New Roman" w:hAnsi="Bell MT" w:cs="Times New Roman"/>
          <w:sz w:val="24"/>
          <w:szCs w:val="24"/>
          <w:lang w:eastAsia="fr-FR"/>
        </w:rPr>
        <w:t>Vous (être) __________ contents du résultat.</w:t>
      </w:r>
    </w:p>
    <w:p w:rsidR="00E200CD" w:rsidRPr="00E200CD" w:rsidRDefault="00E200CD" w:rsidP="00E200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E200CD">
        <w:rPr>
          <w:rFonts w:ascii="Bell MT" w:eastAsia="Times New Roman" w:hAnsi="Bell MT" w:cs="Times New Roman"/>
          <w:sz w:val="24"/>
          <w:szCs w:val="24"/>
          <w:lang w:eastAsia="fr-FR"/>
        </w:rPr>
        <w:t>Elles (venir) __________ avec nous à la fête.</w:t>
      </w:r>
    </w:p>
    <w:p w:rsidR="00E200CD" w:rsidRPr="00E200CD" w:rsidRDefault="00E200CD" w:rsidP="00E200CD">
      <w:pPr>
        <w:spacing w:after="0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</w:p>
    <w:p w:rsidR="00E200CD" w:rsidRPr="00E200CD" w:rsidRDefault="00E200CD" w:rsidP="00E200CD">
      <w:pPr>
        <w:spacing w:before="100" w:beforeAutospacing="1" w:after="100" w:afterAutospacing="1" w:line="240" w:lineRule="auto"/>
        <w:outlineLvl w:val="2"/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</w:pPr>
      <w:r w:rsidRPr="00E200CD"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  <w:t>Exercice 2 : Choisis</w:t>
      </w:r>
      <w:r w:rsidR="0040745B"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  <w:t>sez</w:t>
      </w:r>
      <w:r w:rsidRPr="00E200CD"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  <w:t xml:space="preserve"> la bonne réponse</w:t>
      </w:r>
    </w:p>
    <w:p w:rsidR="00E200CD" w:rsidRPr="00E200CD" w:rsidRDefault="00E200CD" w:rsidP="00E200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E200CD">
        <w:rPr>
          <w:rFonts w:ascii="Bell MT" w:eastAsia="Times New Roman" w:hAnsi="Bell MT" w:cs="Times New Roman"/>
          <w:sz w:val="24"/>
          <w:szCs w:val="24"/>
          <w:lang w:eastAsia="fr-FR"/>
        </w:rPr>
        <w:t>Je (serai / serais) en vacances la semaine prochaine.</w:t>
      </w:r>
    </w:p>
    <w:p w:rsidR="00E200CD" w:rsidRPr="00E200CD" w:rsidRDefault="00E200CD" w:rsidP="00E200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E200CD">
        <w:rPr>
          <w:rFonts w:ascii="Bell MT" w:eastAsia="Times New Roman" w:hAnsi="Bell MT" w:cs="Times New Roman"/>
          <w:sz w:val="24"/>
          <w:szCs w:val="24"/>
          <w:lang w:eastAsia="fr-FR"/>
        </w:rPr>
        <w:t>Tu (sauras / saurais) la vérité un jour.</w:t>
      </w:r>
    </w:p>
    <w:p w:rsidR="00E200CD" w:rsidRPr="00E200CD" w:rsidRDefault="00E200CD" w:rsidP="00E200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E200CD">
        <w:rPr>
          <w:rFonts w:ascii="Bell MT" w:eastAsia="Times New Roman" w:hAnsi="Bell MT" w:cs="Times New Roman"/>
          <w:sz w:val="24"/>
          <w:szCs w:val="24"/>
          <w:lang w:eastAsia="fr-FR"/>
        </w:rPr>
        <w:t>Il (ira / irait) à la mer cet été.</w:t>
      </w:r>
    </w:p>
    <w:p w:rsidR="00E200CD" w:rsidRPr="00E200CD" w:rsidRDefault="00E200CD" w:rsidP="00E200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E200CD">
        <w:rPr>
          <w:rFonts w:ascii="Bell MT" w:eastAsia="Times New Roman" w:hAnsi="Bell MT" w:cs="Times New Roman"/>
          <w:sz w:val="24"/>
          <w:szCs w:val="24"/>
          <w:lang w:eastAsia="fr-FR"/>
        </w:rPr>
        <w:t>Nous (pourrons / pourrions) vous aider demain.</w:t>
      </w:r>
    </w:p>
    <w:p w:rsidR="00E200CD" w:rsidRPr="00E200CD" w:rsidRDefault="00E200CD" w:rsidP="00E200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E200CD">
        <w:rPr>
          <w:rFonts w:ascii="Bell MT" w:eastAsia="Times New Roman" w:hAnsi="Bell MT" w:cs="Times New Roman"/>
          <w:sz w:val="24"/>
          <w:szCs w:val="24"/>
          <w:lang w:eastAsia="fr-FR"/>
        </w:rPr>
        <w:t>Elles (auront / auraient) beaucoup de chance.</w:t>
      </w:r>
    </w:p>
    <w:p w:rsidR="00E200CD" w:rsidRPr="00E200CD" w:rsidRDefault="00E200CD" w:rsidP="00E200CD">
      <w:pPr>
        <w:spacing w:before="100" w:beforeAutospacing="1" w:after="100" w:afterAutospacing="1" w:line="240" w:lineRule="auto"/>
        <w:outlineLvl w:val="1"/>
        <w:rPr>
          <w:rFonts w:ascii="Bell MT" w:eastAsia="Times New Roman" w:hAnsi="Bell MT" w:cs="Times New Roman"/>
          <w:b/>
          <w:bCs/>
          <w:sz w:val="36"/>
          <w:szCs w:val="36"/>
          <w:lang w:eastAsia="fr-FR"/>
        </w:rPr>
      </w:pPr>
      <w:r w:rsidRPr="00E200CD">
        <w:rPr>
          <w:rFonts w:ascii="Bell MT" w:eastAsia="Times New Roman" w:hAnsi="Bell MT" w:cs="Times New Roman"/>
          <w:b/>
          <w:bCs/>
          <w:sz w:val="36"/>
          <w:szCs w:val="36"/>
          <w:lang w:eastAsia="fr-FR"/>
        </w:rPr>
        <w:t>Corrigés</w:t>
      </w:r>
    </w:p>
    <w:p w:rsidR="00E200CD" w:rsidRPr="00E200CD" w:rsidRDefault="00E200CD" w:rsidP="00E200CD">
      <w:pPr>
        <w:spacing w:before="100" w:beforeAutospacing="1" w:after="100" w:afterAutospacing="1" w:line="240" w:lineRule="auto"/>
        <w:outlineLvl w:val="2"/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</w:pPr>
      <w:r w:rsidRPr="00E200CD"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  <w:t xml:space="preserve"> Exercice 1 :</w:t>
      </w:r>
    </w:p>
    <w:p w:rsidR="00E200CD" w:rsidRPr="00E200CD" w:rsidRDefault="00E200CD" w:rsidP="00E200C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E200CD">
        <w:rPr>
          <w:rFonts w:ascii="Bell MT" w:eastAsia="Times New Roman" w:hAnsi="Bell MT" w:cs="Times New Roman"/>
          <w:sz w:val="24"/>
          <w:szCs w:val="24"/>
          <w:lang w:eastAsia="fr-FR"/>
        </w:rPr>
        <w:t>partir</w:t>
      </w:r>
      <w:r w:rsidRPr="0040745B">
        <w:rPr>
          <w:rFonts w:ascii="Bell MT" w:eastAsia="Times New Roman" w:hAnsi="Bell MT" w:cs="Times New Roman"/>
          <w:b/>
          <w:bCs/>
          <w:color w:val="FF0000"/>
          <w:sz w:val="24"/>
          <w:szCs w:val="24"/>
          <w:lang w:eastAsia="fr-FR"/>
        </w:rPr>
        <w:t>ai</w:t>
      </w:r>
    </w:p>
    <w:p w:rsidR="00E200CD" w:rsidRPr="00E200CD" w:rsidRDefault="00E200CD" w:rsidP="00E200C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E200CD">
        <w:rPr>
          <w:rFonts w:ascii="Bell MT" w:eastAsia="Times New Roman" w:hAnsi="Bell MT" w:cs="Times New Roman"/>
          <w:sz w:val="24"/>
          <w:szCs w:val="24"/>
          <w:lang w:eastAsia="fr-FR"/>
        </w:rPr>
        <w:t>aur</w:t>
      </w:r>
      <w:r w:rsidRPr="0040745B">
        <w:rPr>
          <w:rFonts w:ascii="Bell MT" w:eastAsia="Times New Roman" w:hAnsi="Bell MT" w:cs="Times New Roman"/>
          <w:b/>
          <w:bCs/>
          <w:color w:val="FF0000"/>
          <w:sz w:val="24"/>
          <w:szCs w:val="24"/>
          <w:lang w:eastAsia="fr-FR"/>
        </w:rPr>
        <w:t>as</w:t>
      </w:r>
    </w:p>
    <w:p w:rsidR="00E200CD" w:rsidRPr="00E200CD" w:rsidRDefault="00E200CD" w:rsidP="00E200C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E200CD">
        <w:rPr>
          <w:rFonts w:ascii="Bell MT" w:eastAsia="Times New Roman" w:hAnsi="Bell MT" w:cs="Times New Roman"/>
          <w:sz w:val="24"/>
          <w:szCs w:val="24"/>
          <w:lang w:eastAsia="fr-FR"/>
        </w:rPr>
        <w:t>fer</w:t>
      </w:r>
      <w:r w:rsidRPr="0040745B">
        <w:rPr>
          <w:rFonts w:ascii="Bell MT" w:eastAsia="Times New Roman" w:hAnsi="Bell MT" w:cs="Times New Roman"/>
          <w:b/>
          <w:bCs/>
          <w:color w:val="FF0000"/>
          <w:sz w:val="24"/>
          <w:szCs w:val="24"/>
          <w:lang w:eastAsia="fr-FR"/>
        </w:rPr>
        <w:t>a</w:t>
      </w:r>
    </w:p>
    <w:p w:rsidR="00E200CD" w:rsidRPr="00E200CD" w:rsidRDefault="00E200CD" w:rsidP="00E200C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E200CD">
        <w:rPr>
          <w:rFonts w:ascii="Bell MT" w:eastAsia="Times New Roman" w:hAnsi="Bell MT" w:cs="Times New Roman"/>
          <w:sz w:val="24"/>
          <w:szCs w:val="24"/>
          <w:lang w:eastAsia="fr-FR"/>
        </w:rPr>
        <w:t>finir</w:t>
      </w:r>
      <w:r w:rsidRPr="0040745B">
        <w:rPr>
          <w:rFonts w:ascii="Bell MT" w:eastAsia="Times New Roman" w:hAnsi="Bell MT" w:cs="Times New Roman"/>
          <w:b/>
          <w:bCs/>
          <w:color w:val="FF0000"/>
          <w:sz w:val="24"/>
          <w:szCs w:val="24"/>
          <w:lang w:eastAsia="fr-FR"/>
        </w:rPr>
        <w:t>ons</w:t>
      </w:r>
    </w:p>
    <w:p w:rsidR="00E200CD" w:rsidRPr="00E200CD" w:rsidRDefault="00E200CD" w:rsidP="00E200C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E200CD">
        <w:rPr>
          <w:rFonts w:ascii="Bell MT" w:eastAsia="Times New Roman" w:hAnsi="Bell MT" w:cs="Times New Roman"/>
          <w:sz w:val="24"/>
          <w:szCs w:val="24"/>
          <w:lang w:eastAsia="fr-FR"/>
        </w:rPr>
        <w:t>ser</w:t>
      </w:r>
      <w:r w:rsidRPr="0040745B">
        <w:rPr>
          <w:rFonts w:ascii="Bell MT" w:eastAsia="Times New Roman" w:hAnsi="Bell MT" w:cs="Times New Roman"/>
          <w:b/>
          <w:bCs/>
          <w:color w:val="FF0000"/>
          <w:sz w:val="24"/>
          <w:szCs w:val="24"/>
          <w:lang w:eastAsia="fr-FR"/>
        </w:rPr>
        <w:t>ez</w:t>
      </w:r>
    </w:p>
    <w:p w:rsidR="00E200CD" w:rsidRPr="00E200CD" w:rsidRDefault="00E200CD" w:rsidP="00E200C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E200CD">
        <w:rPr>
          <w:rFonts w:ascii="Bell MT" w:eastAsia="Times New Roman" w:hAnsi="Bell MT" w:cs="Times New Roman"/>
          <w:sz w:val="24"/>
          <w:szCs w:val="24"/>
          <w:lang w:eastAsia="fr-FR"/>
        </w:rPr>
        <w:t>viendr</w:t>
      </w:r>
      <w:r w:rsidRPr="0040745B">
        <w:rPr>
          <w:rFonts w:ascii="Bell MT" w:eastAsia="Times New Roman" w:hAnsi="Bell MT" w:cs="Times New Roman"/>
          <w:b/>
          <w:bCs/>
          <w:color w:val="FF0000"/>
          <w:sz w:val="24"/>
          <w:szCs w:val="24"/>
          <w:lang w:eastAsia="fr-FR"/>
        </w:rPr>
        <w:t>ont</w:t>
      </w:r>
    </w:p>
    <w:p w:rsidR="00E200CD" w:rsidRPr="00E200CD" w:rsidRDefault="000F3AFB" w:rsidP="00E200CD">
      <w:pPr>
        <w:spacing w:after="0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>
        <w:rPr>
          <w:rFonts w:ascii="Bell MT" w:eastAsia="Times New Roman" w:hAnsi="Bell MT" w:cs="Times New Roman"/>
          <w:sz w:val="24"/>
          <w:szCs w:val="24"/>
          <w:lang w:eastAsia="fr-FR"/>
        </w:rPr>
        <w:pict>
          <v:rect id="_x0000_i1025" style="width:0;height:1.5pt" o:hralign="center" o:hrstd="t" o:hr="t" fillcolor="#a0a0a0" stroked="f"/>
        </w:pict>
      </w:r>
    </w:p>
    <w:p w:rsidR="00E200CD" w:rsidRPr="00E200CD" w:rsidRDefault="00E200CD" w:rsidP="00E200CD">
      <w:pPr>
        <w:spacing w:before="100" w:beforeAutospacing="1" w:after="100" w:afterAutospacing="1" w:line="240" w:lineRule="auto"/>
        <w:outlineLvl w:val="2"/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</w:pPr>
      <w:r w:rsidRPr="00E200CD"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  <w:t xml:space="preserve"> Exercice 2 :</w:t>
      </w:r>
    </w:p>
    <w:p w:rsidR="00E200CD" w:rsidRPr="00E200CD" w:rsidRDefault="00E200CD" w:rsidP="00E200C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40745B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serai</w:t>
      </w:r>
    </w:p>
    <w:p w:rsidR="00E200CD" w:rsidRPr="00E200CD" w:rsidRDefault="00E200CD" w:rsidP="00E200C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40745B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sauras</w:t>
      </w:r>
    </w:p>
    <w:p w:rsidR="00E200CD" w:rsidRPr="00E200CD" w:rsidRDefault="00E200CD" w:rsidP="00E200C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40745B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ira</w:t>
      </w:r>
    </w:p>
    <w:p w:rsidR="00E200CD" w:rsidRPr="00E200CD" w:rsidRDefault="00E200CD" w:rsidP="00E200C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40745B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pourrons</w:t>
      </w:r>
    </w:p>
    <w:p w:rsidR="00E200CD" w:rsidRPr="00E200CD" w:rsidRDefault="00E200CD" w:rsidP="00E200C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40745B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auront</w:t>
      </w:r>
    </w:p>
    <w:p w:rsidR="00856DEB" w:rsidRPr="0040745B" w:rsidRDefault="00856DEB">
      <w:pPr>
        <w:rPr>
          <w:rFonts w:ascii="Bell MT" w:hAnsi="Bell MT"/>
        </w:rPr>
      </w:pPr>
    </w:p>
    <w:sectPr w:rsidR="00856DEB" w:rsidRPr="0040745B" w:rsidSect="00480504">
      <w:headerReference w:type="default" r:id="rId8"/>
      <w:pgSz w:w="11907" w:h="16839" w:code="9"/>
      <w:pgMar w:top="1701" w:right="1701" w:bottom="1701" w:left="2268" w:header="709" w:footer="709" w:gutter="0"/>
      <w:cols w:space="708"/>
      <w:docGrid w:linePitch="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AFB" w:rsidRDefault="000F3AFB" w:rsidP="0040745B">
      <w:pPr>
        <w:spacing w:after="0" w:line="240" w:lineRule="auto"/>
      </w:pPr>
      <w:r>
        <w:separator/>
      </w:r>
    </w:p>
  </w:endnote>
  <w:endnote w:type="continuationSeparator" w:id="0">
    <w:p w:rsidR="000F3AFB" w:rsidRDefault="000F3AFB" w:rsidP="00407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AFB" w:rsidRDefault="000F3AFB" w:rsidP="0040745B">
      <w:pPr>
        <w:spacing w:after="0" w:line="240" w:lineRule="auto"/>
      </w:pPr>
      <w:r>
        <w:separator/>
      </w:r>
    </w:p>
  </w:footnote>
  <w:footnote w:type="continuationSeparator" w:id="0">
    <w:p w:rsidR="000F3AFB" w:rsidRDefault="000F3AFB" w:rsidP="00407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45B" w:rsidRPr="0053587A" w:rsidRDefault="0040745B" w:rsidP="0040745B">
    <w:pPr>
      <w:spacing w:after="0" w:line="240" w:lineRule="auto"/>
      <w:outlineLvl w:val="1"/>
      <w:rPr>
        <w:rFonts w:ascii="Bodoni MT Condensed" w:eastAsia="Times New Roman" w:hAnsi="Bodoni MT Condensed" w:cs="Times New Roman"/>
        <w:b/>
        <w:bCs/>
        <w:sz w:val="28"/>
        <w:szCs w:val="28"/>
        <w:lang w:eastAsia="fr-FR"/>
      </w:rPr>
    </w:pPr>
    <w:r w:rsidRPr="0053587A">
      <w:rPr>
        <w:rFonts w:ascii="Bodoni MT Condensed" w:eastAsia="Times New Roman" w:hAnsi="Bodoni MT Condensed" w:cs="Times New Roman"/>
        <w:b/>
        <w:bCs/>
        <w:sz w:val="28"/>
        <w:szCs w:val="28"/>
        <w:lang w:eastAsia="fr-FR"/>
      </w:rPr>
      <w:t xml:space="preserve">Cours de Français </w:t>
    </w:r>
  </w:p>
  <w:p w:rsidR="0040745B" w:rsidRPr="0053587A" w:rsidRDefault="0040745B" w:rsidP="0040745B">
    <w:pPr>
      <w:spacing w:after="0" w:line="240" w:lineRule="auto"/>
      <w:outlineLvl w:val="1"/>
      <w:rPr>
        <w:rFonts w:ascii="Bodoni MT Condensed" w:eastAsia="Times New Roman" w:hAnsi="Bodoni MT Condensed" w:cs="Times New Roman"/>
        <w:b/>
        <w:bCs/>
        <w:sz w:val="28"/>
        <w:szCs w:val="28"/>
        <w:lang w:eastAsia="fr-FR"/>
      </w:rPr>
    </w:pPr>
    <w:r w:rsidRPr="0053587A">
      <w:rPr>
        <w:rFonts w:ascii="Bodoni MT Condensed" w:eastAsia="Times New Roman" w:hAnsi="Bodoni MT Condensed" w:cs="Times New Roman"/>
        <w:b/>
        <w:bCs/>
        <w:sz w:val="28"/>
        <w:szCs w:val="28"/>
        <w:lang w:eastAsia="fr-FR"/>
      </w:rPr>
      <w:t xml:space="preserve">Licence anglaise </w:t>
    </w:r>
  </w:p>
  <w:p w:rsidR="0040745B" w:rsidRPr="0053587A" w:rsidRDefault="0040745B" w:rsidP="0040745B">
    <w:pPr>
      <w:spacing w:after="0" w:line="240" w:lineRule="auto"/>
      <w:outlineLvl w:val="1"/>
      <w:rPr>
        <w:rFonts w:ascii="Bodoni MT Condensed" w:eastAsia="Times New Roman" w:hAnsi="Bodoni MT Condensed" w:cs="Times New Roman"/>
        <w:b/>
        <w:bCs/>
        <w:sz w:val="28"/>
        <w:szCs w:val="28"/>
        <w:lang w:eastAsia="fr-FR"/>
      </w:rPr>
    </w:pPr>
    <w:r>
      <w:rPr>
        <w:rFonts w:ascii="Bodoni MT Condensed" w:eastAsia="Times New Roman" w:hAnsi="Bodoni MT Condensed" w:cs="Times New Roman"/>
        <w:b/>
        <w:bCs/>
        <w:sz w:val="28"/>
        <w:szCs w:val="28"/>
        <w:lang w:eastAsia="fr-FR"/>
      </w:rPr>
      <w:t>Niveau L2</w:t>
    </w:r>
  </w:p>
  <w:p w:rsidR="0040745B" w:rsidRPr="0053587A" w:rsidRDefault="0040745B" w:rsidP="0040745B">
    <w:pPr>
      <w:spacing w:after="0" w:line="240" w:lineRule="auto"/>
      <w:outlineLvl w:val="1"/>
      <w:rPr>
        <w:rFonts w:ascii="Bodoni MT Condensed" w:eastAsia="Times New Roman" w:hAnsi="Bodoni MT Condensed" w:cs="Times New Roman"/>
        <w:b/>
        <w:bCs/>
        <w:sz w:val="28"/>
        <w:szCs w:val="28"/>
        <w:lang w:eastAsia="fr-FR"/>
      </w:rPr>
    </w:pPr>
    <w:r>
      <w:rPr>
        <w:rFonts w:ascii="Bodoni MT Condensed" w:eastAsia="Times New Roman" w:hAnsi="Bodoni MT Condensed" w:cs="Times New Roman"/>
        <w:b/>
        <w:bCs/>
        <w:sz w:val="28"/>
        <w:szCs w:val="28"/>
        <w:lang w:eastAsia="fr-FR"/>
      </w:rPr>
      <w:t>Semestre 4</w:t>
    </w:r>
  </w:p>
  <w:p w:rsidR="0040745B" w:rsidRDefault="0040745B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D018A"/>
    <w:multiLevelType w:val="multilevel"/>
    <w:tmpl w:val="8AE02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FA5CD8"/>
    <w:multiLevelType w:val="multilevel"/>
    <w:tmpl w:val="43929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BA30B1"/>
    <w:multiLevelType w:val="multilevel"/>
    <w:tmpl w:val="40CAF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7E5764"/>
    <w:multiLevelType w:val="multilevel"/>
    <w:tmpl w:val="AEF8C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437A1E"/>
    <w:multiLevelType w:val="multilevel"/>
    <w:tmpl w:val="288AA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rawingGridVerticalSpacing w:val="191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0CD"/>
    <w:rsid w:val="00024869"/>
    <w:rsid w:val="000F3AFB"/>
    <w:rsid w:val="0040745B"/>
    <w:rsid w:val="00480504"/>
    <w:rsid w:val="00506EA5"/>
    <w:rsid w:val="00856DEB"/>
    <w:rsid w:val="00E2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E200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E200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"/>
    <w:qFormat/>
    <w:rsid w:val="00E200C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E200CD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E200CD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E200C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E200CD"/>
    <w:rPr>
      <w:b/>
      <w:bCs/>
    </w:rPr>
  </w:style>
  <w:style w:type="table" w:styleId="Grilledutableau">
    <w:name w:val="Table Grid"/>
    <w:basedOn w:val="TableauNormal"/>
    <w:uiPriority w:val="59"/>
    <w:rsid w:val="00E200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407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0745B"/>
  </w:style>
  <w:style w:type="paragraph" w:styleId="Pieddepage">
    <w:name w:val="footer"/>
    <w:basedOn w:val="Normal"/>
    <w:link w:val="PieddepageCar"/>
    <w:uiPriority w:val="99"/>
    <w:unhideWhenUsed/>
    <w:rsid w:val="00407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074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E200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E200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"/>
    <w:qFormat/>
    <w:rsid w:val="00E200C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E200CD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E200CD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E200C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E200CD"/>
    <w:rPr>
      <w:b/>
      <w:bCs/>
    </w:rPr>
  </w:style>
  <w:style w:type="table" w:styleId="Grilledutableau">
    <w:name w:val="Table Grid"/>
    <w:basedOn w:val="TableauNormal"/>
    <w:uiPriority w:val="59"/>
    <w:rsid w:val="00E200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407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0745B"/>
  </w:style>
  <w:style w:type="paragraph" w:styleId="Pieddepage">
    <w:name w:val="footer"/>
    <w:basedOn w:val="Normal"/>
    <w:link w:val="PieddepageCar"/>
    <w:uiPriority w:val="99"/>
    <w:unhideWhenUsed/>
    <w:rsid w:val="00407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07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7442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8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54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4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9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1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3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1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2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447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CSA</dc:creator>
  <cp:lastModifiedBy>CSA</cp:lastModifiedBy>
  <cp:revision>3</cp:revision>
  <dcterms:created xsi:type="dcterms:W3CDTF">2025-04-15T14:53:00Z</dcterms:created>
  <dcterms:modified xsi:type="dcterms:W3CDTF">2025-04-15T15:13:00Z</dcterms:modified>
</cp:coreProperties>
</file>