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45" w:rsidRPr="00F87749" w:rsidRDefault="00855240" w:rsidP="00855240">
      <w:pPr>
        <w:jc w:val="center"/>
        <w:rPr>
          <w:b/>
          <w:bCs/>
          <w:u w:val="single"/>
          <w:lang w:bidi="ar-DZ"/>
        </w:rPr>
      </w:pPr>
      <w:r w:rsidRPr="00F87749">
        <w:rPr>
          <w:b/>
          <w:bCs/>
          <w:u w:val="single"/>
          <w:lang w:bidi="ar-DZ"/>
        </w:rPr>
        <w:t>Traduire un</w:t>
      </w:r>
      <w:r w:rsidR="002D180E" w:rsidRPr="00F87749">
        <w:rPr>
          <w:b/>
          <w:bCs/>
          <w:u w:val="single"/>
          <w:lang w:bidi="ar-DZ"/>
        </w:rPr>
        <w:t xml:space="preserve"> </w:t>
      </w:r>
      <w:r w:rsidRPr="00F87749">
        <w:rPr>
          <w:b/>
          <w:bCs/>
          <w:u w:val="single"/>
          <w:lang w:bidi="ar-DZ"/>
        </w:rPr>
        <w:t>texte littéraire</w:t>
      </w:r>
    </w:p>
    <w:p w:rsidR="00855240" w:rsidRDefault="00855240" w:rsidP="00855240">
      <w:pPr>
        <w:jc w:val="center"/>
        <w:rPr>
          <w:b/>
          <w:bCs/>
          <w:lang w:bidi="ar-DZ"/>
        </w:rPr>
      </w:pPr>
    </w:p>
    <w:p w:rsidR="00855240" w:rsidRDefault="00E932D5" w:rsidP="00855240">
      <w:pPr>
        <w:jc w:val="center"/>
        <w:rPr>
          <w:b/>
          <w:bCs/>
          <w:lang w:bidi="ar-DZ"/>
        </w:rPr>
      </w:pPr>
      <w:r>
        <w:rPr>
          <w:b/>
          <w:bCs/>
          <w:lang w:bidi="ar-DZ"/>
        </w:rPr>
        <w:t xml:space="preserve">Texte 1 </w:t>
      </w:r>
    </w:p>
    <w:p w:rsidR="002D180E" w:rsidRPr="00E932D5" w:rsidRDefault="002D180E" w:rsidP="002D180E">
      <w:pPr>
        <w:rPr>
          <w:rFonts w:asciiTheme="majorBidi" w:hAnsiTheme="majorBidi" w:cstheme="majorBidi"/>
          <w:b/>
          <w:bCs/>
          <w:sz w:val="24"/>
          <w:szCs w:val="24"/>
          <w:lang w:bidi="ar-DZ"/>
        </w:rPr>
      </w:pPr>
      <w:r w:rsidRPr="00E932D5">
        <w:rPr>
          <w:rFonts w:asciiTheme="majorBidi" w:hAnsiTheme="majorBidi" w:cstheme="majorBidi"/>
          <w:b/>
          <w:bCs/>
          <w:sz w:val="24"/>
          <w:szCs w:val="24"/>
          <w:lang w:bidi="ar-DZ"/>
        </w:rPr>
        <w:t xml:space="preserve">   </w:t>
      </w:r>
      <w:r w:rsidR="00855240" w:rsidRPr="00E932D5">
        <w:rPr>
          <w:rFonts w:asciiTheme="majorBidi" w:hAnsiTheme="majorBidi" w:cstheme="majorBidi"/>
          <w:b/>
          <w:bCs/>
          <w:sz w:val="24"/>
          <w:szCs w:val="24"/>
          <w:lang w:bidi="ar-DZ"/>
        </w:rPr>
        <w:t xml:space="preserve">L’histoire qui va suivre a été réellement vécue dans un coin de Kabylie </w:t>
      </w:r>
      <w:r w:rsidRPr="00E932D5">
        <w:rPr>
          <w:rFonts w:asciiTheme="majorBidi" w:hAnsiTheme="majorBidi" w:cstheme="majorBidi"/>
          <w:b/>
          <w:bCs/>
          <w:sz w:val="24"/>
          <w:szCs w:val="24"/>
          <w:lang w:bidi="ar-DZ"/>
        </w:rPr>
        <w:t xml:space="preserve">desservi par </w:t>
      </w:r>
      <w:r w:rsidR="00855240" w:rsidRPr="00E932D5">
        <w:rPr>
          <w:rFonts w:asciiTheme="majorBidi" w:hAnsiTheme="majorBidi" w:cstheme="majorBidi"/>
          <w:b/>
          <w:bCs/>
          <w:sz w:val="24"/>
          <w:szCs w:val="24"/>
          <w:lang w:bidi="ar-DZ"/>
        </w:rPr>
        <w:t xml:space="preserve"> </w:t>
      </w:r>
      <w:r w:rsidRPr="00E932D5">
        <w:rPr>
          <w:rFonts w:asciiTheme="majorBidi" w:hAnsiTheme="majorBidi" w:cstheme="majorBidi"/>
          <w:b/>
          <w:bCs/>
          <w:sz w:val="24"/>
          <w:szCs w:val="24"/>
          <w:lang w:bidi="ar-DZ"/>
        </w:rPr>
        <w:t>une route, ayant une école minuscule, une mosquée blanche, visible de loin, et plusieurs maisons surmontées d’un étage. On admettra sans doute qu’un cadre si ordinaire ne soit le témoin que de banales existences car les principaux personnages dont l’histoire sera relatée n’ont rien d’exceptionnel.</w:t>
      </w:r>
      <w:r w:rsidR="00E932D5">
        <w:rPr>
          <w:rFonts w:asciiTheme="majorBidi" w:hAnsiTheme="majorBidi" w:cstheme="majorBidi"/>
          <w:b/>
          <w:bCs/>
          <w:sz w:val="24"/>
          <w:szCs w:val="24"/>
          <w:lang w:bidi="ar-DZ"/>
        </w:rPr>
        <w:t xml:space="preserve"> </w:t>
      </w:r>
      <w:proofErr w:type="gramStart"/>
      <w:r w:rsidRPr="00E932D5">
        <w:rPr>
          <w:rFonts w:asciiTheme="majorBidi" w:hAnsiTheme="majorBidi" w:cstheme="majorBidi"/>
          <w:b/>
          <w:bCs/>
          <w:sz w:val="24"/>
          <w:szCs w:val="24"/>
          <w:lang w:bidi="ar-DZ"/>
        </w:rPr>
        <w:t>( Le</w:t>
      </w:r>
      <w:proofErr w:type="gramEnd"/>
      <w:r w:rsidRPr="00E932D5">
        <w:rPr>
          <w:rFonts w:asciiTheme="majorBidi" w:hAnsiTheme="majorBidi" w:cstheme="majorBidi"/>
          <w:b/>
          <w:bCs/>
          <w:sz w:val="24"/>
          <w:szCs w:val="24"/>
          <w:lang w:bidi="ar-DZ"/>
        </w:rPr>
        <w:t xml:space="preserve"> lecteur doit en être de suite averti). Tout au plus, pourrait-on  s’étonner que l’un d’entre eux soit une Parisienne. Comment supposer, en effet, qu’à </w:t>
      </w:r>
      <w:proofErr w:type="spellStart"/>
      <w:r w:rsidRPr="00E932D5">
        <w:rPr>
          <w:rFonts w:asciiTheme="majorBidi" w:hAnsiTheme="majorBidi" w:cstheme="majorBidi"/>
          <w:b/>
          <w:bCs/>
          <w:sz w:val="24"/>
          <w:szCs w:val="24"/>
          <w:lang w:bidi="ar-DZ"/>
        </w:rPr>
        <w:t>Ighri</w:t>
      </w:r>
      <w:proofErr w:type="spellEnd"/>
      <w:r w:rsidRPr="00E932D5">
        <w:rPr>
          <w:rFonts w:asciiTheme="majorBidi" w:hAnsiTheme="majorBidi" w:cstheme="majorBidi"/>
          <w:b/>
          <w:bCs/>
          <w:sz w:val="24"/>
          <w:szCs w:val="24"/>
          <w:lang w:bidi="ar-DZ"/>
        </w:rPr>
        <w:t>-</w:t>
      </w:r>
      <w:proofErr w:type="spellStart"/>
      <w:r w:rsidRPr="00E932D5">
        <w:rPr>
          <w:rFonts w:asciiTheme="majorBidi" w:hAnsiTheme="majorBidi" w:cstheme="majorBidi"/>
          <w:b/>
          <w:bCs/>
          <w:sz w:val="24"/>
          <w:szCs w:val="24"/>
          <w:lang w:bidi="ar-DZ"/>
        </w:rPr>
        <w:t>Nezman</w:t>
      </w:r>
      <w:proofErr w:type="spellEnd"/>
      <w:r w:rsidRPr="00E932D5">
        <w:rPr>
          <w:rFonts w:asciiTheme="majorBidi" w:hAnsiTheme="majorBidi" w:cstheme="majorBidi"/>
          <w:b/>
          <w:bCs/>
          <w:sz w:val="24"/>
          <w:szCs w:val="24"/>
          <w:lang w:bidi="ar-DZ"/>
        </w:rPr>
        <w:t>, puisse vivre clôturée une Française de Paris ?</w:t>
      </w:r>
    </w:p>
    <w:p w:rsidR="00E932D5" w:rsidRDefault="002D180E" w:rsidP="00E932D5">
      <w:pPr>
        <w:rPr>
          <w:rFonts w:asciiTheme="majorBidi" w:hAnsiTheme="majorBidi" w:cstheme="majorBidi"/>
          <w:b/>
          <w:bCs/>
          <w:sz w:val="24"/>
          <w:szCs w:val="24"/>
          <w:lang w:bidi="ar-DZ"/>
        </w:rPr>
      </w:pPr>
      <w:r w:rsidRPr="00E932D5">
        <w:rPr>
          <w:rFonts w:asciiTheme="majorBidi" w:hAnsiTheme="majorBidi" w:cstheme="majorBidi"/>
          <w:b/>
          <w:bCs/>
          <w:sz w:val="24"/>
          <w:szCs w:val="24"/>
          <w:lang w:bidi="ar-DZ"/>
        </w:rPr>
        <w:t xml:space="preserve">   Le village est assez laid, il faut en convenir. On doit l’imaginer plaqué au haut d’une colline, telle une grosse calotte blanchâtre et frangée d’un morceau de verdure. La  route serpente avec mauvaise grâce avant d’y arriver. </w:t>
      </w:r>
      <w:r w:rsidR="00E932D5" w:rsidRPr="00E932D5">
        <w:rPr>
          <w:rFonts w:asciiTheme="majorBidi" w:hAnsiTheme="majorBidi" w:cstheme="majorBidi"/>
          <w:b/>
          <w:bCs/>
          <w:sz w:val="24"/>
          <w:szCs w:val="24"/>
          <w:lang w:bidi="ar-DZ"/>
        </w:rPr>
        <w:t xml:space="preserve">Elle part de la ville, cette route, et il faut </w:t>
      </w:r>
      <w:r w:rsidRPr="00E932D5">
        <w:rPr>
          <w:rFonts w:asciiTheme="majorBidi" w:hAnsiTheme="majorBidi" w:cstheme="majorBidi"/>
          <w:b/>
          <w:bCs/>
          <w:sz w:val="24"/>
          <w:szCs w:val="24"/>
          <w:lang w:bidi="ar-DZ"/>
        </w:rPr>
        <w:t xml:space="preserve"> </w:t>
      </w:r>
      <w:r w:rsidR="00E932D5" w:rsidRPr="00E932D5">
        <w:rPr>
          <w:rFonts w:asciiTheme="majorBidi" w:hAnsiTheme="majorBidi" w:cstheme="majorBidi"/>
          <w:b/>
          <w:bCs/>
          <w:sz w:val="24"/>
          <w:szCs w:val="24"/>
          <w:lang w:bidi="ar-DZ"/>
        </w:rPr>
        <w:t xml:space="preserve">deux heures pour la parcourir quand l’auto est solide. On roule d’abord sur un tronçon </w:t>
      </w:r>
      <w:proofErr w:type="spellStart"/>
      <w:r w:rsidR="00E932D5" w:rsidRPr="00E932D5">
        <w:rPr>
          <w:rFonts w:asciiTheme="majorBidi" w:hAnsiTheme="majorBidi" w:cstheme="majorBidi"/>
          <w:b/>
          <w:bCs/>
          <w:sz w:val="24"/>
          <w:szCs w:val="24"/>
          <w:lang w:bidi="ar-DZ"/>
        </w:rPr>
        <w:t>caillassé</w:t>
      </w:r>
      <w:proofErr w:type="spellEnd"/>
      <w:r w:rsidR="00E932D5" w:rsidRPr="00E932D5">
        <w:rPr>
          <w:rFonts w:asciiTheme="majorBidi" w:hAnsiTheme="majorBidi" w:cstheme="majorBidi"/>
          <w:b/>
          <w:bCs/>
          <w:sz w:val="24"/>
          <w:szCs w:val="24"/>
          <w:lang w:bidi="ar-DZ"/>
        </w:rPr>
        <w:t xml:space="preserve"> bien entretenu,  puis après, c’est fini : on change de commune. On s’engage, selon le temps, dans la poussière ou la boue, on monte, on monte, on zigzague follement au dessus des précipices</w:t>
      </w:r>
      <w:r w:rsidR="00E932D5">
        <w:rPr>
          <w:rFonts w:asciiTheme="majorBidi" w:hAnsiTheme="majorBidi" w:cstheme="majorBidi"/>
          <w:b/>
          <w:bCs/>
          <w:sz w:val="24"/>
          <w:szCs w:val="24"/>
          <w:lang w:bidi="ar-DZ"/>
        </w:rPr>
        <w:t xml:space="preserve">. </w:t>
      </w:r>
    </w:p>
    <w:p w:rsidR="00855240" w:rsidRDefault="00E932D5" w:rsidP="00E932D5">
      <w:pPr>
        <w:jc w:val="right"/>
        <w:rPr>
          <w:rFonts w:asciiTheme="majorBidi" w:hAnsiTheme="majorBidi" w:cstheme="majorBidi"/>
          <w:b/>
          <w:bCs/>
          <w:sz w:val="24"/>
          <w:szCs w:val="24"/>
          <w:lang w:bidi="ar-DZ"/>
        </w:rPr>
      </w:pPr>
      <w:r>
        <w:rPr>
          <w:rFonts w:asciiTheme="majorBidi" w:hAnsiTheme="majorBidi" w:cstheme="majorBidi"/>
          <w:b/>
          <w:bCs/>
          <w:sz w:val="24"/>
          <w:szCs w:val="24"/>
          <w:lang w:bidi="ar-DZ"/>
        </w:rPr>
        <w:t>(Mouloud Feraoun,</w:t>
      </w:r>
      <w:r w:rsidRPr="00E932D5">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la terre et le sang, p 1)</w:t>
      </w:r>
    </w:p>
    <w:p w:rsidR="00E932D5" w:rsidRDefault="00E932D5" w:rsidP="00E932D5">
      <w:pPr>
        <w:rPr>
          <w:rFonts w:asciiTheme="majorBidi" w:hAnsiTheme="majorBidi" w:cstheme="majorBidi"/>
          <w:b/>
          <w:bCs/>
          <w:sz w:val="24"/>
          <w:szCs w:val="24"/>
          <w:lang w:bidi="ar-DZ"/>
        </w:rPr>
      </w:pPr>
    </w:p>
    <w:p w:rsidR="00E932D5" w:rsidRPr="00E932D5" w:rsidRDefault="00E932D5" w:rsidP="00E932D5">
      <w:pPr>
        <w:rPr>
          <w:rFonts w:asciiTheme="majorBidi" w:hAnsiTheme="majorBidi" w:cstheme="majorBidi"/>
          <w:b/>
          <w:bCs/>
          <w:sz w:val="24"/>
          <w:szCs w:val="24"/>
          <w:lang w:bidi="ar-DZ"/>
        </w:rPr>
      </w:pPr>
    </w:p>
    <w:sectPr w:rsidR="00E932D5" w:rsidRPr="00E932D5" w:rsidSect="005960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55240"/>
    <w:rsid w:val="002D180E"/>
    <w:rsid w:val="00385314"/>
    <w:rsid w:val="004861DD"/>
    <w:rsid w:val="00596043"/>
    <w:rsid w:val="007B1A59"/>
    <w:rsid w:val="00855240"/>
    <w:rsid w:val="00B955E4"/>
    <w:rsid w:val="00E932D5"/>
    <w:rsid w:val="00F877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2025-04-13T14:24:00Z</dcterms:created>
  <dcterms:modified xsi:type="dcterms:W3CDTF">2025-04-13T14:24:00Z</dcterms:modified>
</cp:coreProperties>
</file>