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391" w:rsidRPr="00B5151F" w:rsidRDefault="005D1D88" w:rsidP="005D1D88">
      <w:pPr>
        <w:bidi/>
        <w:jc w:val="center"/>
        <w:rPr>
          <w:rFonts w:ascii="Simplified Arabic" w:hAnsi="Simplified Arabic" w:cs="Simplified Arabic" w:hint="cs"/>
          <w:b/>
          <w:bCs/>
          <w:sz w:val="28"/>
          <w:szCs w:val="28"/>
          <w:rtl/>
          <w:lang w:bidi="ar-DZ"/>
        </w:rPr>
      </w:pPr>
      <w:r w:rsidRPr="00B5151F">
        <w:rPr>
          <w:rFonts w:ascii="Simplified Arabic" w:hAnsi="Simplified Arabic" w:cs="Simplified Arabic" w:hint="cs"/>
          <w:b/>
          <w:bCs/>
          <w:sz w:val="28"/>
          <w:szCs w:val="28"/>
          <w:rtl/>
          <w:lang w:bidi="ar-DZ"/>
        </w:rPr>
        <w:t>تطور السياسة المالية في الجزائر</w:t>
      </w:r>
    </w:p>
    <w:p w:rsidR="00B5151F" w:rsidRDefault="00B5151F" w:rsidP="006F51CC">
      <w:pPr>
        <w:bidi/>
        <w:jc w:val="lef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أولا- ماهية السياسة المالية:</w:t>
      </w:r>
    </w:p>
    <w:p w:rsidR="006F51CC" w:rsidRPr="002138EC" w:rsidRDefault="00B5151F" w:rsidP="00B5151F">
      <w:pPr>
        <w:bidi/>
        <w:jc w:val="left"/>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1-  </w:t>
      </w:r>
      <w:r w:rsidR="006F51CC" w:rsidRPr="00B5151F">
        <w:rPr>
          <w:rFonts w:ascii="Simplified Arabic" w:hAnsi="Simplified Arabic" w:cs="Simplified Arabic" w:hint="cs"/>
          <w:b/>
          <w:bCs/>
          <w:sz w:val="28"/>
          <w:szCs w:val="28"/>
          <w:rtl/>
          <w:lang w:bidi="ar-DZ"/>
        </w:rPr>
        <w:t xml:space="preserve">تعريف السياسة المالية: </w:t>
      </w:r>
      <w:r w:rsidR="002138EC" w:rsidRPr="002138EC">
        <w:rPr>
          <w:rFonts w:ascii="Simplified Arabic" w:hAnsi="Simplified Arabic" w:cs="Simplified Arabic" w:hint="cs"/>
          <w:sz w:val="28"/>
          <w:szCs w:val="28"/>
          <w:rtl/>
          <w:lang w:bidi="ar-DZ"/>
        </w:rPr>
        <w:t xml:space="preserve">هي: </w:t>
      </w:r>
      <w:r w:rsidR="00286347">
        <w:rPr>
          <w:rFonts w:ascii="Simplified Arabic" w:hAnsi="Simplified Arabic" w:cs="Simplified Arabic" w:hint="cs"/>
          <w:sz w:val="28"/>
          <w:szCs w:val="28"/>
          <w:rtl/>
          <w:lang w:bidi="ar-DZ"/>
        </w:rPr>
        <w:t>"</w:t>
      </w:r>
      <w:r w:rsidR="002138EC" w:rsidRPr="002138EC">
        <w:rPr>
          <w:rFonts w:ascii="Simplified Arabic" w:hAnsi="Simplified Arabic" w:cs="Simplified Arabic" w:hint="cs"/>
          <w:sz w:val="28"/>
          <w:szCs w:val="28"/>
          <w:rtl/>
          <w:lang w:bidi="ar-DZ"/>
        </w:rPr>
        <w:t>مجموعة الاجراءات والقواعد</w:t>
      </w:r>
      <w:r w:rsidR="002138EC">
        <w:rPr>
          <w:rFonts w:ascii="Simplified Arabic" w:hAnsi="Simplified Arabic" w:cs="Simplified Arabic" w:hint="cs"/>
          <w:sz w:val="28"/>
          <w:szCs w:val="28"/>
          <w:rtl/>
          <w:lang w:bidi="ar-DZ"/>
        </w:rPr>
        <w:t xml:space="preserve"> والأساليب والتدابير التي تتخذها الدولة، لإدارة النشاط المالي لها بأكبر كفاءة ممكنةـ</w:t>
      </w:r>
      <w:r w:rsidR="00286347">
        <w:rPr>
          <w:rFonts w:ascii="Simplified Arabic" w:hAnsi="Simplified Arabic" w:cs="Simplified Arabic" w:hint="cs"/>
          <w:sz w:val="28"/>
          <w:szCs w:val="28"/>
          <w:rtl/>
          <w:lang w:bidi="ar-DZ"/>
        </w:rPr>
        <w:t>، لتحقق مجموعة من الأهداف الاقتصادية والاجتماعية والسياسية خلال فترة زمنية معينة"</w:t>
      </w:r>
      <w:r w:rsidR="002138EC" w:rsidRPr="002138EC">
        <w:rPr>
          <w:rFonts w:ascii="Simplified Arabic" w:hAnsi="Simplified Arabic" w:cs="Simplified Arabic" w:hint="cs"/>
          <w:sz w:val="28"/>
          <w:szCs w:val="28"/>
          <w:rtl/>
          <w:lang w:bidi="ar-DZ"/>
        </w:rPr>
        <w:t xml:space="preserve"> </w:t>
      </w:r>
    </w:p>
    <w:p w:rsidR="006F51CC" w:rsidRPr="00B5151F" w:rsidRDefault="00B5151F" w:rsidP="006F51CC">
      <w:pPr>
        <w:bidi/>
        <w:jc w:val="lef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2- </w:t>
      </w:r>
      <w:r w:rsidR="006F51CC" w:rsidRPr="00B5151F">
        <w:rPr>
          <w:rFonts w:ascii="Simplified Arabic" w:hAnsi="Simplified Arabic" w:cs="Simplified Arabic" w:hint="cs"/>
          <w:b/>
          <w:bCs/>
          <w:sz w:val="28"/>
          <w:szCs w:val="28"/>
          <w:rtl/>
          <w:lang w:bidi="ar-DZ"/>
        </w:rPr>
        <w:t xml:space="preserve">أدوات السياسة المالية: </w:t>
      </w:r>
    </w:p>
    <w:p w:rsidR="006F51CC" w:rsidRDefault="006F51CC" w:rsidP="002138E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002138EC">
        <w:rPr>
          <w:rFonts w:ascii="Simplified Arabic" w:hAnsi="Simplified Arabic" w:cs="Simplified Arabic" w:hint="cs"/>
          <w:sz w:val="28"/>
          <w:szCs w:val="28"/>
          <w:rtl/>
          <w:lang w:bidi="ar-DZ"/>
        </w:rPr>
        <w:t>الإنفاق.</w:t>
      </w:r>
    </w:p>
    <w:p w:rsidR="006F51CC" w:rsidRDefault="006F51CC" w:rsidP="002138E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002138EC">
        <w:rPr>
          <w:rFonts w:ascii="Simplified Arabic" w:hAnsi="Simplified Arabic" w:cs="Simplified Arabic" w:hint="cs"/>
          <w:sz w:val="28"/>
          <w:szCs w:val="28"/>
          <w:rtl/>
          <w:lang w:bidi="ar-DZ"/>
        </w:rPr>
        <w:t>الإيرادات.</w:t>
      </w:r>
    </w:p>
    <w:p w:rsidR="00544468" w:rsidRDefault="00544468" w:rsidP="0054446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3- أواع السياسات المالية: </w:t>
      </w:r>
    </w:p>
    <w:p w:rsidR="00544468" w:rsidRDefault="00544468" w:rsidP="00544468">
      <w:pPr>
        <w:bidi/>
        <w:jc w:val="left"/>
        <w:rPr>
          <w:rFonts w:ascii="Simplified Arabic" w:hAnsi="Simplified Arabic" w:cs="Simplified Arabic" w:hint="cs"/>
          <w:sz w:val="28"/>
          <w:szCs w:val="28"/>
          <w:rtl/>
          <w:lang w:bidi="ar-DZ"/>
        </w:rPr>
      </w:pPr>
      <w:r w:rsidRPr="0054446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سياسة مالية توسعية.</w:t>
      </w:r>
    </w:p>
    <w:p w:rsidR="00544468" w:rsidRPr="00544468" w:rsidRDefault="00544468" w:rsidP="0054446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سياسة مالية انكماشية.</w:t>
      </w:r>
    </w:p>
    <w:p w:rsidR="00B5151F" w:rsidRPr="00B5151F" w:rsidRDefault="00B5151F" w:rsidP="00B5151F">
      <w:pPr>
        <w:bidi/>
        <w:jc w:val="left"/>
        <w:rPr>
          <w:rFonts w:ascii="Simplified Arabic" w:hAnsi="Simplified Arabic" w:cs="Simplified Arabic" w:hint="cs"/>
          <w:b/>
          <w:bCs/>
          <w:sz w:val="28"/>
          <w:szCs w:val="28"/>
          <w:rtl/>
          <w:lang w:bidi="ar-DZ"/>
        </w:rPr>
      </w:pPr>
      <w:r w:rsidRPr="00B5151F">
        <w:rPr>
          <w:rFonts w:ascii="Simplified Arabic" w:hAnsi="Simplified Arabic" w:cs="Simplified Arabic" w:hint="cs"/>
          <w:b/>
          <w:bCs/>
          <w:sz w:val="28"/>
          <w:szCs w:val="28"/>
          <w:rtl/>
          <w:lang w:bidi="ar-DZ"/>
        </w:rPr>
        <w:t>ثانيا: تطور السياسة المالية في الجزائر:</w:t>
      </w:r>
    </w:p>
    <w:p w:rsidR="00B5151F" w:rsidRPr="00B5151F" w:rsidRDefault="00B5151F" w:rsidP="00B5151F">
      <w:pPr>
        <w:bidi/>
        <w:jc w:val="left"/>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 xml:space="preserve">1- </w:t>
      </w:r>
      <w:r w:rsidRPr="00B5151F">
        <w:rPr>
          <w:rFonts w:ascii="Simplified Arabic" w:hAnsi="Simplified Arabic" w:cs="Simplified Arabic" w:hint="cs"/>
          <w:b/>
          <w:bCs/>
          <w:sz w:val="28"/>
          <w:szCs w:val="28"/>
          <w:rtl/>
          <w:lang w:bidi="ar-DZ"/>
        </w:rPr>
        <w:t xml:space="preserve">تطور أداء السياسة المالية خلال الفترة من </w:t>
      </w:r>
      <w:r>
        <w:rPr>
          <w:rFonts w:ascii="Simplified Arabic" w:hAnsi="Simplified Arabic" w:cs="Simplified Arabic" w:hint="cs"/>
          <w:b/>
          <w:bCs/>
          <w:sz w:val="28"/>
          <w:szCs w:val="28"/>
          <w:rtl/>
          <w:lang w:bidi="ar-DZ"/>
        </w:rPr>
        <w:t>1970-1989</w:t>
      </w:r>
      <w:r w:rsidRPr="00B5151F">
        <w:rPr>
          <w:rFonts w:ascii="Simplified Arabic" w:hAnsi="Simplified Arabic" w:cs="Simplified Arabic" w:hint="cs"/>
          <w:b/>
          <w:bCs/>
          <w:sz w:val="28"/>
          <w:szCs w:val="28"/>
          <w:rtl/>
          <w:lang w:bidi="ar-DZ"/>
        </w:rPr>
        <w:t xml:space="preserve"> </w:t>
      </w:r>
    </w:p>
    <w:p w:rsidR="00412127" w:rsidRDefault="002F714E"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412127">
        <w:rPr>
          <w:rFonts w:ascii="Simplified Arabic" w:hAnsi="Simplified Arabic" w:cs="Simplified Arabic" w:hint="cs"/>
          <w:sz w:val="28"/>
          <w:szCs w:val="28"/>
          <w:rtl/>
          <w:lang w:bidi="ar-DZ"/>
        </w:rPr>
        <w:t>من خلال الجدول الموالي يمكن دراسة السياسة المالية للجزائر خلال الفترة 1970-1989.</w:t>
      </w:r>
    </w:p>
    <w:p w:rsidR="005D1D88" w:rsidRPr="00B5151F" w:rsidRDefault="005D1D88" w:rsidP="00412127">
      <w:pPr>
        <w:bidi/>
        <w:jc w:val="center"/>
        <w:rPr>
          <w:rFonts w:ascii="Simplified Arabic" w:hAnsi="Simplified Arabic" w:cs="Simplified Arabic" w:hint="cs"/>
          <w:b/>
          <w:bCs/>
          <w:sz w:val="28"/>
          <w:szCs w:val="28"/>
          <w:rtl/>
          <w:lang w:bidi="ar-DZ"/>
        </w:rPr>
      </w:pPr>
      <w:r w:rsidRPr="00B5151F">
        <w:rPr>
          <w:rFonts w:ascii="Simplified Arabic" w:hAnsi="Simplified Arabic" w:cs="Simplified Arabic" w:hint="cs"/>
          <w:b/>
          <w:bCs/>
          <w:sz w:val="28"/>
          <w:szCs w:val="28"/>
          <w:rtl/>
          <w:lang w:bidi="ar-DZ"/>
        </w:rPr>
        <w:t>تطور الرصيد الموازيني في الجزائر خلال الفترة 1970- 1989</w:t>
      </w:r>
      <w:r w:rsidR="00C508EE" w:rsidRPr="00B5151F">
        <w:rPr>
          <w:rFonts w:ascii="Simplified Arabic" w:hAnsi="Simplified Arabic" w:cs="Simplified Arabic" w:hint="cs"/>
          <w:b/>
          <w:bCs/>
          <w:sz w:val="28"/>
          <w:szCs w:val="28"/>
          <w:rtl/>
          <w:lang w:bidi="ar-DZ"/>
        </w:rPr>
        <w:t xml:space="preserve"> مليار دج</w:t>
      </w:r>
    </w:p>
    <w:tbl>
      <w:tblPr>
        <w:tblStyle w:val="Grilledutableau"/>
        <w:bidiVisual/>
        <w:tblW w:w="0" w:type="auto"/>
        <w:jc w:val="center"/>
        <w:tblLook w:val="04A0"/>
      </w:tblPr>
      <w:tblGrid>
        <w:gridCol w:w="1407"/>
        <w:gridCol w:w="1407"/>
        <w:gridCol w:w="1408"/>
        <w:gridCol w:w="1408"/>
        <w:gridCol w:w="1408"/>
        <w:gridCol w:w="1408"/>
      </w:tblGrid>
      <w:tr w:rsidR="005D1D88" w:rsidTr="009669D1">
        <w:trPr>
          <w:jc w:val="center"/>
        </w:trPr>
        <w:tc>
          <w:tcPr>
            <w:tcW w:w="1407"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السنوات</w:t>
            </w:r>
          </w:p>
        </w:tc>
        <w:tc>
          <w:tcPr>
            <w:tcW w:w="1407"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الابرادات ع</w:t>
            </w:r>
          </w:p>
        </w:tc>
        <w:tc>
          <w:tcPr>
            <w:tcW w:w="1408"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التفقات ع</w:t>
            </w:r>
          </w:p>
        </w:tc>
        <w:tc>
          <w:tcPr>
            <w:tcW w:w="1408"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الرصيد</w:t>
            </w:r>
          </w:p>
        </w:tc>
        <w:tc>
          <w:tcPr>
            <w:tcW w:w="1408"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نفقات التسيير ع</w:t>
            </w:r>
          </w:p>
        </w:tc>
        <w:tc>
          <w:tcPr>
            <w:tcW w:w="1408"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نفقات التجهيز ع</w:t>
            </w:r>
          </w:p>
        </w:tc>
      </w:tr>
      <w:tr w:rsidR="005D1D88" w:rsidTr="009669D1">
        <w:trPr>
          <w:jc w:val="center"/>
        </w:trPr>
        <w:tc>
          <w:tcPr>
            <w:tcW w:w="1407"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1970</w:t>
            </w:r>
          </w:p>
        </w:tc>
        <w:tc>
          <w:tcPr>
            <w:tcW w:w="1407"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6306</w:t>
            </w:r>
          </w:p>
        </w:tc>
        <w:tc>
          <w:tcPr>
            <w:tcW w:w="1408"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5876</w:t>
            </w:r>
          </w:p>
        </w:tc>
        <w:tc>
          <w:tcPr>
            <w:tcW w:w="1408"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340</w:t>
            </w:r>
          </w:p>
        </w:tc>
        <w:tc>
          <w:tcPr>
            <w:tcW w:w="1408"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0.72</w:t>
            </w:r>
          </w:p>
        </w:tc>
        <w:tc>
          <w:tcPr>
            <w:tcW w:w="1408" w:type="dxa"/>
          </w:tcPr>
          <w:p w:rsidR="005D1D88" w:rsidRDefault="005D1D88" w:rsidP="005D1D88">
            <w:pPr>
              <w:bidi/>
              <w:jc w:val="lef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0.27</w:t>
            </w:r>
          </w:p>
        </w:tc>
      </w:tr>
      <w:tr w:rsidR="005D1D88" w:rsidTr="009669D1">
        <w:trPr>
          <w:jc w:val="center"/>
        </w:trPr>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1971</w:t>
            </w:r>
          </w:p>
        </w:tc>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6919</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6941</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-22</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0.67</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0.32</w:t>
            </w:r>
          </w:p>
        </w:tc>
      </w:tr>
      <w:tr w:rsidR="005D1D88" w:rsidTr="009669D1">
        <w:trPr>
          <w:jc w:val="center"/>
        </w:trPr>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1972</w:t>
            </w:r>
          </w:p>
        </w:tc>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9178</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8197</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981</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0.65</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0.34</w:t>
            </w:r>
          </w:p>
        </w:tc>
      </w:tr>
      <w:tr w:rsidR="005D1D88" w:rsidTr="009669D1">
        <w:trPr>
          <w:jc w:val="center"/>
        </w:trPr>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1973</w:t>
            </w:r>
          </w:p>
        </w:tc>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11067</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9989</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1078</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0.62</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0.37</w:t>
            </w:r>
          </w:p>
        </w:tc>
      </w:tr>
      <w:tr w:rsidR="005D1D88" w:rsidTr="009669D1">
        <w:trPr>
          <w:jc w:val="center"/>
        </w:trPr>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1974</w:t>
            </w:r>
          </w:p>
        </w:tc>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23438</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13408</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10030</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0.7</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0.29</w:t>
            </w:r>
          </w:p>
        </w:tc>
      </w:tr>
      <w:tr w:rsidR="005D1D88" w:rsidTr="009669D1">
        <w:trPr>
          <w:jc w:val="center"/>
        </w:trPr>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1975</w:t>
            </w:r>
          </w:p>
        </w:tc>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25052</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19068</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5984</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0.71</w:t>
            </w:r>
          </w:p>
        </w:tc>
        <w:tc>
          <w:tcPr>
            <w:tcW w:w="1408"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0.28</w:t>
            </w:r>
          </w:p>
        </w:tc>
      </w:tr>
      <w:tr w:rsidR="005D1D88" w:rsidTr="009669D1">
        <w:trPr>
          <w:jc w:val="center"/>
        </w:trPr>
        <w:tc>
          <w:tcPr>
            <w:tcW w:w="1407" w:type="dxa"/>
          </w:tcPr>
          <w:p w:rsidR="005D1D88" w:rsidRDefault="005D1D88"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1976</w:t>
            </w:r>
          </w:p>
        </w:tc>
        <w:tc>
          <w:tcPr>
            <w:tcW w:w="1407" w:type="dxa"/>
          </w:tcPr>
          <w:p w:rsidR="005D1D88"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26215</w:t>
            </w:r>
          </w:p>
        </w:tc>
        <w:tc>
          <w:tcPr>
            <w:tcW w:w="1408" w:type="dxa"/>
          </w:tcPr>
          <w:p w:rsidR="005D1D88"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20118</w:t>
            </w:r>
          </w:p>
        </w:tc>
        <w:tc>
          <w:tcPr>
            <w:tcW w:w="1408" w:type="dxa"/>
          </w:tcPr>
          <w:p w:rsidR="005D1D88"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6097</w:t>
            </w:r>
          </w:p>
        </w:tc>
        <w:tc>
          <w:tcPr>
            <w:tcW w:w="1408" w:type="dxa"/>
          </w:tcPr>
          <w:p w:rsidR="005D1D88"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0.65</w:t>
            </w:r>
          </w:p>
        </w:tc>
        <w:tc>
          <w:tcPr>
            <w:tcW w:w="1408" w:type="dxa"/>
          </w:tcPr>
          <w:p w:rsidR="005D1D88"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0.34</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1977</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33479</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25473</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8009</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0.58</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0.4</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1978</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36782</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30106</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6676</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0.58</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0.41</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1979</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46429</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33515</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12914</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0.59</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0.4</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1980</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59594</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11046</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15578</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0.6</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0.39</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1981</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79384</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57655</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21729</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0.58</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0.4</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1982</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74246</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71445</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1801</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0.52</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0.47</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1983</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80644</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84825</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-4181</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0.52</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0.47</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1984</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101365</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91598</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9767</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0.54</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0.45</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1985</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105850</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99841</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6009</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0.54</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0.45</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1986</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89690</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101817</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-12127</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0.6</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0.39</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1987</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92984</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103977</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-10993</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0.61</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0.38</w:t>
            </w:r>
          </w:p>
        </w:tc>
      </w:tr>
      <w:tr w:rsidR="00E73800" w:rsidTr="009669D1">
        <w:trPr>
          <w:jc w:val="center"/>
        </w:trPr>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1988</w:t>
            </w:r>
          </w:p>
        </w:tc>
        <w:tc>
          <w:tcPr>
            <w:tcW w:w="1407"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93500</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119700</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-26200</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0.63</w:t>
            </w:r>
          </w:p>
        </w:tc>
        <w:tc>
          <w:tcPr>
            <w:tcW w:w="1408" w:type="dxa"/>
          </w:tcPr>
          <w:p w:rsidR="00E73800" w:rsidRDefault="00E73800" w:rsidP="005D1D88">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0.36</w:t>
            </w:r>
          </w:p>
        </w:tc>
      </w:tr>
    </w:tbl>
    <w:p w:rsidR="005D1D88" w:rsidRDefault="005D1D88" w:rsidP="005D1D88">
      <w:pPr>
        <w:bidi/>
        <w:jc w:val="left"/>
        <w:rPr>
          <w:rFonts w:ascii="Simplified Arabic" w:hAnsi="Simplified Arabic" w:cs="Simplified Arabic" w:hint="cs"/>
          <w:sz w:val="28"/>
          <w:szCs w:val="28"/>
          <w:rtl/>
          <w:lang w:bidi="ar-DZ"/>
        </w:rPr>
      </w:pPr>
    </w:p>
    <w:p w:rsidR="00426A7E" w:rsidRDefault="000A312C" w:rsidP="00741945">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741945">
        <w:rPr>
          <w:rFonts w:ascii="Simplified Arabic" w:hAnsi="Simplified Arabic" w:cs="Simplified Arabic" w:hint="cs"/>
          <w:sz w:val="28"/>
          <w:szCs w:val="28"/>
          <w:rtl/>
          <w:lang w:bidi="ar-DZ"/>
        </w:rPr>
        <w:t xml:space="preserve">    </w:t>
      </w:r>
      <w:r w:rsidR="00426A7E">
        <w:rPr>
          <w:rFonts w:ascii="Simplified Arabic" w:hAnsi="Simplified Arabic" w:cs="Simplified Arabic" w:hint="cs"/>
          <w:sz w:val="28"/>
          <w:szCs w:val="28"/>
          <w:rtl/>
          <w:lang w:bidi="ar-DZ"/>
        </w:rPr>
        <w:t xml:space="preserve">عرفت </w:t>
      </w:r>
      <w:r w:rsidR="00741945">
        <w:rPr>
          <w:rFonts w:ascii="Simplified Arabic" w:hAnsi="Simplified Arabic" w:cs="Simplified Arabic" w:hint="cs"/>
          <w:sz w:val="28"/>
          <w:szCs w:val="28"/>
          <w:rtl/>
          <w:lang w:bidi="ar-DZ"/>
        </w:rPr>
        <w:t>الأوضاع</w:t>
      </w:r>
      <w:r w:rsidR="00426A7E">
        <w:rPr>
          <w:rFonts w:ascii="Simplified Arabic" w:hAnsi="Simplified Arabic" w:cs="Simplified Arabic" w:hint="cs"/>
          <w:sz w:val="28"/>
          <w:szCs w:val="28"/>
          <w:rtl/>
          <w:lang w:bidi="ar-DZ"/>
        </w:rPr>
        <w:t xml:space="preserve"> المالية</w:t>
      </w:r>
      <w:r w:rsidR="00741945">
        <w:rPr>
          <w:rFonts w:ascii="Simplified Arabic" w:hAnsi="Simplified Arabic" w:cs="Simplified Arabic" w:hint="cs"/>
          <w:sz w:val="28"/>
          <w:szCs w:val="28"/>
          <w:rtl/>
          <w:lang w:bidi="ar-DZ"/>
        </w:rPr>
        <w:t xml:space="preserve"> العامة في الجزائر</w:t>
      </w:r>
      <w:r w:rsidR="00426A7E">
        <w:rPr>
          <w:rFonts w:ascii="Simplified Arabic" w:hAnsi="Simplified Arabic" w:cs="Simplified Arabic" w:hint="cs"/>
          <w:sz w:val="28"/>
          <w:szCs w:val="28"/>
          <w:rtl/>
          <w:lang w:bidi="ar-DZ"/>
        </w:rPr>
        <w:t xml:space="preserve"> خلال فترة السبعينيات والثمانينيات</w:t>
      </w:r>
      <w:r w:rsidR="00741945">
        <w:rPr>
          <w:rFonts w:ascii="Simplified Arabic" w:hAnsi="Simplified Arabic" w:cs="Simplified Arabic" w:hint="cs"/>
          <w:sz w:val="28"/>
          <w:szCs w:val="28"/>
          <w:rtl/>
          <w:lang w:bidi="ar-DZ"/>
        </w:rPr>
        <w:t xml:space="preserve"> تطور كبير، إذ انتقلت الميزانية إلى وضعية الفائض خلال الفترة 1970-1982 نتيجة ارتفاع أسعار البترول على المستوى الدولي، إذ شكلت الجباية البترولية نسبة 21.4</w:t>
      </w:r>
      <w:r w:rsidR="00741945">
        <w:rPr>
          <w:rFonts w:ascii="Simplified Arabic" w:hAnsi="Simplified Arabic" w:cs="Simplified Arabic"/>
          <w:sz w:val="28"/>
          <w:szCs w:val="28"/>
          <w:rtl/>
          <w:lang w:bidi="ar-DZ"/>
        </w:rPr>
        <w:t>٪</w:t>
      </w:r>
      <w:r w:rsidR="00741945">
        <w:rPr>
          <w:rFonts w:ascii="Simplified Arabic" w:hAnsi="Simplified Arabic" w:cs="Simplified Arabic" w:hint="cs"/>
          <w:sz w:val="28"/>
          <w:szCs w:val="28"/>
          <w:rtl/>
          <w:lang w:bidi="ar-DZ"/>
        </w:rPr>
        <w:t xml:space="preserve"> سنة 1970 من مجموع الإيرادات لتصل إلى 55</w:t>
      </w:r>
      <w:r w:rsidR="00741945">
        <w:rPr>
          <w:rFonts w:ascii="Simplified Arabic" w:hAnsi="Simplified Arabic" w:cs="Simplified Arabic"/>
          <w:sz w:val="28"/>
          <w:szCs w:val="28"/>
          <w:rtl/>
          <w:lang w:bidi="ar-DZ"/>
        </w:rPr>
        <w:t>٪</w:t>
      </w:r>
      <w:r w:rsidR="00741945">
        <w:rPr>
          <w:rFonts w:ascii="Simplified Arabic" w:hAnsi="Simplified Arabic" w:cs="Simplified Arabic" w:hint="cs"/>
          <w:sz w:val="28"/>
          <w:szCs w:val="28"/>
          <w:rtl/>
          <w:lang w:bidi="ar-DZ"/>
        </w:rPr>
        <w:t xml:space="preserve"> سنة 1982، أما النفقات العامة فكانت في تزايد مستمر وهذا راجع إلى عملية تمويل التنمية في مراحلها الأولى سواء ما</w:t>
      </w:r>
      <w:r>
        <w:rPr>
          <w:rFonts w:ascii="Simplified Arabic" w:hAnsi="Simplified Arabic" w:cs="Simplified Arabic" w:hint="cs"/>
          <w:sz w:val="28"/>
          <w:szCs w:val="28"/>
          <w:rtl/>
          <w:lang w:bidi="ar-DZ"/>
        </w:rPr>
        <w:t xml:space="preserve"> </w:t>
      </w:r>
      <w:r w:rsidR="00741945">
        <w:rPr>
          <w:rFonts w:ascii="Simplified Arabic" w:hAnsi="Simplified Arabic" w:cs="Simplified Arabic" w:hint="cs"/>
          <w:sz w:val="28"/>
          <w:szCs w:val="28"/>
          <w:rtl/>
          <w:lang w:bidi="ar-DZ"/>
        </w:rPr>
        <w:t>تعلق بـ</w:t>
      </w:r>
      <w:r>
        <w:rPr>
          <w:rFonts w:ascii="Simplified Arabic" w:hAnsi="Simplified Arabic" w:cs="Simplified Arabic" w:hint="cs"/>
          <w:sz w:val="28"/>
          <w:szCs w:val="28"/>
          <w:rtl/>
          <w:lang w:bidi="ar-DZ"/>
        </w:rPr>
        <w:t>:</w:t>
      </w:r>
      <w:r w:rsidR="00741945">
        <w:rPr>
          <w:rFonts w:ascii="Simplified Arabic" w:hAnsi="Simplified Arabic" w:cs="Simplified Arabic" w:hint="cs"/>
          <w:sz w:val="28"/>
          <w:szCs w:val="28"/>
          <w:rtl/>
          <w:lang w:bidi="ar-DZ"/>
        </w:rPr>
        <w:t xml:space="preserve"> بنفقات التسيير أو التجهيز.</w:t>
      </w:r>
    </w:p>
    <w:p w:rsidR="00641DE7" w:rsidRDefault="000A312C" w:rsidP="009B744B">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807BCA">
        <w:rPr>
          <w:rFonts w:ascii="Simplified Arabic" w:hAnsi="Simplified Arabic" w:cs="Simplified Arabic" w:hint="cs"/>
          <w:sz w:val="28"/>
          <w:szCs w:val="28"/>
          <w:rtl/>
          <w:lang w:bidi="ar-DZ"/>
        </w:rPr>
        <w:t xml:space="preserve">  بينما سجل أول عجز سنة 1983، ثم يستمر سنوات 1986، 1987، 1988، 1</w:t>
      </w:r>
      <w:r>
        <w:rPr>
          <w:rFonts w:ascii="Simplified Arabic" w:hAnsi="Simplified Arabic" w:cs="Simplified Arabic" w:hint="cs"/>
          <w:sz w:val="28"/>
          <w:szCs w:val="28"/>
          <w:rtl/>
          <w:lang w:bidi="ar-DZ"/>
        </w:rPr>
        <w:t>989 وذلك ب</w:t>
      </w:r>
      <w:r w:rsidR="00807BCA">
        <w:rPr>
          <w:rFonts w:ascii="Simplified Arabic" w:hAnsi="Simplified Arabic" w:cs="Simplified Arabic" w:hint="cs"/>
          <w:sz w:val="28"/>
          <w:szCs w:val="28"/>
          <w:rtl/>
          <w:lang w:bidi="ar-DZ"/>
        </w:rPr>
        <w:t>س</w:t>
      </w:r>
      <w:r>
        <w:rPr>
          <w:rFonts w:ascii="Simplified Arabic" w:hAnsi="Simplified Arabic" w:cs="Simplified Arabic" w:hint="cs"/>
          <w:sz w:val="28"/>
          <w:szCs w:val="28"/>
          <w:rtl/>
          <w:lang w:bidi="ar-DZ"/>
        </w:rPr>
        <w:t>ب</w:t>
      </w:r>
      <w:r w:rsidR="00807BCA">
        <w:rPr>
          <w:rFonts w:ascii="Simplified Arabic" w:hAnsi="Simplified Arabic" w:cs="Simplified Arabic" w:hint="cs"/>
          <w:sz w:val="28"/>
          <w:szCs w:val="28"/>
          <w:rtl/>
          <w:lang w:bidi="ar-DZ"/>
        </w:rPr>
        <w:t xml:space="preserve">ب الصدمة النفطية على إثر انخفاض أسعار النفط حيث انخفضت إلى 13.57 دولار للبرميل بعد أن كانت 29.04 دولار للبرميل سنة 1984 وهو ما </w:t>
      </w:r>
      <w:r>
        <w:rPr>
          <w:rFonts w:ascii="Simplified Arabic" w:hAnsi="Simplified Arabic" w:cs="Simplified Arabic" w:hint="cs"/>
          <w:sz w:val="28"/>
          <w:szCs w:val="28"/>
          <w:rtl/>
          <w:lang w:bidi="ar-DZ"/>
        </w:rPr>
        <w:t>انعكس</w:t>
      </w:r>
      <w:r w:rsidR="00807BCA">
        <w:rPr>
          <w:rFonts w:ascii="Simplified Arabic" w:hAnsi="Simplified Arabic" w:cs="Simplified Arabic" w:hint="cs"/>
          <w:sz w:val="28"/>
          <w:szCs w:val="28"/>
          <w:rtl/>
          <w:lang w:bidi="ar-DZ"/>
        </w:rPr>
        <w:t xml:space="preserve"> على الجباية البترولية حيث تقلصت من 19.97</w:t>
      </w:r>
      <w:r w:rsidR="00807BCA">
        <w:rPr>
          <w:rFonts w:ascii="Simplified Arabic" w:hAnsi="Simplified Arabic" w:cs="Simplified Arabic"/>
          <w:sz w:val="28"/>
          <w:szCs w:val="28"/>
          <w:rtl/>
          <w:lang w:bidi="ar-DZ"/>
        </w:rPr>
        <w:t>٪</w:t>
      </w:r>
      <w:r w:rsidR="00807BCA">
        <w:rPr>
          <w:rFonts w:ascii="Simplified Arabic" w:hAnsi="Simplified Arabic" w:cs="Simplified Arabic" w:hint="cs"/>
          <w:sz w:val="28"/>
          <w:szCs w:val="28"/>
          <w:rtl/>
          <w:lang w:bidi="ar-DZ"/>
        </w:rPr>
        <w:t xml:space="preserve"> سنة 1984 إلى 7.22</w:t>
      </w:r>
      <w:r w:rsidR="00807BCA">
        <w:rPr>
          <w:rFonts w:ascii="Simplified Arabic" w:hAnsi="Simplified Arabic" w:cs="Simplified Arabic"/>
          <w:sz w:val="28"/>
          <w:szCs w:val="28"/>
          <w:rtl/>
          <w:lang w:bidi="ar-DZ"/>
        </w:rPr>
        <w:t>٪</w:t>
      </w:r>
      <w:r w:rsidR="00807BCA">
        <w:rPr>
          <w:rFonts w:ascii="Simplified Arabic" w:hAnsi="Simplified Arabic" w:cs="Simplified Arabic" w:hint="cs"/>
          <w:sz w:val="28"/>
          <w:szCs w:val="28"/>
          <w:rtl/>
          <w:lang w:bidi="ar-DZ"/>
        </w:rPr>
        <w:t xml:space="preserve"> سنة 1986.</w:t>
      </w:r>
      <w:r w:rsidR="00D0086A">
        <w:rPr>
          <w:rFonts w:ascii="Simplified Arabic" w:hAnsi="Simplified Arabic" w:cs="Simplified Arabic" w:hint="cs"/>
          <w:sz w:val="28"/>
          <w:szCs w:val="28"/>
          <w:rtl/>
          <w:lang w:bidi="ar-DZ"/>
        </w:rPr>
        <w:t xml:space="preserve"> وبما أن الجزائر دولة تتبع النهج الاشتراكي</w:t>
      </w:r>
      <w:r w:rsidR="00C4269A">
        <w:rPr>
          <w:rFonts w:ascii="Simplified Arabic" w:hAnsi="Simplified Arabic" w:cs="Simplified Arabic" w:hint="cs"/>
          <w:sz w:val="28"/>
          <w:szCs w:val="28"/>
          <w:rtl/>
          <w:lang w:bidi="ar-DZ"/>
        </w:rPr>
        <w:t xml:space="preserve"> في التنمية الاقتصادية</w:t>
      </w:r>
      <w:r w:rsidR="00D0086A">
        <w:rPr>
          <w:rFonts w:ascii="Simplified Arabic" w:hAnsi="Simplified Arabic" w:cs="Simplified Arabic" w:hint="cs"/>
          <w:sz w:val="28"/>
          <w:szCs w:val="28"/>
          <w:rtl/>
          <w:lang w:bidi="ar-DZ"/>
        </w:rPr>
        <w:t xml:space="preserve"> </w:t>
      </w:r>
      <w:r w:rsidR="00C4269A">
        <w:rPr>
          <w:rFonts w:ascii="Simplified Arabic" w:hAnsi="Simplified Arabic" w:cs="Simplified Arabic" w:hint="cs"/>
          <w:sz w:val="28"/>
          <w:szCs w:val="28"/>
          <w:rtl/>
          <w:lang w:bidi="ar-DZ"/>
        </w:rPr>
        <w:t xml:space="preserve">فقد رصدت أغلفة مالية ضخمة من خلال المخططات التنموية المسطرة حيث انتقل </w:t>
      </w:r>
      <w:r>
        <w:rPr>
          <w:rFonts w:ascii="Simplified Arabic" w:hAnsi="Simplified Arabic" w:cs="Simplified Arabic" w:hint="cs"/>
          <w:sz w:val="28"/>
          <w:szCs w:val="28"/>
          <w:rtl/>
          <w:lang w:bidi="ar-DZ"/>
        </w:rPr>
        <w:t>الإنفاق</w:t>
      </w:r>
      <w:r w:rsidR="00C4269A">
        <w:rPr>
          <w:rFonts w:ascii="Simplified Arabic" w:hAnsi="Simplified Arabic" w:cs="Simplified Arabic" w:hint="cs"/>
          <w:sz w:val="28"/>
          <w:szCs w:val="28"/>
          <w:rtl/>
          <w:lang w:bidi="ar-DZ"/>
        </w:rPr>
        <w:t xml:space="preserve"> العام من 24.40</w:t>
      </w:r>
      <w:r w:rsidR="00C4269A">
        <w:rPr>
          <w:rFonts w:ascii="Simplified Arabic" w:hAnsi="Simplified Arabic" w:cs="Simplified Arabic"/>
          <w:sz w:val="28"/>
          <w:szCs w:val="28"/>
          <w:rtl/>
          <w:lang w:bidi="ar-DZ"/>
        </w:rPr>
        <w:t>٪</w:t>
      </w:r>
      <w:r w:rsidR="00C4269A">
        <w:rPr>
          <w:rFonts w:ascii="Simplified Arabic" w:hAnsi="Simplified Arabic" w:cs="Simplified Arabic" w:hint="cs"/>
          <w:sz w:val="28"/>
          <w:szCs w:val="28"/>
          <w:rtl/>
          <w:lang w:bidi="ar-DZ"/>
        </w:rPr>
        <w:t xml:space="preserve"> من الناتج الداخلي الخام سنة 1970 إلى 34.33</w:t>
      </w:r>
      <w:r w:rsidR="00C4269A">
        <w:rPr>
          <w:rFonts w:ascii="Simplified Arabic" w:hAnsi="Simplified Arabic" w:cs="Simplified Arabic"/>
          <w:sz w:val="28"/>
          <w:szCs w:val="28"/>
          <w:rtl/>
          <w:lang w:bidi="ar-DZ"/>
        </w:rPr>
        <w:t>٪</w:t>
      </w:r>
      <w:r w:rsidR="00C4269A">
        <w:rPr>
          <w:rFonts w:ascii="Simplified Arabic" w:hAnsi="Simplified Arabic" w:cs="Simplified Arabic" w:hint="cs"/>
          <w:sz w:val="28"/>
          <w:szCs w:val="28"/>
          <w:rtl/>
          <w:lang w:bidi="ar-DZ"/>
        </w:rPr>
        <w:t xml:space="preserve"> سنة 1986.</w:t>
      </w:r>
    </w:p>
    <w:p w:rsidR="00641DE7" w:rsidRPr="00B5151F" w:rsidRDefault="00B5151F" w:rsidP="00641DE7">
      <w:pPr>
        <w:bidi/>
        <w:jc w:val="lef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lastRenderedPageBreak/>
        <w:t xml:space="preserve">2- </w:t>
      </w:r>
      <w:r w:rsidR="00C4269A" w:rsidRPr="00B5151F">
        <w:rPr>
          <w:rFonts w:ascii="Simplified Arabic" w:hAnsi="Simplified Arabic" w:cs="Simplified Arabic" w:hint="cs"/>
          <w:b/>
          <w:bCs/>
          <w:sz w:val="28"/>
          <w:szCs w:val="28"/>
          <w:rtl/>
          <w:lang w:bidi="ar-DZ"/>
        </w:rPr>
        <w:t>ت</w:t>
      </w:r>
      <w:r w:rsidR="002109D7" w:rsidRPr="00B5151F">
        <w:rPr>
          <w:rFonts w:ascii="Simplified Arabic" w:hAnsi="Simplified Arabic" w:cs="Simplified Arabic" w:hint="cs"/>
          <w:b/>
          <w:bCs/>
          <w:sz w:val="28"/>
          <w:szCs w:val="28"/>
          <w:rtl/>
          <w:lang w:bidi="ar-DZ"/>
        </w:rPr>
        <w:t>طو</w:t>
      </w:r>
      <w:r w:rsidR="00C4269A" w:rsidRPr="00B5151F">
        <w:rPr>
          <w:rFonts w:ascii="Simplified Arabic" w:hAnsi="Simplified Arabic" w:cs="Simplified Arabic" w:hint="cs"/>
          <w:b/>
          <w:bCs/>
          <w:sz w:val="28"/>
          <w:szCs w:val="28"/>
          <w:rtl/>
          <w:lang w:bidi="ar-DZ"/>
        </w:rPr>
        <w:t>ر</w:t>
      </w:r>
      <w:r w:rsidR="002109D7" w:rsidRPr="00B5151F">
        <w:rPr>
          <w:rFonts w:ascii="Simplified Arabic" w:hAnsi="Simplified Arabic" w:cs="Simplified Arabic" w:hint="cs"/>
          <w:b/>
          <w:bCs/>
          <w:sz w:val="28"/>
          <w:szCs w:val="28"/>
          <w:rtl/>
          <w:lang w:bidi="ar-DZ"/>
        </w:rPr>
        <w:t xml:space="preserve"> </w:t>
      </w:r>
      <w:r w:rsidR="00C4269A" w:rsidRPr="00B5151F">
        <w:rPr>
          <w:rFonts w:ascii="Simplified Arabic" w:hAnsi="Simplified Arabic" w:cs="Simplified Arabic" w:hint="cs"/>
          <w:b/>
          <w:bCs/>
          <w:sz w:val="28"/>
          <w:szCs w:val="28"/>
          <w:rtl/>
          <w:lang w:bidi="ar-DZ"/>
        </w:rPr>
        <w:t xml:space="preserve">أداء السياسة المالية خلال الفترة من 1989-1999 </w:t>
      </w:r>
    </w:p>
    <w:p w:rsidR="002109D7" w:rsidRDefault="004A5A01" w:rsidP="004A5A01">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2109D7">
        <w:rPr>
          <w:rFonts w:ascii="Simplified Arabic" w:hAnsi="Simplified Arabic" w:cs="Simplified Arabic" w:hint="cs"/>
          <w:sz w:val="28"/>
          <w:szCs w:val="28"/>
          <w:rtl/>
          <w:lang w:bidi="ar-DZ"/>
        </w:rPr>
        <w:t xml:space="preserve">  مع</w:t>
      </w:r>
      <w:r w:rsidR="00C41ECB">
        <w:rPr>
          <w:rFonts w:ascii="Simplified Arabic" w:hAnsi="Simplified Arabic" w:cs="Simplified Arabic" w:hint="cs"/>
          <w:sz w:val="28"/>
          <w:szCs w:val="28"/>
          <w:rtl/>
          <w:lang w:bidi="ar-DZ"/>
        </w:rPr>
        <w:t xml:space="preserve"> نهاية الثمانينيات دخلت الجزائر مرحلة انتقالية من الاقتصاد الموجه إلى اقتصاد السوق، </w:t>
      </w:r>
      <w:r w:rsidR="008039C0">
        <w:rPr>
          <w:rFonts w:ascii="Simplified Arabic" w:hAnsi="Simplified Arabic" w:cs="Simplified Arabic" w:hint="cs"/>
          <w:sz w:val="28"/>
          <w:szCs w:val="28"/>
          <w:rtl/>
          <w:lang w:bidi="ar-DZ"/>
        </w:rPr>
        <w:t xml:space="preserve">استدعت إجراءات إصلاحية </w:t>
      </w:r>
      <w:r>
        <w:rPr>
          <w:rFonts w:ascii="Simplified Arabic" w:hAnsi="Simplified Arabic" w:cs="Simplified Arabic" w:hint="cs"/>
          <w:sz w:val="28"/>
          <w:szCs w:val="28"/>
          <w:rtl/>
          <w:lang w:bidi="ar-DZ"/>
        </w:rPr>
        <w:t>اقتصادية</w:t>
      </w:r>
      <w:r w:rsidR="008039C0">
        <w:rPr>
          <w:rFonts w:ascii="Simplified Arabic" w:hAnsi="Simplified Arabic" w:cs="Simplified Arabic" w:hint="cs"/>
          <w:sz w:val="28"/>
          <w:szCs w:val="28"/>
          <w:rtl/>
          <w:lang w:bidi="ar-DZ"/>
        </w:rPr>
        <w:t xml:space="preserve"> تهدف إلى </w:t>
      </w:r>
      <w:r>
        <w:rPr>
          <w:rFonts w:ascii="Simplified Arabic" w:hAnsi="Simplified Arabic" w:cs="Simplified Arabic" w:hint="cs"/>
          <w:sz w:val="28"/>
          <w:szCs w:val="28"/>
          <w:rtl/>
          <w:lang w:bidi="ar-DZ"/>
        </w:rPr>
        <w:t>إعادة</w:t>
      </w:r>
      <w:r w:rsidR="008039C0">
        <w:rPr>
          <w:rFonts w:ascii="Simplified Arabic" w:hAnsi="Simplified Arabic" w:cs="Simplified Arabic" w:hint="cs"/>
          <w:sz w:val="28"/>
          <w:szCs w:val="28"/>
          <w:rtl/>
          <w:lang w:bidi="ar-DZ"/>
        </w:rPr>
        <w:t xml:space="preserve"> هيكلة القطاع العمومي والمؤسسات العمومية بمنحها استقلالية التسيير إلا أنها لم تأت بالنتائج المنتظرة، بحيث لجأت الجزائر إلى إبرام مفاوضات واتفاقيات مع المؤسسات المالية الدولية (صندوق النقد الدولي، البنك العالمي) </w:t>
      </w:r>
      <w:r>
        <w:rPr>
          <w:rFonts w:ascii="Simplified Arabic" w:hAnsi="Simplified Arabic" w:cs="Simplified Arabic" w:hint="cs"/>
          <w:sz w:val="28"/>
          <w:szCs w:val="28"/>
          <w:rtl/>
          <w:lang w:bidi="ar-DZ"/>
        </w:rPr>
        <w:t>وأسفرت هذه المفاوضات عن:</w:t>
      </w:r>
    </w:p>
    <w:p w:rsidR="004A5A01" w:rsidRDefault="004A5A01" w:rsidP="004A5A01">
      <w:pPr>
        <w:bidi/>
        <w:rPr>
          <w:rFonts w:ascii="Simplified Arabic" w:hAnsi="Simplified Arabic" w:cs="Simplified Arabic" w:hint="cs"/>
          <w:sz w:val="28"/>
          <w:szCs w:val="28"/>
          <w:rtl/>
          <w:lang w:bidi="ar-DZ"/>
        </w:rPr>
      </w:pPr>
      <w:r w:rsidRPr="00B6401C">
        <w:rPr>
          <w:rFonts w:ascii="Simplified Arabic" w:hAnsi="Simplified Arabic" w:cs="Simplified Arabic" w:hint="cs"/>
          <w:b/>
          <w:bCs/>
          <w:sz w:val="28"/>
          <w:szCs w:val="28"/>
          <w:rtl/>
          <w:lang w:bidi="ar-DZ"/>
        </w:rPr>
        <w:t>* برنامج الاستعداد الائتماني الاول:</w:t>
      </w:r>
      <w:r w:rsidRPr="004A5A01">
        <w:rPr>
          <w:rFonts w:ascii="Simplified Arabic" w:hAnsi="Simplified Arabic" w:cs="Simplified Arabic" w:hint="cs"/>
          <w:sz w:val="28"/>
          <w:szCs w:val="28"/>
          <w:rtl/>
          <w:lang w:bidi="ar-DZ"/>
        </w:rPr>
        <w:t xml:space="preserve"> في 30/5/1989 وأهم محاوره: اتباع سياسة نقدية أكثر تقييدا الهدف منها تقليص العجز العام في الميزانية.</w:t>
      </w:r>
    </w:p>
    <w:p w:rsidR="004A5A01" w:rsidRDefault="004A5A01" w:rsidP="004A5A01">
      <w:pPr>
        <w:bidi/>
        <w:rPr>
          <w:rFonts w:ascii="Simplified Arabic" w:hAnsi="Simplified Arabic" w:cs="Simplified Arabic" w:hint="cs"/>
          <w:sz w:val="28"/>
          <w:szCs w:val="28"/>
          <w:rtl/>
          <w:lang w:bidi="ar-DZ"/>
        </w:rPr>
      </w:pPr>
      <w:r w:rsidRPr="00B6401C">
        <w:rPr>
          <w:rFonts w:ascii="Simplified Arabic" w:hAnsi="Simplified Arabic" w:cs="Simplified Arabic" w:hint="cs"/>
          <w:b/>
          <w:bCs/>
          <w:sz w:val="28"/>
          <w:szCs w:val="28"/>
          <w:rtl/>
          <w:lang w:bidi="ar-DZ"/>
        </w:rPr>
        <w:t>* برنامج الاستعداد الائتماني الثاني:</w:t>
      </w:r>
      <w:r>
        <w:rPr>
          <w:rFonts w:ascii="Simplified Arabic" w:hAnsi="Simplified Arabic" w:cs="Simplified Arabic" w:hint="cs"/>
          <w:sz w:val="28"/>
          <w:szCs w:val="28"/>
          <w:rtl/>
          <w:lang w:bidi="ar-DZ"/>
        </w:rPr>
        <w:t xml:space="preserve"> عقد اتفاقية الثانية في 03/06/1991 بقيمة 40</w:t>
      </w:r>
      <w:r w:rsidR="00012FCA">
        <w:rPr>
          <w:rFonts w:ascii="Simplified Arabic" w:hAnsi="Simplified Arabic" w:cs="Simplified Arabic" w:hint="cs"/>
          <w:sz w:val="28"/>
          <w:szCs w:val="28"/>
          <w:rtl/>
          <w:lang w:bidi="ar-DZ"/>
        </w:rPr>
        <w:t>0 مليون دولار على أرب</w:t>
      </w:r>
      <w:r>
        <w:rPr>
          <w:rFonts w:ascii="Simplified Arabic" w:hAnsi="Simplified Arabic" w:cs="Simplified Arabic" w:hint="cs"/>
          <w:sz w:val="28"/>
          <w:szCs w:val="28"/>
          <w:rtl/>
          <w:lang w:bidi="ar-DZ"/>
        </w:rPr>
        <w:t xml:space="preserve">ع أقساط متساوية ومن أهدافها: تحرير </w:t>
      </w:r>
      <w:r w:rsidR="00913A1F">
        <w:rPr>
          <w:rFonts w:ascii="Simplified Arabic" w:hAnsi="Simplified Arabic" w:cs="Simplified Arabic" w:hint="cs"/>
          <w:sz w:val="28"/>
          <w:szCs w:val="28"/>
          <w:rtl/>
          <w:lang w:bidi="ar-DZ"/>
        </w:rPr>
        <w:t>الأسعار</w:t>
      </w:r>
      <w:r>
        <w:rPr>
          <w:rFonts w:ascii="Simplified Arabic" w:hAnsi="Simplified Arabic" w:cs="Simplified Arabic" w:hint="cs"/>
          <w:sz w:val="28"/>
          <w:szCs w:val="28"/>
          <w:rtl/>
          <w:lang w:bidi="ar-DZ"/>
        </w:rPr>
        <w:t xml:space="preserve">، الحد من التضخم وتخفيض قيمة الدينار، تحرير التجارة الخارجية والسماح بتدفق رؤوس </w:t>
      </w:r>
      <w:r w:rsidR="00913A1F">
        <w:rPr>
          <w:rFonts w:ascii="Simplified Arabic" w:hAnsi="Simplified Arabic" w:cs="Simplified Arabic" w:hint="cs"/>
          <w:sz w:val="28"/>
          <w:szCs w:val="28"/>
          <w:rtl/>
          <w:lang w:bidi="ar-DZ"/>
        </w:rPr>
        <w:t>الأموال</w:t>
      </w:r>
      <w:r>
        <w:rPr>
          <w:rFonts w:ascii="Simplified Arabic" w:hAnsi="Simplified Arabic" w:cs="Simplified Arabic" w:hint="cs"/>
          <w:sz w:val="28"/>
          <w:szCs w:val="28"/>
          <w:rtl/>
          <w:lang w:bidi="ar-DZ"/>
        </w:rPr>
        <w:t xml:space="preserve"> الأجنبية، إلغاء عجز الميزانية، تقليص تدخل</w:t>
      </w:r>
      <w:r w:rsidR="00913A1F">
        <w:rPr>
          <w:rFonts w:ascii="Simplified Arabic" w:hAnsi="Simplified Arabic" w:cs="Simplified Arabic" w:hint="cs"/>
          <w:sz w:val="28"/>
          <w:szCs w:val="28"/>
          <w:rtl/>
          <w:lang w:bidi="ar-DZ"/>
        </w:rPr>
        <w:t xml:space="preserve"> الدولة في النشاط الاقتصادي.</w:t>
      </w:r>
    </w:p>
    <w:p w:rsidR="00012FCA" w:rsidRDefault="00012FCA" w:rsidP="00012FCA">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467812">
        <w:rPr>
          <w:rFonts w:ascii="Simplified Arabic" w:hAnsi="Simplified Arabic" w:cs="Simplified Arabic" w:hint="cs"/>
          <w:sz w:val="28"/>
          <w:szCs w:val="28"/>
          <w:rtl/>
          <w:lang w:bidi="ar-DZ"/>
        </w:rPr>
        <w:t xml:space="preserve">  إن الوضعية الاقتصادية الصعبة للاقتصاد الجزائري مع نهاية 1993 وبداية 1994، عمدت الجزائر إلى إتباع سياسة التصحيح المدعمة من قبل المؤسسات المالية الدولية؛ متمثلة في برنامج الاستقرار الاقتصادي وبرنامج التعديل الهيكلي. </w:t>
      </w:r>
    </w:p>
    <w:p w:rsidR="00913A1F" w:rsidRDefault="000274DF" w:rsidP="00913A1F">
      <w:pPr>
        <w:bidi/>
        <w:rPr>
          <w:rFonts w:ascii="Simplified Arabic" w:hAnsi="Simplified Arabic" w:cs="Simplified Arabic" w:hint="cs"/>
          <w:sz w:val="28"/>
          <w:szCs w:val="28"/>
          <w:rtl/>
          <w:lang w:bidi="ar-DZ"/>
        </w:rPr>
      </w:pPr>
      <w:r w:rsidRPr="00B6401C">
        <w:rPr>
          <w:rFonts w:ascii="Simplified Arabic" w:hAnsi="Simplified Arabic" w:cs="Simplified Arabic" w:hint="cs"/>
          <w:b/>
          <w:bCs/>
          <w:sz w:val="28"/>
          <w:szCs w:val="28"/>
          <w:rtl/>
          <w:lang w:bidi="ar-DZ"/>
        </w:rPr>
        <w:t>*برنامج الاستقرار الاقتصادي 1 أفريل 1994-31 مارس 1995:</w:t>
      </w:r>
      <w:r w:rsidR="00330608" w:rsidRPr="00B6401C">
        <w:rPr>
          <w:rFonts w:ascii="Simplified Arabic" w:hAnsi="Simplified Arabic" w:cs="Simplified Arabic" w:hint="cs"/>
          <w:b/>
          <w:bCs/>
          <w:sz w:val="28"/>
          <w:szCs w:val="28"/>
          <w:rtl/>
          <w:lang w:bidi="ar-DZ"/>
        </w:rPr>
        <w:t xml:space="preserve"> </w:t>
      </w:r>
      <w:r w:rsidR="000C5B01">
        <w:rPr>
          <w:rFonts w:ascii="Simplified Arabic" w:hAnsi="Simplified Arabic" w:cs="Simplified Arabic" w:hint="cs"/>
          <w:sz w:val="28"/>
          <w:szCs w:val="28"/>
          <w:rtl/>
          <w:lang w:bidi="ar-DZ"/>
        </w:rPr>
        <w:t>حضي طلب</w:t>
      </w:r>
      <w:r w:rsidR="00330608">
        <w:rPr>
          <w:rFonts w:ascii="Simplified Arabic" w:hAnsi="Simplified Arabic" w:cs="Simplified Arabic" w:hint="cs"/>
          <w:sz w:val="28"/>
          <w:szCs w:val="28"/>
          <w:rtl/>
          <w:lang w:bidi="ar-DZ"/>
        </w:rPr>
        <w:t xml:space="preserve"> الجزائر المساعدة</w:t>
      </w:r>
      <w:r w:rsidR="000C5B01">
        <w:rPr>
          <w:rFonts w:ascii="Simplified Arabic" w:hAnsi="Simplified Arabic" w:cs="Simplified Arabic" w:hint="cs"/>
          <w:sz w:val="28"/>
          <w:szCs w:val="28"/>
          <w:rtl/>
          <w:lang w:bidi="ar-DZ"/>
        </w:rPr>
        <w:t xml:space="preserve"> من صندوق النقد الدولي بالقبول، وكانت أهداف البرنامج: رفع معدلات النمو الاقتصادي؛ من أجل خفض معدلات البطالة، التحكم في التضخم، استعادة توازن ميزان المدفوعات نع تحقيق مستويات ملائمة واحتياطات النقد الاجنبي، تخفيض عجز الميزانية إلى 0.3 من الناتج المحلي </w:t>
      </w:r>
      <w:r w:rsidR="00EE0D62">
        <w:rPr>
          <w:rFonts w:ascii="Simplified Arabic" w:hAnsi="Simplified Arabic" w:cs="Simplified Arabic" w:hint="cs"/>
          <w:sz w:val="28"/>
          <w:szCs w:val="28"/>
          <w:rtl/>
          <w:lang w:bidi="ar-DZ"/>
        </w:rPr>
        <w:t>الإجمالي</w:t>
      </w:r>
      <w:r w:rsidR="000C5B01">
        <w:rPr>
          <w:rFonts w:ascii="Simplified Arabic" w:hAnsi="Simplified Arabic" w:cs="Simplified Arabic" w:hint="cs"/>
          <w:sz w:val="28"/>
          <w:szCs w:val="28"/>
          <w:rtl/>
          <w:lang w:bidi="ar-DZ"/>
        </w:rPr>
        <w:t>.</w:t>
      </w:r>
    </w:p>
    <w:p w:rsidR="00B6401C" w:rsidRDefault="00B6401C" w:rsidP="00B6401C">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علما أن الجزائر تحصلت على قرض قدره 1037 مليون دولار أي ما يعادل 731</w:t>
      </w:r>
      <w:r>
        <w:rPr>
          <w:rFonts w:ascii="Simplified Arabic" w:hAnsi="Simplified Arabic" w:cs="Simplified Arabic"/>
          <w:sz w:val="28"/>
          <w:szCs w:val="28"/>
          <w:lang w:bidi="ar-DZ"/>
        </w:rPr>
        <w:t>DTS</w:t>
      </w:r>
      <w:r>
        <w:rPr>
          <w:rFonts w:ascii="Simplified Arabic" w:hAnsi="Simplified Arabic" w:cs="Simplified Arabic" w:hint="cs"/>
          <w:sz w:val="28"/>
          <w:szCs w:val="28"/>
          <w:rtl/>
          <w:lang w:bidi="ar-DZ"/>
        </w:rPr>
        <w:t xml:space="preserve"> وزع عل قسطين </w:t>
      </w:r>
      <w:r w:rsidR="00353923">
        <w:rPr>
          <w:rFonts w:ascii="Simplified Arabic" w:hAnsi="Simplified Arabic" w:cs="Simplified Arabic" w:hint="cs"/>
          <w:sz w:val="28"/>
          <w:szCs w:val="28"/>
          <w:rtl/>
          <w:lang w:bidi="ar-DZ"/>
        </w:rPr>
        <w:t>الأول</w:t>
      </w:r>
      <w:r>
        <w:rPr>
          <w:rFonts w:ascii="Simplified Arabic" w:hAnsi="Simplified Arabic" w:cs="Simplified Arabic" w:hint="cs"/>
          <w:sz w:val="28"/>
          <w:szCs w:val="28"/>
          <w:rtl/>
          <w:lang w:bidi="ar-DZ"/>
        </w:rPr>
        <w:t xml:space="preserve"> قدره389 </w:t>
      </w:r>
      <w:r>
        <w:rPr>
          <w:rFonts w:ascii="Simplified Arabic" w:hAnsi="Simplified Arabic" w:cs="Simplified Arabic"/>
          <w:sz w:val="28"/>
          <w:szCs w:val="28"/>
          <w:lang w:bidi="ar-DZ"/>
        </w:rPr>
        <w:t>DTS</w:t>
      </w:r>
      <w:r>
        <w:rPr>
          <w:rFonts w:ascii="Simplified Arabic" w:hAnsi="Simplified Arabic" w:cs="Simplified Arabic" w:hint="cs"/>
          <w:sz w:val="28"/>
          <w:szCs w:val="28"/>
          <w:rtl/>
          <w:lang w:bidi="ar-DZ"/>
        </w:rPr>
        <w:t xml:space="preserve"> وتسلمته مباشرة بعد الاتفاق.</w:t>
      </w:r>
    </w:p>
    <w:p w:rsidR="00B6401C" w:rsidRDefault="00B6401C" w:rsidP="00B6401C">
      <w:pPr>
        <w:bidi/>
        <w:rPr>
          <w:rFonts w:ascii="Simplified Arabic" w:hAnsi="Simplified Arabic" w:cs="Simplified Arabic" w:hint="cs"/>
          <w:sz w:val="28"/>
          <w:szCs w:val="28"/>
          <w:rtl/>
          <w:lang w:bidi="ar-DZ"/>
        </w:rPr>
      </w:pPr>
      <w:r w:rsidRPr="00B6401C">
        <w:rPr>
          <w:rFonts w:ascii="Simplified Arabic" w:hAnsi="Simplified Arabic" w:cs="Simplified Arabic" w:hint="cs"/>
          <w:b/>
          <w:bCs/>
          <w:sz w:val="28"/>
          <w:szCs w:val="28"/>
          <w:rtl/>
          <w:lang w:bidi="ar-DZ"/>
        </w:rPr>
        <w:t xml:space="preserve">* برنامج التعديل الهيكلي 22 ماي 1995 </w:t>
      </w:r>
      <w:r w:rsidRPr="00B6401C">
        <w:rPr>
          <w:rFonts w:ascii="Simplified Arabic" w:hAnsi="Simplified Arabic" w:cs="Simplified Arabic"/>
          <w:b/>
          <w:bCs/>
          <w:sz w:val="28"/>
          <w:szCs w:val="28"/>
          <w:rtl/>
          <w:lang w:bidi="ar-DZ"/>
        </w:rPr>
        <w:t>–</w:t>
      </w:r>
      <w:r w:rsidRPr="00B6401C">
        <w:rPr>
          <w:rFonts w:ascii="Simplified Arabic" w:hAnsi="Simplified Arabic" w:cs="Simplified Arabic" w:hint="cs"/>
          <w:b/>
          <w:bCs/>
          <w:sz w:val="28"/>
          <w:szCs w:val="28"/>
          <w:rtl/>
          <w:lang w:bidi="ar-DZ"/>
        </w:rPr>
        <w:t xml:space="preserve"> 21 ماي 1998:</w:t>
      </w:r>
      <w:r>
        <w:rPr>
          <w:rFonts w:ascii="Simplified Arabic" w:hAnsi="Simplified Arabic" w:cs="Simplified Arabic" w:hint="cs"/>
          <w:b/>
          <w:bCs/>
          <w:sz w:val="28"/>
          <w:szCs w:val="28"/>
          <w:rtl/>
          <w:lang w:bidi="ar-DZ"/>
        </w:rPr>
        <w:t xml:space="preserve"> </w:t>
      </w:r>
      <w:r w:rsidR="00353923">
        <w:rPr>
          <w:rFonts w:ascii="Simplified Arabic" w:hAnsi="Simplified Arabic" w:cs="Simplified Arabic" w:hint="cs"/>
          <w:sz w:val="28"/>
          <w:szCs w:val="28"/>
          <w:rtl/>
          <w:lang w:bidi="ar-DZ"/>
        </w:rPr>
        <w:t xml:space="preserve">هدفت الاتفاقيات السابقة إلى إحداث استقرار اقتصادي أي إحداث توازنات كلية، بينما هدف هذا البرنامج إلى تعميق إجراءات الاستقرار، بالإضافة إلى زيادة العرض الكلي السلعي والخدمي ولبعث النمو الاقتصادي في الأجل المتوسط من خلال: </w:t>
      </w:r>
      <w:r>
        <w:rPr>
          <w:rFonts w:ascii="Simplified Arabic" w:hAnsi="Simplified Arabic" w:cs="Simplified Arabic" w:hint="cs"/>
          <w:sz w:val="28"/>
          <w:szCs w:val="28"/>
          <w:rtl/>
          <w:lang w:bidi="ar-DZ"/>
        </w:rPr>
        <w:t xml:space="preserve"> </w:t>
      </w:r>
      <w:r w:rsidR="00F10A4B">
        <w:rPr>
          <w:rFonts w:ascii="Simplified Arabic" w:hAnsi="Simplified Arabic" w:cs="Simplified Arabic" w:hint="cs"/>
          <w:sz w:val="28"/>
          <w:szCs w:val="28"/>
          <w:rtl/>
          <w:lang w:bidi="ar-DZ"/>
        </w:rPr>
        <w:t xml:space="preserve">مواصلة رفع الدعم عن الاسعار إلى غاية الوصول إلى التحرير الكامل لاسعار السلع والخدمات، تحرير أسعار الفائدة ومنح استقلالية أكبر </w:t>
      </w:r>
      <w:r w:rsidR="00F10A4B">
        <w:rPr>
          <w:rFonts w:ascii="Simplified Arabic" w:hAnsi="Simplified Arabic" w:cs="Simplified Arabic" w:hint="cs"/>
          <w:sz w:val="28"/>
          <w:szCs w:val="28"/>
          <w:rtl/>
          <w:lang w:bidi="ar-DZ"/>
        </w:rPr>
        <w:lastRenderedPageBreak/>
        <w:t>للبنوك التجارية في تقديم القروض، تحرير أسعار الصرف والقضاء على عجز الميزانية وتنمية الادخار، التحكم في التضخم وجعله في المستوى المقبول.</w:t>
      </w:r>
    </w:p>
    <w:p w:rsidR="00F10A4B" w:rsidRPr="00B6401C" w:rsidRDefault="00F10A4B" w:rsidP="000C6801">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علما أن الجزائر تحصلت على قرض قدره 1169 مليون وحدة حقوق سحب خاصة. </w:t>
      </w:r>
    </w:p>
    <w:p w:rsidR="00E73800" w:rsidRPr="009B744B" w:rsidRDefault="00E73800" w:rsidP="004A5A01">
      <w:pPr>
        <w:bidi/>
        <w:jc w:val="center"/>
        <w:rPr>
          <w:rFonts w:ascii="Simplified Arabic" w:hAnsi="Simplified Arabic" w:cs="Simplified Arabic" w:hint="cs"/>
          <w:b/>
          <w:bCs/>
          <w:sz w:val="28"/>
          <w:szCs w:val="28"/>
          <w:rtl/>
          <w:lang w:bidi="ar-DZ"/>
        </w:rPr>
      </w:pPr>
      <w:r w:rsidRPr="009B744B">
        <w:rPr>
          <w:rFonts w:ascii="Simplified Arabic" w:hAnsi="Simplified Arabic" w:cs="Simplified Arabic" w:hint="cs"/>
          <w:b/>
          <w:bCs/>
          <w:sz w:val="28"/>
          <w:szCs w:val="28"/>
          <w:rtl/>
          <w:lang w:bidi="ar-DZ"/>
        </w:rPr>
        <w:t xml:space="preserve">تطور الرصيد الموازيني في الجزائر خلال الفترة </w:t>
      </w:r>
      <w:r w:rsidR="00641DE7" w:rsidRPr="009B744B">
        <w:rPr>
          <w:rFonts w:ascii="Simplified Arabic" w:hAnsi="Simplified Arabic" w:cs="Simplified Arabic" w:hint="cs"/>
          <w:b/>
          <w:bCs/>
          <w:sz w:val="28"/>
          <w:szCs w:val="28"/>
          <w:rtl/>
          <w:lang w:bidi="ar-DZ"/>
        </w:rPr>
        <w:t>1989-1999</w:t>
      </w:r>
      <w:r w:rsidR="00C508EE" w:rsidRPr="009B744B">
        <w:rPr>
          <w:rFonts w:ascii="Simplified Arabic" w:hAnsi="Simplified Arabic" w:cs="Simplified Arabic" w:hint="cs"/>
          <w:b/>
          <w:bCs/>
          <w:sz w:val="28"/>
          <w:szCs w:val="28"/>
          <w:rtl/>
          <w:lang w:bidi="ar-DZ"/>
        </w:rPr>
        <w:t xml:space="preserve"> مليار دج</w:t>
      </w:r>
    </w:p>
    <w:tbl>
      <w:tblPr>
        <w:tblStyle w:val="Grilledutableau"/>
        <w:bidiVisual/>
        <w:tblW w:w="0" w:type="auto"/>
        <w:jc w:val="center"/>
        <w:tblLook w:val="04A0"/>
      </w:tblPr>
      <w:tblGrid>
        <w:gridCol w:w="1689"/>
        <w:gridCol w:w="1689"/>
        <w:gridCol w:w="1689"/>
        <w:gridCol w:w="1689"/>
      </w:tblGrid>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السنوات</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الايرادات ع</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التفقات ع</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الرصيد</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1989</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116400</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124500</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-8100</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1990</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152500</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136500</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16000</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1991</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248900</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212100</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36800</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1992</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311864</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420131</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-108267</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1993</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313949</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476627</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-162678</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1994</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477181</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566329</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-89148</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1995</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611731</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759617</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-147886</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1996</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825157</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724609</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100548</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1997</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926668</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845196</w:t>
            </w:r>
          </w:p>
        </w:tc>
        <w:tc>
          <w:tcPr>
            <w:tcW w:w="1689" w:type="dxa"/>
          </w:tcPr>
          <w:p w:rsidR="00641DE7" w:rsidRDefault="0021021C"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81472</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1998</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774511</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875739</w:t>
            </w:r>
          </w:p>
        </w:tc>
        <w:tc>
          <w:tcPr>
            <w:tcW w:w="1689" w:type="dxa"/>
          </w:tcPr>
          <w:p w:rsidR="00641DE7" w:rsidRDefault="0021021C"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-101226</w:t>
            </w:r>
          </w:p>
        </w:tc>
      </w:tr>
      <w:tr w:rsidR="00641DE7" w:rsidTr="008039C0">
        <w:trPr>
          <w:jc w:val="center"/>
        </w:trPr>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1999</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950496</w:t>
            </w:r>
          </w:p>
        </w:tc>
        <w:tc>
          <w:tcPr>
            <w:tcW w:w="1689" w:type="dxa"/>
          </w:tcPr>
          <w:p w:rsidR="00641DE7" w:rsidRDefault="00641DE7"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961682</w:t>
            </w:r>
          </w:p>
        </w:tc>
        <w:tc>
          <w:tcPr>
            <w:tcW w:w="1689" w:type="dxa"/>
          </w:tcPr>
          <w:p w:rsidR="00641DE7" w:rsidRDefault="0021021C"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-11186</w:t>
            </w:r>
          </w:p>
        </w:tc>
      </w:tr>
    </w:tbl>
    <w:p w:rsidR="00641DE7" w:rsidRDefault="000C6801" w:rsidP="00641DE7">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تميزت هذه الفترة بالعجز المستمر الذي مس الميزانية العامة خاصة سنوات 1992، 1993، 1994، 1995 هذا العجز لم يكن مرتبط </w:t>
      </w:r>
      <w:r w:rsidR="004E6B15">
        <w:rPr>
          <w:rFonts w:ascii="Simplified Arabic" w:hAnsi="Simplified Arabic" w:cs="Simplified Arabic" w:hint="cs"/>
          <w:sz w:val="28"/>
          <w:szCs w:val="28"/>
          <w:rtl/>
          <w:lang w:bidi="ar-DZ"/>
        </w:rPr>
        <w:t>بأسعار</w:t>
      </w:r>
      <w:r>
        <w:rPr>
          <w:rFonts w:ascii="Simplified Arabic" w:hAnsi="Simplified Arabic" w:cs="Simplified Arabic" w:hint="cs"/>
          <w:sz w:val="28"/>
          <w:szCs w:val="28"/>
          <w:rtl/>
          <w:lang w:bidi="ar-DZ"/>
        </w:rPr>
        <w:t xml:space="preserve"> النفط بل ارتبط بزيادة </w:t>
      </w:r>
      <w:r w:rsidR="004E6B15">
        <w:rPr>
          <w:rFonts w:ascii="Simplified Arabic" w:hAnsi="Simplified Arabic" w:cs="Simplified Arabic" w:hint="cs"/>
          <w:sz w:val="28"/>
          <w:szCs w:val="28"/>
          <w:rtl/>
          <w:lang w:bidi="ar-DZ"/>
        </w:rPr>
        <w:t>الإنفاق</w:t>
      </w:r>
      <w:r>
        <w:rPr>
          <w:rFonts w:ascii="Simplified Arabic" w:hAnsi="Simplified Arabic" w:cs="Simplified Arabic" w:hint="cs"/>
          <w:sz w:val="28"/>
          <w:szCs w:val="28"/>
          <w:rtl/>
          <w:lang w:bidi="ar-DZ"/>
        </w:rPr>
        <w:t xml:space="preserve"> العمومي خاصة نفقات التسيير(زيادة </w:t>
      </w:r>
      <w:r w:rsidR="004E6B15">
        <w:rPr>
          <w:rFonts w:ascii="Simplified Arabic" w:hAnsi="Simplified Arabic" w:cs="Simplified Arabic" w:hint="cs"/>
          <w:sz w:val="28"/>
          <w:szCs w:val="28"/>
          <w:rtl/>
          <w:lang w:bidi="ar-DZ"/>
        </w:rPr>
        <w:t>الأجور</w:t>
      </w:r>
      <w:r>
        <w:rPr>
          <w:rFonts w:ascii="Simplified Arabic" w:hAnsi="Simplified Arabic" w:cs="Simplified Arabic" w:hint="cs"/>
          <w:sz w:val="28"/>
          <w:szCs w:val="28"/>
          <w:rtl/>
          <w:lang w:bidi="ar-DZ"/>
        </w:rPr>
        <w:t xml:space="preserve"> والرواتب)</w:t>
      </w:r>
      <w:r w:rsidR="00355598">
        <w:rPr>
          <w:rFonts w:ascii="Simplified Arabic" w:hAnsi="Simplified Arabic" w:cs="Simplified Arabic" w:hint="cs"/>
          <w:sz w:val="28"/>
          <w:szCs w:val="28"/>
          <w:rtl/>
          <w:lang w:bidi="ar-DZ"/>
        </w:rPr>
        <w:t xml:space="preserve"> والتي ارتفعت بـ 1.9</w:t>
      </w:r>
      <w:r w:rsidR="00355598">
        <w:rPr>
          <w:rFonts w:ascii="Simplified Arabic" w:hAnsi="Simplified Arabic" w:cs="Simplified Arabic"/>
          <w:sz w:val="28"/>
          <w:szCs w:val="28"/>
          <w:rtl/>
          <w:lang w:bidi="ar-DZ"/>
        </w:rPr>
        <w:t>٪</w:t>
      </w:r>
      <w:r w:rsidR="00355598">
        <w:rPr>
          <w:rFonts w:ascii="Simplified Arabic" w:hAnsi="Simplified Arabic" w:cs="Simplified Arabic" w:hint="cs"/>
          <w:sz w:val="28"/>
          <w:szCs w:val="28"/>
          <w:rtl/>
          <w:lang w:bidi="ar-DZ"/>
        </w:rPr>
        <w:t xml:space="preserve"> من سنة 1993إلى سنة 1998</w:t>
      </w:r>
      <w:r>
        <w:rPr>
          <w:rFonts w:ascii="Simplified Arabic" w:hAnsi="Simplified Arabic" w:cs="Simplified Arabic" w:hint="cs"/>
          <w:sz w:val="28"/>
          <w:szCs w:val="28"/>
          <w:rtl/>
          <w:lang w:bidi="ar-DZ"/>
        </w:rPr>
        <w:t xml:space="preserve">، </w:t>
      </w:r>
      <w:r w:rsidR="00355598">
        <w:rPr>
          <w:rFonts w:ascii="Simplified Arabic" w:hAnsi="Simplified Arabic" w:cs="Simplified Arabic" w:hint="cs"/>
          <w:sz w:val="28"/>
          <w:szCs w:val="28"/>
          <w:rtl/>
          <w:lang w:bidi="ar-DZ"/>
        </w:rPr>
        <w:t>ونتيجة لارتفاع حصيلة الجباية البترولية عرف رصيد الميزانية</w:t>
      </w:r>
      <w:r>
        <w:rPr>
          <w:rFonts w:ascii="Simplified Arabic" w:hAnsi="Simplified Arabic" w:cs="Simplified Arabic" w:hint="cs"/>
          <w:sz w:val="28"/>
          <w:szCs w:val="28"/>
          <w:rtl/>
          <w:lang w:bidi="ar-DZ"/>
        </w:rPr>
        <w:t xml:space="preserve"> </w:t>
      </w:r>
      <w:r w:rsidR="00355598">
        <w:rPr>
          <w:rFonts w:ascii="Simplified Arabic" w:hAnsi="Simplified Arabic" w:cs="Simplified Arabic" w:hint="cs"/>
          <w:sz w:val="28"/>
          <w:szCs w:val="28"/>
          <w:rtl/>
          <w:lang w:bidi="ar-DZ"/>
        </w:rPr>
        <w:t xml:space="preserve">تحسن خلال سنتي 1996 و1997 لكن هذه الحالة لم تدم لأن زيادة الإيرادات العمومية كانت بوتيرة أقل من النفقات العمومية، وهو ما نلاحظه في الجدول السابق.  </w:t>
      </w:r>
    </w:p>
    <w:p w:rsidR="00BE6039" w:rsidRDefault="00650329" w:rsidP="00BE6039">
      <w:pPr>
        <w:bidi/>
        <w:jc w:val="left"/>
        <w:rPr>
          <w:rFonts w:ascii="Simplified Arabic" w:hAnsi="Simplified Arabic" w:cs="Simplified Arabic" w:hint="cs"/>
          <w:b/>
          <w:bCs/>
          <w:sz w:val="28"/>
          <w:szCs w:val="28"/>
          <w:rtl/>
          <w:lang w:bidi="ar-DZ"/>
        </w:rPr>
      </w:pPr>
      <w:r w:rsidRPr="00650329">
        <w:rPr>
          <w:rFonts w:ascii="Simplified Arabic" w:hAnsi="Simplified Arabic" w:cs="Simplified Arabic" w:hint="cs"/>
          <w:b/>
          <w:bCs/>
          <w:sz w:val="28"/>
          <w:szCs w:val="28"/>
          <w:rtl/>
          <w:lang w:bidi="ar-DZ"/>
        </w:rPr>
        <w:t xml:space="preserve">3- تطور </w:t>
      </w:r>
      <w:r w:rsidR="00BE6039" w:rsidRPr="00650329">
        <w:rPr>
          <w:rFonts w:ascii="Simplified Arabic" w:hAnsi="Simplified Arabic" w:cs="Simplified Arabic" w:hint="cs"/>
          <w:b/>
          <w:bCs/>
          <w:sz w:val="28"/>
          <w:szCs w:val="28"/>
          <w:rtl/>
          <w:lang w:bidi="ar-DZ"/>
        </w:rPr>
        <w:t xml:space="preserve">السياسة المالية في ظل برامج التنمية الاقتصادية 2000-2018. </w:t>
      </w:r>
    </w:p>
    <w:p w:rsidR="00E43A4F" w:rsidRDefault="00495F5C" w:rsidP="00E43A4F">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E43A4F">
        <w:rPr>
          <w:rFonts w:ascii="Simplified Arabic" w:hAnsi="Simplified Arabic" w:cs="Simplified Arabic" w:hint="cs"/>
          <w:sz w:val="28"/>
          <w:szCs w:val="28"/>
          <w:rtl/>
          <w:lang w:bidi="ar-DZ"/>
        </w:rPr>
        <w:t xml:space="preserve">في ظل البحبوحة المالية </w:t>
      </w:r>
      <w:r>
        <w:rPr>
          <w:rFonts w:ascii="Simplified Arabic" w:hAnsi="Simplified Arabic" w:cs="Simplified Arabic" w:hint="cs"/>
          <w:sz w:val="28"/>
          <w:szCs w:val="28"/>
          <w:rtl/>
          <w:lang w:bidi="ar-DZ"/>
        </w:rPr>
        <w:t>ال</w:t>
      </w:r>
      <w:r w:rsidR="00E43A4F">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ات</w:t>
      </w:r>
      <w:r w:rsidR="00E43A4F">
        <w:rPr>
          <w:rFonts w:ascii="Simplified Arabic" w:hAnsi="Simplified Arabic" w:cs="Simplified Arabic" w:hint="cs"/>
          <w:sz w:val="28"/>
          <w:szCs w:val="28"/>
          <w:rtl/>
          <w:lang w:bidi="ar-DZ"/>
        </w:rPr>
        <w:t xml:space="preserve">جة </w:t>
      </w:r>
      <w:r>
        <w:rPr>
          <w:rFonts w:ascii="Simplified Arabic" w:hAnsi="Simplified Arabic" w:cs="Simplified Arabic" w:hint="cs"/>
          <w:sz w:val="28"/>
          <w:szCs w:val="28"/>
          <w:rtl/>
          <w:lang w:bidi="ar-DZ"/>
        </w:rPr>
        <w:t xml:space="preserve">عن </w:t>
      </w:r>
      <w:r w:rsidR="00E43A4F">
        <w:rPr>
          <w:rFonts w:ascii="Simplified Arabic" w:hAnsi="Simplified Arabic" w:cs="Simplified Arabic" w:hint="cs"/>
          <w:sz w:val="28"/>
          <w:szCs w:val="28"/>
          <w:rtl/>
          <w:lang w:bidi="ar-DZ"/>
        </w:rPr>
        <w:t>الوفرة في المداخيل الخارجية (التحسن المستمر في أسعار الصرف</w:t>
      </w:r>
      <w:r>
        <w:rPr>
          <w:rFonts w:ascii="Simplified Arabic" w:hAnsi="Simplified Arabic" w:cs="Simplified Arabic" w:hint="cs"/>
          <w:sz w:val="28"/>
          <w:szCs w:val="28"/>
          <w:rtl/>
          <w:lang w:bidi="ar-DZ"/>
        </w:rPr>
        <w:t xml:space="preserve"> وارتفاع أسعار النفط</w:t>
      </w:r>
      <w:r w:rsidR="00E43A4F">
        <w:rPr>
          <w:rFonts w:ascii="Simplified Arabic" w:hAnsi="Simplified Arabic" w:cs="Simplified Arabic" w:hint="cs"/>
          <w:sz w:val="28"/>
          <w:szCs w:val="28"/>
          <w:rtl/>
          <w:lang w:bidi="ar-DZ"/>
        </w:rPr>
        <w:t>)، تبنت الحكومة الجزائرية سياسة مالية توسعية من خلال مجموعة البرامج الاستثمارية العمومية الموجهة للاقتصاد الجزائري خلال الفترة 2001-2014.</w:t>
      </w:r>
      <w:r w:rsidR="00EB1B43">
        <w:rPr>
          <w:rFonts w:ascii="Simplified Arabic" w:hAnsi="Simplified Arabic" w:cs="Simplified Arabic" w:hint="cs"/>
          <w:sz w:val="28"/>
          <w:szCs w:val="28"/>
          <w:rtl/>
          <w:lang w:bidi="ar-DZ"/>
        </w:rPr>
        <w:t xml:space="preserve"> وتمثلت في:</w:t>
      </w:r>
    </w:p>
    <w:p w:rsidR="00EB1B43" w:rsidRDefault="00EB1B43" w:rsidP="00EB1B43">
      <w:pPr>
        <w:bidi/>
        <w:jc w:val="left"/>
        <w:rPr>
          <w:rFonts w:ascii="Simplified Arabic" w:hAnsi="Simplified Arabic" w:cs="Simplified Arabic" w:hint="cs"/>
          <w:sz w:val="28"/>
          <w:szCs w:val="28"/>
          <w:rtl/>
          <w:lang w:bidi="ar-DZ"/>
        </w:rPr>
      </w:pPr>
      <w:r w:rsidRPr="00EB1B43">
        <w:rPr>
          <w:rFonts w:ascii="Simplified Arabic" w:hAnsi="Simplified Arabic" w:cs="Simplified Arabic" w:hint="cs"/>
          <w:sz w:val="28"/>
          <w:szCs w:val="28"/>
          <w:rtl/>
          <w:lang w:bidi="ar-DZ"/>
        </w:rPr>
        <w:lastRenderedPageBreak/>
        <w:t>*</w:t>
      </w:r>
      <w:r>
        <w:rPr>
          <w:rFonts w:ascii="Simplified Arabic" w:hAnsi="Simplified Arabic" w:cs="Simplified Arabic" w:hint="cs"/>
          <w:sz w:val="28"/>
          <w:szCs w:val="28"/>
          <w:rtl/>
          <w:lang w:bidi="ar-DZ"/>
        </w:rPr>
        <w:t xml:space="preserve"> يرنامج</w:t>
      </w:r>
      <w:r w:rsidR="004B52D0">
        <w:rPr>
          <w:rFonts w:ascii="Simplified Arabic" w:hAnsi="Simplified Arabic" w:cs="Simplified Arabic" w:hint="cs"/>
          <w:sz w:val="28"/>
          <w:szCs w:val="28"/>
          <w:rtl/>
          <w:lang w:bidi="ar-DZ"/>
        </w:rPr>
        <w:t xml:space="preserve"> دعم الانعاش الاقتصادي2001-2001: والذي رصد له غلاف مالي قدر بـ : </w:t>
      </w:r>
      <w:r w:rsidR="00D75880">
        <w:rPr>
          <w:rFonts w:ascii="Simplified Arabic" w:hAnsi="Simplified Arabic" w:cs="Simplified Arabic" w:hint="cs"/>
          <w:sz w:val="28"/>
          <w:szCs w:val="28"/>
          <w:rtl/>
          <w:lang w:bidi="ar-DZ"/>
        </w:rPr>
        <w:t>525مليار دج.</w:t>
      </w:r>
    </w:p>
    <w:p w:rsidR="00EB1B43" w:rsidRDefault="004B52D0" w:rsidP="00EB1B43">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برنامج دعم النمو2005-2009: ورصد له غلاف مالي قدر بـ: </w:t>
      </w:r>
      <w:r w:rsidR="00D75880" w:rsidRPr="0006794A">
        <w:rPr>
          <w:rFonts w:ascii="Simplified Arabic" w:hAnsi="Simplified Arabic" w:cs="Simplified Arabic"/>
          <w:sz w:val="28"/>
          <w:szCs w:val="28"/>
          <w:rtl/>
          <w:lang w:bidi="ar-DZ"/>
        </w:rPr>
        <w:t>4202.7 مليار دينار جزائري</w:t>
      </w:r>
    </w:p>
    <w:p w:rsidR="00EB1B43" w:rsidRDefault="00EB1B43" w:rsidP="00EB1B43">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برنامج </w:t>
      </w:r>
      <w:r w:rsidR="004B52D0">
        <w:rPr>
          <w:rFonts w:ascii="Simplified Arabic" w:hAnsi="Simplified Arabic" w:cs="Simplified Arabic" w:hint="cs"/>
          <w:sz w:val="28"/>
          <w:szCs w:val="28"/>
          <w:rtl/>
          <w:lang w:bidi="ar-DZ"/>
        </w:rPr>
        <w:t xml:space="preserve">توطيد النمو الاقتصادي 2010-2014 وقد وصد له غلاف مالي بلغ: </w:t>
      </w:r>
      <w:r w:rsidR="00D75880" w:rsidRPr="00F60876">
        <w:rPr>
          <w:rFonts w:ascii="Simplified Arabic" w:hAnsi="Simplified Arabic" w:cs="Simplified Arabic"/>
          <w:sz w:val="28"/>
          <w:szCs w:val="28"/>
          <w:rtl/>
          <w:lang w:bidi="ar-DZ"/>
        </w:rPr>
        <w:t>214 21 مليار دج</w:t>
      </w:r>
    </w:p>
    <w:p w:rsidR="00D7416B" w:rsidRDefault="00D7416B" w:rsidP="00D75880">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*البرنامج </w:t>
      </w:r>
      <w:r w:rsidR="00D75880">
        <w:rPr>
          <w:rFonts w:ascii="Simplified Arabic" w:hAnsi="Simplified Arabic" w:cs="Simplified Arabic" w:hint="cs"/>
          <w:sz w:val="28"/>
          <w:szCs w:val="28"/>
          <w:rtl/>
          <w:lang w:bidi="ar-DZ"/>
        </w:rPr>
        <w:t>الخماسي 2015-2019: ـ 22.100 مليار دينار جزائري.</w:t>
      </w:r>
    </w:p>
    <w:p w:rsidR="00896683" w:rsidRPr="00EB1B43" w:rsidRDefault="00896683" w:rsidP="00896683">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ولأن الاقتصاد الجزائري اقتصاد ريعي يعتمد على المحروقات، فقد تعرض الاقتصاد إلى أزمة مالية حادة</w:t>
      </w:r>
      <w:r w:rsidR="00EB6393">
        <w:rPr>
          <w:rFonts w:ascii="Simplified Arabic" w:hAnsi="Simplified Arabic" w:cs="Simplified Arabic" w:hint="cs"/>
          <w:sz w:val="28"/>
          <w:szCs w:val="28"/>
          <w:rtl/>
          <w:lang w:bidi="ar-DZ"/>
        </w:rPr>
        <w:t xml:space="preserve"> نتيحة انخفاض أسعار النفط انطلاقا من سنة 2013</w:t>
      </w:r>
      <w:r w:rsidR="00D7416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21021C" w:rsidRPr="000C6801" w:rsidRDefault="0021021C" w:rsidP="00BE1B9B">
      <w:pPr>
        <w:bidi/>
        <w:jc w:val="center"/>
        <w:rPr>
          <w:rFonts w:ascii="Simplified Arabic" w:hAnsi="Simplified Arabic" w:cs="Simplified Arabic" w:hint="cs"/>
          <w:b/>
          <w:bCs/>
          <w:sz w:val="28"/>
          <w:szCs w:val="28"/>
          <w:rtl/>
          <w:lang w:bidi="ar-DZ"/>
        </w:rPr>
      </w:pPr>
      <w:r w:rsidRPr="000C6801">
        <w:rPr>
          <w:rFonts w:ascii="Simplified Arabic" w:hAnsi="Simplified Arabic" w:cs="Simplified Arabic" w:hint="cs"/>
          <w:b/>
          <w:bCs/>
          <w:sz w:val="28"/>
          <w:szCs w:val="28"/>
          <w:rtl/>
          <w:lang w:bidi="ar-DZ"/>
        </w:rPr>
        <w:t>تطور الرصيد الموازيني في الجزائر خلال الفترة 2000-201</w:t>
      </w:r>
      <w:r w:rsidR="00BE1B9B">
        <w:rPr>
          <w:rFonts w:ascii="Simplified Arabic" w:hAnsi="Simplified Arabic" w:cs="Simplified Arabic" w:hint="cs"/>
          <w:b/>
          <w:bCs/>
          <w:sz w:val="28"/>
          <w:szCs w:val="28"/>
          <w:rtl/>
          <w:lang w:bidi="ar-DZ"/>
        </w:rPr>
        <w:t>8</w:t>
      </w:r>
      <w:r w:rsidRPr="000C6801">
        <w:rPr>
          <w:rFonts w:ascii="Simplified Arabic" w:hAnsi="Simplified Arabic" w:cs="Simplified Arabic" w:hint="cs"/>
          <w:b/>
          <w:bCs/>
          <w:sz w:val="28"/>
          <w:szCs w:val="28"/>
          <w:rtl/>
          <w:lang w:bidi="ar-DZ"/>
        </w:rPr>
        <w:t>. م</w:t>
      </w:r>
      <w:r w:rsidR="00C508EE" w:rsidRPr="000C6801">
        <w:rPr>
          <w:rFonts w:ascii="Simplified Arabic" w:hAnsi="Simplified Arabic" w:cs="Simplified Arabic" w:hint="cs"/>
          <w:b/>
          <w:bCs/>
          <w:sz w:val="28"/>
          <w:szCs w:val="28"/>
          <w:rtl/>
          <w:lang w:bidi="ar-DZ"/>
        </w:rPr>
        <w:t>ليار دج</w:t>
      </w:r>
    </w:p>
    <w:tbl>
      <w:tblPr>
        <w:tblStyle w:val="Grilledutableau"/>
        <w:bidiVisual/>
        <w:tblW w:w="0" w:type="auto"/>
        <w:tblLook w:val="04A0"/>
      </w:tblPr>
      <w:tblGrid>
        <w:gridCol w:w="2815"/>
        <w:gridCol w:w="2815"/>
        <w:gridCol w:w="2816"/>
      </w:tblGrid>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السنوات</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النفقات العمومية</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الايرادات العمومية</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2000</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1187.1</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1587.1</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2001</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1321</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1505.5</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2002</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1550.6</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1603.2</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2003</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1690.2</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1974.4</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2004</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1891.8</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2229.7</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2005</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2052</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3082.6</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2006</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2428.5</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3939.8</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2007</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3108.5</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3687.8</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2008</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4191</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5190.5</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2009</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4246.3</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3676</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2010</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4466.9</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4392.9</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2011</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5853.6</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5790.1</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2012</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7058.1</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6339.3</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2013</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6024.1</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5957.5</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2014</w:t>
            </w:r>
          </w:p>
        </w:t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6980.2</w:t>
            </w:r>
          </w:p>
        </w:tc>
        <w:tc>
          <w:tcPr>
            <w:tcW w:w="2816"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5719</w:t>
            </w:r>
          </w:p>
        </w:tc>
      </w:tr>
      <w:tr w:rsidR="0021021C" w:rsidTr="0021021C">
        <w:tc>
          <w:tcPr>
            <w:tcW w:w="2815" w:type="dxa"/>
          </w:tcPr>
          <w:p w:rsidR="0021021C" w:rsidRDefault="0021021C"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2015</w:t>
            </w:r>
          </w:p>
        </w:tc>
        <w:tc>
          <w:tcPr>
            <w:tcW w:w="2815" w:type="dxa"/>
          </w:tcPr>
          <w:p w:rsidR="0021021C"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7656.3</w:t>
            </w:r>
          </w:p>
        </w:tc>
        <w:tc>
          <w:tcPr>
            <w:tcW w:w="2816" w:type="dxa"/>
          </w:tcPr>
          <w:p w:rsidR="0021021C"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5103.1</w:t>
            </w:r>
          </w:p>
        </w:tc>
      </w:tr>
      <w:tr w:rsidR="00C508EE" w:rsidTr="0021021C">
        <w:tc>
          <w:tcPr>
            <w:tcW w:w="2815" w:type="dxa"/>
          </w:tcPr>
          <w:p w:rsidR="00C508EE"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2016</w:t>
            </w:r>
          </w:p>
        </w:tc>
        <w:tc>
          <w:tcPr>
            <w:tcW w:w="2815" w:type="dxa"/>
          </w:tcPr>
          <w:p w:rsidR="00C508EE"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7297.5</w:t>
            </w:r>
          </w:p>
        </w:tc>
        <w:tc>
          <w:tcPr>
            <w:tcW w:w="2816" w:type="dxa"/>
          </w:tcPr>
          <w:p w:rsidR="00C508EE"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5110.1</w:t>
            </w:r>
          </w:p>
        </w:tc>
      </w:tr>
      <w:tr w:rsidR="00C508EE" w:rsidTr="0021021C">
        <w:tc>
          <w:tcPr>
            <w:tcW w:w="2815" w:type="dxa"/>
          </w:tcPr>
          <w:p w:rsidR="00C508EE"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2017</w:t>
            </w:r>
          </w:p>
        </w:tc>
        <w:tc>
          <w:tcPr>
            <w:tcW w:w="2815" w:type="dxa"/>
          </w:tcPr>
          <w:p w:rsidR="00C508EE"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7282.6</w:t>
            </w:r>
          </w:p>
        </w:tc>
        <w:tc>
          <w:tcPr>
            <w:tcW w:w="2816" w:type="dxa"/>
          </w:tcPr>
          <w:p w:rsidR="00C508EE"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6047.9</w:t>
            </w:r>
          </w:p>
        </w:tc>
      </w:tr>
      <w:tr w:rsidR="00C508EE" w:rsidTr="0021021C">
        <w:tc>
          <w:tcPr>
            <w:tcW w:w="2815" w:type="dxa"/>
          </w:tcPr>
          <w:p w:rsidR="00C508EE"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2018</w:t>
            </w:r>
          </w:p>
        </w:tc>
        <w:tc>
          <w:tcPr>
            <w:tcW w:w="2815" w:type="dxa"/>
          </w:tcPr>
          <w:p w:rsidR="00C508EE"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7726.3</w:t>
            </w:r>
          </w:p>
        </w:tc>
        <w:tc>
          <w:tcPr>
            <w:tcW w:w="2816" w:type="dxa"/>
          </w:tcPr>
          <w:p w:rsidR="00C508EE" w:rsidRDefault="00C508EE"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6314</w:t>
            </w:r>
          </w:p>
        </w:tc>
      </w:tr>
    </w:tbl>
    <w:p w:rsidR="0091046A" w:rsidRDefault="0091046A" w:rsidP="0091046A">
      <w:pPr>
        <w:bidi/>
        <w:jc w:val="left"/>
        <w:rPr>
          <w:rFonts w:ascii="Simplified Arabic" w:hAnsi="Simplified Arabic" w:cs="Simplified Arabic" w:hint="cs"/>
          <w:sz w:val="28"/>
          <w:szCs w:val="28"/>
          <w:rtl/>
          <w:lang w:bidi="ar-DZ"/>
        </w:rPr>
      </w:pPr>
    </w:p>
    <w:p w:rsidR="0091046A" w:rsidRDefault="0091046A" w:rsidP="0021021C">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من خلال دراسة الجدول أعلاه يتضح أن الموازنة العامة حققت أرصدة سالبة (عجز) وموجبة (فائض)؛ حيث يمكن تقسيم الفترة إلى مرحلتين هما:</w:t>
      </w:r>
    </w:p>
    <w:p w:rsidR="0091046A" w:rsidRDefault="0091046A" w:rsidP="00497B12">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Pr="0091046A">
        <w:rPr>
          <w:rFonts w:ascii="Simplified Arabic" w:hAnsi="Simplified Arabic" w:cs="Simplified Arabic" w:hint="cs"/>
          <w:b/>
          <w:bCs/>
          <w:sz w:val="28"/>
          <w:szCs w:val="28"/>
          <w:rtl/>
          <w:lang w:bidi="ar-DZ"/>
        </w:rPr>
        <w:t>*</w:t>
      </w:r>
      <w:r w:rsidR="003B159D">
        <w:rPr>
          <w:rFonts w:ascii="Simplified Arabic" w:hAnsi="Simplified Arabic" w:cs="Simplified Arabic" w:hint="cs"/>
          <w:b/>
          <w:bCs/>
          <w:sz w:val="28"/>
          <w:szCs w:val="28"/>
          <w:rtl/>
          <w:lang w:bidi="ar-DZ"/>
        </w:rPr>
        <w:t xml:space="preserve"> </w:t>
      </w:r>
      <w:r w:rsidRPr="0091046A">
        <w:rPr>
          <w:rFonts w:ascii="Simplified Arabic" w:hAnsi="Simplified Arabic" w:cs="Simplified Arabic" w:hint="cs"/>
          <w:b/>
          <w:bCs/>
          <w:sz w:val="28"/>
          <w:szCs w:val="28"/>
          <w:rtl/>
          <w:lang w:bidi="ar-DZ"/>
        </w:rPr>
        <w:t>الفترة 2000 - 2008</w:t>
      </w:r>
      <w:r>
        <w:rPr>
          <w:rFonts w:ascii="Simplified Arabic" w:hAnsi="Simplified Arabic" w:cs="Simplified Arabic" w:hint="cs"/>
          <w:sz w:val="28"/>
          <w:szCs w:val="28"/>
          <w:rtl/>
          <w:lang w:bidi="ar-DZ"/>
        </w:rPr>
        <w:t xml:space="preserve">: عرفت هذه الفترة سياسة مالية توسعية؛ حيث ارتفع معدل نمو النفقات العامة (نفقات التجهيز ونفقات التسيير)، وهذا بسبب إتباع الحكومة لسياسة </w:t>
      </w:r>
      <w:r w:rsidR="00213688">
        <w:rPr>
          <w:rFonts w:ascii="Simplified Arabic" w:hAnsi="Simplified Arabic" w:cs="Simplified Arabic" w:hint="cs"/>
          <w:sz w:val="28"/>
          <w:szCs w:val="28"/>
          <w:rtl/>
          <w:lang w:bidi="ar-DZ"/>
        </w:rPr>
        <w:t>الإنعاش</w:t>
      </w:r>
      <w:r>
        <w:rPr>
          <w:rFonts w:ascii="Simplified Arabic" w:hAnsi="Simplified Arabic" w:cs="Simplified Arabic" w:hint="cs"/>
          <w:sz w:val="28"/>
          <w:szCs w:val="28"/>
          <w:rtl/>
          <w:lang w:bidi="ar-DZ"/>
        </w:rPr>
        <w:t xml:space="preserve"> الاقتصادي لرفع مستوى معيشة </w:t>
      </w:r>
      <w:r w:rsidR="00213688">
        <w:rPr>
          <w:rFonts w:ascii="Simplified Arabic" w:hAnsi="Simplified Arabic" w:cs="Simplified Arabic" w:hint="cs"/>
          <w:sz w:val="28"/>
          <w:szCs w:val="28"/>
          <w:rtl/>
          <w:lang w:bidi="ar-DZ"/>
        </w:rPr>
        <w:t>الأفراد</w:t>
      </w:r>
      <w:r>
        <w:rPr>
          <w:rFonts w:ascii="Simplified Arabic" w:hAnsi="Simplified Arabic" w:cs="Simplified Arabic" w:hint="cs"/>
          <w:sz w:val="28"/>
          <w:szCs w:val="28"/>
          <w:rtl/>
          <w:lang w:bidi="ar-DZ"/>
        </w:rPr>
        <w:t xml:space="preserve"> </w:t>
      </w:r>
      <w:r w:rsidR="00213688">
        <w:rPr>
          <w:rFonts w:ascii="Simplified Arabic" w:hAnsi="Simplified Arabic" w:cs="Simplified Arabic" w:hint="cs"/>
          <w:sz w:val="28"/>
          <w:szCs w:val="28"/>
          <w:rtl/>
          <w:lang w:bidi="ar-DZ"/>
        </w:rPr>
        <w:t>بالإضافة</w:t>
      </w:r>
      <w:r>
        <w:rPr>
          <w:rFonts w:ascii="Simplified Arabic" w:hAnsi="Simplified Arabic" w:cs="Simplified Arabic" w:hint="cs"/>
          <w:sz w:val="28"/>
          <w:szCs w:val="28"/>
          <w:rtl/>
          <w:lang w:bidi="ar-DZ"/>
        </w:rPr>
        <w:t xml:space="preserve"> إلى</w:t>
      </w:r>
      <w:r w:rsidR="00497B12">
        <w:rPr>
          <w:rFonts w:ascii="Simplified Arabic" w:hAnsi="Simplified Arabic" w:cs="Simplified Arabic" w:hint="cs"/>
          <w:sz w:val="28"/>
          <w:szCs w:val="28"/>
          <w:rtl/>
          <w:lang w:bidi="ar-DZ"/>
        </w:rPr>
        <w:t xml:space="preserve"> تبني مشاريع اقتصادية هامة تتعلق خاصة بمشاريع البنى التحتية.في حين نجد حصيلة </w:t>
      </w:r>
      <w:r w:rsidR="00213688">
        <w:rPr>
          <w:rFonts w:ascii="Simplified Arabic" w:hAnsi="Simplified Arabic" w:cs="Simplified Arabic" w:hint="cs"/>
          <w:sz w:val="28"/>
          <w:szCs w:val="28"/>
          <w:rtl/>
          <w:lang w:bidi="ar-DZ"/>
        </w:rPr>
        <w:t>الإيرادات</w:t>
      </w:r>
      <w:r w:rsidR="00497B12">
        <w:rPr>
          <w:rFonts w:ascii="Simplified Arabic" w:hAnsi="Simplified Arabic" w:cs="Simplified Arabic" w:hint="cs"/>
          <w:sz w:val="28"/>
          <w:szCs w:val="28"/>
          <w:rtl/>
          <w:lang w:bidi="ar-DZ"/>
        </w:rPr>
        <w:t xml:space="preserve"> العامة في زيادة مستمرة أيضا</w:t>
      </w:r>
      <w:r w:rsidR="00213688">
        <w:rPr>
          <w:rFonts w:ascii="Simplified Arabic" w:hAnsi="Simplified Arabic" w:cs="Simplified Arabic" w:hint="cs"/>
          <w:sz w:val="28"/>
          <w:szCs w:val="28"/>
          <w:rtl/>
          <w:lang w:bidi="ar-DZ"/>
        </w:rPr>
        <w:t>؛ بحيث إنتقلت من 1587.1 مليار دينار جزائري سنة 2000 إلى 5190.5 مليار دينار جزائري سنة 2008</w:t>
      </w:r>
      <w:r w:rsidR="003B159D">
        <w:rPr>
          <w:rFonts w:ascii="Simplified Arabic" w:hAnsi="Simplified Arabic" w:cs="Simplified Arabic" w:hint="cs"/>
          <w:sz w:val="28"/>
          <w:szCs w:val="28"/>
          <w:rtl/>
          <w:lang w:bidi="ar-DZ"/>
        </w:rPr>
        <w:t>ـ ويعود طبعا ذلك إلى ارتفاع أسعار النفط.</w:t>
      </w:r>
      <w:r w:rsidR="00497B1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p>
    <w:p w:rsidR="00AD4ABD" w:rsidRDefault="0091046A" w:rsidP="0091046A">
      <w:pPr>
        <w:bidi/>
        <w:jc w:val="left"/>
        <w:rPr>
          <w:rFonts w:ascii="Simplified Arabic" w:hAnsi="Simplified Arabic" w:cs="Simplified Arabic" w:hint="cs"/>
          <w:sz w:val="28"/>
          <w:szCs w:val="28"/>
          <w:rtl/>
          <w:lang w:bidi="ar-DZ"/>
        </w:rPr>
      </w:pPr>
      <w:r w:rsidRPr="003B159D">
        <w:rPr>
          <w:rFonts w:ascii="Simplified Arabic" w:hAnsi="Simplified Arabic" w:cs="Simplified Arabic" w:hint="cs"/>
          <w:b/>
          <w:bCs/>
          <w:sz w:val="28"/>
          <w:szCs w:val="28"/>
          <w:rtl/>
          <w:lang w:bidi="ar-DZ"/>
        </w:rPr>
        <w:t xml:space="preserve">  * الفترة 2009- 2018:</w:t>
      </w:r>
      <w:r w:rsidR="003B159D">
        <w:rPr>
          <w:rFonts w:ascii="Simplified Arabic" w:hAnsi="Simplified Arabic" w:cs="Simplified Arabic" w:hint="cs"/>
          <w:sz w:val="28"/>
          <w:szCs w:val="28"/>
          <w:rtl/>
          <w:lang w:bidi="ar-DZ"/>
        </w:rPr>
        <w:t xml:space="preserve"> خلال هذه الفترة</w:t>
      </w:r>
      <w:r w:rsidR="00B73AFF">
        <w:rPr>
          <w:rFonts w:ascii="Simplified Arabic" w:hAnsi="Simplified Arabic" w:cs="Simplified Arabic" w:hint="cs"/>
          <w:sz w:val="28"/>
          <w:szCs w:val="28"/>
          <w:rtl/>
          <w:lang w:bidi="ar-DZ"/>
        </w:rPr>
        <w:t xml:space="preserve"> عجز في الميزانية العامة على طول الفترة بعد أن حققت فوائض في الفترة السابقة</w:t>
      </w:r>
      <w:r w:rsidR="007F5867">
        <w:rPr>
          <w:rFonts w:ascii="Simplified Arabic" w:hAnsi="Simplified Arabic" w:cs="Simplified Arabic" w:hint="cs"/>
          <w:sz w:val="28"/>
          <w:szCs w:val="28"/>
          <w:rtl/>
          <w:lang w:bidi="ar-DZ"/>
        </w:rPr>
        <w:t xml:space="preserve">ـ وهذا يعود إلى محافظة الحكومة على مستوى </w:t>
      </w:r>
      <w:r w:rsidR="00BB13C2">
        <w:rPr>
          <w:rFonts w:ascii="Simplified Arabic" w:hAnsi="Simplified Arabic" w:cs="Simplified Arabic" w:hint="cs"/>
          <w:sz w:val="28"/>
          <w:szCs w:val="28"/>
          <w:rtl/>
          <w:lang w:bidi="ar-DZ"/>
        </w:rPr>
        <w:t>الإنفاق</w:t>
      </w:r>
      <w:r w:rsidR="007F5867">
        <w:rPr>
          <w:rFonts w:ascii="Simplified Arabic" w:hAnsi="Simplified Arabic" w:cs="Simplified Arabic" w:hint="cs"/>
          <w:sz w:val="28"/>
          <w:szCs w:val="28"/>
          <w:rtl/>
          <w:lang w:bidi="ar-DZ"/>
        </w:rPr>
        <w:t xml:space="preserve"> العام</w:t>
      </w:r>
      <w:r w:rsidR="00BB13C2">
        <w:rPr>
          <w:rFonts w:ascii="Simplified Arabic" w:hAnsi="Simplified Arabic" w:cs="Simplified Arabic" w:hint="cs"/>
          <w:sz w:val="28"/>
          <w:szCs w:val="28"/>
          <w:rtl/>
          <w:lang w:bidi="ar-DZ"/>
        </w:rPr>
        <w:t>، إلى جانب انخفاض الإيرادات العامة جراء الأزمة المالية العالمية والتي بدأت في 2008،</w:t>
      </w:r>
      <w:r w:rsidR="00AD4ABD">
        <w:rPr>
          <w:rFonts w:ascii="Simplified Arabic" w:hAnsi="Simplified Arabic" w:cs="Simplified Arabic" w:hint="cs"/>
          <w:sz w:val="28"/>
          <w:szCs w:val="28"/>
          <w:rtl/>
          <w:lang w:bidi="ar-DZ"/>
        </w:rPr>
        <w:t xml:space="preserve"> واستمرت أثارها إلى سنة 2009،</w:t>
      </w:r>
      <w:r w:rsidR="00BB13C2">
        <w:rPr>
          <w:rFonts w:ascii="Simplified Arabic" w:hAnsi="Simplified Arabic" w:cs="Simplified Arabic" w:hint="cs"/>
          <w:sz w:val="28"/>
          <w:szCs w:val="28"/>
          <w:rtl/>
          <w:lang w:bidi="ar-DZ"/>
        </w:rPr>
        <w:t xml:space="preserve"> وانخفاض أسعار النفط</w:t>
      </w:r>
      <w:r w:rsidR="00AD4ABD">
        <w:rPr>
          <w:rFonts w:ascii="Simplified Arabic" w:hAnsi="Simplified Arabic" w:cs="Simplified Arabic" w:hint="cs"/>
          <w:sz w:val="28"/>
          <w:szCs w:val="28"/>
          <w:rtl/>
          <w:lang w:bidi="ar-DZ"/>
        </w:rPr>
        <w:t xml:space="preserve"> من 94.1 دولار للبرميل سنة 2008 إلى 60.86 دولار للبرميل سنة 2009، كما لم يسمح الادخار العمومي الذي بلغ قيمته 1376 مليار دج سنة 2009 من تمويل نفقات الاستثمار المقدرة بـ 1946.3 مليار دج، ما أدى إلى تمويل هاته الاخيرة من طرف الخزينة العمومية.</w:t>
      </w:r>
    </w:p>
    <w:p w:rsidR="00DA383D" w:rsidRDefault="00AD4ABD" w:rsidP="00AD4ABD">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DA383D">
        <w:rPr>
          <w:rFonts w:ascii="Simplified Arabic" w:hAnsi="Simplified Arabic" w:cs="Simplified Arabic" w:hint="cs"/>
          <w:sz w:val="28"/>
          <w:szCs w:val="28"/>
          <w:rtl/>
          <w:lang w:bidi="ar-DZ"/>
        </w:rPr>
        <w:t xml:space="preserve">   وفي سنتي 2010و 2011 تراجع العجز بسبب الارتفاع الشديد في إيرادات النفط، كما بلغ الادخار العمومي 1733.9 مليار دج و1910.9 مليار دج على التوالي ما سمح بتمويل كافة نفقات الاستثمارات العمومية.</w:t>
      </w:r>
    </w:p>
    <w:p w:rsidR="0021021C" w:rsidRDefault="00BB13C2" w:rsidP="004B52D0">
      <w:pPr>
        <w:bidi/>
        <w:jc w:val="lef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91046A">
        <w:rPr>
          <w:rFonts w:ascii="Simplified Arabic" w:hAnsi="Simplified Arabic" w:cs="Simplified Arabic" w:hint="cs"/>
          <w:sz w:val="28"/>
          <w:szCs w:val="28"/>
          <w:rtl/>
          <w:lang w:bidi="ar-DZ"/>
        </w:rPr>
        <w:t xml:space="preserve">   </w:t>
      </w:r>
      <w:r w:rsidR="004B52D0">
        <w:rPr>
          <w:rFonts w:ascii="Simplified Arabic" w:hAnsi="Simplified Arabic" w:cs="Simplified Arabic" w:hint="cs"/>
          <w:sz w:val="28"/>
          <w:szCs w:val="28"/>
          <w:rtl/>
          <w:lang w:bidi="ar-DZ"/>
        </w:rPr>
        <w:t xml:space="preserve"> ونظرا لارتفاع نفقات التسيير بنسبة23.29</w:t>
      </w:r>
      <w:r w:rsidR="004B52D0">
        <w:rPr>
          <w:rFonts w:ascii="Simplified Arabic" w:hAnsi="Simplified Arabic" w:cs="Simplified Arabic"/>
          <w:sz w:val="28"/>
          <w:szCs w:val="28"/>
          <w:rtl/>
          <w:lang w:bidi="ar-DZ"/>
        </w:rPr>
        <w:t>٪</w:t>
      </w:r>
      <w:r w:rsidR="004B52D0">
        <w:rPr>
          <w:rFonts w:ascii="Simplified Arabic" w:hAnsi="Simplified Arabic" w:cs="Simplified Arabic" w:hint="cs"/>
          <w:sz w:val="28"/>
          <w:szCs w:val="28"/>
          <w:rtl/>
          <w:lang w:bidi="ar-DZ"/>
        </w:rPr>
        <w:t xml:space="preserve"> في سنة 2012 التي تميزت بارتفاع متواضع للإيرادات الكلية عاد عجز الموازنة العامة ليستمر إلى غاية نهاية الفترة. </w:t>
      </w:r>
    </w:p>
    <w:p w:rsidR="00E73800" w:rsidRPr="005D1D88" w:rsidRDefault="00E73800" w:rsidP="00E73800">
      <w:pPr>
        <w:bidi/>
        <w:jc w:val="left"/>
        <w:rPr>
          <w:rFonts w:ascii="Simplified Arabic" w:hAnsi="Simplified Arabic" w:cs="Simplified Arabic"/>
          <w:sz w:val="28"/>
          <w:szCs w:val="28"/>
          <w:rtl/>
          <w:lang w:bidi="ar-DZ"/>
        </w:rPr>
      </w:pPr>
    </w:p>
    <w:sectPr w:rsidR="00E73800" w:rsidRPr="005D1D88" w:rsidSect="008039C0">
      <w:pgSz w:w="11906" w:h="16838"/>
      <w:pgMar w:top="1440" w:right="849"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A49" w:rsidRDefault="00B33A49" w:rsidP="00641DE7">
      <w:pPr>
        <w:spacing w:after="0" w:line="240" w:lineRule="auto"/>
      </w:pPr>
      <w:r>
        <w:separator/>
      </w:r>
    </w:p>
  </w:endnote>
  <w:endnote w:type="continuationSeparator" w:id="1">
    <w:p w:rsidR="00B33A49" w:rsidRDefault="00B33A49" w:rsidP="00641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A49" w:rsidRDefault="00B33A49" w:rsidP="00641DE7">
      <w:pPr>
        <w:spacing w:after="0" w:line="240" w:lineRule="auto"/>
      </w:pPr>
      <w:r>
        <w:separator/>
      </w:r>
    </w:p>
  </w:footnote>
  <w:footnote w:type="continuationSeparator" w:id="1">
    <w:p w:rsidR="00B33A49" w:rsidRDefault="00B33A49" w:rsidP="00641D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22FB1"/>
    <w:multiLevelType w:val="hybridMultilevel"/>
    <w:tmpl w:val="72303078"/>
    <w:lvl w:ilvl="0" w:tplc="B884371A">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6817C9"/>
    <w:multiLevelType w:val="hybridMultilevel"/>
    <w:tmpl w:val="BCF8ECA8"/>
    <w:lvl w:ilvl="0" w:tplc="CDD0211E">
      <w:start w:val="3"/>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A03BF6"/>
    <w:multiLevelType w:val="hybridMultilevel"/>
    <w:tmpl w:val="040A5AD6"/>
    <w:lvl w:ilvl="0" w:tplc="E116B832">
      <w:start w:val="1587"/>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E9B588C"/>
    <w:multiLevelType w:val="hybridMultilevel"/>
    <w:tmpl w:val="0B26FA90"/>
    <w:lvl w:ilvl="0" w:tplc="2F80A666">
      <w:start w:val="3"/>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5D1D88"/>
    <w:rsid w:val="00012FCA"/>
    <w:rsid w:val="000274DF"/>
    <w:rsid w:val="000A312C"/>
    <w:rsid w:val="000C5B01"/>
    <w:rsid w:val="000C6801"/>
    <w:rsid w:val="0021021C"/>
    <w:rsid w:val="002109D7"/>
    <w:rsid w:val="00213688"/>
    <w:rsid w:val="002138EC"/>
    <w:rsid w:val="00286347"/>
    <w:rsid w:val="002F714E"/>
    <w:rsid w:val="00330608"/>
    <w:rsid w:val="00353923"/>
    <w:rsid w:val="00355598"/>
    <w:rsid w:val="003B159D"/>
    <w:rsid w:val="00412127"/>
    <w:rsid w:val="00426A7E"/>
    <w:rsid w:val="00434391"/>
    <w:rsid w:val="00467812"/>
    <w:rsid w:val="00495F5C"/>
    <w:rsid w:val="00497B12"/>
    <w:rsid w:val="004A5A01"/>
    <w:rsid w:val="004B52D0"/>
    <w:rsid w:val="004E6B15"/>
    <w:rsid w:val="00544468"/>
    <w:rsid w:val="005D1D88"/>
    <w:rsid w:val="00641DE7"/>
    <w:rsid w:val="00650329"/>
    <w:rsid w:val="006C0857"/>
    <w:rsid w:val="006F51CC"/>
    <w:rsid w:val="00741945"/>
    <w:rsid w:val="007F5867"/>
    <w:rsid w:val="008039C0"/>
    <w:rsid w:val="00807BCA"/>
    <w:rsid w:val="00896683"/>
    <w:rsid w:val="0091046A"/>
    <w:rsid w:val="00913A1F"/>
    <w:rsid w:val="00932578"/>
    <w:rsid w:val="009669D1"/>
    <w:rsid w:val="009B744B"/>
    <w:rsid w:val="00AD4ABD"/>
    <w:rsid w:val="00B33A49"/>
    <w:rsid w:val="00B513A8"/>
    <w:rsid w:val="00B5151F"/>
    <w:rsid w:val="00B6401C"/>
    <w:rsid w:val="00B73AFF"/>
    <w:rsid w:val="00BB13C2"/>
    <w:rsid w:val="00BE1B9B"/>
    <w:rsid w:val="00BE1D49"/>
    <w:rsid w:val="00BE6039"/>
    <w:rsid w:val="00C41ECB"/>
    <w:rsid w:val="00C4269A"/>
    <w:rsid w:val="00C508EE"/>
    <w:rsid w:val="00D0086A"/>
    <w:rsid w:val="00D7416B"/>
    <w:rsid w:val="00D75880"/>
    <w:rsid w:val="00DA383D"/>
    <w:rsid w:val="00E43A4F"/>
    <w:rsid w:val="00E73800"/>
    <w:rsid w:val="00EB1B43"/>
    <w:rsid w:val="00EB6393"/>
    <w:rsid w:val="00EE0D62"/>
    <w:rsid w:val="00F10A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3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D1D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641DE7"/>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641DE7"/>
  </w:style>
  <w:style w:type="paragraph" w:styleId="Pieddepage">
    <w:name w:val="footer"/>
    <w:basedOn w:val="Normal"/>
    <w:link w:val="PieddepageCar"/>
    <w:uiPriority w:val="99"/>
    <w:semiHidden/>
    <w:unhideWhenUsed/>
    <w:rsid w:val="00641DE7"/>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641DE7"/>
  </w:style>
  <w:style w:type="paragraph" w:styleId="Paragraphedeliste">
    <w:name w:val="List Paragraph"/>
    <w:basedOn w:val="Normal"/>
    <w:uiPriority w:val="34"/>
    <w:qFormat/>
    <w:rsid w:val="004A5A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4553</TotalTime>
  <Pages>6</Pages>
  <Words>1235</Words>
  <Characters>6793</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42</cp:revision>
  <dcterms:created xsi:type="dcterms:W3CDTF">2025-04-03T08:11:00Z</dcterms:created>
  <dcterms:modified xsi:type="dcterms:W3CDTF">2025-04-06T12:16:00Z</dcterms:modified>
</cp:coreProperties>
</file>