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601D" w14:textId="7ED64FCA" w:rsidR="00116875" w:rsidRPr="00931F6E" w:rsidRDefault="00931F6E" w:rsidP="00931F6E">
      <w:pPr>
        <w:jc w:val="center"/>
        <w:rPr>
          <w:rFonts w:asciiTheme="majorBidi" w:hAnsiTheme="majorBidi" w:cstheme="majorBidi"/>
          <w:sz w:val="28"/>
          <w:szCs w:val="28"/>
        </w:rPr>
      </w:pPr>
      <w:r w:rsidRPr="00931F6E">
        <w:rPr>
          <w:rFonts w:asciiTheme="majorBidi" w:hAnsiTheme="majorBidi" w:cstheme="majorBidi"/>
          <w:sz w:val="28"/>
          <w:szCs w:val="28"/>
        </w:rPr>
        <w:t>APPLIED LINGUISTICS (TD)</w:t>
      </w:r>
    </w:p>
    <w:p w14:paraId="2AC4B80D" w14:textId="58FA0DA3" w:rsidR="003F5E9C" w:rsidRPr="00931F6E" w:rsidRDefault="00AB356F">
      <w:p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 xml:space="preserve">In </w:t>
      </w:r>
      <w:r w:rsidR="00277F28">
        <w:rPr>
          <w:rFonts w:asciiTheme="majorBidi" w:hAnsiTheme="majorBidi" w:cstheme="majorBidi"/>
          <w:sz w:val="24"/>
          <w:szCs w:val="24"/>
        </w:rPr>
        <w:t>the</w:t>
      </w:r>
      <w:r w:rsidR="00931F6E" w:rsidRPr="00931F6E">
        <w:rPr>
          <w:rFonts w:asciiTheme="majorBidi" w:hAnsiTheme="majorBidi" w:cstheme="majorBidi"/>
          <w:sz w:val="24"/>
          <w:szCs w:val="24"/>
        </w:rPr>
        <w:t xml:space="preserve"> </w:t>
      </w:r>
      <w:r w:rsidR="00277F28">
        <w:rPr>
          <w:rFonts w:asciiTheme="majorBidi" w:hAnsiTheme="majorBidi" w:cstheme="majorBidi"/>
          <w:sz w:val="24"/>
          <w:szCs w:val="24"/>
        </w:rPr>
        <w:t>context of an</w:t>
      </w:r>
      <w:r w:rsidR="00931F6E" w:rsidRPr="00931F6E">
        <w:rPr>
          <w:rFonts w:asciiTheme="majorBidi" w:hAnsiTheme="majorBidi" w:cstheme="majorBidi"/>
          <w:sz w:val="24"/>
          <w:szCs w:val="24"/>
        </w:rPr>
        <w:t xml:space="preserve"> </w:t>
      </w:r>
      <w:r w:rsidRPr="00931F6E">
        <w:rPr>
          <w:rFonts w:asciiTheme="majorBidi" w:hAnsiTheme="majorBidi" w:cstheme="majorBidi"/>
          <w:sz w:val="24"/>
          <w:szCs w:val="24"/>
        </w:rPr>
        <w:t>applied linguistics</w:t>
      </w:r>
      <w:r w:rsidR="00277F28">
        <w:rPr>
          <w:rFonts w:asciiTheme="majorBidi" w:hAnsiTheme="majorBidi" w:cstheme="majorBidi"/>
          <w:sz w:val="24"/>
          <w:szCs w:val="24"/>
        </w:rPr>
        <w:t xml:space="preserve"> TD session</w:t>
      </w:r>
      <w:r w:rsidRPr="00931F6E">
        <w:rPr>
          <w:rFonts w:asciiTheme="majorBidi" w:hAnsiTheme="majorBidi" w:cstheme="majorBidi"/>
          <w:sz w:val="24"/>
          <w:szCs w:val="24"/>
        </w:rPr>
        <w:t xml:space="preserve">, </w:t>
      </w:r>
      <w:r w:rsidR="00FD6000">
        <w:rPr>
          <w:rFonts w:asciiTheme="majorBidi" w:hAnsiTheme="majorBidi" w:cstheme="majorBidi"/>
          <w:sz w:val="24"/>
          <w:szCs w:val="24"/>
        </w:rPr>
        <w:t>o</w:t>
      </w:r>
      <w:r w:rsidR="003F5E9C" w:rsidRPr="00931F6E">
        <w:rPr>
          <w:rFonts w:asciiTheme="majorBidi" w:hAnsiTheme="majorBidi" w:cstheme="majorBidi"/>
          <w:sz w:val="24"/>
          <w:szCs w:val="24"/>
        </w:rPr>
        <w:t xml:space="preserve">ur goal is to engage in critical disscussions about current trends and challenges, and to explore </w:t>
      </w:r>
      <w:r w:rsidR="009D4047" w:rsidRPr="00931F6E">
        <w:rPr>
          <w:rFonts w:asciiTheme="majorBidi" w:hAnsiTheme="majorBidi" w:cstheme="majorBidi"/>
          <w:sz w:val="24"/>
          <w:szCs w:val="24"/>
        </w:rPr>
        <w:t>how research in this field can offer practical solutions to real world linguistic problems.</w:t>
      </w:r>
      <w:r w:rsidR="00FD6000">
        <w:rPr>
          <w:rFonts w:asciiTheme="majorBidi" w:hAnsiTheme="majorBidi" w:cstheme="majorBidi"/>
          <w:sz w:val="24"/>
          <w:szCs w:val="24"/>
        </w:rPr>
        <w:t xml:space="preserve"> </w:t>
      </w:r>
      <w:r w:rsidR="009D4047" w:rsidRPr="00931F6E">
        <w:rPr>
          <w:rFonts w:asciiTheme="majorBidi" w:hAnsiTheme="majorBidi" w:cstheme="majorBidi"/>
          <w:sz w:val="24"/>
          <w:szCs w:val="24"/>
        </w:rPr>
        <w:t>we will explore theories, methodologies, and case studies that will equip students with the tools to better understand the role of language in various contexts.</w:t>
      </w:r>
      <w:r w:rsidR="00A41A67" w:rsidRPr="00931F6E">
        <w:rPr>
          <w:rFonts w:asciiTheme="majorBidi" w:hAnsiTheme="majorBidi" w:cstheme="majorBidi"/>
          <w:sz w:val="24"/>
          <w:szCs w:val="24"/>
        </w:rPr>
        <w:t xml:space="preserve"> M2 students are asked to :</w:t>
      </w:r>
    </w:p>
    <w:p w14:paraId="7F7E4AF6" w14:textId="6106D9F2" w:rsidR="00BF2F2B" w:rsidRPr="00931F6E" w:rsidRDefault="00B1137A" w:rsidP="00A41A6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 xml:space="preserve">Form </w:t>
      </w:r>
      <w:r w:rsidR="00A41A67" w:rsidRPr="00931F6E">
        <w:rPr>
          <w:rFonts w:asciiTheme="majorBidi" w:hAnsiTheme="majorBidi" w:cstheme="majorBidi"/>
          <w:sz w:val="24"/>
          <w:szCs w:val="24"/>
        </w:rPr>
        <w:t>G</w:t>
      </w:r>
      <w:r w:rsidRPr="00931F6E">
        <w:rPr>
          <w:rFonts w:asciiTheme="majorBidi" w:hAnsiTheme="majorBidi" w:cstheme="majorBidi"/>
          <w:sz w:val="24"/>
          <w:szCs w:val="24"/>
        </w:rPr>
        <w:t xml:space="preserve">roups </w:t>
      </w:r>
    </w:p>
    <w:p w14:paraId="01FE8E88" w14:textId="3738FC06" w:rsidR="00B1137A" w:rsidRPr="00931F6E" w:rsidRDefault="00A41A67" w:rsidP="00B1137A">
      <w:p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>Students are asked to d</w:t>
      </w:r>
      <w:r w:rsidR="00B1137A" w:rsidRPr="00931F6E">
        <w:rPr>
          <w:rFonts w:asciiTheme="majorBidi" w:hAnsiTheme="majorBidi" w:cstheme="majorBidi"/>
          <w:sz w:val="24"/>
          <w:szCs w:val="24"/>
        </w:rPr>
        <w:t>ivide the</w:t>
      </w:r>
      <w:r w:rsidRPr="00931F6E">
        <w:rPr>
          <w:rFonts w:asciiTheme="majorBidi" w:hAnsiTheme="majorBidi" w:cstheme="majorBidi"/>
          <w:sz w:val="24"/>
          <w:szCs w:val="24"/>
        </w:rPr>
        <w:t>mselves</w:t>
      </w:r>
      <w:r w:rsidR="00B1137A" w:rsidRPr="00931F6E">
        <w:rPr>
          <w:rFonts w:asciiTheme="majorBidi" w:hAnsiTheme="majorBidi" w:cstheme="majorBidi"/>
          <w:sz w:val="24"/>
          <w:szCs w:val="24"/>
        </w:rPr>
        <w:t xml:space="preserve">  into small groups (each of which contains at least  </w:t>
      </w:r>
      <w:r w:rsidRPr="00931F6E">
        <w:rPr>
          <w:rFonts w:asciiTheme="majorBidi" w:hAnsiTheme="majorBidi" w:cstheme="majorBidi"/>
          <w:sz w:val="24"/>
          <w:szCs w:val="24"/>
        </w:rPr>
        <w:t xml:space="preserve">3 </w:t>
      </w:r>
      <w:r w:rsidR="00B1137A" w:rsidRPr="00931F6E">
        <w:rPr>
          <w:rFonts w:asciiTheme="majorBidi" w:hAnsiTheme="majorBidi" w:cstheme="majorBidi"/>
          <w:sz w:val="24"/>
          <w:szCs w:val="24"/>
        </w:rPr>
        <w:t>students)</w:t>
      </w:r>
    </w:p>
    <w:p w14:paraId="373D4B5A" w14:textId="77777777" w:rsidR="00234E0B" w:rsidRPr="00931F6E" w:rsidRDefault="00234E0B" w:rsidP="00B1137A">
      <w:pPr>
        <w:rPr>
          <w:rFonts w:asciiTheme="majorBidi" w:hAnsiTheme="majorBidi" w:cstheme="majorBidi"/>
          <w:sz w:val="24"/>
          <w:szCs w:val="24"/>
        </w:rPr>
      </w:pPr>
    </w:p>
    <w:p w14:paraId="38671C09" w14:textId="5343A304" w:rsidR="00B1137A" w:rsidRPr="00931F6E" w:rsidRDefault="00B1137A" w:rsidP="00A41A6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>Topic Assignment</w:t>
      </w:r>
    </w:p>
    <w:p w14:paraId="380099DD" w14:textId="0A1B7B12" w:rsidR="00234E0B" w:rsidRPr="00931F6E" w:rsidRDefault="00B1137A" w:rsidP="00234E0B">
      <w:p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>Each group will be assigned a specific topic within the field of applied linguistics</w:t>
      </w:r>
      <w:r w:rsidR="00820317" w:rsidRPr="00931F6E">
        <w:rPr>
          <w:rFonts w:asciiTheme="majorBidi" w:hAnsiTheme="majorBidi" w:cstheme="majorBidi"/>
          <w:sz w:val="24"/>
          <w:szCs w:val="24"/>
        </w:rPr>
        <w:t> ,</w:t>
      </w:r>
      <w:r w:rsidRPr="00931F6E">
        <w:rPr>
          <w:rFonts w:asciiTheme="majorBidi" w:hAnsiTheme="majorBidi" w:cstheme="majorBidi"/>
          <w:sz w:val="24"/>
          <w:szCs w:val="24"/>
        </w:rPr>
        <w:t>topics include</w:t>
      </w:r>
      <w:r w:rsidR="00820317" w:rsidRPr="00931F6E">
        <w:rPr>
          <w:rFonts w:asciiTheme="majorBidi" w:hAnsiTheme="majorBidi" w:cstheme="majorBidi"/>
          <w:sz w:val="24"/>
          <w:szCs w:val="24"/>
        </w:rPr>
        <w:t> :</w:t>
      </w:r>
    </w:p>
    <w:p w14:paraId="4296814B" w14:textId="508C20B4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Language Acquisition theories (eg, Behaviorism, Cognitivism,Sociocultural Theory)</w:t>
      </w:r>
    </w:p>
    <w:p w14:paraId="4D8977C7" w14:textId="2ACF72B5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Second Language Acquisition and its implications for teaching</w:t>
      </w:r>
    </w:p>
    <w:p w14:paraId="7A2D6C35" w14:textId="73705102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English as a Medium of Instruction</w:t>
      </w:r>
    </w:p>
    <w:p w14:paraId="6B433706" w14:textId="36E0AFF7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Discourse Analysis : Approaches and Applications</w:t>
      </w:r>
    </w:p>
    <w:p w14:paraId="288DEE91" w14:textId="64CB627B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Language Testing and Assessment</w:t>
      </w:r>
    </w:p>
    <w:p w14:paraId="54612998" w14:textId="698DFB06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Language and Technology (eg, digital tools for language learning)</w:t>
      </w:r>
    </w:p>
    <w:p w14:paraId="105B7878" w14:textId="06E3F611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Critical Applied Linguistics and Language Policy</w:t>
      </w:r>
    </w:p>
    <w:p w14:paraId="1E16B10D" w14:textId="71D7CA85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The Purpose behind the presentation</w:t>
      </w: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14:paraId="3FC76969" w14:textId="77777777" w:rsidR="00820317" w:rsidRPr="00931F6E" w:rsidRDefault="00820317" w:rsidP="00B1137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D89BF8C" w14:textId="7C1CF13B" w:rsidR="00B1137A" w:rsidRDefault="00B1137A" w:rsidP="0082031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 xml:space="preserve"> each group should research their assigned topic. They should aim to :</w:t>
      </w:r>
    </w:p>
    <w:p w14:paraId="1B61E896" w14:textId="77777777" w:rsidR="00931F6E" w:rsidRPr="00931F6E" w:rsidRDefault="00931F6E" w:rsidP="00931F6E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14:paraId="2F240696" w14:textId="12484ACE" w:rsidR="00B1137A" w:rsidRPr="00931F6E" w:rsidRDefault="00B1137A" w:rsidP="00B1137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>Define the key concepts related to their topic.</w:t>
      </w:r>
    </w:p>
    <w:p w14:paraId="622AC527" w14:textId="2BD97532" w:rsidR="00B1137A" w:rsidRPr="00931F6E" w:rsidRDefault="00B1137A" w:rsidP="00B1137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 xml:space="preserve">Discuss relevant theories </w:t>
      </w:r>
      <w:r w:rsidR="003B6DAD" w:rsidRPr="00931F6E">
        <w:rPr>
          <w:rFonts w:asciiTheme="majorBidi" w:hAnsiTheme="majorBidi" w:cstheme="majorBidi"/>
          <w:sz w:val="24"/>
          <w:szCs w:val="24"/>
        </w:rPr>
        <w:t>or frameworks in applied linguistics</w:t>
      </w:r>
    </w:p>
    <w:p w14:paraId="37FE2B4C" w14:textId="7C31FB5C" w:rsidR="003B6DAD" w:rsidRPr="00931F6E" w:rsidRDefault="003B6DAD" w:rsidP="00B1137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>Provide examples of how the topic is applied in real world language teaching or learning</w:t>
      </w:r>
    </w:p>
    <w:p w14:paraId="1DAA33A2" w14:textId="76AEC7FE" w:rsidR="003B6DAD" w:rsidRPr="00931F6E" w:rsidRDefault="003B6DAD" w:rsidP="00B1137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>Consider challenges or debates related to the topic (e.e., advatages/ disadvantages, limitations)</w:t>
      </w:r>
    </w:p>
    <w:p w14:paraId="3E2C175E" w14:textId="46C94CEB" w:rsidR="003B6DAD" w:rsidRPr="00931F6E" w:rsidRDefault="003B6DAD" w:rsidP="00B1137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>Use a mix of academic sources like books, journals, and textbooks, in addition to real life examples or case studies.</w:t>
      </w:r>
    </w:p>
    <w:p w14:paraId="1132678D" w14:textId="77777777" w:rsidR="00B1137A" w:rsidRPr="00931F6E" w:rsidRDefault="00B1137A" w:rsidP="00B1137A">
      <w:pPr>
        <w:ind w:left="360"/>
        <w:rPr>
          <w:rFonts w:asciiTheme="majorBidi" w:hAnsiTheme="majorBidi" w:cstheme="majorBidi"/>
          <w:sz w:val="24"/>
          <w:szCs w:val="24"/>
        </w:rPr>
      </w:pPr>
    </w:p>
    <w:sectPr w:rsidR="00B1137A" w:rsidRPr="0093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84249"/>
    <w:multiLevelType w:val="hybridMultilevel"/>
    <w:tmpl w:val="C8BA089E"/>
    <w:lvl w:ilvl="0" w:tplc="A8D46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D5801"/>
    <w:multiLevelType w:val="hybridMultilevel"/>
    <w:tmpl w:val="59DCABCE"/>
    <w:lvl w:ilvl="0" w:tplc="47C0E1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10582">
    <w:abstractNumId w:val="1"/>
  </w:num>
  <w:num w:numId="2" w16cid:durableId="13195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7A"/>
    <w:rsid w:val="00116875"/>
    <w:rsid w:val="00234E0B"/>
    <w:rsid w:val="00277F28"/>
    <w:rsid w:val="003767F8"/>
    <w:rsid w:val="003B6DAD"/>
    <w:rsid w:val="003F5E9C"/>
    <w:rsid w:val="006D1726"/>
    <w:rsid w:val="007802F2"/>
    <w:rsid w:val="007F03AC"/>
    <w:rsid w:val="00820317"/>
    <w:rsid w:val="00931F6E"/>
    <w:rsid w:val="009D4047"/>
    <w:rsid w:val="00A41A67"/>
    <w:rsid w:val="00AB356F"/>
    <w:rsid w:val="00B1137A"/>
    <w:rsid w:val="00BF2F2B"/>
    <w:rsid w:val="00F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9261"/>
  <w15:chartTrackingRefBased/>
  <w15:docId w15:val="{8B7A5051-07D5-47D4-8835-46800374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1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1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1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1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1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1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1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1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1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1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1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1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137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137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13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13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13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13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1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1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1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1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13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13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137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1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137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1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14</cp:revision>
  <dcterms:created xsi:type="dcterms:W3CDTF">2025-03-20T15:25:00Z</dcterms:created>
  <dcterms:modified xsi:type="dcterms:W3CDTF">2025-03-20T20:00:00Z</dcterms:modified>
</cp:coreProperties>
</file>