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A21" w:rsidRDefault="009C6A21" w:rsidP="009C6A21">
      <w:pPr>
        <w:bidi/>
        <w:spacing w:after="0" w:line="276" w:lineRule="auto"/>
        <w:rPr>
          <w:rFonts w:ascii="Simplified Arabic" w:eastAsia="Calibri" w:hAnsi="Simplified Arabic" w:cs="Simplified Arabic"/>
          <w:b/>
          <w:bCs/>
          <w:color w:val="FF0000"/>
          <w:sz w:val="32"/>
          <w:szCs w:val="32"/>
          <w:rtl/>
        </w:rPr>
      </w:pPr>
      <w:r>
        <w:rPr>
          <w:rFonts w:ascii="Simplified Arabic" w:eastAsia="Calibri" w:hAnsi="Simplified Arabic" w:cs="Simplified Arabic" w:hint="cs"/>
          <w:b/>
          <w:bCs/>
          <w:color w:val="FF0000"/>
          <w:sz w:val="32"/>
          <w:szCs w:val="32"/>
          <w:rtl/>
        </w:rPr>
        <w:t xml:space="preserve">المحاضرة للأستاذة بوعلام سعدية </w:t>
      </w:r>
    </w:p>
    <w:p w:rsidR="00A432E6" w:rsidRPr="00A432E6" w:rsidRDefault="00A432E6" w:rsidP="009C6A21">
      <w:pPr>
        <w:bidi/>
        <w:spacing w:after="0" w:line="276" w:lineRule="auto"/>
        <w:rPr>
          <w:rFonts w:ascii="Simplified Arabic" w:eastAsia="Calibri" w:hAnsi="Simplified Arabic" w:cs="Simplified Arabic"/>
          <w:b/>
          <w:bCs/>
          <w:color w:val="FF0000"/>
          <w:sz w:val="32"/>
          <w:szCs w:val="32"/>
          <w:rtl/>
        </w:rPr>
      </w:pPr>
      <w:r w:rsidRPr="00A432E6">
        <w:rPr>
          <w:rFonts w:ascii="Simplified Arabic" w:eastAsia="Calibri" w:hAnsi="Simplified Arabic" w:cs="Simplified Arabic"/>
          <w:b/>
          <w:bCs/>
          <w:color w:val="FF0000"/>
          <w:sz w:val="32"/>
          <w:szCs w:val="32"/>
          <w:rtl/>
        </w:rPr>
        <w:t>مظاهر الفساد</w:t>
      </w:r>
      <w:r>
        <w:rPr>
          <w:rFonts w:ascii="Simplified Arabic" w:eastAsia="Calibri" w:hAnsi="Simplified Arabic" w:cs="Simplified Arabic" w:hint="cs"/>
          <w:b/>
          <w:bCs/>
          <w:color w:val="FF0000"/>
          <w:sz w:val="32"/>
          <w:szCs w:val="32"/>
          <w:rtl/>
        </w:rPr>
        <w:t>:</w:t>
      </w:r>
      <w:r w:rsidRPr="00A432E6">
        <w:rPr>
          <w:rFonts w:ascii="Simplified Arabic" w:eastAsia="Calibri" w:hAnsi="Simplified Arabic" w:cs="Simplified Arabic"/>
          <w:b/>
          <w:bCs/>
          <w:color w:val="FF0000"/>
          <w:sz w:val="32"/>
          <w:szCs w:val="32"/>
          <w:rtl/>
        </w:rPr>
        <w:t xml:space="preserve"> </w:t>
      </w:r>
      <w:bookmarkStart w:id="0" w:name="_GoBack"/>
      <w:bookmarkEnd w:id="0"/>
    </w:p>
    <w:p w:rsidR="00A432E6" w:rsidRPr="00A432E6" w:rsidRDefault="00A432E6" w:rsidP="00A432E6">
      <w:pPr>
        <w:bidi/>
        <w:spacing w:after="0" w:line="276" w:lineRule="auto"/>
        <w:rPr>
          <w:rFonts w:ascii="Simplified Arabic" w:eastAsia="Calibri" w:hAnsi="Simplified Arabic" w:cs="Simplified Arabic"/>
          <w:sz w:val="28"/>
          <w:szCs w:val="28"/>
          <w:rtl/>
        </w:rPr>
      </w:pPr>
      <w:r w:rsidRPr="00A432E6">
        <w:rPr>
          <w:rFonts w:ascii="Simplified Arabic" w:eastAsia="Calibri" w:hAnsi="Simplified Arabic" w:cs="Simplified Arabic"/>
          <w:sz w:val="28"/>
          <w:szCs w:val="28"/>
          <w:rtl/>
        </w:rPr>
        <w:t xml:space="preserve">     تتعدد مظاهر الفساد وهي علـــــى النحو التالــــــــي </w:t>
      </w:r>
      <w:r w:rsidRPr="00A432E6">
        <w:rPr>
          <w:rFonts w:ascii="Times New Roman" w:eastAsia="Calibri" w:hAnsi="Times New Roman" w:cs="Times New Roman" w:hint="cs"/>
          <w:sz w:val="28"/>
          <w:szCs w:val="28"/>
          <w:rtl/>
          <w:lang w:bidi="he-IL"/>
        </w:rPr>
        <w:t>׃</w:t>
      </w:r>
      <w:r w:rsidRPr="00A432E6">
        <w:rPr>
          <w:rFonts w:ascii="Simplified Arabic" w:eastAsia="Calibri" w:hAnsi="Simplified Arabic" w:cs="Simplified Arabic"/>
          <w:sz w:val="28"/>
          <w:szCs w:val="28"/>
          <w:rtl/>
        </w:rPr>
        <w:t xml:space="preserve">  </w:t>
      </w:r>
    </w:p>
    <w:p w:rsidR="00A432E6" w:rsidRPr="00A432E6" w:rsidRDefault="00A432E6" w:rsidP="00A432E6">
      <w:pPr>
        <w:bidi/>
        <w:spacing w:after="0" w:line="276" w:lineRule="auto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A432E6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الفرع الأول</w:t>
      </w:r>
      <w:r w:rsidRPr="00A432E6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bidi="he-IL"/>
        </w:rPr>
        <w:t>׃</w:t>
      </w:r>
      <w:r w:rsidRPr="00A432E6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صور الفساد</w:t>
      </w:r>
    </w:p>
    <w:p w:rsidR="00A432E6" w:rsidRPr="00A432E6" w:rsidRDefault="00A432E6" w:rsidP="00A432E6">
      <w:pPr>
        <w:bidi/>
        <w:spacing w:after="0" w:line="276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A432E6">
        <w:rPr>
          <w:rFonts w:ascii="Simplified Arabic" w:eastAsia="Calibri" w:hAnsi="Simplified Arabic" w:cs="Simplified Arabic"/>
          <w:sz w:val="28"/>
          <w:szCs w:val="28"/>
          <w:rtl/>
        </w:rPr>
        <w:t xml:space="preserve">     من أهم صور الفساد ما يلي </w:t>
      </w:r>
      <w:r w:rsidRPr="00A432E6">
        <w:rPr>
          <w:rFonts w:ascii="Times New Roman" w:eastAsia="Calibri" w:hAnsi="Times New Roman" w:cs="Times New Roman" w:hint="cs"/>
          <w:sz w:val="28"/>
          <w:szCs w:val="28"/>
          <w:rtl/>
          <w:lang w:bidi="he-IL"/>
        </w:rPr>
        <w:t>׃</w:t>
      </w:r>
    </w:p>
    <w:p w:rsidR="00A432E6" w:rsidRPr="00A432E6" w:rsidRDefault="00A432E6" w:rsidP="00A432E6">
      <w:pPr>
        <w:bidi/>
        <w:spacing w:after="0" w:line="276" w:lineRule="auto"/>
        <w:jc w:val="both"/>
        <w:rPr>
          <w:rFonts w:ascii="Simplified Arabic" w:eastAsia="Calibri" w:hAnsi="Simplified Arabic" w:cs="Simplified Arabic"/>
          <w:b/>
          <w:bCs/>
          <w:color w:val="FF0000"/>
          <w:sz w:val="28"/>
          <w:szCs w:val="28"/>
        </w:rPr>
      </w:pPr>
      <w:r w:rsidRPr="00A432E6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  <w:t xml:space="preserve"> أولا/ </w:t>
      </w:r>
      <w:proofErr w:type="gramStart"/>
      <w:r w:rsidRPr="00A432E6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  <w:t>الرشوة</w:t>
      </w:r>
      <w:r w:rsidRPr="00A432E6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</w:rPr>
        <w:t xml:space="preserve">: </w:t>
      </w:r>
      <w:r w:rsidRPr="00A432E6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وهي</w:t>
      </w:r>
      <w:proofErr w:type="gramEnd"/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أكثر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أشكال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الفساد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انتشارا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وشيوعا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خاصة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في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المجال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الإداري،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وهي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 xml:space="preserve">ما </w:t>
      </w:r>
    </w:p>
    <w:p w:rsidR="00A432E6" w:rsidRPr="00A432E6" w:rsidRDefault="00A432E6" w:rsidP="00A432E6">
      <w:pPr>
        <w:bidi/>
        <w:spacing w:after="0" w:line="276" w:lineRule="auto"/>
        <w:jc w:val="both"/>
        <w:rPr>
          <w:rFonts w:ascii="Simplified Arabic" w:eastAsia="Calibri" w:hAnsi="Simplified Arabic" w:cs="Simplified Arabic"/>
          <w:color w:val="000000"/>
          <w:sz w:val="28"/>
          <w:szCs w:val="28"/>
        </w:rPr>
      </w:pP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يعطيه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الشخص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لصاحب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proofErr w:type="gramStart"/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 xml:space="preserve">السلطة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>)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موظف</w:t>
      </w:r>
      <w:proofErr w:type="gramEnd"/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،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قاضي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>(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 xml:space="preserve"> لحمله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ما يريد،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وتتطلب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وجود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طرفين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أو أكثر، و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إذا ما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استشرت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فــــــــــي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المجتمع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فقد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لا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ينتظر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الموظف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أن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يعطيها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بل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يطلبهــــــــا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من المواطن بشكل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مباشر كعناوين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إكرامية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أو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هديــــــة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>.</w:t>
      </w:r>
    </w:p>
    <w:p w:rsidR="00A432E6" w:rsidRPr="00A432E6" w:rsidRDefault="00A432E6" w:rsidP="00A432E6">
      <w:pPr>
        <w:bidi/>
        <w:spacing w:after="0" w:line="276" w:lineRule="auto"/>
        <w:jc w:val="both"/>
        <w:rPr>
          <w:rFonts w:ascii="Simplified Arabic" w:eastAsia="Calibri" w:hAnsi="Simplified Arabic" w:cs="Simplified Arabic"/>
          <w:color w:val="000000"/>
          <w:sz w:val="28"/>
          <w:szCs w:val="28"/>
        </w:rPr>
      </w:pPr>
      <w:r w:rsidRPr="00A432E6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  <w:t>ثانيا/الاختلاس</w:t>
      </w:r>
      <w:r w:rsidRPr="00A432E6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  <w:t>والسرقة</w:t>
      </w:r>
      <w:r w:rsidRPr="00A432E6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</w:rPr>
        <w:t>: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 xml:space="preserve"> يعد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من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أبرز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مظاهر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الفساد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الإداري،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وهي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تصرف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الموظف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بأموال الدولة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وحيازته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على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أنها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مملوكة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له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مستغلا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وظيفته،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دون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رادع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أو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مساءلة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إدارية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أو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قانونية خصوصا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من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أصحاب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النفوذ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حيث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يصبح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الفساد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حالة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فردية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لهذه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الذهنية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>.</w:t>
      </w:r>
    </w:p>
    <w:p w:rsidR="00A432E6" w:rsidRPr="00A432E6" w:rsidRDefault="00A432E6" w:rsidP="00A432E6">
      <w:pPr>
        <w:bidi/>
        <w:spacing w:after="0" w:line="276" w:lineRule="auto"/>
        <w:jc w:val="both"/>
        <w:rPr>
          <w:rFonts w:ascii="Simplified Arabic" w:eastAsia="Calibri" w:hAnsi="Simplified Arabic" w:cs="Simplified Arabic"/>
          <w:color w:val="000000"/>
          <w:sz w:val="28"/>
          <w:szCs w:val="28"/>
        </w:rPr>
      </w:pPr>
      <w:r w:rsidRPr="00A432E6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  <w:t>ثالثا/التحيز</w:t>
      </w:r>
      <w:r w:rsidRPr="00A432E6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  <w:t>والمحاباة</w:t>
      </w:r>
      <w:r w:rsidRPr="00A432E6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</w:rPr>
        <w:t>: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 xml:space="preserve"> هو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الأولويــــــــــة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فـــــــــي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المعاملات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والاستفادة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من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الخدمات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للمعارف والأقارب على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حساب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القانون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خصوصا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في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الوظائف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الحكومية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>.</w:t>
      </w:r>
    </w:p>
    <w:p w:rsidR="00A432E6" w:rsidRPr="00A432E6" w:rsidRDefault="00A432E6" w:rsidP="00A432E6">
      <w:pPr>
        <w:bidi/>
        <w:spacing w:after="0" w:line="276" w:lineRule="auto"/>
        <w:jc w:val="both"/>
        <w:rPr>
          <w:rFonts w:ascii="Simplified Arabic" w:eastAsia="Calibri" w:hAnsi="Simplified Arabic" w:cs="Simplified Arabic"/>
          <w:color w:val="000000"/>
          <w:sz w:val="28"/>
          <w:szCs w:val="28"/>
        </w:rPr>
      </w:pPr>
      <w:r w:rsidRPr="00A432E6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  <w:t>رابعا/الابتزاز</w:t>
      </w:r>
      <w:r w:rsidRPr="00A432E6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</w:rPr>
        <w:t>:</w:t>
      </w:r>
      <w:r w:rsidRPr="00A432E6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يعد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أخطر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أشكال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الفساد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لأن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الشخص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الفاسد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قادر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علـــــــى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إرغام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الطرف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الآخر علــــى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إرضائه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بمكسب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مالي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نظير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خدمات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الآخر،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وهو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عكس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الرشوة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باعتبارها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طوعية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>.</w:t>
      </w:r>
    </w:p>
    <w:p w:rsidR="00A432E6" w:rsidRPr="00A432E6" w:rsidRDefault="00A432E6" w:rsidP="00A432E6">
      <w:pPr>
        <w:bidi/>
        <w:spacing w:after="0" w:line="276" w:lineRule="auto"/>
        <w:jc w:val="both"/>
        <w:rPr>
          <w:rFonts w:ascii="Simplified Arabic" w:eastAsia="Calibri" w:hAnsi="Simplified Arabic" w:cs="Simplified Arabic"/>
          <w:color w:val="000000"/>
          <w:sz w:val="28"/>
          <w:szCs w:val="28"/>
        </w:rPr>
      </w:pPr>
      <w:r w:rsidRPr="00A432E6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  <w:t>خامسا/التزوير والخداع</w:t>
      </w:r>
      <w:r w:rsidRPr="00A432E6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</w:rPr>
        <w:t>:</w:t>
      </w:r>
      <w:r w:rsidRPr="00A432E6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هو جريمــــة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proofErr w:type="gramStart"/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ماديــــــــة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)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مالية</w:t>
      </w:r>
      <w:proofErr w:type="gramEnd"/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أو تجارية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>(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 xml:space="preserve"> أو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جريمـــــة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معنوية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>)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تزوير الانتخابات)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ويتميز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بالتحريف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والتلاعب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بالمعلومات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والوقائع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والوثائق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>.</w:t>
      </w:r>
    </w:p>
    <w:p w:rsidR="00A432E6" w:rsidRPr="00A432E6" w:rsidRDefault="00A432E6" w:rsidP="00A432E6">
      <w:pPr>
        <w:bidi/>
        <w:spacing w:after="0" w:line="276" w:lineRule="auto"/>
        <w:jc w:val="both"/>
        <w:rPr>
          <w:rFonts w:ascii="Simplified Arabic" w:eastAsia="Calibri" w:hAnsi="Simplified Arabic" w:cs="Simplified Arabic"/>
          <w:b/>
          <w:bCs/>
          <w:color w:val="FF0000"/>
          <w:sz w:val="28"/>
          <w:szCs w:val="28"/>
        </w:rPr>
      </w:pP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 xml:space="preserve">     بالإضافـــــــــــة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إلـــــــــــى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هذه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الأشكـــــال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يمكننـــــــا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ذكر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باختصـــــــــار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بعض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الأساليب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الأخـــــــــرى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للفساد وهي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>: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 xml:space="preserve"> </w:t>
      </w:r>
      <w:r w:rsidRPr="00A432E6">
        <w:rPr>
          <w:rFonts w:ascii="Times New Roman" w:eastAsia="Calibri" w:hAnsi="Times New Roman" w:cs="Times New Roman" w:hint="cs"/>
          <w:sz w:val="28"/>
          <w:szCs w:val="28"/>
          <w:rtl/>
        </w:rPr>
        <w:t>●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 xml:space="preserve"> إساءة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استعمال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السلطة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الحكومية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. </w:t>
      </w:r>
    </w:p>
    <w:p w:rsidR="00A432E6" w:rsidRPr="00A432E6" w:rsidRDefault="00A432E6" w:rsidP="00A432E6">
      <w:pPr>
        <w:bidi/>
        <w:spacing w:after="0" w:line="276" w:lineRule="auto"/>
        <w:jc w:val="both"/>
        <w:rPr>
          <w:rFonts w:ascii="Simplified Arabic" w:eastAsia="Calibri" w:hAnsi="Simplified Arabic" w:cs="Simplified Arabic"/>
          <w:b/>
          <w:bCs/>
          <w:color w:val="FF0000"/>
          <w:sz w:val="28"/>
          <w:szCs w:val="28"/>
        </w:rPr>
      </w:pPr>
      <w:r w:rsidRPr="00A432E6">
        <w:rPr>
          <w:rFonts w:ascii="Times New Roman" w:eastAsia="Calibri" w:hAnsi="Times New Roman" w:cs="Times New Roman" w:hint="cs"/>
          <w:sz w:val="28"/>
          <w:szCs w:val="28"/>
          <w:rtl/>
        </w:rPr>
        <w:t>●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 xml:space="preserve"> الواسطة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المحسوبية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واستغلال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النفوذ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. </w:t>
      </w:r>
    </w:p>
    <w:p w:rsidR="00A432E6" w:rsidRPr="00A432E6" w:rsidRDefault="00A432E6" w:rsidP="00A432E6">
      <w:pPr>
        <w:bidi/>
        <w:spacing w:after="0" w:line="276" w:lineRule="auto"/>
        <w:jc w:val="both"/>
        <w:rPr>
          <w:rFonts w:ascii="Simplified Arabic" w:eastAsia="Calibri" w:hAnsi="Simplified Arabic" w:cs="Simplified Arabic"/>
          <w:b/>
          <w:bCs/>
          <w:color w:val="FF0000"/>
          <w:sz w:val="28"/>
          <w:szCs w:val="28"/>
        </w:rPr>
      </w:pPr>
      <w:r w:rsidRPr="00A432E6">
        <w:rPr>
          <w:rFonts w:ascii="Times New Roman" w:eastAsia="Calibri" w:hAnsi="Times New Roman" w:cs="Times New Roman" w:hint="cs"/>
          <w:sz w:val="28"/>
          <w:szCs w:val="28"/>
          <w:rtl/>
        </w:rPr>
        <w:t>●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 xml:space="preserve"> قبول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proofErr w:type="gramStart"/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الهدايا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)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تأخذ</w:t>
      </w:r>
      <w:proofErr w:type="gramEnd"/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أقل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قيمة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 xml:space="preserve">مادية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>(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 xml:space="preserve"> .</w:t>
      </w:r>
    </w:p>
    <w:p w:rsidR="00A432E6" w:rsidRPr="00A432E6" w:rsidRDefault="00A432E6" w:rsidP="00A432E6">
      <w:pPr>
        <w:bidi/>
        <w:spacing w:after="0" w:line="276" w:lineRule="auto"/>
        <w:jc w:val="both"/>
        <w:rPr>
          <w:rFonts w:ascii="Simplified Arabic" w:eastAsia="Calibri" w:hAnsi="Simplified Arabic" w:cs="Simplified Arabic"/>
          <w:b/>
          <w:bCs/>
          <w:color w:val="FF0000"/>
          <w:sz w:val="28"/>
          <w:szCs w:val="28"/>
        </w:rPr>
      </w:pPr>
      <w:r w:rsidRPr="00A432E6">
        <w:rPr>
          <w:rFonts w:ascii="Times New Roman" w:eastAsia="Calibri" w:hAnsi="Times New Roman" w:cs="Times New Roman" w:hint="cs"/>
          <w:sz w:val="28"/>
          <w:szCs w:val="28"/>
          <w:rtl/>
        </w:rPr>
        <w:t>●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 xml:space="preserve"> التميز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proofErr w:type="gramStart"/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الفئوي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)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التصرف</w:t>
      </w:r>
      <w:proofErr w:type="gramEnd"/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من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قبل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أصحاب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القرار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.( </w:t>
      </w:r>
    </w:p>
    <w:p w:rsidR="00A432E6" w:rsidRPr="00A432E6" w:rsidRDefault="00A432E6" w:rsidP="00A432E6">
      <w:pPr>
        <w:bidi/>
        <w:spacing w:after="0" w:line="276" w:lineRule="auto"/>
        <w:jc w:val="both"/>
        <w:rPr>
          <w:rFonts w:ascii="Simplified Arabic" w:eastAsia="Calibri" w:hAnsi="Simplified Arabic" w:cs="Simplified Arabic"/>
          <w:b/>
          <w:bCs/>
          <w:color w:val="FF0000"/>
          <w:sz w:val="28"/>
          <w:szCs w:val="28"/>
        </w:rPr>
      </w:pPr>
      <w:r w:rsidRPr="00A432E6">
        <w:rPr>
          <w:rFonts w:ascii="Times New Roman" w:eastAsia="Calibri" w:hAnsi="Times New Roman" w:cs="Times New Roman" w:hint="cs"/>
          <w:sz w:val="28"/>
          <w:szCs w:val="28"/>
          <w:rtl/>
        </w:rPr>
        <w:t>●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 xml:space="preserve"> التمسك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بالروتين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. </w:t>
      </w:r>
    </w:p>
    <w:p w:rsidR="00A432E6" w:rsidRPr="00A432E6" w:rsidRDefault="00A432E6" w:rsidP="00A432E6">
      <w:pPr>
        <w:bidi/>
        <w:spacing w:after="0" w:line="276" w:lineRule="auto"/>
        <w:jc w:val="both"/>
        <w:rPr>
          <w:rFonts w:ascii="Simplified Arabic" w:eastAsia="Calibri" w:hAnsi="Simplified Arabic" w:cs="Simplified Arabic"/>
          <w:b/>
          <w:bCs/>
          <w:color w:val="FF0000"/>
          <w:sz w:val="28"/>
          <w:szCs w:val="28"/>
        </w:rPr>
      </w:pPr>
      <w:r w:rsidRPr="00A432E6">
        <w:rPr>
          <w:rFonts w:ascii="Times New Roman" w:eastAsia="Calibri" w:hAnsi="Times New Roman" w:cs="Times New Roman" w:hint="cs"/>
          <w:sz w:val="28"/>
          <w:szCs w:val="28"/>
          <w:rtl/>
        </w:rPr>
        <w:t>●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 xml:space="preserve"> تعطيل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مصالح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المواطنين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. </w:t>
      </w:r>
    </w:p>
    <w:p w:rsidR="00A432E6" w:rsidRPr="00A432E6" w:rsidRDefault="00A432E6" w:rsidP="00A432E6">
      <w:pPr>
        <w:bidi/>
        <w:spacing w:after="0" w:line="276" w:lineRule="auto"/>
        <w:jc w:val="both"/>
        <w:rPr>
          <w:rFonts w:ascii="Simplified Arabic" w:eastAsia="Calibri" w:hAnsi="Simplified Arabic" w:cs="Simplified Arabic"/>
          <w:b/>
          <w:bCs/>
          <w:color w:val="FF0000"/>
          <w:sz w:val="28"/>
          <w:szCs w:val="28"/>
        </w:rPr>
      </w:pPr>
      <w:r w:rsidRPr="00A432E6">
        <w:rPr>
          <w:rFonts w:ascii="Times New Roman" w:eastAsia="Calibri" w:hAnsi="Times New Roman" w:cs="Times New Roman" w:hint="cs"/>
          <w:sz w:val="28"/>
          <w:szCs w:val="28"/>
          <w:rtl/>
        </w:rPr>
        <w:lastRenderedPageBreak/>
        <w:t>●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 xml:space="preserve"> سرقة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حقوق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وأدوار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فرص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الآخرين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. </w:t>
      </w:r>
    </w:p>
    <w:p w:rsidR="00F745D6" w:rsidRPr="00A432E6" w:rsidRDefault="00A432E6" w:rsidP="00A432E6">
      <w:pPr>
        <w:bidi/>
        <w:spacing w:after="0" w:line="276" w:lineRule="auto"/>
        <w:jc w:val="both"/>
        <w:rPr>
          <w:rFonts w:ascii="Simplified Arabic" w:eastAsia="Calibri" w:hAnsi="Simplified Arabic" w:cs="Simplified Arabic"/>
          <w:color w:val="000000"/>
          <w:sz w:val="28"/>
          <w:szCs w:val="28"/>
        </w:rPr>
      </w:pPr>
      <w:r w:rsidRPr="00A432E6">
        <w:rPr>
          <w:rFonts w:ascii="Times New Roman" w:eastAsia="Calibri" w:hAnsi="Times New Roman" w:cs="Times New Roman" w:hint="cs"/>
          <w:sz w:val="28"/>
          <w:szCs w:val="28"/>
          <w:rtl/>
        </w:rPr>
        <w:t>●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 xml:space="preserve"> الاستهانة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بعمليات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الرقابة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وخيانة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الأمانة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في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 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  <w:rtl/>
        </w:rPr>
        <w:t>العمل</w:t>
      </w:r>
      <w:r w:rsidRPr="00A432E6">
        <w:rPr>
          <w:rFonts w:ascii="Simplified Arabic" w:eastAsia="Calibri" w:hAnsi="Simplified Arabic" w:cs="Simplified Arabic"/>
          <w:color w:val="000000"/>
          <w:sz w:val="28"/>
          <w:szCs w:val="28"/>
        </w:rPr>
        <w:t xml:space="preserve">. </w:t>
      </w:r>
    </w:p>
    <w:sectPr w:rsidR="00F745D6" w:rsidRPr="00A432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11C"/>
    <w:rsid w:val="00235324"/>
    <w:rsid w:val="009C6A21"/>
    <w:rsid w:val="00A432E6"/>
    <w:rsid w:val="00F0111C"/>
    <w:rsid w:val="00F7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B7BD0-FA73-4EEE-A5B5-EABE28D9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246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4</cp:revision>
  <dcterms:created xsi:type="dcterms:W3CDTF">2024-12-16T03:05:00Z</dcterms:created>
  <dcterms:modified xsi:type="dcterms:W3CDTF">2024-12-16T03:15:00Z</dcterms:modified>
</cp:coreProperties>
</file>