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9A62">
      <w:pPr>
        <w:spacing w:line="360" w:lineRule="auto"/>
        <w:ind w:left="360"/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</w:rPr>
      </w:pPr>
      <w:bookmarkStart w:id="0" w:name="_GoBack"/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</w:rPr>
        <w:t>Cours asynchrone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fr-FR"/>
        </w:rPr>
        <w:t>s</w:t>
      </w: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</w:rPr>
        <w:t xml:space="preserve"> - Partie 2</w:t>
      </w:r>
    </w:p>
    <w:p w14:paraId="530DCB3C">
      <w:pPr>
        <w:spacing w:line="360" w:lineRule="auto"/>
        <w:ind w:left="360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Centre universitaire Mila Faculté des lettres et des langues/Département des langues étrangères</w:t>
      </w:r>
    </w:p>
    <w:p w14:paraId="5D39FD4A">
      <w:pPr>
        <w:spacing w:line="360" w:lineRule="auto"/>
        <w:ind w:left="360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Module : langue française(langue étrangère) </w:t>
      </w:r>
    </w:p>
    <w:p w14:paraId="4407D694">
      <w:pPr>
        <w:spacing w:line="360" w:lineRule="auto"/>
        <w:ind w:left="360"/>
        <w:rPr>
          <w:rFonts w:hint="default" w:ascii="Segoe UI Semibold" w:hAnsi="Segoe UI Semibold" w:eastAsia="SimSun" w:cs="Segoe UI Semibold"/>
          <w:sz w:val="24"/>
          <w:szCs w:val="24"/>
        </w:rPr>
      </w:pPr>
      <w:r>
        <w:rPr>
          <w:rFonts w:hint="default" w:ascii="Segoe UI Semibold" w:hAnsi="Segoe UI Semibold" w:eastAsia="SimSun" w:cs="Segoe UI Semibold"/>
          <w:sz w:val="24"/>
          <w:szCs w:val="24"/>
        </w:rPr>
        <w:t>Niveau :</w:t>
      </w:r>
      <w:r>
        <w:rPr>
          <w:rFonts w:hint="default" w:ascii="Segoe UI Semibold" w:hAnsi="Segoe UI Semibold" w:eastAsia="SimSun" w:cs="Segoe UI Semibold"/>
          <w:sz w:val="24"/>
          <w:szCs w:val="24"/>
          <w:lang w:val="fr-FR"/>
        </w:rPr>
        <w:t>3</w:t>
      </w:r>
      <w:r>
        <w:rPr>
          <w:rFonts w:hint="default" w:ascii="Segoe UI Semibold" w:hAnsi="Segoe UI Semibold" w:eastAsia="SimSun" w:cs="Segoe UI Semibold"/>
          <w:sz w:val="24"/>
          <w:szCs w:val="24"/>
        </w:rPr>
        <w:t xml:space="preserve"> ème année Anglais</w:t>
      </w:r>
    </w:p>
    <w:p w14:paraId="73567CE4">
      <w:pPr>
        <w:spacing w:line="360" w:lineRule="auto"/>
        <w:ind w:left="360"/>
        <w:rPr>
          <w:rFonts w:hint="default" w:ascii="Segoe UI Semibold" w:hAnsi="Segoe UI Semibold" w:eastAsia="SimSun" w:cs="Segoe UI Semibold"/>
          <w:sz w:val="24"/>
          <w:szCs w:val="24"/>
          <w:lang w:val="fr-FR"/>
        </w:rPr>
      </w:pPr>
      <w:r>
        <w:rPr>
          <w:rFonts w:hint="default" w:ascii="Segoe UI Semibold" w:hAnsi="Segoe UI Semibold" w:eastAsia="SimSun" w:cs="Segoe UI Semibold"/>
          <w:sz w:val="24"/>
          <w:szCs w:val="24"/>
        </w:rPr>
        <w:t>Année Universitaire : 2024</w:t>
      </w:r>
      <w:r>
        <w:rPr>
          <w:rFonts w:hint="default" w:ascii="Segoe UI Semibold" w:hAnsi="Segoe UI Semibold" w:cs="Segoe UI Semibold"/>
          <w:sz w:val="24"/>
          <w:szCs w:val="24"/>
          <w:lang w:val="fr-FR"/>
        </w:rPr>
        <w:t>-2025</w:t>
      </w:r>
    </w:p>
    <w:p w14:paraId="6AA90619">
      <w:pPr>
        <w:spacing w:line="360" w:lineRule="auto"/>
        <w:ind w:firstLine="440" w:firstLineChars="200"/>
        <w:jc w:val="left"/>
        <w:rPr>
          <w:rFonts w:hint="default" w:ascii="Arial" w:hAnsi="Arial" w:cs="Arial"/>
          <w:b/>
          <w:bCs/>
          <w:sz w:val="26"/>
          <w:szCs w:val="26"/>
        </w:rPr>
      </w:pPr>
      <w:r>
        <w:rPr>
          <w:rFonts w:hint="default" w:ascii="Arial" w:hAnsi="Arial" w:cs="Arial"/>
        </w:rPr>
        <w:t>Préparés par</w:t>
      </w:r>
      <w:r>
        <w:rPr>
          <w:rFonts w:hint="default" w:ascii="Arial" w:hAnsi="Arial" w:cs="Arial"/>
          <w:lang w:val="fr-FR"/>
        </w:rPr>
        <w:t xml:space="preserve"> </w:t>
      </w:r>
      <w:r>
        <w:rPr>
          <w:rFonts w:hint="default" w:ascii="Arial" w:hAnsi="Arial" w:cs="Arial"/>
        </w:rPr>
        <w:t xml:space="preserve"> Mme.  </w:t>
      </w:r>
      <w:r>
        <w:rPr>
          <w:rFonts w:hint="default" w:ascii="Arial" w:hAnsi="Arial" w:cs="Arial"/>
          <w:b/>
          <w:bCs/>
          <w:sz w:val="26"/>
          <w:szCs w:val="26"/>
        </w:rPr>
        <w:t>MESSAADIA D</w:t>
      </w:r>
    </w:p>
    <w:p w14:paraId="3563B6D7">
      <w:pPr>
        <w:spacing w:line="360" w:lineRule="auto"/>
        <w:ind w:left="360"/>
        <w:rPr>
          <w:rFonts w:hint="default" w:ascii="Arial" w:hAnsi="Arial" w:eastAsia="SimSun" w:cs="Arial"/>
          <w:sz w:val="24"/>
          <w:szCs w:val="24"/>
          <w:u w:val="single"/>
        </w:rPr>
      </w:pPr>
    </w:p>
    <w:p w14:paraId="35F9CB8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sz w:val="24"/>
          <w:szCs w:val="24"/>
          <w:u w:val="single"/>
        </w:rPr>
      </w:pPr>
      <w:r>
        <w:rPr>
          <w:rStyle w:val="5"/>
          <w:rFonts w:hint="default" w:ascii="Arial" w:hAnsi="Arial" w:cs="Arial"/>
          <w:b/>
          <w:bCs/>
          <w:sz w:val="24"/>
          <w:szCs w:val="24"/>
          <w:u w:val="single"/>
        </w:rPr>
        <w:t xml:space="preserve">Cours </w:t>
      </w:r>
      <w:r>
        <w:rPr>
          <w:rStyle w:val="5"/>
          <w:rFonts w:hint="default" w:ascii="Arial" w:hAnsi="Arial" w:cs="Arial"/>
          <w:b/>
          <w:bCs/>
          <w:sz w:val="24"/>
          <w:szCs w:val="24"/>
          <w:u w:val="single"/>
          <w:lang w:val="fr-FR"/>
        </w:rPr>
        <w:t>6</w:t>
      </w:r>
      <w:r>
        <w:rPr>
          <w:rStyle w:val="5"/>
          <w:rFonts w:hint="default" w:ascii="Arial" w:hAnsi="Arial" w:cs="Arial"/>
          <w:b/>
          <w:bCs/>
          <w:sz w:val="24"/>
          <w:szCs w:val="24"/>
          <w:u w:val="single"/>
        </w:rPr>
        <w:t>: Exprimer ses opinions et ses préférences</w:t>
      </w:r>
    </w:p>
    <w:p w14:paraId="0D57DC12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color w:val="0000FF"/>
        </w:rPr>
      </w:pPr>
      <w:r>
        <w:rPr>
          <w:rStyle w:val="6"/>
          <w:rFonts w:hint="default" w:ascii="Arial" w:hAnsi="Arial" w:cs="Arial"/>
          <w:b/>
          <w:bCs/>
          <w:color w:val="0000FF"/>
        </w:rPr>
        <w:t>Le conditionnel présent et les phrases modales</w:t>
      </w:r>
    </w:p>
    <w:p w14:paraId="332ADB74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Objectifs pédagogiques</w:t>
      </w:r>
      <w:r>
        <w:rPr>
          <w:rFonts w:hint="default" w:ascii="Arial" w:hAnsi="Arial" w:cs="Arial"/>
        </w:rPr>
        <w:t xml:space="preserve"> :</w:t>
      </w:r>
    </w:p>
    <w:p w14:paraId="452BFC5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Apprendre à exprimer ses désirs et ses avis avec élégance en utilisant le conditionnel présent.</w:t>
      </w:r>
    </w:p>
    <w:p w14:paraId="552F2CF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Nuancer ses opinions pour enrichir la discussion à l'aide de phrases modales.</w:t>
      </w:r>
    </w:p>
    <w:p w14:paraId="6FA81065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445DB06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1. Introduction : </w:t>
      </w:r>
    </w:p>
    <w:p w14:paraId="713D5BC9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Le conditionnel, c’est la clé d’un langage raffiné et nuancé. Il nous transporte dans un univers de souhaits, d’hypothèses et de rêves.</w:t>
      </w:r>
      <w:r>
        <w:rPr>
          <w:rFonts w:hint="default" w:ascii="Arial" w:hAnsi="Arial" w:cs="Arial"/>
        </w:rPr>
        <w:br w:type="textWrapping"/>
      </w:r>
      <w:r>
        <w:rPr>
          <w:rStyle w:val="5"/>
          <w:rFonts w:hint="default" w:ascii="Arial" w:hAnsi="Arial" w:cs="Arial"/>
        </w:rPr>
        <w:t>Imaginez :</w:t>
      </w:r>
    </w:p>
    <w:p w14:paraId="2D1BDB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Vous êtes un grand voyageur. Que diriez-vous ? </w:t>
      </w:r>
      <w:r>
        <w:rPr>
          <w:rStyle w:val="5"/>
          <w:rFonts w:hint="default" w:ascii="Arial" w:hAnsi="Arial" w:cs="Arial"/>
        </w:rPr>
        <w:t>J’aimerais visiter tous les continents.</w:t>
      </w:r>
    </w:p>
    <w:p w14:paraId="29E72D1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Vous avez une préférence culinaire : </w:t>
      </w:r>
      <w:r>
        <w:rPr>
          <w:rStyle w:val="5"/>
          <w:rFonts w:hint="default" w:ascii="Arial" w:hAnsi="Arial" w:cs="Arial"/>
        </w:rPr>
        <w:t>Je préférerais manger des sushis.</w:t>
      </w:r>
    </w:p>
    <w:p w14:paraId="7B646FE3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➡ Le conditionnel permet également d’exprimer son avis sans brusquer :</w:t>
      </w:r>
    </w:p>
    <w:p w14:paraId="5CA595E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À mon avis</w:t>
      </w:r>
      <w:r>
        <w:rPr>
          <w:rFonts w:hint="default" w:ascii="Arial" w:hAnsi="Arial" w:cs="Arial"/>
        </w:rPr>
        <w:t>, ce livre serait parfait pour toi.</w:t>
      </w:r>
    </w:p>
    <w:p w14:paraId="5A06CE3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Je pense que</w:t>
      </w:r>
      <w:r>
        <w:rPr>
          <w:rFonts w:hint="default" w:ascii="Arial" w:hAnsi="Arial" w:cs="Arial"/>
        </w:rPr>
        <w:t xml:space="preserve"> ce film pourrait plaire à tout le monde.</w:t>
      </w:r>
    </w:p>
    <w:p w14:paraId="010F604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Pourquoi c’est important ?</w:t>
      </w:r>
      <w:r>
        <w:rPr>
          <w:rFonts w:hint="default" w:ascii="Arial" w:hAnsi="Arial" w:cs="Arial"/>
        </w:rPr>
        <w:t xml:space="preserve"> Le conditionnel donne une touche de politesse et de délicatesse à vos paroles.</w:t>
      </w:r>
    </w:p>
    <w:p w14:paraId="3EFE4A4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606AC2F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2. Structures de base : </w:t>
      </w:r>
    </w:p>
    <w:p w14:paraId="14DC175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Formules clés pour exprimer des préférences et des opinions</w:t>
      </w:r>
      <w:r>
        <w:rPr>
          <w:rFonts w:hint="default" w:ascii="Arial" w:hAnsi="Arial" w:cs="Arial"/>
        </w:rPr>
        <w:t xml:space="preserve"> :</w:t>
      </w:r>
    </w:p>
    <w:p w14:paraId="6C7184D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J’aimerais</w:t>
      </w:r>
      <w:r>
        <w:rPr>
          <w:rFonts w:hint="default" w:ascii="Arial" w:hAnsi="Arial" w:cs="Arial"/>
        </w:rPr>
        <w:t xml:space="preserve"> (I would like)</w:t>
      </w:r>
    </w:p>
    <w:p w14:paraId="64C91D4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Je préférerais</w:t>
      </w:r>
      <w:r>
        <w:rPr>
          <w:rFonts w:hint="default" w:ascii="Arial" w:hAnsi="Arial" w:cs="Arial"/>
        </w:rPr>
        <w:t xml:space="preserve"> (I would prefer)</w:t>
      </w:r>
    </w:p>
    <w:p w14:paraId="4C849D6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À mon avis</w:t>
      </w:r>
      <w:r>
        <w:rPr>
          <w:rFonts w:hint="default" w:ascii="Arial" w:hAnsi="Arial" w:cs="Arial"/>
        </w:rPr>
        <w:t xml:space="preserve"> (In my opinion)</w:t>
      </w:r>
    </w:p>
    <w:p w14:paraId="56165F1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Il me semble que</w:t>
      </w:r>
      <w:r>
        <w:rPr>
          <w:rFonts w:hint="default" w:ascii="Arial" w:hAnsi="Arial" w:cs="Arial"/>
        </w:rPr>
        <w:t xml:space="preserve"> (It seems to me that)</w:t>
      </w:r>
    </w:p>
    <w:p w14:paraId="58B9DEC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Je pense que</w:t>
      </w:r>
      <w:r>
        <w:rPr>
          <w:rFonts w:hint="default" w:ascii="Arial" w:hAnsi="Arial" w:cs="Arial"/>
        </w:rPr>
        <w:t xml:space="preserve"> (I think that)</w:t>
      </w:r>
    </w:p>
    <w:p w14:paraId="137D2BA5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Formation du conditionnel présent</w:t>
      </w:r>
      <w:r>
        <w:rPr>
          <w:rFonts w:hint="default" w:ascii="Arial" w:hAnsi="Arial" w:cs="Arial"/>
        </w:rPr>
        <w:t xml:space="preserve"> :</w:t>
      </w:r>
    </w:p>
    <w:p w14:paraId="2ABF0B0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Futur simple (radical)</w:t>
      </w:r>
      <w:r>
        <w:rPr>
          <w:rFonts w:hint="default" w:ascii="Arial" w:hAnsi="Arial" w:cs="Arial"/>
        </w:rPr>
        <w:t xml:space="preserve"> + </w:t>
      </w:r>
      <w:r>
        <w:rPr>
          <w:rStyle w:val="5"/>
          <w:rFonts w:hint="default" w:ascii="Arial" w:hAnsi="Arial" w:cs="Arial"/>
        </w:rPr>
        <w:t>terminaisons de l’imparfait</w:t>
      </w:r>
    </w:p>
    <w:p w14:paraId="03AE412B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Exemples :</w:t>
      </w:r>
    </w:p>
    <w:p w14:paraId="2E41443F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Je voudrais</w:t>
      </w:r>
      <w:r>
        <w:rPr>
          <w:rFonts w:hint="default" w:ascii="Arial" w:hAnsi="Arial" w:cs="Arial"/>
        </w:rPr>
        <w:t xml:space="preserve"> (I would like)</w:t>
      </w:r>
    </w:p>
    <w:p w14:paraId="3E341103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Il aimerait</w:t>
      </w:r>
      <w:r>
        <w:rPr>
          <w:rFonts w:hint="default" w:ascii="Arial" w:hAnsi="Arial" w:cs="Arial"/>
        </w:rPr>
        <w:t xml:space="preserve"> (He would like)</w:t>
      </w:r>
    </w:p>
    <w:p w14:paraId="11A06C5D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Nous préférerions</w:t>
      </w:r>
      <w:r>
        <w:rPr>
          <w:rFonts w:hint="default" w:ascii="Arial" w:hAnsi="Arial" w:cs="Arial"/>
        </w:rPr>
        <w:t xml:space="preserve"> (We would prefer)</w:t>
      </w:r>
    </w:p>
    <w:p w14:paraId="345AF607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3. Activités  : </w:t>
      </w:r>
    </w:p>
    <w:p w14:paraId="53A8EB1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</w:t>
      </w:r>
      <w:r>
        <w:rPr>
          <w:rFonts w:hint="default" w:ascii="Arial" w:hAnsi="Arial" w:cs="Arial"/>
          <w:lang w:val="fr-FR"/>
        </w:rPr>
        <w:t xml:space="preserve"> </w:t>
      </w:r>
      <w:r>
        <w:rPr>
          <w:rStyle w:val="5"/>
          <w:rFonts w:hint="default" w:ascii="Arial" w:hAnsi="Arial" w:cs="Arial"/>
        </w:rPr>
        <w:t>L'atelier des rêves</w:t>
      </w:r>
      <w:r>
        <w:rPr>
          <w:rFonts w:hint="default" w:ascii="Arial" w:hAnsi="Arial" w:cs="Arial"/>
        </w:rPr>
        <w:t xml:space="preserve"> : Complétez les phrases avec le conditionnel.</w:t>
      </w:r>
    </w:p>
    <w:p w14:paraId="1002E49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Si j’étais riche, je ______ (voyager) dans les étoiles.</w:t>
      </w:r>
    </w:p>
    <w:p w14:paraId="29FA675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Il ______ (aimer) vivre dans un château médiéval.</w:t>
      </w:r>
    </w:p>
    <w:p w14:paraId="31E3A55F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2 </w:t>
      </w:r>
      <w:r>
        <w:rPr>
          <w:rStyle w:val="5"/>
          <w:rFonts w:hint="default" w:ascii="Arial" w:hAnsi="Arial" w:cs="Arial"/>
        </w:rPr>
        <w:t>Transformez vos souhaits en conditionnel !</w:t>
      </w:r>
    </w:p>
    <w:p w14:paraId="5564F01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J’achète une maison. → Je ______ (acheter) une maison si je gagnais à la loterie.</w:t>
      </w:r>
    </w:p>
    <w:p w14:paraId="57B5D4D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Nous partons en voyage demain. → Nous ______ (partir) demain si tout était prêt.</w:t>
      </w:r>
    </w:p>
    <w:p w14:paraId="7455E530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3 </w:t>
      </w:r>
      <w:r>
        <w:rPr>
          <w:rStyle w:val="5"/>
          <w:rFonts w:hint="default" w:ascii="Arial" w:hAnsi="Arial" w:cs="Arial"/>
        </w:rPr>
        <w:t>Duel d'opinions</w:t>
      </w:r>
      <w:r>
        <w:rPr>
          <w:rFonts w:hint="default" w:ascii="Arial" w:hAnsi="Arial" w:cs="Arial"/>
        </w:rPr>
        <w:t xml:space="preserve"> : Choisissez une situation et exprimez votre avis :</w:t>
      </w:r>
    </w:p>
    <w:p w14:paraId="346D37C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Que feriez-vous si vous étiez président(e) ?</w:t>
      </w:r>
    </w:p>
    <w:p w14:paraId="5E50A8D1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</w:t>
      </w:r>
      <w:r>
        <w:rPr>
          <w:rStyle w:val="5"/>
          <w:rFonts w:hint="default" w:ascii="Arial" w:hAnsi="Arial" w:cs="Arial"/>
        </w:rPr>
        <w:t>Je mettrais en place des journées mondiales de la sieste !</w:t>
      </w:r>
    </w:p>
    <w:p w14:paraId="530A3D6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CE0654C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6A64979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Cours </w:t>
      </w: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  <w:lang w:val="fr-FR"/>
        </w:rPr>
        <w:t>7</w:t>
      </w: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 : Le futur proche et le futur simple</w:t>
      </w:r>
    </w:p>
    <w:p w14:paraId="231F7F6B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Objectifs pédagogiques</w:t>
      </w:r>
      <w:r>
        <w:rPr>
          <w:rFonts w:hint="default" w:ascii="Arial" w:hAnsi="Arial" w:cs="Arial"/>
        </w:rPr>
        <w:t xml:space="preserve"> :</w:t>
      </w:r>
    </w:p>
    <w:p w14:paraId="59CCFAD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Utiliser le futur proche pour parler des plans immédiats.</w:t>
      </w:r>
    </w:p>
    <w:p w14:paraId="651D4D3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Embrasser le futur simple pour des projets ambitieux et des prédictions inspirées.</w:t>
      </w:r>
    </w:p>
    <w:p w14:paraId="5E18C5C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C5A95AA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>1. Introduction : Visualisez vos rêves</w:t>
      </w:r>
    </w:p>
    <w:p w14:paraId="77278660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Imaginez-vous dans 5 minutes, demain ou dans 10 ans.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Vous voulez annoncer vos projets pour ce soir ? Utilisez le futur proche : </w:t>
      </w:r>
      <w:r>
        <w:rPr>
          <w:rStyle w:val="5"/>
          <w:rFonts w:hint="default" w:ascii="Arial" w:hAnsi="Arial" w:cs="Arial"/>
        </w:rPr>
        <w:t>Je vais préparer une tarte au citron.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Vous rêvez d’un futur plus lointain ? Faites appel au futur simple : </w:t>
      </w:r>
      <w:r>
        <w:rPr>
          <w:rStyle w:val="5"/>
          <w:rFonts w:hint="default" w:ascii="Arial" w:hAnsi="Arial" w:cs="Arial"/>
        </w:rPr>
        <w:t>Un jour, je construirai ma maison écologique.</w:t>
      </w:r>
    </w:p>
    <w:p w14:paraId="4D845254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Astuce d’impact</w:t>
      </w:r>
      <w:r>
        <w:rPr>
          <w:rFonts w:hint="default" w:ascii="Arial" w:hAnsi="Arial" w:cs="Arial"/>
        </w:rPr>
        <w:t xml:space="preserve"> : Combinez les deux !</w:t>
      </w:r>
    </w:p>
    <w:p w14:paraId="36360A0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Ce soir, je vais planifier un voyage. Demain, je partirai pour l’aventure !</w:t>
      </w:r>
    </w:p>
    <w:p w14:paraId="6EA49BE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35C862B0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>2. Structures : De l’intention à la prédiction</w:t>
      </w:r>
    </w:p>
    <w:p w14:paraId="5863B1D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Futur proche</w:t>
      </w:r>
      <w:r>
        <w:rPr>
          <w:rFonts w:hint="default" w:ascii="Arial" w:hAnsi="Arial" w:cs="Arial"/>
        </w:rPr>
        <w:t xml:space="preserve"> (Immédiat) :</w:t>
      </w:r>
    </w:p>
    <w:p w14:paraId="1CAD7C6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aller (conjugué)</w:t>
      </w:r>
      <w:r>
        <w:rPr>
          <w:rFonts w:hint="default" w:ascii="Arial" w:hAnsi="Arial" w:cs="Arial"/>
        </w:rPr>
        <w:t xml:space="preserve"> + </w:t>
      </w:r>
      <w:r>
        <w:rPr>
          <w:rStyle w:val="5"/>
          <w:rFonts w:hint="default" w:ascii="Arial" w:hAnsi="Arial" w:cs="Arial"/>
        </w:rPr>
        <w:t>verbe à l’infinitif</w:t>
      </w:r>
    </w:p>
    <w:p w14:paraId="32055BB0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Exemples :</w:t>
      </w:r>
    </w:p>
    <w:p w14:paraId="2F198A4B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Je vais lire un roman ce soir.</w:t>
      </w:r>
    </w:p>
    <w:p w14:paraId="7FE08391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Ils vont organiser une fête demain.</w:t>
      </w:r>
    </w:p>
    <w:p w14:paraId="04CC09D9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Futur simple</w:t>
      </w:r>
      <w:r>
        <w:rPr>
          <w:rFonts w:hint="default" w:ascii="Arial" w:hAnsi="Arial" w:cs="Arial"/>
        </w:rPr>
        <w:t xml:space="preserve"> (À long terme) :</w:t>
      </w:r>
    </w:p>
    <w:p w14:paraId="7F73DCE4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Radical du futur (souvent l’infinitif) + Terminaisons spécifiques.</w:t>
      </w:r>
    </w:p>
    <w:p w14:paraId="4F69E3EE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Exemples :</w:t>
      </w:r>
    </w:p>
    <w:p w14:paraId="4F50CC7F">
      <w:pPr>
        <w:keepNext w:val="0"/>
        <w:keepLines w:val="0"/>
        <w:widowControl/>
        <w:numPr>
          <w:ilvl w:val="2"/>
          <w:numId w:val="18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Nous voyagerons autour du monde.</w:t>
      </w:r>
    </w:p>
    <w:p w14:paraId="36AFDD17">
      <w:pPr>
        <w:keepNext w:val="0"/>
        <w:keepLines w:val="0"/>
        <w:widowControl/>
        <w:numPr>
          <w:ilvl w:val="2"/>
          <w:numId w:val="18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Tu découvriras des cultures fascinantes.</w:t>
      </w:r>
    </w:p>
    <w:p w14:paraId="645870A3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Formes irrégulières</w:t>
      </w:r>
      <w:r>
        <w:rPr>
          <w:rFonts w:hint="default" w:ascii="Arial" w:hAnsi="Arial" w:cs="Arial"/>
        </w:rPr>
        <w:t xml:space="preserve"> :</w:t>
      </w:r>
    </w:p>
    <w:p w14:paraId="5E7741A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Avoir</w:t>
      </w:r>
      <w:r>
        <w:rPr>
          <w:rFonts w:hint="default" w:ascii="Arial" w:hAnsi="Arial" w:cs="Arial"/>
        </w:rPr>
        <w:t xml:space="preserve"> → J’aurai, </w:t>
      </w:r>
      <w:r>
        <w:rPr>
          <w:rStyle w:val="5"/>
          <w:rFonts w:hint="default" w:ascii="Arial" w:hAnsi="Arial" w:cs="Arial"/>
        </w:rPr>
        <w:t>Être</w:t>
      </w:r>
      <w:r>
        <w:rPr>
          <w:rFonts w:hint="default" w:ascii="Arial" w:hAnsi="Arial" w:cs="Arial"/>
        </w:rPr>
        <w:t xml:space="preserve"> → Je serai, </w:t>
      </w:r>
      <w:r>
        <w:rPr>
          <w:rStyle w:val="5"/>
          <w:rFonts w:hint="default" w:ascii="Arial" w:hAnsi="Arial" w:cs="Arial"/>
        </w:rPr>
        <w:t>Aller</w:t>
      </w:r>
      <w:r>
        <w:rPr>
          <w:rFonts w:hint="default" w:ascii="Arial" w:hAnsi="Arial" w:cs="Arial"/>
        </w:rPr>
        <w:t xml:space="preserve"> → J’irai</w:t>
      </w:r>
    </w:p>
    <w:p w14:paraId="550C8FFC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AF58AD3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>3. Activités :</w:t>
      </w:r>
    </w:p>
    <w:p w14:paraId="36ABE515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1 </w:t>
      </w:r>
      <w:r>
        <w:rPr>
          <w:rStyle w:val="5"/>
          <w:rFonts w:hint="default" w:ascii="Arial" w:hAnsi="Arial" w:cs="Arial"/>
        </w:rPr>
        <w:t>Mon plan parfait</w:t>
      </w:r>
      <w:r>
        <w:rPr>
          <w:rFonts w:hint="default" w:ascii="Arial" w:hAnsi="Arial" w:cs="Arial"/>
        </w:rPr>
        <w:t xml:space="preserve"> : Complétez les phrases en choisissant entre futur proche et futur simple.</w:t>
      </w:r>
    </w:p>
    <w:p w14:paraId="1C6707A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Ce soir, je ______ (regarder) une série sur Netflix.</w:t>
      </w:r>
    </w:p>
    <w:p w14:paraId="010DD017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Dans cinq ans, je ______ (ouvrir) ma propre entreprise.</w:t>
      </w:r>
    </w:p>
    <w:p w14:paraId="7A4E76AC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2 </w:t>
      </w:r>
      <w:r>
        <w:rPr>
          <w:rStyle w:val="5"/>
          <w:rFonts w:hint="default" w:ascii="Arial" w:hAnsi="Arial" w:cs="Arial"/>
        </w:rPr>
        <w:t>Machine à voyager dans le temps</w:t>
      </w:r>
      <w:r>
        <w:rPr>
          <w:rFonts w:hint="default" w:ascii="Arial" w:hAnsi="Arial" w:cs="Arial"/>
        </w:rPr>
        <w:t xml:space="preserve"> : Transformez les phrases :</w:t>
      </w:r>
    </w:p>
    <w:p w14:paraId="646673B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Nous allons partir en vacances demain. → Nous ______ (partir) en vacances dans un an.</w:t>
      </w:r>
    </w:p>
    <w:p w14:paraId="74F54B4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Je vais apprendre à cuisiner. → J’______ (apprendre) la gastronomie française.</w:t>
      </w:r>
    </w:p>
    <w:p w14:paraId="3BA95D5F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3 </w:t>
      </w:r>
      <w:r>
        <w:rPr>
          <w:rStyle w:val="5"/>
          <w:rFonts w:hint="default" w:ascii="Arial" w:hAnsi="Arial" w:cs="Arial"/>
        </w:rPr>
        <w:t>Le journal du futur</w:t>
      </w:r>
      <w:r>
        <w:rPr>
          <w:rFonts w:hint="default" w:ascii="Arial" w:hAnsi="Arial" w:cs="Arial"/>
        </w:rPr>
        <w:t xml:space="preserve"> : Rédigez une brève description d’une journée de votre futur idéal.</w:t>
      </w:r>
    </w:p>
    <w:p w14:paraId="2EEC972F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Exemples : </w:t>
      </w:r>
      <w:r>
        <w:rPr>
          <w:rStyle w:val="5"/>
          <w:rFonts w:hint="default" w:ascii="Arial" w:hAnsi="Arial" w:cs="Arial"/>
        </w:rPr>
        <w:t>Je me lèverai au bord d’un lac, puis je jouerai de la guitare toute la journée.</w:t>
      </w:r>
    </w:p>
    <w:p w14:paraId="31E8BBF7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BA86B5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  <w:u w:val="single"/>
        </w:rPr>
        <w:t>Cours 8 : Le passé composé vs l'imparfait</w:t>
      </w:r>
    </w:p>
    <w:p w14:paraId="00C2BA34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Revivez le passé avec élégance et précision</w:t>
      </w:r>
    </w:p>
    <w:p w14:paraId="49DB307F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Objectifs pédagogiques :</w:t>
      </w:r>
    </w:p>
    <w:p w14:paraId="35D5458C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Savoir raconter des souvenirs et des événements passés en utilisant le bon temps.</w:t>
      </w:r>
    </w:p>
    <w:p w14:paraId="544F4055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Distinguer les actions ponctuelles (passé composé) des actions habituelles ou continues (imparfait).</w:t>
      </w:r>
    </w:p>
    <w:p w14:paraId="4159779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CC5F6A5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1. Introduction : </w:t>
      </w:r>
    </w:p>
    <w:p w14:paraId="33738659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Quand vous racontez une histoire, vous utilisez deux types de temps :</w:t>
      </w:r>
    </w:p>
    <w:p w14:paraId="78033078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Le passé composé</w:t>
      </w:r>
      <w:r>
        <w:rPr>
          <w:rFonts w:hint="default" w:ascii="Arial" w:hAnsi="Arial" w:cs="Arial"/>
        </w:rPr>
        <w:t xml:space="preserve"> pour des actions ponctuelles et précis (ex. : une rencontre, un événement marquant).</w:t>
      </w:r>
    </w:p>
    <w:p w14:paraId="06FCDDD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L’imparfait</w:t>
      </w:r>
      <w:r>
        <w:rPr>
          <w:rFonts w:hint="default" w:ascii="Arial" w:hAnsi="Arial" w:cs="Arial"/>
        </w:rPr>
        <w:t xml:space="preserve"> pour des actions habituelles, des descriptions ou des situations continues (ex. : une ambiance, un état).</w:t>
      </w:r>
    </w:p>
    <w:p w14:paraId="0CD59E39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Exemples</w:t>
      </w:r>
      <w:r>
        <w:rPr>
          <w:rFonts w:hint="default" w:ascii="Arial" w:hAnsi="Arial" w:cs="Arial"/>
        </w:rPr>
        <w:t xml:space="preserve"> :</w:t>
      </w:r>
    </w:p>
    <w:p w14:paraId="5DCF77D6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Imparfait</w:t>
      </w:r>
      <w:r>
        <w:rPr>
          <w:rFonts w:hint="default" w:ascii="Arial" w:hAnsi="Arial" w:cs="Arial"/>
        </w:rPr>
        <w:t xml:space="preserve"> : Quand j’étais enfant, je jouais souvent dans le jardin.</w:t>
      </w:r>
    </w:p>
    <w:p w14:paraId="2257C344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Passé composé</w:t>
      </w:r>
      <w:r>
        <w:rPr>
          <w:rFonts w:hint="default" w:ascii="Arial" w:hAnsi="Arial" w:cs="Arial"/>
        </w:rPr>
        <w:t xml:space="preserve"> : Un jour, j’ai rencontré mon meilleur ami.</w:t>
      </w:r>
    </w:p>
    <w:p w14:paraId="31CA13D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CEEC56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Structures de base</w:t>
      </w:r>
    </w:p>
    <w:p w14:paraId="08266EAF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a. </w:t>
      </w:r>
      <w:r>
        <w:rPr>
          <w:rStyle w:val="5"/>
          <w:rFonts w:hint="default" w:ascii="Arial" w:hAnsi="Arial" w:cs="Arial"/>
          <w:b w:val="0"/>
          <w:bCs w:val="0"/>
        </w:rPr>
        <w:t>Passé composé</w:t>
      </w:r>
      <w:r>
        <w:rPr>
          <w:rFonts w:hint="default" w:ascii="Arial" w:hAnsi="Arial" w:cs="Arial"/>
        </w:rPr>
        <w:t xml:space="preserve"> (action ponctuelle)</w:t>
      </w:r>
    </w:p>
    <w:p w14:paraId="4AF054C6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Le passé composé est formé avec l'auxiliaire </w:t>
      </w:r>
      <w:r>
        <w:rPr>
          <w:rStyle w:val="5"/>
          <w:rFonts w:hint="default" w:ascii="Arial" w:hAnsi="Arial" w:cs="Arial"/>
        </w:rPr>
        <w:t>avoir</w:t>
      </w:r>
      <w:r>
        <w:rPr>
          <w:rFonts w:hint="default" w:ascii="Arial" w:hAnsi="Arial" w:cs="Arial"/>
        </w:rPr>
        <w:t xml:space="preserve"> ou </w:t>
      </w:r>
      <w:r>
        <w:rPr>
          <w:rStyle w:val="5"/>
          <w:rFonts w:hint="default" w:ascii="Arial" w:hAnsi="Arial" w:cs="Arial"/>
        </w:rPr>
        <w:t>être</w:t>
      </w:r>
      <w:r>
        <w:rPr>
          <w:rFonts w:hint="default" w:ascii="Arial" w:hAnsi="Arial" w:cs="Arial"/>
        </w:rPr>
        <w:t>, suivi du participe passé du verbe.</w:t>
      </w:r>
    </w:p>
    <w:p w14:paraId="4E2C0565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Forme</w:t>
      </w:r>
      <w:r>
        <w:rPr>
          <w:rFonts w:hint="default" w:ascii="Arial" w:hAnsi="Arial" w:cs="Arial"/>
        </w:rPr>
        <w:t xml:space="preserve"> : Auxiliaire (avoir/être) + participe passé</w:t>
      </w:r>
    </w:p>
    <w:p w14:paraId="642E3E29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Exemples</w:t>
      </w:r>
      <w:r>
        <w:rPr>
          <w:rFonts w:hint="default" w:ascii="Arial" w:hAnsi="Arial" w:cs="Arial"/>
        </w:rPr>
        <w:t xml:space="preserve"> :</w:t>
      </w:r>
    </w:p>
    <w:p w14:paraId="5A560EA9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J’ai visité Paris.</w:t>
      </w:r>
    </w:p>
    <w:p w14:paraId="56FC8F6D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Elle est allée à Londres.</w:t>
      </w:r>
    </w:p>
    <w:p w14:paraId="548FA30B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b. </w:t>
      </w:r>
      <w:r>
        <w:rPr>
          <w:rStyle w:val="5"/>
          <w:rFonts w:hint="default" w:ascii="Arial" w:hAnsi="Arial" w:cs="Arial"/>
          <w:b w:val="0"/>
          <w:bCs w:val="0"/>
        </w:rPr>
        <w:t>Imparfait</w:t>
      </w:r>
      <w:r>
        <w:rPr>
          <w:rFonts w:hint="default" w:ascii="Arial" w:hAnsi="Arial" w:cs="Arial"/>
        </w:rPr>
        <w:t xml:space="preserve"> (habitudes ou description)</w:t>
      </w:r>
    </w:p>
    <w:p w14:paraId="7B8D39CA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L’imparfait est formé à partir du radical de la 1ère personne du pluriel (nous) au présent, auquel on ajoute les terminaisons spécifiques :</w:t>
      </w:r>
      <w:r>
        <w:rPr>
          <w:rFonts w:hint="default" w:ascii="Arial" w:hAnsi="Arial" w:cs="Arial"/>
        </w:rPr>
        <w:br w:type="textWrapping"/>
      </w:r>
      <w:r>
        <w:rPr>
          <w:rStyle w:val="5"/>
          <w:rFonts w:hint="default" w:ascii="Arial" w:hAnsi="Arial" w:cs="Arial"/>
        </w:rPr>
        <w:t>-ais, -ais, -ait, -ions, -iez, -aient</w:t>
      </w:r>
    </w:p>
    <w:p w14:paraId="2596F25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Exemples</w:t>
      </w:r>
      <w:r>
        <w:rPr>
          <w:rFonts w:hint="default" w:ascii="Arial" w:hAnsi="Arial" w:cs="Arial"/>
        </w:rPr>
        <w:t xml:space="preserve"> :</w:t>
      </w:r>
    </w:p>
    <w:p w14:paraId="2EFAF91F">
      <w:pPr>
        <w:keepNext w:val="0"/>
        <w:keepLines w:val="0"/>
        <w:widowControl/>
        <w:numPr>
          <w:ilvl w:val="1"/>
          <w:numId w:val="2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Je jouais.</w:t>
      </w:r>
    </w:p>
    <w:p w14:paraId="6AA2D30C">
      <w:pPr>
        <w:keepNext w:val="0"/>
        <w:keepLines w:val="0"/>
        <w:widowControl/>
        <w:numPr>
          <w:ilvl w:val="1"/>
          <w:numId w:val="2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Nous lisions.</w:t>
      </w:r>
    </w:p>
    <w:p w14:paraId="56BD5F54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8E0F9C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Activités</w:t>
      </w:r>
    </w:p>
    <w:p w14:paraId="09C154F8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1. Complétez les souvenirs :</w:t>
      </w:r>
    </w:p>
    <w:p w14:paraId="54DB49D2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Hier, nous ______ (manger) une glace. (passé composé)</w:t>
      </w:r>
    </w:p>
    <w:p w14:paraId="14FE2085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Quand j’étais petit, je ______ (jouer) avec mes voisins. (imparfait)</w:t>
      </w:r>
    </w:p>
    <w:p w14:paraId="092266F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Réécrivez l’histoire :</w:t>
      </w:r>
    </w:p>
    <w:p w14:paraId="25508474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Transformez ces phrases pour alterner entre passé composé et imparfait :</w:t>
      </w:r>
    </w:p>
    <w:p w14:paraId="4C69CCBD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Elle regardait la télévision quand il ______ (arriver). → </w:t>
      </w:r>
      <w:r>
        <w:rPr>
          <w:rStyle w:val="5"/>
          <w:rFonts w:hint="default" w:ascii="Arial" w:hAnsi="Arial" w:cs="Arial"/>
        </w:rPr>
        <w:t>Passé composé</w:t>
      </w:r>
    </w:p>
    <w:p w14:paraId="4BE3312D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Nous avons visité le musée, mais il ______ (pleuvoir). → </w:t>
      </w:r>
      <w:r>
        <w:rPr>
          <w:rStyle w:val="5"/>
          <w:rFonts w:hint="default" w:ascii="Arial" w:hAnsi="Arial" w:cs="Arial"/>
        </w:rPr>
        <w:t>Imparfait</w:t>
      </w:r>
    </w:p>
    <w:p w14:paraId="2D972832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Racontez une anecdote :</w:t>
      </w:r>
    </w:p>
    <w:p w14:paraId="44466773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Choisissez une journée mémorable et racontez-la en combinant passé composé et imparfait.</w:t>
      </w:r>
    </w:p>
    <w:p w14:paraId="053277D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98120F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4. Récapitulatif des règles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3249"/>
        <w:gridCol w:w="3931"/>
      </w:tblGrid>
      <w:tr w14:paraId="58CB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F986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Style w:val="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Temps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F31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Style w:val="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Utilisation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114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Style w:val="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Exemples</w:t>
            </w:r>
          </w:p>
        </w:tc>
      </w:tr>
      <w:tr w14:paraId="6591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8B1C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Passé composé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B9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Action ponctuelle, événement précis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21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"J’ai mangé une pomme."</w:t>
            </w:r>
          </w:p>
        </w:tc>
      </w:tr>
      <w:tr w14:paraId="0EC3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2000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Imparfait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83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Habitude, description, contexte d’arrière-plan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BDD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"Quand j’étais jeune, je mangeais souvent des pommes."</w:t>
            </w:r>
          </w:p>
        </w:tc>
      </w:tr>
    </w:tbl>
    <w:p w14:paraId="4B00B7C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8665290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62B457B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Cours </w:t>
      </w: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  <w:lang w:val="fr-FR"/>
        </w:rPr>
        <w:t>9</w:t>
      </w:r>
      <w:r>
        <w:rPr>
          <w:rStyle w:val="5"/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 : La comparaison et l’expression des différences</w:t>
      </w:r>
    </w:p>
    <w:p w14:paraId="0D40FADF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color w:val="0000FF"/>
        </w:rPr>
      </w:pPr>
      <w:r>
        <w:rPr>
          <w:rStyle w:val="6"/>
          <w:rFonts w:hint="default" w:ascii="Arial" w:hAnsi="Arial" w:cs="Arial"/>
          <w:color w:val="0000FF"/>
        </w:rPr>
        <w:t>Comparatif et superlatif : Évaluer, comparer et exprimer des jugements avec finesse</w:t>
      </w:r>
    </w:p>
    <w:p w14:paraId="3D04FA94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Objectifs pédagogiques</w:t>
      </w:r>
      <w:r>
        <w:rPr>
          <w:rFonts w:hint="default" w:ascii="Arial" w:hAnsi="Arial" w:cs="Arial"/>
        </w:rPr>
        <w:t xml:space="preserve"> :</w:t>
      </w:r>
    </w:p>
    <w:p w14:paraId="4883750A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Apprendre à utiliser les comparatifs et superlatifs pour comparer des objets, des personnes ou des situations.</w:t>
      </w:r>
    </w:p>
    <w:p w14:paraId="66489158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Formuler des jugements sur des qualités, des quantités et des intensités.</w:t>
      </w:r>
    </w:p>
    <w:p w14:paraId="6D843D9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326DCA71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1. Introduction : </w:t>
      </w:r>
    </w:p>
    <w:p w14:paraId="2AF8C397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Quand vous voulez comparer des choses, des personnes ou des idées, vous utilisez les </w:t>
      </w:r>
      <w:r>
        <w:rPr>
          <w:rStyle w:val="5"/>
          <w:rFonts w:hint="default" w:ascii="Arial" w:hAnsi="Arial" w:cs="Arial"/>
        </w:rPr>
        <w:t>comparatifs</w:t>
      </w:r>
      <w:r>
        <w:rPr>
          <w:rFonts w:hint="default" w:ascii="Arial" w:hAnsi="Arial" w:cs="Arial"/>
        </w:rPr>
        <w:t xml:space="preserve">. Mais, si vous voulez souligner ce qui est </w:t>
      </w:r>
      <w:r>
        <w:rPr>
          <w:rStyle w:val="5"/>
          <w:rFonts w:hint="default" w:ascii="Arial" w:hAnsi="Arial" w:cs="Arial"/>
        </w:rPr>
        <w:t>le mieux</w:t>
      </w:r>
      <w:r>
        <w:rPr>
          <w:rFonts w:hint="default" w:ascii="Arial" w:hAnsi="Arial" w:cs="Arial"/>
        </w:rPr>
        <w:t xml:space="preserve"> ou </w:t>
      </w:r>
      <w:r>
        <w:rPr>
          <w:rStyle w:val="5"/>
          <w:rFonts w:hint="default" w:ascii="Arial" w:hAnsi="Arial" w:cs="Arial"/>
        </w:rPr>
        <w:t>le moins bien</w:t>
      </w:r>
      <w:r>
        <w:rPr>
          <w:rFonts w:hint="default" w:ascii="Arial" w:hAnsi="Arial" w:cs="Arial"/>
        </w:rPr>
        <w:t xml:space="preserve"> dans un groupe, vous utilisez les </w:t>
      </w:r>
      <w:r>
        <w:rPr>
          <w:rStyle w:val="5"/>
          <w:rFonts w:hint="default" w:ascii="Arial" w:hAnsi="Arial" w:cs="Arial"/>
        </w:rPr>
        <w:t>superlatifs</w:t>
      </w:r>
      <w:r>
        <w:rPr>
          <w:rFonts w:hint="default" w:ascii="Arial" w:hAnsi="Arial" w:cs="Arial"/>
        </w:rPr>
        <w:t>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Imaginez que vous êtes en train de choisir un film.</w:t>
      </w:r>
    </w:p>
    <w:p w14:paraId="4F0A6850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Comparatif</w:t>
      </w:r>
      <w:r>
        <w:rPr>
          <w:rFonts w:hint="default" w:ascii="Arial" w:hAnsi="Arial" w:cs="Arial"/>
        </w:rPr>
        <w:t xml:space="preserve"> : Ce film est </w:t>
      </w:r>
      <w:r>
        <w:rPr>
          <w:rStyle w:val="5"/>
          <w:rFonts w:hint="default" w:ascii="Arial" w:hAnsi="Arial" w:cs="Arial"/>
        </w:rPr>
        <w:t>plus captivant</w:t>
      </w:r>
      <w:r>
        <w:rPr>
          <w:rFonts w:hint="default" w:ascii="Arial" w:hAnsi="Arial" w:cs="Arial"/>
        </w:rPr>
        <w:t xml:space="preserve"> que l’autre.</w:t>
      </w:r>
    </w:p>
    <w:p w14:paraId="488AAF7B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Superlatif</w:t>
      </w:r>
      <w:r>
        <w:rPr>
          <w:rFonts w:hint="default" w:ascii="Arial" w:hAnsi="Arial" w:cs="Arial"/>
        </w:rPr>
        <w:t xml:space="preserve"> : C’est </w:t>
      </w:r>
      <w:r>
        <w:rPr>
          <w:rStyle w:val="5"/>
          <w:rFonts w:hint="default" w:ascii="Arial" w:hAnsi="Arial" w:cs="Arial"/>
        </w:rPr>
        <w:t>le film le plus captivant</w:t>
      </w:r>
      <w:r>
        <w:rPr>
          <w:rFonts w:hint="default" w:ascii="Arial" w:hAnsi="Arial" w:cs="Arial"/>
        </w:rPr>
        <w:t xml:space="preserve"> que j’ai vu cette année.</w:t>
      </w:r>
    </w:p>
    <w:p w14:paraId="0BF8B96D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Le comparatif et le superlatif</w:t>
      </w:r>
      <w:r>
        <w:rPr>
          <w:rFonts w:hint="default" w:ascii="Arial" w:hAnsi="Arial" w:cs="Arial"/>
        </w:rPr>
        <w:t xml:space="preserve"> permettent de nuancer les idées et de rendre vos descriptions plus riches.</w:t>
      </w:r>
    </w:p>
    <w:p w14:paraId="45F9B31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2BD7FC3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2. Structures de base : </w:t>
      </w:r>
    </w:p>
    <w:p w14:paraId="2F355DB7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Comparatif de supériorité, d’infériorité et d’égalité</w:t>
      </w:r>
    </w:p>
    <w:p w14:paraId="2AA53AA1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Supériorité</w:t>
      </w:r>
      <w:r>
        <w:rPr>
          <w:rFonts w:hint="default" w:ascii="Arial" w:hAnsi="Arial" w:cs="Arial"/>
        </w:rPr>
        <w:t xml:space="preserve"> : plus... que (more... than)</w:t>
      </w:r>
    </w:p>
    <w:p w14:paraId="1785A1AD">
      <w:pPr>
        <w:keepNext w:val="0"/>
        <w:keepLines w:val="0"/>
        <w:widowControl/>
        <w:numPr>
          <w:ilvl w:val="1"/>
          <w:numId w:val="3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Marie est </w:t>
      </w:r>
      <w:r>
        <w:rPr>
          <w:rStyle w:val="5"/>
          <w:rFonts w:hint="default" w:ascii="Arial" w:hAnsi="Arial" w:cs="Arial"/>
        </w:rPr>
        <w:t>plus gentille</w:t>
      </w:r>
      <w:r>
        <w:rPr>
          <w:rFonts w:hint="default" w:ascii="Arial" w:hAnsi="Arial" w:cs="Arial"/>
        </w:rPr>
        <w:t xml:space="preserve"> que Sophie.</w:t>
      </w:r>
    </w:p>
    <w:p w14:paraId="1900A2DA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Infériorité</w:t>
      </w:r>
      <w:r>
        <w:rPr>
          <w:rFonts w:hint="default" w:ascii="Arial" w:hAnsi="Arial" w:cs="Arial"/>
        </w:rPr>
        <w:t xml:space="preserve"> : moins... que (less... than)</w:t>
      </w:r>
    </w:p>
    <w:p w14:paraId="2EAC0E89">
      <w:pPr>
        <w:keepNext w:val="0"/>
        <w:keepLines w:val="0"/>
        <w:widowControl/>
        <w:numPr>
          <w:ilvl w:val="1"/>
          <w:numId w:val="3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Ce film est </w:t>
      </w:r>
      <w:r>
        <w:rPr>
          <w:rStyle w:val="5"/>
          <w:rFonts w:hint="default" w:ascii="Arial" w:hAnsi="Arial" w:cs="Arial"/>
        </w:rPr>
        <w:t>moins intéressant</w:t>
      </w:r>
      <w:r>
        <w:rPr>
          <w:rFonts w:hint="default" w:ascii="Arial" w:hAnsi="Arial" w:cs="Arial"/>
        </w:rPr>
        <w:t xml:space="preserve"> que l’autre.</w:t>
      </w:r>
    </w:p>
    <w:p w14:paraId="3759779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Égalité</w:t>
      </w:r>
      <w:r>
        <w:rPr>
          <w:rFonts w:hint="default" w:ascii="Arial" w:hAnsi="Arial" w:cs="Arial"/>
        </w:rPr>
        <w:t xml:space="preserve"> : aussi... que (as... as)</w:t>
      </w:r>
    </w:p>
    <w:p w14:paraId="4154B252">
      <w:pPr>
        <w:keepNext w:val="0"/>
        <w:keepLines w:val="0"/>
        <w:widowControl/>
        <w:numPr>
          <w:ilvl w:val="1"/>
          <w:numId w:val="34"/>
        </w:numPr>
        <w:suppressLineNumbers w:val="0"/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Jean est </w:t>
      </w:r>
      <w:r>
        <w:rPr>
          <w:rStyle w:val="5"/>
          <w:rFonts w:hint="default" w:ascii="Arial" w:hAnsi="Arial" w:cs="Arial"/>
        </w:rPr>
        <w:t>aussi intelligent</w:t>
      </w:r>
      <w:r>
        <w:rPr>
          <w:rFonts w:hint="default" w:ascii="Arial" w:hAnsi="Arial" w:cs="Arial"/>
        </w:rPr>
        <w:t xml:space="preserve"> que Pierre.</w:t>
      </w:r>
    </w:p>
    <w:p w14:paraId="1C56721C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lang w:val="fr-FR"/>
        </w:rPr>
        <w:t>-</w:t>
      </w:r>
      <w:r>
        <w:rPr>
          <w:rFonts w:hint="default" w:ascii="Arial" w:hAnsi="Arial" w:cs="Arial"/>
        </w:rPr>
        <w:t xml:space="preserve"> </w:t>
      </w:r>
      <w:r>
        <w:rPr>
          <w:rStyle w:val="5"/>
          <w:rFonts w:hint="default" w:ascii="Arial" w:hAnsi="Arial" w:cs="Arial"/>
        </w:rPr>
        <w:t>Superlatif de supériorité et d’infériorité</w:t>
      </w:r>
    </w:p>
    <w:p w14:paraId="55BB1280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Le plus...</w:t>
      </w:r>
      <w:r>
        <w:rPr>
          <w:rFonts w:hint="default" w:ascii="Arial" w:hAnsi="Arial" w:cs="Arial"/>
        </w:rPr>
        <w:t xml:space="preserve"> (the most...)</w:t>
      </w:r>
    </w:p>
    <w:p w14:paraId="4E6687C9">
      <w:pPr>
        <w:keepNext w:val="0"/>
        <w:keepLines w:val="0"/>
        <w:widowControl/>
        <w:numPr>
          <w:ilvl w:val="1"/>
          <w:numId w:val="37"/>
        </w:numPr>
        <w:suppressLineNumbers w:val="0"/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C’est </w:t>
      </w:r>
      <w:r>
        <w:rPr>
          <w:rStyle w:val="5"/>
          <w:rFonts w:hint="default" w:ascii="Arial" w:hAnsi="Arial" w:cs="Arial"/>
        </w:rPr>
        <w:t>le film le plus intéressant</w:t>
      </w:r>
      <w:r>
        <w:rPr>
          <w:rFonts w:hint="default" w:ascii="Arial" w:hAnsi="Arial" w:cs="Arial"/>
        </w:rPr>
        <w:t>.</w:t>
      </w:r>
    </w:p>
    <w:p w14:paraId="4EDD886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Le moins...</w:t>
      </w:r>
      <w:r>
        <w:rPr>
          <w:rFonts w:hint="default" w:ascii="Arial" w:hAnsi="Arial" w:cs="Arial"/>
        </w:rPr>
        <w:t xml:space="preserve"> (the least...)</w:t>
      </w:r>
    </w:p>
    <w:p w14:paraId="09F3F9A9">
      <w:pPr>
        <w:keepNext w:val="0"/>
        <w:keepLines w:val="0"/>
        <w:widowControl/>
        <w:numPr>
          <w:ilvl w:val="1"/>
          <w:numId w:val="3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Exemple : C’est </w:t>
      </w:r>
      <w:r>
        <w:rPr>
          <w:rStyle w:val="5"/>
          <w:rFonts w:hint="default" w:ascii="Arial" w:hAnsi="Arial" w:cs="Arial"/>
        </w:rPr>
        <w:t>le film le moins intéressant</w:t>
      </w:r>
      <w:r>
        <w:rPr>
          <w:rFonts w:hint="default" w:ascii="Arial" w:hAnsi="Arial" w:cs="Arial"/>
        </w:rPr>
        <w:t>.</w:t>
      </w:r>
    </w:p>
    <w:p w14:paraId="2A63276B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4AFD68FA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>3. Formes irrégulières du comparatif et du superlatif</w:t>
      </w:r>
    </w:p>
    <w:p w14:paraId="4AC6D456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Quelques adjectifs ont des formes irrégulières quand ils sont utilisés au comparatif et au superlatif :</w:t>
      </w:r>
    </w:p>
    <w:p w14:paraId="5C358102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Bon</w:t>
      </w:r>
      <w:r>
        <w:rPr>
          <w:rFonts w:hint="default" w:ascii="Arial" w:hAnsi="Arial" w:cs="Arial"/>
        </w:rPr>
        <w:t xml:space="preserve"> → </w:t>
      </w:r>
      <w:r>
        <w:rPr>
          <w:rStyle w:val="5"/>
          <w:rFonts w:hint="default" w:ascii="Arial" w:hAnsi="Arial" w:cs="Arial"/>
        </w:rPr>
        <w:t>meilleur</w:t>
      </w:r>
      <w:r>
        <w:rPr>
          <w:rFonts w:hint="default" w:ascii="Arial" w:hAnsi="Arial" w:cs="Arial"/>
        </w:rPr>
        <w:t xml:space="preserve"> (better), </w:t>
      </w:r>
      <w:r>
        <w:rPr>
          <w:rStyle w:val="5"/>
          <w:rFonts w:hint="default" w:ascii="Arial" w:hAnsi="Arial" w:cs="Arial"/>
        </w:rPr>
        <w:t>le meilleur</w:t>
      </w:r>
      <w:r>
        <w:rPr>
          <w:rFonts w:hint="default" w:ascii="Arial" w:hAnsi="Arial" w:cs="Arial"/>
        </w:rPr>
        <w:t xml:space="preserve"> (the best)</w:t>
      </w:r>
    </w:p>
    <w:p w14:paraId="503DA1AF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</w:rPr>
        <w:t>Mauvais</w:t>
      </w:r>
      <w:r>
        <w:rPr>
          <w:rFonts w:hint="default" w:ascii="Arial" w:hAnsi="Arial" w:cs="Arial"/>
        </w:rPr>
        <w:t xml:space="preserve"> → </w:t>
      </w:r>
      <w:r>
        <w:rPr>
          <w:rStyle w:val="5"/>
          <w:rFonts w:hint="default" w:ascii="Arial" w:hAnsi="Arial" w:cs="Arial"/>
        </w:rPr>
        <w:t>pire</w:t>
      </w:r>
      <w:r>
        <w:rPr>
          <w:rFonts w:hint="default" w:ascii="Arial" w:hAnsi="Arial" w:cs="Arial"/>
        </w:rPr>
        <w:t xml:space="preserve"> (worse), </w:t>
      </w:r>
      <w:r>
        <w:rPr>
          <w:rStyle w:val="5"/>
          <w:rFonts w:hint="default" w:ascii="Arial" w:hAnsi="Arial" w:cs="Arial"/>
        </w:rPr>
        <w:t>le pire</w:t>
      </w:r>
      <w:r>
        <w:rPr>
          <w:rFonts w:hint="default" w:ascii="Arial" w:hAnsi="Arial" w:cs="Arial"/>
        </w:rPr>
        <w:t xml:space="preserve"> (the worst)</w:t>
      </w:r>
    </w:p>
    <w:p w14:paraId="64451B30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Exemples :</w:t>
      </w:r>
    </w:p>
    <w:p w14:paraId="078ED988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Ce film est </w:t>
      </w:r>
      <w:r>
        <w:rPr>
          <w:rStyle w:val="5"/>
          <w:rFonts w:hint="default" w:ascii="Arial" w:hAnsi="Arial" w:cs="Arial"/>
        </w:rPr>
        <w:t>meilleur</w:t>
      </w:r>
      <w:r>
        <w:rPr>
          <w:rFonts w:hint="default" w:ascii="Arial" w:hAnsi="Arial" w:cs="Arial"/>
        </w:rPr>
        <w:t xml:space="preserve"> que celui de la semaine dernière.</w:t>
      </w:r>
    </w:p>
    <w:p w14:paraId="07DB7096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C’est </w:t>
      </w:r>
      <w:r>
        <w:rPr>
          <w:rStyle w:val="5"/>
          <w:rFonts w:hint="default" w:ascii="Arial" w:hAnsi="Arial" w:cs="Arial"/>
        </w:rPr>
        <w:t>le pire</w:t>
      </w:r>
      <w:r>
        <w:rPr>
          <w:rFonts w:hint="default" w:ascii="Arial" w:hAnsi="Arial" w:cs="Arial"/>
        </w:rPr>
        <w:t xml:space="preserve"> film que j’aie jamais vu.</w:t>
      </w:r>
    </w:p>
    <w:p w14:paraId="7931102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75B1460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5"/>
          <w:rFonts w:hint="default" w:ascii="Arial" w:hAnsi="Arial" w:cs="Arial"/>
          <w:b w:val="0"/>
          <w:bCs w:val="0"/>
        </w:rPr>
        <w:t xml:space="preserve">4. Activités pratiques : </w:t>
      </w:r>
    </w:p>
    <w:p w14:paraId="4E3B65B2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1 </w:t>
      </w:r>
      <w:r>
        <w:rPr>
          <w:rStyle w:val="5"/>
          <w:rFonts w:hint="default" w:ascii="Arial" w:hAnsi="Arial" w:cs="Arial"/>
        </w:rPr>
        <w:t>Complétez les comparaisons</w:t>
      </w:r>
      <w:r>
        <w:rPr>
          <w:rFonts w:hint="default" w:ascii="Arial" w:hAnsi="Arial" w:cs="Arial"/>
        </w:rPr>
        <w:t xml:space="preserve"> :</w:t>
      </w:r>
    </w:p>
    <w:p w14:paraId="20DB36D3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Marie est ______ (plus / moins) gentille que Sophie.</w:t>
      </w:r>
    </w:p>
    <w:p w14:paraId="5291A5B7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Ce film est ______ (le plus / le moins) intéressant.</w:t>
      </w:r>
    </w:p>
    <w:p w14:paraId="73AAD5C6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2 </w:t>
      </w:r>
      <w:r>
        <w:rPr>
          <w:rStyle w:val="5"/>
          <w:rFonts w:hint="default" w:ascii="Arial" w:hAnsi="Arial" w:cs="Arial"/>
        </w:rPr>
        <w:t>Complétez les superlatifs</w:t>
      </w:r>
      <w:r>
        <w:rPr>
          <w:rFonts w:hint="default" w:ascii="Arial" w:hAnsi="Arial" w:cs="Arial"/>
        </w:rPr>
        <w:t xml:space="preserve"> :</w:t>
      </w:r>
    </w:p>
    <w:p w14:paraId="75261400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Ce livre est ______ (le plus / le moins) captivant que j’ai lu.</w:t>
      </w:r>
    </w:p>
    <w:p w14:paraId="7D2EC7AE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C’est ______ (le meilleur / le pire) film de l’année.</w:t>
      </w:r>
    </w:p>
    <w:p w14:paraId="5D0866D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3 </w:t>
      </w:r>
      <w:r>
        <w:rPr>
          <w:rStyle w:val="5"/>
          <w:rFonts w:hint="default" w:ascii="Arial" w:hAnsi="Arial" w:cs="Arial"/>
        </w:rPr>
        <w:t>Exercice de transformation</w:t>
      </w:r>
      <w:r>
        <w:rPr>
          <w:rFonts w:hint="default" w:ascii="Arial" w:hAnsi="Arial" w:cs="Arial"/>
        </w:rPr>
        <w:t xml:space="preserve"> : Transformez les phrases suivantes en utilisant le comparatif ou le superlatif :</w:t>
      </w:r>
    </w:p>
    <w:p w14:paraId="7D14D6A3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Pierre est grand. Paul est plus grand. → Pierre est ______ (moins / aussi) grand que Paul.</w:t>
      </w:r>
    </w:p>
    <w:p w14:paraId="59CC0A5B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Ce film est fascinant. Ce livre est encore plus fascinant. → Ce livre est ______ (le plus / le moins) fascinant que le film.</w:t>
      </w:r>
    </w:p>
    <w:p w14:paraId="087D52D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94D4E8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521E258">
      <w:pPr>
        <w:spacing w:line="360" w:lineRule="auto"/>
        <w:ind w:left="360"/>
        <w:rPr>
          <w:rFonts w:hint="default" w:ascii="Arial" w:hAnsi="Arial" w:cs="Arial"/>
          <w:sz w:val="26"/>
          <w:szCs w:val="26"/>
        </w:rPr>
      </w:pPr>
    </w:p>
    <w:p w14:paraId="360166BB"/>
    <w:bookmarkEnd w:id="0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413DB"/>
    <w:multiLevelType w:val="multilevel"/>
    <w:tmpl w:val="801413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77638C5"/>
    <w:multiLevelType w:val="multilevel"/>
    <w:tmpl w:val="877638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9AABAC8"/>
    <w:multiLevelType w:val="multilevel"/>
    <w:tmpl w:val="99AABA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84311DD"/>
    <w:multiLevelType w:val="multilevel"/>
    <w:tmpl w:val="A84311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EBA6526"/>
    <w:multiLevelType w:val="multilevel"/>
    <w:tmpl w:val="AEBA65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AF28596C"/>
    <w:multiLevelType w:val="multilevel"/>
    <w:tmpl w:val="AF2859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B96DE22B"/>
    <w:multiLevelType w:val="multilevel"/>
    <w:tmpl w:val="B96DE2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94F6571"/>
    <w:multiLevelType w:val="multilevel"/>
    <w:tmpl w:val="C94F6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D70FF707"/>
    <w:multiLevelType w:val="multilevel"/>
    <w:tmpl w:val="D70FF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EF458FAA"/>
    <w:multiLevelType w:val="multilevel"/>
    <w:tmpl w:val="EF458F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0925EDD"/>
    <w:multiLevelType w:val="multilevel"/>
    <w:tmpl w:val="F0925E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1C11D32"/>
    <w:multiLevelType w:val="multilevel"/>
    <w:tmpl w:val="F1C11D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02C3EA94"/>
    <w:multiLevelType w:val="multilevel"/>
    <w:tmpl w:val="02C3E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069ABA68"/>
    <w:multiLevelType w:val="multilevel"/>
    <w:tmpl w:val="069ABA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0C564498"/>
    <w:multiLevelType w:val="multilevel"/>
    <w:tmpl w:val="0C5644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1C1C2DF0"/>
    <w:multiLevelType w:val="multilevel"/>
    <w:tmpl w:val="1C1C2D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1F6EA5FB"/>
    <w:multiLevelType w:val="multilevel"/>
    <w:tmpl w:val="1F6EA5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303572DA"/>
    <w:multiLevelType w:val="multilevel"/>
    <w:tmpl w:val="303572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38FA9C50"/>
    <w:multiLevelType w:val="multilevel"/>
    <w:tmpl w:val="38FA9C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3BBC8A51"/>
    <w:multiLevelType w:val="multilevel"/>
    <w:tmpl w:val="3BBC8A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3DDC6678"/>
    <w:multiLevelType w:val="multilevel"/>
    <w:tmpl w:val="3DDC66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3EF159CB"/>
    <w:multiLevelType w:val="multilevel"/>
    <w:tmpl w:val="3EF159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56D0BB4A"/>
    <w:multiLevelType w:val="multilevel"/>
    <w:tmpl w:val="56D0BB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5990D45E"/>
    <w:multiLevelType w:val="multilevel"/>
    <w:tmpl w:val="5990D4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5D0CE97B"/>
    <w:multiLevelType w:val="multilevel"/>
    <w:tmpl w:val="5D0CE9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5E6EB8E6"/>
    <w:multiLevelType w:val="multilevel"/>
    <w:tmpl w:val="5E6EB8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5F0FA5F1"/>
    <w:multiLevelType w:val="multilevel"/>
    <w:tmpl w:val="5F0FA5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5FD4501F"/>
    <w:multiLevelType w:val="multilevel"/>
    <w:tmpl w:val="5FD450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6D72B227"/>
    <w:multiLevelType w:val="multilevel"/>
    <w:tmpl w:val="6D72B2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701ABDEF"/>
    <w:multiLevelType w:val="multilevel"/>
    <w:tmpl w:val="701ABD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74A20C48"/>
    <w:multiLevelType w:val="multilevel"/>
    <w:tmpl w:val="74A20C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74A71890"/>
    <w:multiLevelType w:val="multilevel"/>
    <w:tmpl w:val="74A718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2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9"/>
  </w:num>
  <w:num w:numId="22">
    <w:abstractNumId w:val="30"/>
  </w:num>
  <w:num w:numId="23">
    <w:abstractNumId w:val="6"/>
  </w:num>
  <w:num w:numId="24">
    <w:abstractNumId w:val="14"/>
  </w:num>
  <w:num w:numId="25">
    <w:abstractNumId w:val="0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2"/>
  </w:num>
  <w:num w:numId="32">
    <w:abstractNumId w:val="25"/>
  </w:num>
  <w:num w:numId="33">
    <w:abstractNumId w:val="5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3"/>
  </w:num>
  <w:num w:numId="41">
    <w:abstractNumId w:val="24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5EE2"/>
    <w:rsid w:val="6AB0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Times New Roman"/>
      <w:b/>
      <w:bCs/>
      <w:color w:val="4F81BD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Times New Roman"/>
      <w:b/>
      <w:bCs/>
      <w:i/>
      <w:iCs/>
      <w:color w:val="4F81BD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2024-12-08T23:46:00Z</dcterms:created>
  <dc:creator>daira3</dc:creator>
  <cp:lastModifiedBy>daira3</cp:lastModifiedBy>
  <dcterms:modified xsi:type="dcterms:W3CDTF">2024-12-09T00:08:25Z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FBB7498DFB4345058DE4765C5CB20B32_12</vt:lpwstr>
  </property>
</Properties>
</file>