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100" w:rsidRDefault="00933100" w:rsidP="00933100">
      <w:pPr>
        <w:jc w:val="center"/>
        <w:rPr>
          <w:rFonts w:asciiTheme="majorBidi" w:hAnsiTheme="majorBidi" w:cstheme="majorBidi"/>
          <w:b/>
          <w:bCs/>
          <w:sz w:val="28"/>
          <w:szCs w:val="28"/>
          <w:lang w:val="en-US"/>
        </w:rPr>
      </w:pPr>
      <w:r w:rsidRPr="00933100">
        <w:rPr>
          <w:rFonts w:asciiTheme="majorBidi" w:hAnsiTheme="majorBidi" w:cstheme="majorBidi"/>
          <w:b/>
          <w:bCs/>
          <w:sz w:val="28"/>
          <w:szCs w:val="28"/>
          <w:lang w:val="en-US"/>
        </w:rPr>
        <w:t xml:space="preserve">Phylum </w:t>
      </w:r>
      <w:r w:rsidR="00CD28BF">
        <w:rPr>
          <w:rFonts w:asciiTheme="majorBidi" w:hAnsiTheme="majorBidi" w:cstheme="majorBidi"/>
          <w:b/>
          <w:bCs/>
          <w:sz w:val="28"/>
          <w:szCs w:val="28"/>
          <w:lang w:val="en-US"/>
        </w:rPr>
        <w:t>Platyhelminthes</w:t>
      </w:r>
    </w:p>
    <w:p w:rsidR="00CD28BF" w:rsidRPr="00CD28BF" w:rsidRDefault="00CD28BF" w:rsidP="00933100">
      <w:pPr>
        <w:jc w:val="center"/>
        <w:rPr>
          <w:rFonts w:asciiTheme="majorBidi" w:hAnsiTheme="majorBidi" w:cstheme="majorBidi"/>
          <w:b/>
          <w:bCs/>
          <w:sz w:val="24"/>
          <w:szCs w:val="24"/>
          <w:lang w:val="en-US"/>
        </w:rPr>
      </w:pPr>
      <w:r>
        <w:rPr>
          <w:rFonts w:asciiTheme="majorBidi" w:hAnsiTheme="majorBidi" w:cstheme="majorBidi"/>
          <w:b/>
          <w:bCs/>
          <w:sz w:val="24"/>
          <w:szCs w:val="24"/>
          <w:lang w:val="en-US"/>
        </w:rPr>
        <w:t>(</w:t>
      </w:r>
      <w:r w:rsidRPr="00CD28BF">
        <w:rPr>
          <w:rFonts w:asciiTheme="majorBidi" w:hAnsiTheme="majorBidi" w:cstheme="majorBidi"/>
          <w:b/>
          <w:bCs/>
          <w:sz w:val="24"/>
          <w:szCs w:val="24"/>
          <w:lang w:val="en-US"/>
        </w:rPr>
        <w:t>Platy=</w:t>
      </w:r>
      <w:proofErr w:type="gramStart"/>
      <w:r w:rsidRPr="00CD28BF">
        <w:rPr>
          <w:rFonts w:asciiTheme="majorBidi" w:hAnsiTheme="majorBidi" w:cstheme="majorBidi"/>
          <w:b/>
          <w:bCs/>
          <w:sz w:val="24"/>
          <w:szCs w:val="24"/>
          <w:lang w:val="en-US"/>
        </w:rPr>
        <w:t>flat ,</w:t>
      </w:r>
      <w:proofErr w:type="gramEnd"/>
      <w:r w:rsidRPr="00CD28BF">
        <w:rPr>
          <w:rFonts w:asciiTheme="majorBidi" w:hAnsiTheme="majorBidi" w:cstheme="majorBidi"/>
          <w:b/>
          <w:bCs/>
          <w:sz w:val="24"/>
          <w:szCs w:val="24"/>
          <w:lang w:val="en-US"/>
        </w:rPr>
        <w:t xml:space="preserve"> helminth=worm</w:t>
      </w:r>
      <w:r>
        <w:rPr>
          <w:rFonts w:asciiTheme="majorBidi" w:hAnsiTheme="majorBidi" w:cstheme="majorBidi"/>
          <w:b/>
          <w:bCs/>
          <w:sz w:val="24"/>
          <w:szCs w:val="24"/>
          <w:lang w:val="en-US"/>
        </w:rPr>
        <w:t>)</w:t>
      </w:r>
    </w:p>
    <w:p w:rsidR="00540AB6" w:rsidRPr="00CD28BF" w:rsidRDefault="00540AB6" w:rsidP="00CD28BF">
      <w:pPr>
        <w:spacing w:after="0" w:line="360" w:lineRule="auto"/>
        <w:rPr>
          <w:rFonts w:asciiTheme="majorBidi" w:hAnsiTheme="majorBidi" w:cstheme="majorBidi"/>
          <w:b/>
          <w:bCs/>
          <w:color w:val="000000" w:themeColor="text1"/>
          <w:sz w:val="24"/>
          <w:szCs w:val="24"/>
          <w:lang w:val="en-US"/>
        </w:rPr>
      </w:pPr>
      <w:r w:rsidRPr="00CD28BF">
        <w:rPr>
          <w:rFonts w:asciiTheme="majorBidi" w:hAnsiTheme="majorBidi" w:cstheme="majorBidi"/>
          <w:b/>
          <w:bCs/>
          <w:color w:val="000000" w:themeColor="text1"/>
          <w:sz w:val="24"/>
          <w:szCs w:val="24"/>
          <w:lang w:val="en-US"/>
        </w:rPr>
        <w:t>Characteristics of Platyhelminthes</w:t>
      </w:r>
    </w:p>
    <w:p w:rsidR="00540AB6" w:rsidRPr="00CD28BF" w:rsidRDefault="00540AB6" w:rsidP="00CD28BF">
      <w:p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Platyhelminthes have the following important characteristics:</w:t>
      </w:r>
    </w:p>
    <w:p w:rsidR="00540AB6" w:rsidRPr="00CD28BF" w:rsidRDefault="00540AB6" w:rsidP="00CD28BF">
      <w:pPr>
        <w:numPr>
          <w:ilvl w:val="0"/>
          <w:numId w:val="1"/>
        </w:numPr>
        <w:spacing w:after="0" w:line="360" w:lineRule="auto"/>
        <w:rPr>
          <w:rFonts w:asciiTheme="majorBidi" w:hAnsiTheme="majorBidi" w:cstheme="majorBidi"/>
          <w:b/>
          <w:bCs/>
          <w:color w:val="000000" w:themeColor="text1"/>
          <w:sz w:val="24"/>
          <w:szCs w:val="24"/>
          <w:lang w:val="en-US"/>
        </w:rPr>
      </w:pPr>
      <w:r w:rsidRPr="00CD28BF">
        <w:rPr>
          <w:rFonts w:asciiTheme="majorBidi" w:hAnsiTheme="majorBidi" w:cstheme="majorBidi"/>
          <w:color w:val="000000" w:themeColor="text1"/>
          <w:sz w:val="24"/>
          <w:szCs w:val="24"/>
          <w:lang w:val="en-US"/>
        </w:rPr>
        <w:t xml:space="preserve">They are </w:t>
      </w:r>
      <w:r w:rsidRPr="00CD28BF">
        <w:rPr>
          <w:rFonts w:asciiTheme="majorBidi" w:hAnsiTheme="majorBidi" w:cstheme="majorBidi"/>
          <w:b/>
          <w:bCs/>
          <w:color w:val="000000" w:themeColor="text1"/>
          <w:sz w:val="24"/>
          <w:szCs w:val="24"/>
          <w:lang w:val="en-US"/>
        </w:rPr>
        <w:t>triploblastic, acoelomate, and bilaterally symmetrical.</w:t>
      </w:r>
    </w:p>
    <w:p w:rsidR="00540AB6" w:rsidRPr="00CD28BF" w:rsidRDefault="00540AB6" w:rsidP="00CD28BF">
      <w:pPr>
        <w:numPr>
          <w:ilvl w:val="0"/>
          <w:numId w:val="1"/>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They may be free-living or parasites.</w:t>
      </w:r>
    </w:p>
    <w:p w:rsidR="00540AB6" w:rsidRPr="00CD28BF" w:rsidRDefault="00540AB6" w:rsidP="00CD28BF">
      <w:pPr>
        <w:numPr>
          <w:ilvl w:val="0"/>
          <w:numId w:val="1"/>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The body has a soft covering with or without cilia.</w:t>
      </w:r>
    </w:p>
    <w:p w:rsidR="00540AB6" w:rsidRPr="00CD28BF" w:rsidRDefault="00540AB6" w:rsidP="00CD28BF">
      <w:pPr>
        <w:numPr>
          <w:ilvl w:val="0"/>
          <w:numId w:val="1"/>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 xml:space="preserve">Their body </w:t>
      </w:r>
      <w:proofErr w:type="gramStart"/>
      <w:r w:rsidRPr="00CD28BF">
        <w:rPr>
          <w:rFonts w:asciiTheme="majorBidi" w:hAnsiTheme="majorBidi" w:cstheme="majorBidi"/>
          <w:color w:val="000000" w:themeColor="text1"/>
          <w:sz w:val="24"/>
          <w:szCs w:val="24"/>
          <w:lang w:val="en-US"/>
        </w:rPr>
        <w:t>is dorsoventrally flattened</w:t>
      </w:r>
      <w:proofErr w:type="gramEnd"/>
      <w:r w:rsidRPr="00CD28BF">
        <w:rPr>
          <w:rFonts w:asciiTheme="majorBidi" w:hAnsiTheme="majorBidi" w:cstheme="majorBidi"/>
          <w:color w:val="000000" w:themeColor="text1"/>
          <w:sz w:val="24"/>
          <w:szCs w:val="24"/>
          <w:lang w:val="en-US"/>
        </w:rPr>
        <w:t xml:space="preserve"> without any segments and appears like a leaf.</w:t>
      </w:r>
    </w:p>
    <w:p w:rsidR="00540AB6" w:rsidRPr="00CD28BF" w:rsidRDefault="00540AB6" w:rsidP="00CD28BF">
      <w:pPr>
        <w:numPr>
          <w:ilvl w:val="0"/>
          <w:numId w:val="1"/>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They are devoid of the anus and circulatory system but have a mouth.</w:t>
      </w:r>
    </w:p>
    <w:p w:rsidR="00540AB6" w:rsidRPr="00CD28BF" w:rsidRDefault="00540AB6" w:rsidP="00CD28BF">
      <w:pPr>
        <w:numPr>
          <w:ilvl w:val="0"/>
          <w:numId w:val="1"/>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They respire by simple diffusion through the body surface.</w:t>
      </w:r>
    </w:p>
    <w:p w:rsidR="00540AB6" w:rsidRPr="00CD28BF" w:rsidRDefault="00540AB6" w:rsidP="00CD28BF">
      <w:pPr>
        <w:numPr>
          <w:ilvl w:val="0"/>
          <w:numId w:val="1"/>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They have an organ level of organization.</w:t>
      </w:r>
    </w:p>
    <w:p w:rsidR="00540AB6" w:rsidRPr="00CD28BF" w:rsidRDefault="00540AB6" w:rsidP="00CD28BF">
      <w:pPr>
        <w:numPr>
          <w:ilvl w:val="0"/>
          <w:numId w:val="1"/>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They do not have a digestive tract.</w:t>
      </w:r>
    </w:p>
    <w:p w:rsidR="00540AB6" w:rsidRPr="00CD28BF" w:rsidRDefault="00540AB6" w:rsidP="00CD28BF">
      <w:pPr>
        <w:numPr>
          <w:ilvl w:val="0"/>
          <w:numId w:val="1"/>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 xml:space="preserve">The space between the body wall and organs is filled with connective tissue </w:t>
      </w:r>
      <w:proofErr w:type="gramStart"/>
      <w:r w:rsidRPr="00CD28BF">
        <w:rPr>
          <w:rFonts w:asciiTheme="majorBidi" w:hAnsiTheme="majorBidi" w:cstheme="majorBidi"/>
          <w:color w:val="000000" w:themeColor="text1"/>
          <w:sz w:val="24"/>
          <w:szCs w:val="24"/>
          <w:lang w:val="en-US"/>
        </w:rPr>
        <w:t>parenchyma which</w:t>
      </w:r>
      <w:proofErr w:type="gramEnd"/>
      <w:r w:rsidRPr="00CD28BF">
        <w:rPr>
          <w:rFonts w:asciiTheme="majorBidi" w:hAnsiTheme="majorBidi" w:cstheme="majorBidi"/>
          <w:color w:val="000000" w:themeColor="text1"/>
          <w:sz w:val="24"/>
          <w:szCs w:val="24"/>
          <w:lang w:val="en-US"/>
        </w:rPr>
        <w:t xml:space="preserve"> helps in transporting the food material.</w:t>
      </w:r>
    </w:p>
    <w:p w:rsidR="00540AB6" w:rsidRPr="00CD28BF" w:rsidRDefault="00540AB6" w:rsidP="00CD28BF">
      <w:pPr>
        <w:numPr>
          <w:ilvl w:val="0"/>
          <w:numId w:val="1"/>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They are hermaphrodites, i.e., both male and female organs are present in the same body.</w:t>
      </w:r>
    </w:p>
    <w:p w:rsidR="00540AB6" w:rsidRPr="00CD28BF" w:rsidRDefault="00540AB6" w:rsidP="00CD28BF">
      <w:pPr>
        <w:numPr>
          <w:ilvl w:val="0"/>
          <w:numId w:val="1"/>
        </w:numPr>
        <w:spacing w:after="0" w:line="360" w:lineRule="auto"/>
        <w:rPr>
          <w:rFonts w:asciiTheme="majorBidi" w:hAnsiTheme="majorBidi" w:cstheme="majorBidi"/>
          <w:color w:val="000000" w:themeColor="text1"/>
          <w:sz w:val="24"/>
          <w:szCs w:val="24"/>
        </w:rPr>
      </w:pPr>
      <w:r w:rsidRPr="00CD28BF">
        <w:rPr>
          <w:rFonts w:asciiTheme="majorBidi" w:hAnsiTheme="majorBidi" w:cstheme="majorBidi"/>
          <w:color w:val="000000" w:themeColor="text1"/>
          <w:sz w:val="24"/>
          <w:szCs w:val="24"/>
          <w:lang w:val="en-US"/>
        </w:rPr>
        <w:t>They reproduce sexually by fusion of gametes and asexually by regeneration by fission and regeneration. </w:t>
      </w:r>
      <w:hyperlink r:id="rId7" w:history="1">
        <w:proofErr w:type="spellStart"/>
        <w:r w:rsidRPr="00CD28BF">
          <w:rPr>
            <w:rStyle w:val="Lienhypertexte"/>
            <w:rFonts w:asciiTheme="majorBidi" w:hAnsiTheme="majorBidi" w:cstheme="majorBidi"/>
            <w:color w:val="000000" w:themeColor="text1"/>
            <w:sz w:val="24"/>
            <w:szCs w:val="24"/>
          </w:rPr>
          <w:t>Fertilization</w:t>
        </w:r>
        <w:proofErr w:type="spellEnd"/>
      </w:hyperlink>
      <w:r w:rsidRPr="00CD28BF">
        <w:rPr>
          <w:rFonts w:asciiTheme="majorBidi" w:hAnsiTheme="majorBidi" w:cstheme="majorBidi"/>
          <w:color w:val="000000" w:themeColor="text1"/>
          <w:sz w:val="24"/>
          <w:szCs w:val="24"/>
        </w:rPr>
        <w:t> </w:t>
      </w:r>
      <w:proofErr w:type="spellStart"/>
      <w:r w:rsidRPr="00CD28BF">
        <w:rPr>
          <w:rFonts w:asciiTheme="majorBidi" w:hAnsiTheme="majorBidi" w:cstheme="majorBidi"/>
          <w:color w:val="000000" w:themeColor="text1"/>
          <w:sz w:val="24"/>
          <w:szCs w:val="24"/>
        </w:rPr>
        <w:t>is</w:t>
      </w:r>
      <w:proofErr w:type="spellEnd"/>
      <w:r w:rsidRPr="00CD28BF">
        <w:rPr>
          <w:rFonts w:asciiTheme="majorBidi" w:hAnsiTheme="majorBidi" w:cstheme="majorBidi"/>
          <w:color w:val="000000" w:themeColor="text1"/>
          <w:sz w:val="24"/>
          <w:szCs w:val="24"/>
        </w:rPr>
        <w:t xml:space="preserve"> </w:t>
      </w:r>
      <w:proofErr w:type="spellStart"/>
      <w:r w:rsidRPr="00CD28BF">
        <w:rPr>
          <w:rFonts w:asciiTheme="majorBidi" w:hAnsiTheme="majorBidi" w:cstheme="majorBidi"/>
          <w:color w:val="000000" w:themeColor="text1"/>
          <w:sz w:val="24"/>
          <w:szCs w:val="24"/>
        </w:rPr>
        <w:t>internal</w:t>
      </w:r>
      <w:proofErr w:type="spellEnd"/>
      <w:r w:rsidRPr="00CD28BF">
        <w:rPr>
          <w:rFonts w:asciiTheme="majorBidi" w:hAnsiTheme="majorBidi" w:cstheme="majorBidi"/>
          <w:color w:val="000000" w:themeColor="text1"/>
          <w:sz w:val="24"/>
          <w:szCs w:val="24"/>
        </w:rPr>
        <w:t>.</w:t>
      </w:r>
    </w:p>
    <w:p w:rsidR="00540AB6" w:rsidRPr="00CD28BF" w:rsidRDefault="00540AB6" w:rsidP="00CD28BF">
      <w:pPr>
        <w:numPr>
          <w:ilvl w:val="0"/>
          <w:numId w:val="1"/>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The life cycle is complicated with one or more larval stages.</w:t>
      </w:r>
    </w:p>
    <w:p w:rsidR="00540AB6" w:rsidRPr="00CD28BF" w:rsidRDefault="00540AB6" w:rsidP="00CD28BF">
      <w:pPr>
        <w:numPr>
          <w:ilvl w:val="0"/>
          <w:numId w:val="1"/>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They possess the quality of regeneration.</w:t>
      </w:r>
    </w:p>
    <w:p w:rsidR="00540AB6" w:rsidRPr="00CD28BF" w:rsidRDefault="00540AB6" w:rsidP="00CD28BF">
      <w:pPr>
        <w:numPr>
          <w:ilvl w:val="0"/>
          <w:numId w:val="1"/>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The flame cells help in excretion and osmoregulation.</w:t>
      </w:r>
    </w:p>
    <w:p w:rsidR="00540AB6" w:rsidRDefault="00540AB6" w:rsidP="00CD28BF">
      <w:pPr>
        <w:numPr>
          <w:ilvl w:val="0"/>
          <w:numId w:val="1"/>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The nervous system comprises the brain and two longitudinal nerve cords arranged in a ladder-like fashion.</w:t>
      </w:r>
    </w:p>
    <w:p w:rsidR="00CD28BF" w:rsidRDefault="00CD28BF" w:rsidP="00CD28BF">
      <w:pPr>
        <w:spacing w:after="0" w:line="360" w:lineRule="auto"/>
        <w:rPr>
          <w:rFonts w:asciiTheme="majorBidi" w:hAnsiTheme="majorBidi" w:cstheme="majorBidi"/>
          <w:color w:val="000000" w:themeColor="text1"/>
          <w:sz w:val="24"/>
          <w:szCs w:val="24"/>
          <w:lang w:val="en-US"/>
        </w:rPr>
      </w:pPr>
    </w:p>
    <w:p w:rsidR="00CD28BF" w:rsidRPr="00CD28BF" w:rsidRDefault="00CD28BF" w:rsidP="00CD28BF">
      <w:pPr>
        <w:spacing w:after="0" w:line="360" w:lineRule="auto"/>
        <w:jc w:val="center"/>
        <w:rPr>
          <w:rFonts w:asciiTheme="majorBidi" w:hAnsiTheme="majorBidi" w:cstheme="majorBidi"/>
          <w:color w:val="000000" w:themeColor="text1"/>
          <w:sz w:val="24"/>
          <w:szCs w:val="24"/>
          <w:lang w:val="en-US"/>
        </w:rPr>
      </w:pPr>
      <w:r w:rsidRPr="00CD28BF">
        <w:rPr>
          <w:rFonts w:asciiTheme="majorBidi" w:hAnsiTheme="majorBidi" w:cstheme="majorBidi"/>
          <w:noProof/>
          <w:color w:val="000000" w:themeColor="text1"/>
          <w:sz w:val="24"/>
          <w:szCs w:val="24"/>
          <w:lang w:eastAsia="fr-FR"/>
        </w:rPr>
        <w:drawing>
          <wp:inline distT="0" distB="0" distL="0" distR="0">
            <wp:extent cx="4070985" cy="2165350"/>
            <wp:effectExtent l="0" t="0" r="5715" b="6350"/>
            <wp:docPr id="1" name="Image 1" descr="P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p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3414" cy="2166642"/>
                    </a:xfrm>
                    <a:prstGeom prst="rect">
                      <a:avLst/>
                    </a:prstGeom>
                    <a:noFill/>
                    <a:ln>
                      <a:noFill/>
                    </a:ln>
                  </pic:spPr>
                </pic:pic>
              </a:graphicData>
            </a:graphic>
          </wp:inline>
        </w:drawing>
      </w:r>
    </w:p>
    <w:p w:rsidR="00CD28BF" w:rsidRDefault="00CD28BF" w:rsidP="00CD28BF">
      <w:pPr>
        <w:spacing w:after="0" w:line="360" w:lineRule="auto"/>
        <w:rPr>
          <w:rFonts w:asciiTheme="majorBidi" w:hAnsiTheme="majorBidi" w:cstheme="majorBidi"/>
          <w:b/>
          <w:bCs/>
          <w:color w:val="000000" w:themeColor="text1"/>
          <w:sz w:val="24"/>
          <w:szCs w:val="24"/>
          <w:lang w:val="en-US"/>
        </w:rPr>
      </w:pPr>
    </w:p>
    <w:p w:rsidR="00540AB6" w:rsidRPr="00CD28BF" w:rsidRDefault="00540AB6" w:rsidP="00CD28BF">
      <w:pPr>
        <w:spacing w:after="0" w:line="360" w:lineRule="auto"/>
        <w:rPr>
          <w:rFonts w:asciiTheme="majorBidi" w:hAnsiTheme="majorBidi" w:cstheme="majorBidi"/>
          <w:b/>
          <w:bCs/>
          <w:color w:val="000000" w:themeColor="text1"/>
          <w:sz w:val="24"/>
          <w:szCs w:val="24"/>
          <w:lang w:val="en-US"/>
        </w:rPr>
      </w:pPr>
      <w:r w:rsidRPr="00CD28BF">
        <w:rPr>
          <w:rFonts w:asciiTheme="majorBidi" w:hAnsiTheme="majorBidi" w:cstheme="majorBidi"/>
          <w:b/>
          <w:bCs/>
          <w:color w:val="000000" w:themeColor="text1"/>
          <w:sz w:val="24"/>
          <w:szCs w:val="24"/>
          <w:lang w:val="en-US"/>
        </w:rPr>
        <w:lastRenderedPageBreak/>
        <w:t>Unique Characteristics of Platyhelminthes</w:t>
      </w:r>
    </w:p>
    <w:p w:rsidR="00540AB6" w:rsidRPr="00CD28BF" w:rsidRDefault="00540AB6" w:rsidP="00CD28BF">
      <w:p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Some of the characteristics that distinguish the organisms belonging to phylum Platyhelminthes from others are:</w:t>
      </w:r>
    </w:p>
    <w:p w:rsidR="00540AB6" w:rsidRPr="00CD28BF" w:rsidRDefault="00540AB6" w:rsidP="00CD28BF">
      <w:pPr>
        <w:numPr>
          <w:ilvl w:val="0"/>
          <w:numId w:val="2"/>
        </w:numPr>
        <w:spacing w:after="0" w:line="360" w:lineRule="auto"/>
        <w:rPr>
          <w:rFonts w:asciiTheme="majorBidi" w:hAnsiTheme="majorBidi" w:cstheme="majorBidi"/>
          <w:color w:val="000000" w:themeColor="text1"/>
          <w:sz w:val="24"/>
          <w:szCs w:val="24"/>
        </w:rPr>
      </w:pPr>
      <w:proofErr w:type="spellStart"/>
      <w:r w:rsidRPr="00CD28BF">
        <w:rPr>
          <w:rFonts w:asciiTheme="majorBidi" w:hAnsiTheme="majorBidi" w:cstheme="majorBidi"/>
          <w:color w:val="000000" w:themeColor="text1"/>
          <w:sz w:val="24"/>
          <w:szCs w:val="24"/>
        </w:rPr>
        <w:t>Presence</w:t>
      </w:r>
      <w:proofErr w:type="spellEnd"/>
      <w:r w:rsidRPr="00CD28BF">
        <w:rPr>
          <w:rFonts w:asciiTheme="majorBidi" w:hAnsiTheme="majorBidi" w:cstheme="majorBidi"/>
          <w:color w:val="000000" w:themeColor="text1"/>
          <w:sz w:val="24"/>
          <w:szCs w:val="24"/>
        </w:rPr>
        <w:t xml:space="preserve"> of </w:t>
      </w:r>
      <w:proofErr w:type="spellStart"/>
      <w:r w:rsidRPr="00CD28BF">
        <w:rPr>
          <w:rFonts w:asciiTheme="majorBidi" w:hAnsiTheme="majorBidi" w:cstheme="majorBidi"/>
          <w:color w:val="000000" w:themeColor="text1"/>
          <w:sz w:val="24"/>
          <w:szCs w:val="24"/>
        </w:rPr>
        <w:t>flame</w:t>
      </w:r>
      <w:proofErr w:type="spellEnd"/>
      <w:r w:rsidRPr="00CD28BF">
        <w:rPr>
          <w:rFonts w:asciiTheme="majorBidi" w:hAnsiTheme="majorBidi" w:cstheme="majorBidi"/>
          <w:color w:val="000000" w:themeColor="text1"/>
          <w:sz w:val="24"/>
          <w:szCs w:val="24"/>
        </w:rPr>
        <w:t xml:space="preserve"> </w:t>
      </w:r>
      <w:proofErr w:type="spellStart"/>
      <w:r w:rsidRPr="00CD28BF">
        <w:rPr>
          <w:rFonts w:asciiTheme="majorBidi" w:hAnsiTheme="majorBidi" w:cstheme="majorBidi"/>
          <w:color w:val="000000" w:themeColor="text1"/>
          <w:sz w:val="24"/>
          <w:szCs w:val="24"/>
        </w:rPr>
        <w:t>cells</w:t>
      </w:r>
      <w:proofErr w:type="spellEnd"/>
      <w:r w:rsidRPr="00CD28BF">
        <w:rPr>
          <w:rFonts w:asciiTheme="majorBidi" w:hAnsiTheme="majorBidi" w:cstheme="majorBidi"/>
          <w:color w:val="000000" w:themeColor="text1"/>
          <w:sz w:val="24"/>
          <w:szCs w:val="24"/>
        </w:rPr>
        <w:t>.</w:t>
      </w:r>
    </w:p>
    <w:p w:rsidR="00540AB6" w:rsidRPr="00CD28BF" w:rsidRDefault="00540AB6" w:rsidP="00CD28BF">
      <w:pPr>
        <w:numPr>
          <w:ilvl w:val="0"/>
          <w:numId w:val="2"/>
        </w:numPr>
        <w:spacing w:after="0" w:line="360" w:lineRule="auto"/>
        <w:rPr>
          <w:rFonts w:asciiTheme="majorBidi" w:hAnsiTheme="majorBidi" w:cstheme="majorBidi"/>
          <w:color w:val="000000" w:themeColor="text1"/>
          <w:sz w:val="24"/>
          <w:szCs w:val="24"/>
        </w:rPr>
      </w:pPr>
      <w:proofErr w:type="spellStart"/>
      <w:r w:rsidRPr="00CD28BF">
        <w:rPr>
          <w:rFonts w:asciiTheme="majorBidi" w:hAnsiTheme="majorBidi" w:cstheme="majorBidi"/>
          <w:color w:val="000000" w:themeColor="text1"/>
          <w:sz w:val="24"/>
          <w:szCs w:val="24"/>
        </w:rPr>
        <w:t>Ladder-like</w:t>
      </w:r>
      <w:proofErr w:type="spellEnd"/>
      <w:r w:rsidRPr="00CD28BF">
        <w:rPr>
          <w:rFonts w:asciiTheme="majorBidi" w:hAnsiTheme="majorBidi" w:cstheme="majorBidi"/>
          <w:color w:val="000000" w:themeColor="text1"/>
          <w:sz w:val="24"/>
          <w:szCs w:val="24"/>
        </w:rPr>
        <w:t xml:space="preserve"> </w:t>
      </w:r>
      <w:proofErr w:type="spellStart"/>
      <w:r w:rsidRPr="00CD28BF">
        <w:rPr>
          <w:rFonts w:asciiTheme="majorBidi" w:hAnsiTheme="majorBidi" w:cstheme="majorBidi"/>
          <w:color w:val="000000" w:themeColor="text1"/>
          <w:sz w:val="24"/>
          <w:szCs w:val="24"/>
        </w:rPr>
        <w:t>nervous</w:t>
      </w:r>
      <w:proofErr w:type="spellEnd"/>
      <w:r w:rsidRPr="00CD28BF">
        <w:rPr>
          <w:rFonts w:asciiTheme="majorBidi" w:hAnsiTheme="majorBidi" w:cstheme="majorBidi"/>
          <w:color w:val="000000" w:themeColor="text1"/>
          <w:sz w:val="24"/>
          <w:szCs w:val="24"/>
        </w:rPr>
        <w:t xml:space="preserve"> system.</w:t>
      </w:r>
    </w:p>
    <w:p w:rsidR="00540AB6" w:rsidRPr="00CD28BF" w:rsidRDefault="00540AB6" w:rsidP="00CD28BF">
      <w:pPr>
        <w:numPr>
          <w:ilvl w:val="0"/>
          <w:numId w:val="2"/>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Presence of parenchyma in the body cavity.</w:t>
      </w:r>
    </w:p>
    <w:p w:rsidR="00540AB6" w:rsidRPr="00CD28BF" w:rsidRDefault="00540AB6" w:rsidP="00CD28BF">
      <w:pPr>
        <w:numPr>
          <w:ilvl w:val="0"/>
          <w:numId w:val="2"/>
        </w:numPr>
        <w:spacing w:after="0" w:line="360" w:lineRule="auto"/>
        <w:rPr>
          <w:rFonts w:asciiTheme="majorBidi" w:hAnsiTheme="majorBidi" w:cstheme="majorBidi"/>
          <w:color w:val="000000" w:themeColor="text1"/>
          <w:sz w:val="24"/>
          <w:szCs w:val="24"/>
        </w:rPr>
      </w:pPr>
      <w:r w:rsidRPr="00CD28BF">
        <w:rPr>
          <w:rFonts w:asciiTheme="majorBidi" w:hAnsiTheme="majorBidi" w:cstheme="majorBidi"/>
          <w:color w:val="000000" w:themeColor="text1"/>
          <w:sz w:val="24"/>
          <w:szCs w:val="24"/>
        </w:rPr>
        <w:t>Self-</w:t>
      </w:r>
      <w:proofErr w:type="spellStart"/>
      <w:r w:rsidRPr="00CD28BF">
        <w:rPr>
          <w:rFonts w:asciiTheme="majorBidi" w:hAnsiTheme="majorBidi" w:cstheme="majorBidi"/>
          <w:color w:val="000000" w:themeColor="text1"/>
          <w:sz w:val="24"/>
          <w:szCs w:val="24"/>
        </w:rPr>
        <w:t>fertilization</w:t>
      </w:r>
      <w:proofErr w:type="spellEnd"/>
    </w:p>
    <w:p w:rsidR="00540AB6" w:rsidRPr="00CD28BF" w:rsidRDefault="00540AB6" w:rsidP="00CD28BF">
      <w:pPr>
        <w:spacing w:after="0" w:line="360" w:lineRule="auto"/>
        <w:rPr>
          <w:rFonts w:asciiTheme="majorBidi" w:hAnsiTheme="majorBidi" w:cstheme="majorBidi"/>
          <w:b/>
          <w:bCs/>
          <w:color w:val="000000" w:themeColor="text1"/>
          <w:sz w:val="24"/>
          <w:szCs w:val="24"/>
        </w:rPr>
      </w:pPr>
      <w:r w:rsidRPr="00CD28BF">
        <w:rPr>
          <w:rFonts w:asciiTheme="majorBidi" w:hAnsiTheme="majorBidi" w:cstheme="majorBidi"/>
          <w:b/>
          <w:bCs/>
          <w:color w:val="000000" w:themeColor="text1"/>
          <w:sz w:val="24"/>
          <w:szCs w:val="24"/>
        </w:rPr>
        <w:t xml:space="preserve">Classification of </w:t>
      </w:r>
      <w:proofErr w:type="spellStart"/>
      <w:r w:rsidRPr="00CD28BF">
        <w:rPr>
          <w:rFonts w:asciiTheme="majorBidi" w:hAnsiTheme="majorBidi" w:cstheme="majorBidi"/>
          <w:b/>
          <w:bCs/>
          <w:color w:val="000000" w:themeColor="text1"/>
          <w:sz w:val="24"/>
          <w:szCs w:val="24"/>
        </w:rPr>
        <w:t>Platyhelminthes</w:t>
      </w:r>
      <w:proofErr w:type="spellEnd"/>
    </w:p>
    <w:p w:rsidR="00540AB6" w:rsidRPr="00CD28BF" w:rsidRDefault="00540AB6" w:rsidP="00CD28BF">
      <w:p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 xml:space="preserve">The classification of Platyhelminthes </w:t>
      </w:r>
      <w:proofErr w:type="gramStart"/>
      <w:r w:rsidRPr="00CD28BF">
        <w:rPr>
          <w:rFonts w:asciiTheme="majorBidi" w:hAnsiTheme="majorBidi" w:cstheme="majorBidi"/>
          <w:color w:val="000000" w:themeColor="text1"/>
          <w:sz w:val="24"/>
          <w:szCs w:val="24"/>
          <w:lang w:val="en-US"/>
        </w:rPr>
        <w:t>are given</w:t>
      </w:r>
      <w:proofErr w:type="gramEnd"/>
      <w:r w:rsidRPr="00CD28BF">
        <w:rPr>
          <w:rFonts w:asciiTheme="majorBidi" w:hAnsiTheme="majorBidi" w:cstheme="majorBidi"/>
          <w:color w:val="000000" w:themeColor="text1"/>
          <w:sz w:val="24"/>
          <w:szCs w:val="24"/>
          <w:lang w:val="en-US"/>
        </w:rPr>
        <w:t xml:space="preserve"> below:</w:t>
      </w:r>
    </w:p>
    <w:p w:rsidR="00540AB6" w:rsidRPr="00CD28BF" w:rsidRDefault="00540AB6" w:rsidP="00CD28BF">
      <w:pPr>
        <w:numPr>
          <w:ilvl w:val="0"/>
          <w:numId w:val="3"/>
        </w:numPr>
        <w:spacing w:after="0" w:line="360" w:lineRule="auto"/>
        <w:rPr>
          <w:rFonts w:asciiTheme="majorBidi" w:hAnsiTheme="majorBidi" w:cstheme="majorBidi"/>
          <w:color w:val="000000" w:themeColor="text1"/>
          <w:sz w:val="24"/>
          <w:szCs w:val="24"/>
        </w:rPr>
      </w:pPr>
      <w:proofErr w:type="spellStart"/>
      <w:r w:rsidRPr="00CD28BF">
        <w:rPr>
          <w:rFonts w:asciiTheme="majorBidi" w:hAnsiTheme="majorBidi" w:cstheme="majorBidi"/>
          <w:color w:val="000000" w:themeColor="text1"/>
          <w:sz w:val="24"/>
          <w:szCs w:val="24"/>
        </w:rPr>
        <w:t>Turbellaria</w:t>
      </w:r>
      <w:proofErr w:type="spellEnd"/>
    </w:p>
    <w:p w:rsidR="00540AB6" w:rsidRPr="00CD28BF" w:rsidRDefault="00540AB6" w:rsidP="00CD28BF">
      <w:pPr>
        <w:numPr>
          <w:ilvl w:val="0"/>
          <w:numId w:val="3"/>
        </w:numPr>
        <w:spacing w:after="0" w:line="360" w:lineRule="auto"/>
        <w:rPr>
          <w:rFonts w:asciiTheme="majorBidi" w:hAnsiTheme="majorBidi" w:cstheme="majorBidi"/>
          <w:color w:val="000000" w:themeColor="text1"/>
          <w:sz w:val="24"/>
          <w:szCs w:val="24"/>
        </w:rPr>
      </w:pPr>
      <w:proofErr w:type="spellStart"/>
      <w:r w:rsidRPr="00CD28BF">
        <w:rPr>
          <w:rFonts w:asciiTheme="majorBidi" w:hAnsiTheme="majorBidi" w:cstheme="majorBidi"/>
          <w:color w:val="000000" w:themeColor="text1"/>
          <w:sz w:val="24"/>
          <w:szCs w:val="24"/>
        </w:rPr>
        <w:t>Trematoda</w:t>
      </w:r>
      <w:proofErr w:type="spellEnd"/>
    </w:p>
    <w:p w:rsidR="00540AB6" w:rsidRPr="00CD28BF" w:rsidRDefault="00540AB6" w:rsidP="00CD28BF">
      <w:pPr>
        <w:numPr>
          <w:ilvl w:val="0"/>
          <w:numId w:val="3"/>
        </w:numPr>
        <w:spacing w:after="0" w:line="360" w:lineRule="auto"/>
        <w:rPr>
          <w:rFonts w:asciiTheme="majorBidi" w:hAnsiTheme="majorBidi" w:cstheme="majorBidi"/>
          <w:color w:val="000000" w:themeColor="text1"/>
          <w:sz w:val="24"/>
          <w:szCs w:val="24"/>
        </w:rPr>
      </w:pPr>
      <w:proofErr w:type="spellStart"/>
      <w:r w:rsidRPr="00CD28BF">
        <w:rPr>
          <w:rFonts w:asciiTheme="majorBidi" w:hAnsiTheme="majorBidi" w:cstheme="majorBidi"/>
          <w:color w:val="000000" w:themeColor="text1"/>
          <w:sz w:val="24"/>
          <w:szCs w:val="24"/>
        </w:rPr>
        <w:t>Cestoda</w:t>
      </w:r>
      <w:proofErr w:type="spellEnd"/>
    </w:p>
    <w:p w:rsidR="00540AB6" w:rsidRPr="008A326F" w:rsidRDefault="00540AB6" w:rsidP="008A326F">
      <w:pPr>
        <w:pStyle w:val="Paragraphedeliste"/>
        <w:numPr>
          <w:ilvl w:val="0"/>
          <w:numId w:val="7"/>
        </w:numPr>
        <w:spacing w:after="0" w:line="360" w:lineRule="auto"/>
        <w:rPr>
          <w:rFonts w:asciiTheme="majorBidi" w:hAnsiTheme="majorBidi" w:cstheme="majorBidi"/>
          <w:b/>
          <w:bCs/>
          <w:color w:val="000000" w:themeColor="text1"/>
          <w:sz w:val="24"/>
          <w:szCs w:val="24"/>
        </w:rPr>
      </w:pPr>
      <w:proofErr w:type="spellStart"/>
      <w:r w:rsidRPr="008A326F">
        <w:rPr>
          <w:rFonts w:asciiTheme="majorBidi" w:hAnsiTheme="majorBidi" w:cstheme="majorBidi"/>
          <w:b/>
          <w:bCs/>
          <w:color w:val="000000" w:themeColor="text1"/>
          <w:sz w:val="24"/>
          <w:szCs w:val="24"/>
        </w:rPr>
        <w:t>Turbellaria</w:t>
      </w:r>
      <w:proofErr w:type="spellEnd"/>
    </w:p>
    <w:p w:rsidR="00540AB6" w:rsidRPr="00CD28BF" w:rsidRDefault="00540AB6" w:rsidP="00CD28BF">
      <w:pPr>
        <w:numPr>
          <w:ilvl w:val="0"/>
          <w:numId w:val="4"/>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These are free-living organisms found mostly in fresh water.</w:t>
      </w:r>
    </w:p>
    <w:p w:rsidR="00540AB6" w:rsidRPr="00CD28BF" w:rsidRDefault="00540AB6" w:rsidP="00CD28BF">
      <w:pPr>
        <w:numPr>
          <w:ilvl w:val="0"/>
          <w:numId w:val="4"/>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 xml:space="preserve">The body </w:t>
      </w:r>
      <w:proofErr w:type="gramStart"/>
      <w:r w:rsidRPr="00CD28BF">
        <w:rPr>
          <w:rFonts w:asciiTheme="majorBidi" w:hAnsiTheme="majorBidi" w:cstheme="majorBidi"/>
          <w:color w:val="000000" w:themeColor="text1"/>
          <w:sz w:val="24"/>
          <w:szCs w:val="24"/>
          <w:lang w:val="en-US"/>
        </w:rPr>
        <w:t>is dorsoventrally flattened</w:t>
      </w:r>
      <w:proofErr w:type="gramEnd"/>
      <w:r w:rsidRPr="00CD28BF">
        <w:rPr>
          <w:rFonts w:asciiTheme="majorBidi" w:hAnsiTheme="majorBidi" w:cstheme="majorBidi"/>
          <w:color w:val="000000" w:themeColor="text1"/>
          <w:sz w:val="24"/>
          <w:szCs w:val="24"/>
          <w:lang w:val="en-US"/>
        </w:rPr>
        <w:t>.</w:t>
      </w:r>
    </w:p>
    <w:p w:rsidR="00540AB6" w:rsidRPr="00CD28BF" w:rsidRDefault="00540AB6" w:rsidP="00CD28BF">
      <w:pPr>
        <w:numPr>
          <w:ilvl w:val="0"/>
          <w:numId w:val="4"/>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Hooks and suckers are not present.</w:t>
      </w:r>
    </w:p>
    <w:p w:rsidR="00540AB6" w:rsidRPr="00532B13" w:rsidRDefault="00540AB6" w:rsidP="00CD28BF">
      <w:pPr>
        <w:numPr>
          <w:ilvl w:val="0"/>
          <w:numId w:val="4"/>
        </w:numPr>
        <w:spacing w:after="0" w:line="360" w:lineRule="auto"/>
        <w:rPr>
          <w:rFonts w:asciiTheme="majorBidi" w:hAnsiTheme="majorBidi" w:cstheme="majorBidi"/>
          <w:color w:val="000000" w:themeColor="text1"/>
          <w:sz w:val="24"/>
          <w:szCs w:val="24"/>
        </w:rPr>
      </w:pPr>
      <w:r w:rsidRPr="00CD28BF">
        <w:rPr>
          <w:rFonts w:asciiTheme="majorBidi" w:hAnsiTheme="majorBidi" w:cstheme="majorBidi"/>
          <w:color w:val="000000" w:themeColor="text1"/>
          <w:sz w:val="24"/>
          <w:szCs w:val="24"/>
        </w:rPr>
        <w:t xml:space="preserve">For </w:t>
      </w:r>
      <w:proofErr w:type="spellStart"/>
      <w:r w:rsidRPr="00CD28BF">
        <w:rPr>
          <w:rFonts w:asciiTheme="majorBidi" w:hAnsiTheme="majorBidi" w:cstheme="majorBidi"/>
          <w:color w:val="000000" w:themeColor="text1"/>
          <w:sz w:val="24"/>
          <w:szCs w:val="24"/>
        </w:rPr>
        <w:t>eg</w:t>
      </w:r>
      <w:proofErr w:type="spellEnd"/>
      <w:r w:rsidRPr="00CD28BF">
        <w:rPr>
          <w:rFonts w:asciiTheme="majorBidi" w:hAnsiTheme="majorBidi" w:cstheme="majorBidi"/>
          <w:color w:val="000000" w:themeColor="text1"/>
          <w:sz w:val="24"/>
          <w:szCs w:val="24"/>
        </w:rPr>
        <w:t>., </w:t>
      </w:r>
      <w:proofErr w:type="spellStart"/>
      <w:r w:rsidRPr="00CD28BF">
        <w:rPr>
          <w:rFonts w:asciiTheme="majorBidi" w:hAnsiTheme="majorBidi" w:cstheme="majorBidi"/>
          <w:i/>
          <w:iCs/>
          <w:color w:val="000000" w:themeColor="text1"/>
          <w:sz w:val="24"/>
          <w:szCs w:val="24"/>
        </w:rPr>
        <w:t>Planaria</w:t>
      </w:r>
      <w:proofErr w:type="spellEnd"/>
      <w:r w:rsidRPr="00CD28BF">
        <w:rPr>
          <w:rFonts w:asciiTheme="majorBidi" w:hAnsiTheme="majorBidi" w:cstheme="majorBidi"/>
          <w:i/>
          <w:iCs/>
          <w:color w:val="000000" w:themeColor="text1"/>
          <w:sz w:val="24"/>
          <w:szCs w:val="24"/>
        </w:rPr>
        <w:t xml:space="preserve">, </w:t>
      </w:r>
      <w:proofErr w:type="spellStart"/>
      <w:r w:rsidRPr="00CD28BF">
        <w:rPr>
          <w:rFonts w:asciiTheme="majorBidi" w:hAnsiTheme="majorBidi" w:cstheme="majorBidi"/>
          <w:i/>
          <w:iCs/>
          <w:color w:val="000000" w:themeColor="text1"/>
          <w:sz w:val="24"/>
          <w:szCs w:val="24"/>
        </w:rPr>
        <w:t>Otoplana</w:t>
      </w:r>
      <w:proofErr w:type="spellEnd"/>
    </w:p>
    <w:p w:rsidR="00532B13" w:rsidRDefault="00532B13" w:rsidP="00532B13">
      <w:pPr>
        <w:spacing w:after="0" w:line="360" w:lineRule="auto"/>
        <w:rPr>
          <w:rFonts w:asciiTheme="majorBidi" w:hAnsiTheme="majorBidi" w:cstheme="majorBidi"/>
          <w:i/>
          <w:iCs/>
          <w:color w:val="000000" w:themeColor="text1"/>
          <w:sz w:val="24"/>
          <w:szCs w:val="24"/>
        </w:rPr>
      </w:pPr>
      <w:r>
        <w:rPr>
          <w:noProof/>
          <w:lang w:eastAsia="fr-FR"/>
        </w:rPr>
        <mc:AlternateContent>
          <mc:Choice Requires="wps">
            <w:drawing>
              <wp:inline distT="0" distB="0" distL="0" distR="0" wp14:anchorId="03BCB0DB" wp14:editId="2755D6FC">
                <wp:extent cx="304800" cy="304800"/>
                <wp:effectExtent l="0" t="0" r="0" b="0"/>
                <wp:docPr id="3" name="AutoShape 4" descr="TURBELLARIÉS - Encyclopædia Universal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9B860A" id="AutoShape 4" o:spid="_x0000_s1026" alt="TURBELLARIÉS - Encyclopædia Universali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Lo/G4feAgAA6QUAAA4AAAAAAAAAAAAAAAAALgIAAGRy&#10;cy9lMm9Eb2MueG1sUEsBAi0AFAAGAAgAAAAhAEyg6SzYAAAAAwEAAA8AAAAAAAAAAAAAAAAAOAUA&#10;AGRycy9kb3ducmV2LnhtbFBLBQYAAAAABAAEAPMAAAA9BgAAAAA=&#10;" filled="f" stroked="f">
                <o:lock v:ext="edit" aspectratio="t"/>
                <w10:anchorlock/>
              </v:rect>
            </w:pict>
          </mc:Fallback>
        </mc:AlternateContent>
      </w:r>
      <w:r>
        <w:rPr>
          <w:rFonts w:asciiTheme="majorBidi" w:hAnsiTheme="majorBidi" w:cstheme="majorBidi"/>
          <w:i/>
          <w:iCs/>
          <w:noProof/>
          <w:color w:val="000000" w:themeColor="text1"/>
          <w:sz w:val="24"/>
          <w:szCs w:val="24"/>
          <w:lang w:eastAsia="fr-FR"/>
        </w:rPr>
        <w:drawing>
          <wp:inline distT="0" distB="0" distL="0" distR="0" wp14:anchorId="73E33765">
            <wp:extent cx="4105275" cy="238125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5275" cy="2381250"/>
                    </a:xfrm>
                    <a:prstGeom prst="rect">
                      <a:avLst/>
                    </a:prstGeom>
                    <a:noFill/>
                  </pic:spPr>
                </pic:pic>
              </a:graphicData>
            </a:graphic>
          </wp:inline>
        </w:drawing>
      </w:r>
    </w:p>
    <w:p w:rsidR="00532B13" w:rsidRPr="00532B13" w:rsidRDefault="00532B13" w:rsidP="00532B13">
      <w:pPr>
        <w:spacing w:after="0" w:line="360" w:lineRule="auto"/>
        <w:rPr>
          <w:rFonts w:asciiTheme="majorBidi" w:hAnsiTheme="majorBidi" w:cstheme="majorBidi"/>
          <w:color w:val="000000" w:themeColor="text1"/>
          <w:sz w:val="24"/>
          <w:szCs w:val="24"/>
        </w:rPr>
      </w:pPr>
      <w:r w:rsidRPr="00532B13">
        <w:rPr>
          <w:rFonts w:asciiTheme="majorBidi" w:hAnsiTheme="majorBidi" w:cstheme="majorBidi"/>
          <w:noProof/>
          <w:color w:val="000000" w:themeColor="text1"/>
          <w:sz w:val="24"/>
          <w:szCs w:val="24"/>
          <w:lang w:eastAsia="fr-FR"/>
        </w:rPr>
        <mc:AlternateContent>
          <mc:Choice Requires="wps">
            <w:drawing>
              <wp:inline distT="0" distB="0" distL="0" distR="0">
                <wp:extent cx="304800" cy="304800"/>
                <wp:effectExtent l="0" t="0" r="0" b="0"/>
                <wp:docPr id="2" name="Rectangle 2" descr="TURBELLARIÉS - Encyclopædia Universal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B241F3" id="Rectangle 2" o:spid="_x0000_s1026" alt="TURBELLARIÉS - Encyclopædia Universali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X5Ed4uACAADpBQAADgAAAAAAAAAAAAAAAAAuAgAA&#10;ZHJzL2Uyb0RvYy54bWxQSwECLQAUAAYACAAAACEATKDpLNgAAAADAQAADwAAAAAAAAAAAAAAAAA6&#10;BQAAZHJzL2Rvd25yZXYueG1sUEsFBgAAAAAEAAQA8wAAAD8GAAAAAA==&#10;" filled="f" stroked="f">
                <o:lock v:ext="edit" aspectratio="t"/>
                <w10:anchorlock/>
              </v:rect>
            </w:pict>
          </mc:Fallback>
        </mc:AlternateContent>
      </w:r>
    </w:p>
    <w:p w:rsidR="00540AB6" w:rsidRPr="00CD28BF" w:rsidRDefault="008A326F" w:rsidP="00CD28BF">
      <w:pPr>
        <w:spacing w:after="0" w:line="36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2.</w:t>
      </w:r>
      <w:r w:rsidR="00540AB6" w:rsidRPr="00CD28BF">
        <w:rPr>
          <w:rFonts w:asciiTheme="majorBidi" w:hAnsiTheme="majorBidi" w:cstheme="majorBidi"/>
          <w:b/>
          <w:bCs/>
          <w:color w:val="000000" w:themeColor="text1"/>
          <w:sz w:val="24"/>
          <w:szCs w:val="24"/>
        </w:rPr>
        <w:t>Trematoda</w:t>
      </w:r>
    </w:p>
    <w:p w:rsidR="00540AB6" w:rsidRPr="00CD28BF" w:rsidRDefault="00540AB6" w:rsidP="00CD28BF">
      <w:pPr>
        <w:numPr>
          <w:ilvl w:val="0"/>
          <w:numId w:val="5"/>
        </w:numPr>
        <w:spacing w:after="0" w:line="360" w:lineRule="auto"/>
        <w:rPr>
          <w:rFonts w:asciiTheme="majorBidi" w:hAnsiTheme="majorBidi" w:cstheme="majorBidi"/>
          <w:color w:val="000000" w:themeColor="text1"/>
          <w:sz w:val="24"/>
          <w:szCs w:val="24"/>
        </w:rPr>
      </w:pPr>
      <w:proofErr w:type="spellStart"/>
      <w:r w:rsidRPr="00CD28BF">
        <w:rPr>
          <w:rFonts w:asciiTheme="majorBidi" w:hAnsiTheme="majorBidi" w:cstheme="majorBidi"/>
          <w:color w:val="000000" w:themeColor="text1"/>
          <w:sz w:val="24"/>
          <w:szCs w:val="24"/>
        </w:rPr>
        <w:t>These</w:t>
      </w:r>
      <w:proofErr w:type="spellEnd"/>
      <w:r w:rsidRPr="00CD28BF">
        <w:rPr>
          <w:rFonts w:asciiTheme="majorBidi" w:hAnsiTheme="majorBidi" w:cstheme="majorBidi"/>
          <w:color w:val="000000" w:themeColor="text1"/>
          <w:sz w:val="24"/>
          <w:szCs w:val="24"/>
        </w:rPr>
        <w:t xml:space="preserve"> are </w:t>
      </w:r>
      <w:proofErr w:type="spellStart"/>
      <w:r w:rsidRPr="00CD28BF">
        <w:rPr>
          <w:rFonts w:asciiTheme="majorBidi" w:hAnsiTheme="majorBidi" w:cstheme="majorBidi"/>
          <w:color w:val="000000" w:themeColor="text1"/>
          <w:sz w:val="24"/>
          <w:szCs w:val="24"/>
        </w:rPr>
        <w:t>mostly</w:t>
      </w:r>
      <w:proofErr w:type="spellEnd"/>
      <w:r w:rsidRPr="00CD28BF">
        <w:rPr>
          <w:rFonts w:asciiTheme="majorBidi" w:hAnsiTheme="majorBidi" w:cstheme="majorBidi"/>
          <w:color w:val="000000" w:themeColor="text1"/>
          <w:sz w:val="24"/>
          <w:szCs w:val="24"/>
        </w:rPr>
        <w:t xml:space="preserve"> </w:t>
      </w:r>
      <w:proofErr w:type="spellStart"/>
      <w:r w:rsidRPr="00CD28BF">
        <w:rPr>
          <w:rFonts w:asciiTheme="majorBidi" w:hAnsiTheme="majorBidi" w:cstheme="majorBidi"/>
          <w:color w:val="000000" w:themeColor="text1"/>
          <w:sz w:val="24"/>
          <w:szCs w:val="24"/>
        </w:rPr>
        <w:t>parasitic</w:t>
      </w:r>
      <w:proofErr w:type="spellEnd"/>
      <w:r w:rsidRPr="00CD28BF">
        <w:rPr>
          <w:rFonts w:asciiTheme="majorBidi" w:hAnsiTheme="majorBidi" w:cstheme="majorBidi"/>
          <w:color w:val="000000" w:themeColor="text1"/>
          <w:sz w:val="24"/>
          <w:szCs w:val="24"/>
        </w:rPr>
        <w:t>.</w:t>
      </w:r>
    </w:p>
    <w:p w:rsidR="00540AB6" w:rsidRPr="00CD28BF" w:rsidRDefault="00540AB6" w:rsidP="00CD28BF">
      <w:pPr>
        <w:numPr>
          <w:ilvl w:val="0"/>
          <w:numId w:val="5"/>
        </w:numPr>
        <w:spacing w:after="0" w:line="360" w:lineRule="auto"/>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Hooks and suckers are usually present.</w:t>
      </w:r>
    </w:p>
    <w:p w:rsidR="00540AB6" w:rsidRPr="00CD28BF" w:rsidRDefault="00540AB6" w:rsidP="00CD28BF">
      <w:pPr>
        <w:numPr>
          <w:ilvl w:val="0"/>
          <w:numId w:val="5"/>
        </w:numPr>
        <w:spacing w:after="0" w:line="360" w:lineRule="auto"/>
        <w:rPr>
          <w:rFonts w:asciiTheme="majorBidi" w:hAnsiTheme="majorBidi" w:cstheme="majorBidi"/>
          <w:color w:val="000000" w:themeColor="text1"/>
          <w:sz w:val="24"/>
          <w:szCs w:val="24"/>
        </w:rPr>
      </w:pPr>
      <w:proofErr w:type="spellStart"/>
      <w:r w:rsidRPr="00CD28BF">
        <w:rPr>
          <w:rFonts w:asciiTheme="majorBidi" w:hAnsiTheme="majorBidi" w:cstheme="majorBidi"/>
          <w:color w:val="000000" w:themeColor="text1"/>
          <w:sz w:val="24"/>
          <w:szCs w:val="24"/>
        </w:rPr>
        <w:t>Eg</w:t>
      </w:r>
      <w:proofErr w:type="spellEnd"/>
      <w:r w:rsidRPr="00CD28BF">
        <w:rPr>
          <w:rFonts w:asciiTheme="majorBidi" w:hAnsiTheme="majorBidi" w:cstheme="majorBidi"/>
          <w:color w:val="000000" w:themeColor="text1"/>
          <w:sz w:val="24"/>
          <w:szCs w:val="24"/>
        </w:rPr>
        <w:t>., </w:t>
      </w:r>
      <w:proofErr w:type="spellStart"/>
      <w:r w:rsidRPr="00CD28BF">
        <w:rPr>
          <w:rFonts w:asciiTheme="majorBidi" w:hAnsiTheme="majorBidi" w:cstheme="majorBidi"/>
          <w:i/>
          <w:iCs/>
          <w:color w:val="000000" w:themeColor="text1"/>
          <w:sz w:val="24"/>
          <w:szCs w:val="24"/>
        </w:rPr>
        <w:t>Fasciola</w:t>
      </w:r>
      <w:proofErr w:type="spellEnd"/>
      <w:r w:rsidRPr="00CD28BF">
        <w:rPr>
          <w:rFonts w:asciiTheme="majorBidi" w:hAnsiTheme="majorBidi" w:cstheme="majorBidi"/>
          <w:i/>
          <w:iCs/>
          <w:color w:val="000000" w:themeColor="text1"/>
          <w:sz w:val="24"/>
          <w:szCs w:val="24"/>
        </w:rPr>
        <w:t xml:space="preserve"> </w:t>
      </w:r>
      <w:proofErr w:type="spellStart"/>
      <w:r w:rsidRPr="00CD28BF">
        <w:rPr>
          <w:rFonts w:asciiTheme="majorBidi" w:hAnsiTheme="majorBidi" w:cstheme="majorBidi"/>
          <w:i/>
          <w:iCs/>
          <w:color w:val="000000" w:themeColor="text1"/>
          <w:sz w:val="24"/>
          <w:szCs w:val="24"/>
        </w:rPr>
        <w:t>hepatica</w:t>
      </w:r>
      <w:proofErr w:type="spellEnd"/>
      <w:r w:rsidRPr="00CD28BF">
        <w:rPr>
          <w:rFonts w:asciiTheme="majorBidi" w:hAnsiTheme="majorBidi" w:cstheme="majorBidi"/>
          <w:i/>
          <w:iCs/>
          <w:color w:val="000000" w:themeColor="text1"/>
          <w:sz w:val="24"/>
          <w:szCs w:val="24"/>
        </w:rPr>
        <w:t xml:space="preserve">, </w:t>
      </w:r>
      <w:proofErr w:type="spellStart"/>
      <w:r w:rsidRPr="00CD28BF">
        <w:rPr>
          <w:rFonts w:asciiTheme="majorBidi" w:hAnsiTheme="majorBidi" w:cstheme="majorBidi"/>
          <w:i/>
          <w:iCs/>
          <w:color w:val="000000" w:themeColor="text1"/>
          <w:sz w:val="24"/>
          <w:szCs w:val="24"/>
        </w:rPr>
        <w:t>Diplozoon</w:t>
      </w:r>
      <w:proofErr w:type="spellEnd"/>
    </w:p>
    <w:p w:rsidR="00532B13" w:rsidRDefault="00532B13" w:rsidP="00CD28BF">
      <w:pPr>
        <w:spacing w:after="0" w:line="360" w:lineRule="auto"/>
        <w:rPr>
          <w:rFonts w:asciiTheme="majorBidi" w:hAnsiTheme="majorBidi" w:cstheme="majorBidi"/>
          <w:b/>
          <w:bCs/>
          <w:color w:val="000000" w:themeColor="text1"/>
          <w:sz w:val="24"/>
          <w:szCs w:val="24"/>
        </w:rPr>
      </w:pPr>
    </w:p>
    <w:p w:rsidR="00532B13" w:rsidRDefault="00532B13" w:rsidP="00CD28BF">
      <w:pPr>
        <w:spacing w:after="0" w:line="360" w:lineRule="auto"/>
        <w:rPr>
          <w:rFonts w:asciiTheme="majorBidi" w:hAnsiTheme="majorBidi" w:cstheme="majorBidi"/>
          <w:b/>
          <w:bCs/>
          <w:color w:val="000000" w:themeColor="text1"/>
          <w:sz w:val="24"/>
          <w:szCs w:val="24"/>
        </w:rPr>
      </w:pPr>
    </w:p>
    <w:p w:rsidR="00532B13" w:rsidRPr="00532B13" w:rsidRDefault="00532B13" w:rsidP="00532B13">
      <w:pPr>
        <w:pStyle w:val="NormalWeb"/>
        <w:shd w:val="clear" w:color="auto" w:fill="FFFFFF"/>
        <w:spacing w:before="0" w:beforeAutospacing="0" w:line="360" w:lineRule="auto"/>
        <w:jc w:val="both"/>
        <w:rPr>
          <w:rFonts w:asciiTheme="majorBidi" w:hAnsiTheme="majorBidi" w:cstheme="majorBidi"/>
          <w:color w:val="000000"/>
          <w:lang w:val="en-US"/>
        </w:rPr>
      </w:pPr>
      <w:proofErr w:type="gramStart"/>
      <w:r w:rsidRPr="00532B13">
        <w:rPr>
          <w:rFonts w:asciiTheme="majorBidi" w:hAnsiTheme="majorBidi" w:cstheme="majorBidi"/>
          <w:color w:val="000000"/>
          <w:lang w:val="en-US"/>
        </w:rPr>
        <w:lastRenderedPageBreak/>
        <w:t>The trematodes </w:t>
      </w:r>
      <w:proofErr w:type="spellStart"/>
      <w:r w:rsidRPr="00532B13">
        <w:rPr>
          <w:rStyle w:val="Accentuation"/>
          <w:rFonts w:asciiTheme="majorBidi" w:hAnsiTheme="majorBidi" w:cstheme="majorBidi"/>
          <w:b/>
          <w:bCs/>
          <w:color w:val="000000"/>
          <w:lang w:val="en-US"/>
        </w:rPr>
        <w:t>Fasciola</w:t>
      </w:r>
      <w:proofErr w:type="spellEnd"/>
      <w:r w:rsidRPr="00532B13">
        <w:rPr>
          <w:rStyle w:val="Accentuation"/>
          <w:rFonts w:asciiTheme="majorBidi" w:hAnsiTheme="majorBidi" w:cstheme="majorBidi"/>
          <w:b/>
          <w:bCs/>
          <w:color w:val="000000"/>
          <w:lang w:val="en-US"/>
        </w:rPr>
        <w:t xml:space="preserve"> hepatica</w:t>
      </w:r>
      <w:r w:rsidRPr="00532B13">
        <w:rPr>
          <w:rFonts w:asciiTheme="majorBidi" w:hAnsiTheme="majorBidi" w:cstheme="majorBidi"/>
          <w:color w:val="000000"/>
          <w:lang w:val="en-US"/>
        </w:rPr>
        <w:t> (also known as the common liver fluke or the sheep liver fluke) and </w:t>
      </w:r>
      <w:proofErr w:type="spellStart"/>
      <w:r w:rsidRPr="00532B13">
        <w:rPr>
          <w:rStyle w:val="Accentuation"/>
          <w:rFonts w:asciiTheme="majorBidi" w:hAnsiTheme="majorBidi" w:cstheme="majorBidi"/>
          <w:color w:val="000000"/>
          <w:lang w:val="en-US"/>
        </w:rPr>
        <w:t>Fasciola</w:t>
      </w:r>
      <w:proofErr w:type="spellEnd"/>
      <w:r w:rsidRPr="00532B13">
        <w:rPr>
          <w:rStyle w:val="Accentuation"/>
          <w:rFonts w:asciiTheme="majorBidi" w:hAnsiTheme="majorBidi" w:cstheme="majorBidi"/>
          <w:color w:val="000000"/>
          <w:lang w:val="en-US"/>
        </w:rPr>
        <w:t xml:space="preserve"> </w:t>
      </w:r>
      <w:proofErr w:type="spellStart"/>
      <w:r w:rsidRPr="00532B13">
        <w:rPr>
          <w:rStyle w:val="Accentuation"/>
          <w:rFonts w:asciiTheme="majorBidi" w:hAnsiTheme="majorBidi" w:cstheme="majorBidi"/>
          <w:color w:val="000000"/>
          <w:lang w:val="en-US"/>
        </w:rPr>
        <w:t>gigantica</w:t>
      </w:r>
      <w:proofErr w:type="spellEnd"/>
      <w:r w:rsidRPr="00532B13">
        <w:rPr>
          <w:rStyle w:val="Accentuation"/>
          <w:rFonts w:asciiTheme="majorBidi" w:hAnsiTheme="majorBidi" w:cstheme="majorBidi"/>
          <w:color w:val="000000"/>
          <w:lang w:val="en-US"/>
        </w:rPr>
        <w:t> </w:t>
      </w:r>
      <w:r w:rsidRPr="00532B13">
        <w:rPr>
          <w:rFonts w:asciiTheme="majorBidi" w:hAnsiTheme="majorBidi" w:cstheme="majorBidi"/>
          <w:color w:val="000000"/>
          <w:lang w:val="en-US"/>
        </w:rPr>
        <w:t>are large liver flukes (</w:t>
      </w:r>
      <w:r w:rsidRPr="00532B13">
        <w:rPr>
          <w:rStyle w:val="Accentuation"/>
          <w:rFonts w:asciiTheme="majorBidi" w:hAnsiTheme="majorBidi" w:cstheme="majorBidi"/>
          <w:color w:val="000000"/>
          <w:lang w:val="en-US"/>
        </w:rPr>
        <w:t>F. hepatica</w:t>
      </w:r>
      <w:r w:rsidRPr="00532B13">
        <w:rPr>
          <w:rFonts w:asciiTheme="majorBidi" w:hAnsiTheme="majorBidi" w:cstheme="majorBidi"/>
          <w:color w:val="000000"/>
          <w:lang w:val="en-US"/>
        </w:rPr>
        <w:t>: up to 30 mm by 15 mm; </w:t>
      </w:r>
      <w:r w:rsidRPr="00532B13">
        <w:rPr>
          <w:rStyle w:val="Accentuation"/>
          <w:rFonts w:asciiTheme="majorBidi" w:hAnsiTheme="majorBidi" w:cstheme="majorBidi"/>
          <w:color w:val="000000"/>
          <w:lang w:val="en-US"/>
        </w:rPr>
        <w:t xml:space="preserve">F. </w:t>
      </w:r>
      <w:proofErr w:type="spellStart"/>
      <w:r w:rsidRPr="00532B13">
        <w:rPr>
          <w:rStyle w:val="Accentuation"/>
          <w:rFonts w:asciiTheme="majorBidi" w:hAnsiTheme="majorBidi" w:cstheme="majorBidi"/>
          <w:color w:val="000000"/>
          <w:lang w:val="en-US"/>
        </w:rPr>
        <w:t>gigantica</w:t>
      </w:r>
      <w:proofErr w:type="spellEnd"/>
      <w:r w:rsidRPr="00532B13">
        <w:rPr>
          <w:rFonts w:asciiTheme="majorBidi" w:hAnsiTheme="majorBidi" w:cstheme="majorBidi"/>
          <w:color w:val="000000"/>
          <w:lang w:val="en-US"/>
        </w:rPr>
        <w:t>: up to 75 mm by 15 mm), which are primarily found in domestic and wild ruminants (their main definitive hosts) but also are causal agents of fascioliasis in humans.</w:t>
      </w:r>
      <w:proofErr w:type="gramEnd"/>
    </w:p>
    <w:p w:rsidR="00532B13" w:rsidRPr="00532B13" w:rsidRDefault="00532B13" w:rsidP="00532B13">
      <w:pPr>
        <w:pStyle w:val="NormalWeb"/>
        <w:shd w:val="clear" w:color="auto" w:fill="FFFFFF"/>
        <w:spacing w:before="0" w:beforeAutospacing="0" w:line="360" w:lineRule="auto"/>
        <w:jc w:val="both"/>
        <w:rPr>
          <w:rFonts w:asciiTheme="majorBidi" w:hAnsiTheme="majorBidi" w:cstheme="majorBidi"/>
          <w:color w:val="000000"/>
          <w:lang w:val="en-US"/>
        </w:rPr>
      </w:pPr>
      <w:r w:rsidRPr="00532B13">
        <w:rPr>
          <w:rFonts w:asciiTheme="majorBidi" w:hAnsiTheme="majorBidi" w:cstheme="majorBidi"/>
          <w:color w:val="000000"/>
          <w:lang w:val="en-US"/>
        </w:rPr>
        <w:t>Although </w:t>
      </w:r>
      <w:r w:rsidRPr="00532B13">
        <w:rPr>
          <w:rStyle w:val="Accentuation"/>
          <w:rFonts w:asciiTheme="majorBidi" w:hAnsiTheme="majorBidi" w:cstheme="majorBidi"/>
          <w:color w:val="000000"/>
          <w:lang w:val="en-US"/>
        </w:rPr>
        <w:t>F. hepatica</w:t>
      </w:r>
      <w:r w:rsidRPr="00532B13">
        <w:rPr>
          <w:rFonts w:asciiTheme="majorBidi" w:hAnsiTheme="majorBidi" w:cstheme="majorBidi"/>
          <w:color w:val="000000"/>
          <w:lang w:val="en-US"/>
        </w:rPr>
        <w:t> and </w:t>
      </w:r>
      <w:r w:rsidRPr="00532B13">
        <w:rPr>
          <w:rStyle w:val="Accentuation"/>
          <w:rFonts w:asciiTheme="majorBidi" w:hAnsiTheme="majorBidi" w:cstheme="majorBidi"/>
          <w:color w:val="000000"/>
          <w:lang w:val="en-US"/>
        </w:rPr>
        <w:t xml:space="preserve">F. </w:t>
      </w:r>
      <w:proofErr w:type="spellStart"/>
      <w:r w:rsidRPr="00532B13">
        <w:rPr>
          <w:rStyle w:val="Accentuation"/>
          <w:rFonts w:asciiTheme="majorBidi" w:hAnsiTheme="majorBidi" w:cstheme="majorBidi"/>
          <w:color w:val="000000"/>
          <w:lang w:val="en-US"/>
        </w:rPr>
        <w:t>gigantica</w:t>
      </w:r>
      <w:proofErr w:type="spellEnd"/>
      <w:r w:rsidRPr="00532B13">
        <w:rPr>
          <w:rFonts w:asciiTheme="majorBidi" w:hAnsiTheme="majorBidi" w:cstheme="majorBidi"/>
          <w:color w:val="000000"/>
          <w:lang w:val="en-US"/>
        </w:rPr>
        <w:t xml:space="preserve"> are distinct species, “intermediate forms” that </w:t>
      </w:r>
      <w:proofErr w:type="gramStart"/>
      <w:r w:rsidRPr="00532B13">
        <w:rPr>
          <w:rFonts w:asciiTheme="majorBidi" w:hAnsiTheme="majorBidi" w:cstheme="majorBidi"/>
          <w:color w:val="000000"/>
          <w:lang w:val="en-US"/>
        </w:rPr>
        <w:t>are thought</w:t>
      </w:r>
      <w:proofErr w:type="gramEnd"/>
      <w:r w:rsidRPr="00532B13">
        <w:rPr>
          <w:rFonts w:asciiTheme="majorBidi" w:hAnsiTheme="majorBidi" w:cstheme="majorBidi"/>
          <w:color w:val="000000"/>
          <w:lang w:val="en-US"/>
        </w:rPr>
        <w:t xml:space="preserve"> to represent hybrids of the two species have been found in parts of Asia and Africa where both species are endemic. These forms usually have intermediate morphologic characteristics (e.g. overall size, proportions), possess genetic elements from both species, exhibit unusual ploidy levels (often triploid), and do not produce sperm. Further research into the nature and origin of these forms is ongoing</w:t>
      </w:r>
      <w:r w:rsidRPr="00532B13">
        <w:rPr>
          <w:rStyle w:val="Accentuation"/>
          <w:rFonts w:asciiTheme="majorBidi" w:hAnsiTheme="majorBidi" w:cstheme="majorBidi"/>
          <w:color w:val="000000"/>
          <w:lang w:val="en-US"/>
        </w:rPr>
        <w:t>.</w:t>
      </w:r>
    </w:p>
    <w:p w:rsidR="00532B13" w:rsidRPr="00532B13" w:rsidRDefault="00FC0A98" w:rsidP="00FC0A98">
      <w:pPr>
        <w:spacing w:after="0" w:line="360" w:lineRule="auto"/>
        <w:rPr>
          <w:rFonts w:asciiTheme="majorBidi" w:hAnsiTheme="majorBidi" w:cstheme="majorBidi"/>
          <w:b/>
          <w:bCs/>
          <w:color w:val="000000" w:themeColor="text1"/>
          <w:sz w:val="24"/>
          <w:szCs w:val="24"/>
          <w:lang w:val="en-US"/>
        </w:rPr>
      </w:pPr>
      <w:r w:rsidRPr="00FC0A98">
        <w:rPr>
          <w:rFonts w:asciiTheme="majorBidi" w:hAnsiTheme="majorBidi" w:cstheme="majorBidi"/>
          <w:b/>
          <w:bCs/>
          <w:noProof/>
          <w:color w:val="000000" w:themeColor="text1"/>
          <w:sz w:val="24"/>
          <w:szCs w:val="24"/>
          <w:lang w:eastAsia="fr-FR"/>
        </w:rPr>
        <w:drawing>
          <wp:inline distT="0" distB="0" distL="0" distR="0">
            <wp:extent cx="5760720" cy="4635459"/>
            <wp:effectExtent l="0" t="0" r="0" b="0"/>
            <wp:docPr id="5" name="Image 5" descr="https://www.cdc.gov/dpdx/fascioliasis/modules/Fasciola_LifeCycle_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cdc.gov/dpdx/fascioliasis/modules/Fasciola_LifeCycle_l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4635459"/>
                    </a:xfrm>
                    <a:prstGeom prst="rect">
                      <a:avLst/>
                    </a:prstGeom>
                    <a:noFill/>
                    <a:ln>
                      <a:noFill/>
                    </a:ln>
                  </pic:spPr>
                </pic:pic>
              </a:graphicData>
            </a:graphic>
          </wp:inline>
        </w:drawing>
      </w:r>
    </w:p>
    <w:p w:rsidR="00532B13" w:rsidRDefault="00532B13" w:rsidP="00CD28BF">
      <w:pPr>
        <w:spacing w:after="0" w:line="360" w:lineRule="auto"/>
        <w:rPr>
          <w:rFonts w:asciiTheme="majorBidi" w:hAnsiTheme="majorBidi" w:cstheme="majorBidi"/>
          <w:b/>
          <w:bCs/>
          <w:color w:val="000000" w:themeColor="text1"/>
          <w:sz w:val="24"/>
          <w:szCs w:val="24"/>
          <w:lang w:val="en-US"/>
        </w:rPr>
      </w:pPr>
    </w:p>
    <w:p w:rsidR="00FC0A98" w:rsidRPr="00FC0A98" w:rsidRDefault="00FC0A98" w:rsidP="00FC0A98">
      <w:pPr>
        <w:spacing w:after="0" w:line="360" w:lineRule="auto"/>
        <w:jc w:val="both"/>
        <w:rPr>
          <w:rFonts w:asciiTheme="majorBidi" w:hAnsiTheme="majorBidi" w:cstheme="majorBidi"/>
          <w:color w:val="000000" w:themeColor="text1"/>
          <w:sz w:val="24"/>
          <w:szCs w:val="24"/>
          <w:lang w:val="en-US"/>
        </w:rPr>
      </w:pPr>
      <w:r w:rsidRPr="00FC0A98">
        <w:rPr>
          <w:rFonts w:asciiTheme="majorBidi" w:hAnsiTheme="majorBidi" w:cstheme="majorBidi"/>
          <w:color w:val="000000" w:themeColor="text1"/>
          <w:sz w:val="24"/>
          <w:szCs w:val="24"/>
          <w:lang w:val="en-US"/>
        </w:rPr>
        <w:t xml:space="preserve">Immature eggs are discharged in the biliary ducts and passed in the </w:t>
      </w:r>
      <w:proofErr w:type="gramStart"/>
      <w:r w:rsidRPr="00FC0A98">
        <w:rPr>
          <w:rFonts w:asciiTheme="majorBidi" w:hAnsiTheme="majorBidi" w:cstheme="majorBidi"/>
          <w:color w:val="000000" w:themeColor="text1"/>
          <w:sz w:val="24"/>
          <w:szCs w:val="24"/>
          <w:lang w:val="en-US"/>
        </w:rPr>
        <w:t>stool </w:t>
      </w:r>
      <w:r w:rsidRPr="00FC0A98">
        <w:rPr>
          <w:rFonts w:asciiTheme="majorBidi" w:hAnsiTheme="majorBidi" w:cstheme="majorBidi"/>
          <w:noProof/>
          <w:color w:val="000000" w:themeColor="text1"/>
          <w:sz w:val="24"/>
          <w:szCs w:val="24"/>
          <w:lang w:eastAsia="fr-FR"/>
        </w:rPr>
        <w:drawing>
          <wp:inline distT="0" distB="0" distL="0" distR="0">
            <wp:extent cx="222250" cy="222250"/>
            <wp:effectExtent l="0" t="0" r="6350" b="6350"/>
            <wp:docPr id="16" name="Image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proofErr w:type="gramEnd"/>
      <w:r w:rsidRPr="00FC0A98">
        <w:rPr>
          <w:rFonts w:asciiTheme="majorBidi" w:hAnsiTheme="majorBidi" w:cstheme="majorBidi"/>
          <w:color w:val="000000" w:themeColor="text1"/>
          <w:sz w:val="24"/>
          <w:szCs w:val="24"/>
          <w:lang w:val="en-US"/>
        </w:rPr>
        <w:t xml:space="preserve"> . Eggs become </w:t>
      </w:r>
      <w:proofErr w:type="spellStart"/>
      <w:r w:rsidRPr="00FC0A98">
        <w:rPr>
          <w:rFonts w:asciiTheme="majorBidi" w:hAnsiTheme="majorBidi" w:cstheme="majorBidi"/>
          <w:color w:val="000000" w:themeColor="text1"/>
          <w:sz w:val="24"/>
          <w:szCs w:val="24"/>
          <w:lang w:val="en-US"/>
        </w:rPr>
        <w:t>embryonated</w:t>
      </w:r>
      <w:proofErr w:type="spellEnd"/>
      <w:r w:rsidRPr="00FC0A98">
        <w:rPr>
          <w:rFonts w:asciiTheme="majorBidi" w:hAnsiTheme="majorBidi" w:cstheme="majorBidi"/>
          <w:color w:val="000000" w:themeColor="text1"/>
          <w:sz w:val="24"/>
          <w:szCs w:val="24"/>
          <w:lang w:val="en-US"/>
        </w:rPr>
        <w:t xml:space="preserve"> in freshwater over ~2 </w:t>
      </w:r>
      <w:proofErr w:type="gramStart"/>
      <w:r w:rsidRPr="00FC0A98">
        <w:rPr>
          <w:rFonts w:asciiTheme="majorBidi" w:hAnsiTheme="majorBidi" w:cstheme="majorBidi"/>
          <w:color w:val="000000" w:themeColor="text1"/>
          <w:sz w:val="24"/>
          <w:szCs w:val="24"/>
          <w:lang w:val="en-US"/>
        </w:rPr>
        <w:t>weeks </w:t>
      </w:r>
      <w:r w:rsidRPr="00FC0A98">
        <w:rPr>
          <w:rFonts w:asciiTheme="majorBidi" w:hAnsiTheme="majorBidi" w:cstheme="majorBidi"/>
          <w:noProof/>
          <w:color w:val="000000" w:themeColor="text1"/>
          <w:sz w:val="24"/>
          <w:szCs w:val="24"/>
          <w:lang w:eastAsia="fr-FR"/>
        </w:rPr>
        <w:drawing>
          <wp:inline distT="0" distB="0" distL="0" distR="0">
            <wp:extent cx="222250" cy="222250"/>
            <wp:effectExtent l="0" t="0" r="6350" b="6350"/>
            <wp:docPr id="15" name="Imag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proofErr w:type="gramEnd"/>
      <w:r w:rsidRPr="00FC0A98">
        <w:rPr>
          <w:rFonts w:asciiTheme="majorBidi" w:hAnsiTheme="majorBidi" w:cstheme="majorBidi"/>
          <w:color w:val="000000" w:themeColor="text1"/>
          <w:sz w:val="24"/>
          <w:szCs w:val="24"/>
          <w:lang w:val="en-US"/>
        </w:rPr>
        <w:t xml:space="preserve"> ; </w:t>
      </w:r>
      <w:proofErr w:type="spellStart"/>
      <w:r w:rsidRPr="00FC0A98">
        <w:rPr>
          <w:rFonts w:asciiTheme="majorBidi" w:hAnsiTheme="majorBidi" w:cstheme="majorBidi"/>
          <w:color w:val="000000" w:themeColor="text1"/>
          <w:sz w:val="24"/>
          <w:szCs w:val="24"/>
          <w:lang w:val="en-US"/>
        </w:rPr>
        <w:t>embryonated</w:t>
      </w:r>
      <w:proofErr w:type="spellEnd"/>
      <w:r w:rsidRPr="00FC0A98">
        <w:rPr>
          <w:rFonts w:asciiTheme="majorBidi" w:hAnsiTheme="majorBidi" w:cstheme="majorBidi"/>
          <w:color w:val="000000" w:themeColor="text1"/>
          <w:sz w:val="24"/>
          <w:szCs w:val="24"/>
          <w:lang w:val="en-US"/>
        </w:rPr>
        <w:t xml:space="preserve"> eggs release </w:t>
      </w:r>
      <w:proofErr w:type="spellStart"/>
      <w:r w:rsidRPr="00FC0A98">
        <w:rPr>
          <w:rFonts w:asciiTheme="majorBidi" w:hAnsiTheme="majorBidi" w:cstheme="majorBidi"/>
          <w:color w:val="000000" w:themeColor="text1"/>
          <w:sz w:val="24"/>
          <w:szCs w:val="24"/>
          <w:lang w:val="en-US"/>
        </w:rPr>
        <w:t>miracidia</w:t>
      </w:r>
      <w:proofErr w:type="spellEnd"/>
      <w:r w:rsidRPr="00FC0A98">
        <w:rPr>
          <w:rFonts w:asciiTheme="majorBidi" w:hAnsiTheme="majorBidi" w:cstheme="majorBidi"/>
          <w:color w:val="000000" w:themeColor="text1"/>
          <w:sz w:val="24"/>
          <w:szCs w:val="24"/>
          <w:lang w:val="en-US"/>
        </w:rPr>
        <w:t> </w:t>
      </w:r>
      <w:r w:rsidRPr="00FC0A98">
        <w:rPr>
          <w:rFonts w:asciiTheme="majorBidi" w:hAnsiTheme="majorBidi" w:cstheme="majorBidi"/>
          <w:noProof/>
          <w:color w:val="000000" w:themeColor="text1"/>
          <w:sz w:val="24"/>
          <w:szCs w:val="24"/>
          <w:lang w:eastAsia="fr-FR"/>
        </w:rPr>
        <w:drawing>
          <wp:inline distT="0" distB="0" distL="0" distR="0">
            <wp:extent cx="222250" cy="222250"/>
            <wp:effectExtent l="0" t="0" r="6350" b="6350"/>
            <wp:docPr id="14" name="Imag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FC0A98">
        <w:rPr>
          <w:rFonts w:asciiTheme="majorBidi" w:hAnsiTheme="majorBidi" w:cstheme="majorBidi"/>
          <w:color w:val="000000" w:themeColor="text1"/>
          <w:sz w:val="24"/>
          <w:szCs w:val="24"/>
          <w:lang w:val="en-US"/>
        </w:rPr>
        <w:t xml:space="preserve"> , </w:t>
      </w:r>
      <w:r w:rsidRPr="00FC0A98">
        <w:rPr>
          <w:rFonts w:asciiTheme="majorBidi" w:hAnsiTheme="majorBidi" w:cstheme="majorBidi"/>
          <w:color w:val="000000" w:themeColor="text1"/>
          <w:sz w:val="24"/>
          <w:szCs w:val="24"/>
          <w:lang w:val="en-US"/>
        </w:rPr>
        <w:lastRenderedPageBreak/>
        <w:t>which invade a suitable snail intermediate host </w:t>
      </w:r>
      <w:r w:rsidRPr="00FC0A98">
        <w:rPr>
          <w:rFonts w:asciiTheme="majorBidi" w:hAnsiTheme="majorBidi" w:cstheme="majorBidi"/>
          <w:noProof/>
          <w:color w:val="000000" w:themeColor="text1"/>
          <w:sz w:val="24"/>
          <w:szCs w:val="24"/>
          <w:lang w:eastAsia="fr-FR"/>
        </w:rPr>
        <w:drawing>
          <wp:inline distT="0" distB="0" distL="0" distR="0">
            <wp:extent cx="222250" cy="222250"/>
            <wp:effectExtent l="0" t="0" r="6350" b="6350"/>
            <wp:docPr id="13" name="Imag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FC0A98">
        <w:rPr>
          <w:rFonts w:asciiTheme="majorBidi" w:hAnsiTheme="majorBidi" w:cstheme="majorBidi"/>
          <w:color w:val="000000" w:themeColor="text1"/>
          <w:sz w:val="24"/>
          <w:szCs w:val="24"/>
          <w:lang w:val="en-US"/>
        </w:rPr>
        <w:t> . In the snail, the parasites undergo several developmental stages (</w:t>
      </w:r>
      <w:proofErr w:type="spellStart"/>
      <w:proofErr w:type="gramStart"/>
      <w:r w:rsidRPr="00FC0A98">
        <w:rPr>
          <w:rFonts w:asciiTheme="majorBidi" w:hAnsiTheme="majorBidi" w:cstheme="majorBidi"/>
          <w:color w:val="000000" w:themeColor="text1"/>
          <w:sz w:val="24"/>
          <w:szCs w:val="24"/>
          <w:lang w:val="en-US"/>
        </w:rPr>
        <w:t>sporocysts</w:t>
      </w:r>
      <w:proofErr w:type="spellEnd"/>
      <w:r w:rsidRPr="00FC0A98">
        <w:rPr>
          <w:rFonts w:asciiTheme="majorBidi" w:hAnsiTheme="majorBidi" w:cstheme="majorBidi"/>
          <w:color w:val="000000" w:themeColor="text1"/>
          <w:sz w:val="24"/>
          <w:szCs w:val="24"/>
          <w:lang w:val="en-US"/>
        </w:rPr>
        <w:t> </w:t>
      </w:r>
      <w:r w:rsidRPr="00FC0A98">
        <w:rPr>
          <w:rFonts w:asciiTheme="majorBidi" w:hAnsiTheme="majorBidi" w:cstheme="majorBidi"/>
          <w:noProof/>
          <w:color w:val="000000" w:themeColor="text1"/>
          <w:sz w:val="24"/>
          <w:szCs w:val="24"/>
          <w:lang w:eastAsia="fr-FR"/>
        </w:rPr>
        <mc:AlternateContent>
          <mc:Choice Requires="wps">
            <w:drawing>
              <wp:inline distT="0" distB="0" distL="0" distR="0">
                <wp:extent cx="304800" cy="304800"/>
                <wp:effectExtent l="0" t="0" r="0" b="0"/>
                <wp:docPr id="12" name="Rectangle 1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54421F" id="Rectangle 1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B+rCC+uwIAAMcF&#10;AAAOAAAAAAAAAAAAAAAAAC4CAABkcnMvZTJvRG9jLnhtbFBLAQItABQABgAIAAAAIQBMoOks2AAA&#10;AAMBAAAPAAAAAAAAAAAAAAAAABUFAABkcnMvZG93bnJldi54bWxQSwUGAAAAAAQABADzAAAAGgYA&#10;AAAA&#10;" filled="f" stroked="f">
                <o:lock v:ext="edit" aspectratio="t"/>
                <w10:anchorlock/>
              </v:rect>
            </w:pict>
          </mc:Fallback>
        </mc:AlternateContent>
      </w:r>
      <w:proofErr w:type="gramEnd"/>
      <w:r w:rsidRPr="00FC0A98">
        <w:rPr>
          <w:rFonts w:asciiTheme="majorBidi" w:hAnsiTheme="majorBidi" w:cstheme="majorBidi"/>
          <w:color w:val="000000" w:themeColor="text1"/>
          <w:sz w:val="24"/>
          <w:szCs w:val="24"/>
          <w:lang w:val="en-US"/>
        </w:rPr>
        <w:t xml:space="preserve"> , </w:t>
      </w:r>
      <w:proofErr w:type="spellStart"/>
      <w:r w:rsidRPr="00FC0A98">
        <w:rPr>
          <w:rFonts w:asciiTheme="majorBidi" w:hAnsiTheme="majorBidi" w:cstheme="majorBidi"/>
          <w:color w:val="000000" w:themeColor="text1"/>
          <w:sz w:val="24"/>
          <w:szCs w:val="24"/>
          <w:lang w:val="en-US"/>
        </w:rPr>
        <w:t>rediae</w:t>
      </w:r>
      <w:proofErr w:type="spellEnd"/>
      <w:r w:rsidRPr="00FC0A98">
        <w:rPr>
          <w:rFonts w:asciiTheme="majorBidi" w:hAnsiTheme="majorBidi" w:cstheme="majorBidi"/>
          <w:color w:val="000000" w:themeColor="text1"/>
          <w:sz w:val="24"/>
          <w:szCs w:val="24"/>
          <w:lang w:val="en-US"/>
        </w:rPr>
        <w:t> </w:t>
      </w:r>
      <w:r w:rsidRPr="00FC0A98">
        <w:rPr>
          <w:rFonts w:asciiTheme="majorBidi" w:hAnsiTheme="majorBidi" w:cstheme="majorBidi"/>
          <w:noProof/>
          <w:color w:val="000000" w:themeColor="text1"/>
          <w:sz w:val="24"/>
          <w:szCs w:val="24"/>
          <w:lang w:eastAsia="fr-FR"/>
        </w:rPr>
        <mc:AlternateContent>
          <mc:Choice Requires="wps">
            <w:drawing>
              <wp:inline distT="0" distB="0" distL="0" distR="0">
                <wp:extent cx="304800" cy="304800"/>
                <wp:effectExtent l="0" t="0" r="0" b="0"/>
                <wp:docPr id="11" name="Rectangle 11"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226498" id="Rectangle 11"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aeTwbuwIAAMcF&#10;AAAOAAAAAAAAAAAAAAAAAC4CAABkcnMvZTJvRG9jLnhtbFBLAQItABQABgAIAAAAIQBMoOks2AAA&#10;AAMBAAAPAAAAAAAAAAAAAAAAABUFAABkcnMvZG93bnJldi54bWxQSwUGAAAAAAQABADzAAAAGgYA&#10;AAAA&#10;" filled="f" stroked="f">
                <o:lock v:ext="edit" aspectratio="t"/>
                <w10:anchorlock/>
              </v:rect>
            </w:pict>
          </mc:Fallback>
        </mc:AlternateContent>
      </w:r>
      <w:r w:rsidRPr="00FC0A98">
        <w:rPr>
          <w:rFonts w:asciiTheme="majorBidi" w:hAnsiTheme="majorBidi" w:cstheme="majorBidi"/>
          <w:color w:val="000000" w:themeColor="text1"/>
          <w:sz w:val="24"/>
          <w:szCs w:val="24"/>
          <w:lang w:val="en-US"/>
        </w:rPr>
        <w:t xml:space="preserve"> , and </w:t>
      </w:r>
      <w:proofErr w:type="spellStart"/>
      <w:r w:rsidRPr="00FC0A98">
        <w:rPr>
          <w:rFonts w:asciiTheme="majorBidi" w:hAnsiTheme="majorBidi" w:cstheme="majorBidi"/>
          <w:color w:val="000000" w:themeColor="text1"/>
          <w:sz w:val="24"/>
          <w:szCs w:val="24"/>
          <w:lang w:val="en-US"/>
        </w:rPr>
        <w:t>cercariae</w:t>
      </w:r>
      <w:proofErr w:type="spellEnd"/>
      <w:r w:rsidRPr="00FC0A98">
        <w:rPr>
          <w:rFonts w:asciiTheme="majorBidi" w:hAnsiTheme="majorBidi" w:cstheme="majorBidi"/>
          <w:color w:val="000000" w:themeColor="text1"/>
          <w:sz w:val="24"/>
          <w:szCs w:val="24"/>
          <w:lang w:val="en-US"/>
        </w:rPr>
        <w:t> </w:t>
      </w:r>
      <w:r w:rsidRPr="00FC0A98">
        <w:rPr>
          <w:rFonts w:asciiTheme="majorBidi" w:hAnsiTheme="majorBidi" w:cstheme="majorBidi"/>
          <w:noProof/>
          <w:color w:val="000000" w:themeColor="text1"/>
          <w:sz w:val="24"/>
          <w:szCs w:val="24"/>
          <w:lang w:eastAsia="fr-FR"/>
        </w:rPr>
        <mc:AlternateContent>
          <mc:Choice Requires="wps">
            <w:drawing>
              <wp:inline distT="0" distB="0" distL="0" distR="0">
                <wp:extent cx="304800" cy="304800"/>
                <wp:effectExtent l="0" t="0" r="0" b="0"/>
                <wp:docPr id="10" name="Rectangle 10"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A58D01" id="Rectangle 10"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TfnzrwCAADH&#10;BQAADgAAAAAAAAAAAAAAAAAuAgAAZHJzL2Uyb0RvYy54bWxQSwECLQAUAAYACAAAACEATKDpLNgA&#10;AAADAQAADwAAAAAAAAAAAAAAAAAWBQAAZHJzL2Rvd25yZXYueG1sUEsFBgAAAAAEAAQA8wAAABsG&#10;AAAAAA==&#10;" filled="f" stroked="f">
                <o:lock v:ext="edit" aspectratio="t"/>
                <w10:anchorlock/>
              </v:rect>
            </w:pict>
          </mc:Fallback>
        </mc:AlternateContent>
      </w:r>
      <w:r w:rsidRPr="00FC0A98">
        <w:rPr>
          <w:rFonts w:asciiTheme="majorBidi" w:hAnsiTheme="majorBidi" w:cstheme="majorBidi"/>
          <w:color w:val="000000" w:themeColor="text1"/>
          <w:sz w:val="24"/>
          <w:szCs w:val="24"/>
          <w:lang w:val="en-US"/>
        </w:rPr>
        <w:t xml:space="preserve"> ). The </w:t>
      </w:r>
      <w:proofErr w:type="spellStart"/>
      <w:r w:rsidRPr="00FC0A98">
        <w:rPr>
          <w:rFonts w:asciiTheme="majorBidi" w:hAnsiTheme="majorBidi" w:cstheme="majorBidi"/>
          <w:color w:val="000000" w:themeColor="text1"/>
          <w:sz w:val="24"/>
          <w:szCs w:val="24"/>
          <w:lang w:val="en-US"/>
        </w:rPr>
        <w:t>cercariae</w:t>
      </w:r>
      <w:proofErr w:type="spellEnd"/>
      <w:r w:rsidRPr="00FC0A98">
        <w:rPr>
          <w:rFonts w:asciiTheme="majorBidi" w:hAnsiTheme="majorBidi" w:cstheme="majorBidi"/>
          <w:color w:val="000000" w:themeColor="text1"/>
          <w:sz w:val="24"/>
          <w:szCs w:val="24"/>
          <w:lang w:val="en-US"/>
        </w:rPr>
        <w:t xml:space="preserve"> </w:t>
      </w:r>
      <w:proofErr w:type="gramStart"/>
      <w:r w:rsidRPr="00FC0A98">
        <w:rPr>
          <w:rFonts w:asciiTheme="majorBidi" w:hAnsiTheme="majorBidi" w:cstheme="majorBidi"/>
          <w:color w:val="000000" w:themeColor="text1"/>
          <w:sz w:val="24"/>
          <w:szCs w:val="24"/>
          <w:lang w:val="en-US"/>
        </w:rPr>
        <w:t>are released</w:t>
      </w:r>
      <w:proofErr w:type="gramEnd"/>
      <w:r w:rsidRPr="00FC0A98">
        <w:rPr>
          <w:rFonts w:asciiTheme="majorBidi" w:hAnsiTheme="majorBidi" w:cstheme="majorBidi"/>
          <w:color w:val="000000" w:themeColor="text1"/>
          <w:sz w:val="24"/>
          <w:szCs w:val="24"/>
          <w:lang w:val="en-US"/>
        </w:rPr>
        <w:t xml:space="preserve"> from the snail </w:t>
      </w:r>
      <w:r w:rsidRPr="00FC0A98">
        <w:rPr>
          <w:rFonts w:asciiTheme="majorBidi" w:hAnsiTheme="majorBidi" w:cstheme="majorBidi"/>
          <w:noProof/>
          <w:color w:val="000000" w:themeColor="text1"/>
          <w:sz w:val="24"/>
          <w:szCs w:val="24"/>
          <w:lang w:eastAsia="fr-FR"/>
        </w:rPr>
        <w:drawing>
          <wp:inline distT="0" distB="0" distL="0" distR="0">
            <wp:extent cx="222250" cy="222250"/>
            <wp:effectExtent l="0" t="0" r="6350" b="6350"/>
            <wp:docPr id="9" name="Imag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FC0A98">
        <w:rPr>
          <w:rFonts w:asciiTheme="majorBidi" w:hAnsiTheme="majorBidi" w:cstheme="majorBidi"/>
          <w:color w:val="000000" w:themeColor="text1"/>
          <w:sz w:val="24"/>
          <w:szCs w:val="24"/>
          <w:lang w:val="en-US"/>
        </w:rPr>
        <w:t xml:space="preserve"> and encyst as </w:t>
      </w:r>
      <w:proofErr w:type="spellStart"/>
      <w:r w:rsidRPr="00FC0A98">
        <w:rPr>
          <w:rFonts w:asciiTheme="majorBidi" w:hAnsiTheme="majorBidi" w:cstheme="majorBidi"/>
          <w:color w:val="000000" w:themeColor="text1"/>
          <w:sz w:val="24"/>
          <w:szCs w:val="24"/>
          <w:lang w:val="en-US"/>
        </w:rPr>
        <w:t>metacercariae</w:t>
      </w:r>
      <w:proofErr w:type="spellEnd"/>
      <w:r w:rsidRPr="00FC0A98">
        <w:rPr>
          <w:rFonts w:asciiTheme="majorBidi" w:hAnsiTheme="majorBidi" w:cstheme="majorBidi"/>
          <w:color w:val="000000" w:themeColor="text1"/>
          <w:sz w:val="24"/>
          <w:szCs w:val="24"/>
          <w:lang w:val="en-US"/>
        </w:rPr>
        <w:t xml:space="preserve"> on aquatic vegetation or other substrates. Humans and other mammals become infected by ingesting </w:t>
      </w:r>
      <w:proofErr w:type="spellStart"/>
      <w:r w:rsidRPr="00FC0A98">
        <w:rPr>
          <w:rFonts w:asciiTheme="majorBidi" w:hAnsiTheme="majorBidi" w:cstheme="majorBidi"/>
          <w:color w:val="000000" w:themeColor="text1"/>
          <w:sz w:val="24"/>
          <w:szCs w:val="24"/>
          <w:lang w:val="en-US"/>
        </w:rPr>
        <w:t>metacercariae</w:t>
      </w:r>
      <w:proofErr w:type="spellEnd"/>
      <w:r w:rsidRPr="00FC0A98">
        <w:rPr>
          <w:rFonts w:asciiTheme="majorBidi" w:hAnsiTheme="majorBidi" w:cstheme="majorBidi"/>
          <w:color w:val="000000" w:themeColor="text1"/>
          <w:sz w:val="24"/>
          <w:szCs w:val="24"/>
          <w:lang w:val="en-US"/>
        </w:rPr>
        <w:t>-contaminated vegetation (e.g., watercress</w:t>
      </w:r>
      <w:proofErr w:type="gramStart"/>
      <w:r w:rsidRPr="00FC0A98">
        <w:rPr>
          <w:rFonts w:asciiTheme="majorBidi" w:hAnsiTheme="majorBidi" w:cstheme="majorBidi"/>
          <w:color w:val="000000" w:themeColor="text1"/>
          <w:sz w:val="24"/>
          <w:szCs w:val="24"/>
          <w:lang w:val="en-US"/>
        </w:rPr>
        <w:t>) </w:t>
      </w:r>
      <w:r w:rsidRPr="00FC0A98">
        <w:rPr>
          <w:rFonts w:asciiTheme="majorBidi" w:hAnsiTheme="majorBidi" w:cstheme="majorBidi"/>
          <w:noProof/>
          <w:color w:val="000000" w:themeColor="text1"/>
          <w:sz w:val="24"/>
          <w:szCs w:val="24"/>
          <w:lang w:eastAsia="fr-FR"/>
        </w:rPr>
        <w:drawing>
          <wp:inline distT="0" distB="0" distL="0" distR="0">
            <wp:extent cx="222250" cy="222250"/>
            <wp:effectExtent l="0" t="0" r="6350" b="6350"/>
            <wp:docPr id="8" name="Imag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proofErr w:type="gramEnd"/>
      <w:r w:rsidRPr="00FC0A98">
        <w:rPr>
          <w:rFonts w:asciiTheme="majorBidi" w:hAnsiTheme="majorBidi" w:cstheme="majorBidi"/>
          <w:color w:val="000000" w:themeColor="text1"/>
          <w:sz w:val="24"/>
          <w:szCs w:val="24"/>
          <w:lang w:val="en-US"/>
        </w:rPr>
        <w:t xml:space="preserve"> . After ingestion, the </w:t>
      </w:r>
      <w:proofErr w:type="spellStart"/>
      <w:r w:rsidRPr="00FC0A98">
        <w:rPr>
          <w:rFonts w:asciiTheme="majorBidi" w:hAnsiTheme="majorBidi" w:cstheme="majorBidi"/>
          <w:color w:val="000000" w:themeColor="text1"/>
          <w:sz w:val="24"/>
          <w:szCs w:val="24"/>
          <w:lang w:val="en-US"/>
        </w:rPr>
        <w:t>metacercariae</w:t>
      </w:r>
      <w:proofErr w:type="spellEnd"/>
      <w:r w:rsidRPr="00FC0A98">
        <w:rPr>
          <w:rFonts w:asciiTheme="majorBidi" w:hAnsiTheme="majorBidi" w:cstheme="majorBidi"/>
          <w:color w:val="000000" w:themeColor="text1"/>
          <w:sz w:val="24"/>
          <w:szCs w:val="24"/>
          <w:lang w:val="en-US"/>
        </w:rPr>
        <w:t xml:space="preserve"> </w:t>
      </w:r>
      <w:proofErr w:type="spellStart"/>
      <w:r w:rsidRPr="00FC0A98">
        <w:rPr>
          <w:rFonts w:asciiTheme="majorBidi" w:hAnsiTheme="majorBidi" w:cstheme="majorBidi"/>
          <w:color w:val="000000" w:themeColor="text1"/>
          <w:sz w:val="24"/>
          <w:szCs w:val="24"/>
          <w:lang w:val="en-US"/>
        </w:rPr>
        <w:t>excyst</w:t>
      </w:r>
      <w:proofErr w:type="spellEnd"/>
      <w:r w:rsidRPr="00FC0A98">
        <w:rPr>
          <w:rFonts w:asciiTheme="majorBidi" w:hAnsiTheme="majorBidi" w:cstheme="majorBidi"/>
          <w:color w:val="000000" w:themeColor="text1"/>
          <w:sz w:val="24"/>
          <w:szCs w:val="24"/>
          <w:lang w:val="en-US"/>
        </w:rPr>
        <w:t xml:space="preserve"> in the duodenum </w:t>
      </w:r>
      <w:r w:rsidRPr="00FC0A98">
        <w:rPr>
          <w:rFonts w:asciiTheme="majorBidi" w:hAnsiTheme="majorBidi" w:cstheme="majorBidi"/>
          <w:noProof/>
          <w:color w:val="000000" w:themeColor="text1"/>
          <w:sz w:val="24"/>
          <w:szCs w:val="24"/>
          <w:lang w:eastAsia="fr-FR"/>
        </w:rPr>
        <w:drawing>
          <wp:inline distT="0" distB="0" distL="0" distR="0">
            <wp:extent cx="222250" cy="222250"/>
            <wp:effectExtent l="0" t="0" r="6350" b="6350"/>
            <wp:docPr id="7" name="Imag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FC0A98">
        <w:rPr>
          <w:rFonts w:asciiTheme="majorBidi" w:hAnsiTheme="majorBidi" w:cstheme="majorBidi"/>
          <w:color w:val="000000" w:themeColor="text1"/>
          <w:sz w:val="24"/>
          <w:szCs w:val="24"/>
          <w:lang w:val="en-US"/>
        </w:rPr>
        <w:t xml:space="preserve"> and penetrate through the intestinal wall into the peritoneal cavity. The immature flukes then migrate through the liver parenchyma into biliary ducts, where they mature into adult flukes and produce </w:t>
      </w:r>
      <w:proofErr w:type="gramStart"/>
      <w:r w:rsidRPr="00FC0A98">
        <w:rPr>
          <w:rFonts w:asciiTheme="majorBidi" w:hAnsiTheme="majorBidi" w:cstheme="majorBidi"/>
          <w:color w:val="000000" w:themeColor="text1"/>
          <w:sz w:val="24"/>
          <w:szCs w:val="24"/>
          <w:lang w:val="en-US"/>
        </w:rPr>
        <w:t>eggs </w:t>
      </w:r>
      <w:r w:rsidRPr="00FC0A98">
        <w:rPr>
          <w:rFonts w:asciiTheme="majorBidi" w:hAnsiTheme="majorBidi" w:cstheme="majorBidi"/>
          <w:noProof/>
          <w:color w:val="000000" w:themeColor="text1"/>
          <w:sz w:val="24"/>
          <w:szCs w:val="24"/>
          <w:lang w:eastAsia="fr-FR"/>
        </w:rPr>
        <w:drawing>
          <wp:inline distT="0" distB="0" distL="0" distR="0">
            <wp:extent cx="222250" cy="222250"/>
            <wp:effectExtent l="0" t="0" r="6350" b="6350"/>
            <wp:docPr id="6" name="Imag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proofErr w:type="gramEnd"/>
      <w:r w:rsidRPr="00FC0A98">
        <w:rPr>
          <w:rFonts w:asciiTheme="majorBidi" w:hAnsiTheme="majorBidi" w:cstheme="majorBidi"/>
          <w:color w:val="000000" w:themeColor="text1"/>
          <w:sz w:val="24"/>
          <w:szCs w:val="24"/>
          <w:lang w:val="en-US"/>
        </w:rPr>
        <w:t xml:space="preserve"> . In humans, maturation from </w:t>
      </w:r>
      <w:proofErr w:type="spellStart"/>
      <w:r w:rsidRPr="00FC0A98">
        <w:rPr>
          <w:rFonts w:asciiTheme="majorBidi" w:hAnsiTheme="majorBidi" w:cstheme="majorBidi"/>
          <w:color w:val="000000" w:themeColor="text1"/>
          <w:sz w:val="24"/>
          <w:szCs w:val="24"/>
          <w:lang w:val="en-US"/>
        </w:rPr>
        <w:t>metacercariae</w:t>
      </w:r>
      <w:proofErr w:type="spellEnd"/>
      <w:r w:rsidRPr="00FC0A98">
        <w:rPr>
          <w:rFonts w:asciiTheme="majorBidi" w:hAnsiTheme="majorBidi" w:cstheme="majorBidi"/>
          <w:color w:val="000000" w:themeColor="text1"/>
          <w:sz w:val="24"/>
          <w:szCs w:val="24"/>
          <w:lang w:val="en-US"/>
        </w:rPr>
        <w:t xml:space="preserve"> into adult flukes usually takes about 3–4 months; development of </w:t>
      </w:r>
      <w:r w:rsidRPr="00FC0A98">
        <w:rPr>
          <w:rFonts w:asciiTheme="majorBidi" w:hAnsiTheme="majorBidi" w:cstheme="majorBidi"/>
          <w:i/>
          <w:iCs/>
          <w:color w:val="000000" w:themeColor="text1"/>
          <w:sz w:val="24"/>
          <w:szCs w:val="24"/>
          <w:lang w:val="en-US"/>
        </w:rPr>
        <w:t xml:space="preserve">F. </w:t>
      </w:r>
      <w:proofErr w:type="spellStart"/>
      <w:r w:rsidRPr="00FC0A98">
        <w:rPr>
          <w:rFonts w:asciiTheme="majorBidi" w:hAnsiTheme="majorBidi" w:cstheme="majorBidi"/>
          <w:i/>
          <w:iCs/>
          <w:color w:val="000000" w:themeColor="text1"/>
          <w:sz w:val="24"/>
          <w:szCs w:val="24"/>
          <w:lang w:val="en-US"/>
        </w:rPr>
        <w:t>gigantica</w:t>
      </w:r>
      <w:proofErr w:type="spellEnd"/>
      <w:r w:rsidRPr="00FC0A98">
        <w:rPr>
          <w:rFonts w:asciiTheme="majorBidi" w:hAnsiTheme="majorBidi" w:cstheme="majorBidi"/>
          <w:i/>
          <w:iCs/>
          <w:color w:val="000000" w:themeColor="text1"/>
          <w:sz w:val="24"/>
          <w:szCs w:val="24"/>
          <w:lang w:val="en-US"/>
        </w:rPr>
        <w:t> </w:t>
      </w:r>
      <w:r w:rsidRPr="00FC0A98">
        <w:rPr>
          <w:rFonts w:asciiTheme="majorBidi" w:hAnsiTheme="majorBidi" w:cstheme="majorBidi"/>
          <w:color w:val="000000" w:themeColor="text1"/>
          <w:sz w:val="24"/>
          <w:szCs w:val="24"/>
          <w:lang w:val="en-US"/>
        </w:rPr>
        <w:t>may take somewhat longer than </w:t>
      </w:r>
      <w:r w:rsidRPr="00FC0A98">
        <w:rPr>
          <w:rFonts w:asciiTheme="majorBidi" w:hAnsiTheme="majorBidi" w:cstheme="majorBidi"/>
          <w:i/>
          <w:iCs/>
          <w:color w:val="000000" w:themeColor="text1"/>
          <w:sz w:val="24"/>
          <w:szCs w:val="24"/>
          <w:lang w:val="en-US"/>
        </w:rPr>
        <w:t>F. hepatica</w:t>
      </w:r>
      <w:r w:rsidRPr="00FC0A98">
        <w:rPr>
          <w:rFonts w:asciiTheme="majorBidi" w:hAnsiTheme="majorBidi" w:cstheme="majorBidi"/>
          <w:color w:val="000000" w:themeColor="text1"/>
          <w:sz w:val="24"/>
          <w:szCs w:val="24"/>
          <w:lang w:val="en-US"/>
        </w:rPr>
        <w:t>.</w:t>
      </w:r>
    </w:p>
    <w:p w:rsidR="00FC0A98" w:rsidRPr="008A326F" w:rsidRDefault="00FC0A98" w:rsidP="00CD28BF">
      <w:pPr>
        <w:spacing w:after="0" w:line="360" w:lineRule="auto"/>
        <w:rPr>
          <w:rFonts w:asciiTheme="majorBidi" w:hAnsiTheme="majorBidi" w:cstheme="majorBidi"/>
          <w:b/>
          <w:bCs/>
          <w:color w:val="000000" w:themeColor="text1"/>
          <w:sz w:val="24"/>
          <w:szCs w:val="24"/>
          <w:lang w:val="en-US"/>
        </w:rPr>
      </w:pPr>
    </w:p>
    <w:p w:rsidR="00540AB6" w:rsidRPr="00CD28BF" w:rsidRDefault="008A326F" w:rsidP="00CD28BF">
      <w:pPr>
        <w:spacing w:after="0" w:line="360" w:lineRule="auto"/>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3.</w:t>
      </w:r>
      <w:r w:rsidR="00540AB6" w:rsidRPr="00CD28BF">
        <w:rPr>
          <w:rFonts w:asciiTheme="majorBidi" w:hAnsiTheme="majorBidi" w:cstheme="majorBidi"/>
          <w:b/>
          <w:bCs/>
          <w:color w:val="000000" w:themeColor="text1"/>
          <w:sz w:val="24"/>
          <w:szCs w:val="24"/>
        </w:rPr>
        <w:t>Cestoda</w:t>
      </w:r>
    </w:p>
    <w:p w:rsidR="00540AB6" w:rsidRPr="00CD28BF" w:rsidRDefault="00540AB6" w:rsidP="008A326F">
      <w:pPr>
        <w:numPr>
          <w:ilvl w:val="0"/>
          <w:numId w:val="6"/>
        </w:numPr>
        <w:spacing w:after="0" w:line="360" w:lineRule="auto"/>
        <w:jc w:val="both"/>
        <w:rPr>
          <w:rFonts w:asciiTheme="majorBidi" w:hAnsiTheme="majorBidi" w:cstheme="majorBidi"/>
          <w:color w:val="000000" w:themeColor="text1"/>
          <w:sz w:val="24"/>
          <w:szCs w:val="24"/>
        </w:rPr>
      </w:pPr>
      <w:proofErr w:type="spellStart"/>
      <w:r w:rsidRPr="00CD28BF">
        <w:rPr>
          <w:rFonts w:asciiTheme="majorBidi" w:hAnsiTheme="majorBidi" w:cstheme="majorBidi"/>
          <w:color w:val="000000" w:themeColor="text1"/>
          <w:sz w:val="24"/>
          <w:szCs w:val="24"/>
        </w:rPr>
        <w:t>These</w:t>
      </w:r>
      <w:proofErr w:type="spellEnd"/>
      <w:r w:rsidRPr="00CD28BF">
        <w:rPr>
          <w:rFonts w:asciiTheme="majorBidi" w:hAnsiTheme="majorBidi" w:cstheme="majorBidi"/>
          <w:color w:val="000000" w:themeColor="text1"/>
          <w:sz w:val="24"/>
          <w:szCs w:val="24"/>
        </w:rPr>
        <w:t xml:space="preserve"> are </w:t>
      </w:r>
      <w:proofErr w:type="spellStart"/>
      <w:r w:rsidRPr="00CD28BF">
        <w:rPr>
          <w:rFonts w:asciiTheme="majorBidi" w:hAnsiTheme="majorBidi" w:cstheme="majorBidi"/>
          <w:color w:val="000000" w:themeColor="text1"/>
          <w:sz w:val="24"/>
          <w:szCs w:val="24"/>
        </w:rPr>
        <w:t>exclusively</w:t>
      </w:r>
      <w:proofErr w:type="spellEnd"/>
      <w:r w:rsidRPr="00CD28BF">
        <w:rPr>
          <w:rFonts w:asciiTheme="majorBidi" w:hAnsiTheme="majorBidi" w:cstheme="majorBidi"/>
          <w:color w:val="000000" w:themeColor="text1"/>
          <w:sz w:val="24"/>
          <w:szCs w:val="24"/>
        </w:rPr>
        <w:t xml:space="preserve"> </w:t>
      </w:r>
      <w:proofErr w:type="spellStart"/>
      <w:r w:rsidRPr="00CD28BF">
        <w:rPr>
          <w:rFonts w:asciiTheme="majorBidi" w:hAnsiTheme="majorBidi" w:cstheme="majorBidi"/>
          <w:color w:val="000000" w:themeColor="text1"/>
          <w:sz w:val="24"/>
          <w:szCs w:val="24"/>
        </w:rPr>
        <w:t>parasitic</w:t>
      </w:r>
      <w:proofErr w:type="spellEnd"/>
      <w:r w:rsidRPr="00CD28BF">
        <w:rPr>
          <w:rFonts w:asciiTheme="majorBidi" w:hAnsiTheme="majorBidi" w:cstheme="majorBidi"/>
          <w:color w:val="000000" w:themeColor="text1"/>
          <w:sz w:val="24"/>
          <w:szCs w:val="24"/>
        </w:rPr>
        <w:t>.</w:t>
      </w:r>
    </w:p>
    <w:p w:rsidR="00540AB6" w:rsidRPr="00CD28BF" w:rsidRDefault="00540AB6" w:rsidP="008A326F">
      <w:pPr>
        <w:numPr>
          <w:ilvl w:val="0"/>
          <w:numId w:val="6"/>
        </w:numPr>
        <w:spacing w:after="0" w:line="360" w:lineRule="auto"/>
        <w:jc w:val="both"/>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They have hooks and suckers.</w:t>
      </w:r>
    </w:p>
    <w:p w:rsidR="00540AB6" w:rsidRPr="00CD28BF" w:rsidRDefault="00540AB6" w:rsidP="008A326F">
      <w:pPr>
        <w:numPr>
          <w:ilvl w:val="0"/>
          <w:numId w:val="6"/>
        </w:numPr>
        <w:spacing w:after="0" w:line="360" w:lineRule="auto"/>
        <w:jc w:val="both"/>
        <w:rPr>
          <w:rFonts w:asciiTheme="majorBidi" w:hAnsiTheme="majorBidi" w:cstheme="majorBidi"/>
          <w:color w:val="000000" w:themeColor="text1"/>
          <w:sz w:val="24"/>
          <w:szCs w:val="24"/>
        </w:rPr>
      </w:pPr>
      <w:proofErr w:type="spellStart"/>
      <w:r w:rsidRPr="00CD28BF">
        <w:rPr>
          <w:rFonts w:asciiTheme="majorBidi" w:hAnsiTheme="majorBidi" w:cstheme="majorBidi"/>
          <w:color w:val="000000" w:themeColor="text1"/>
          <w:sz w:val="24"/>
          <w:szCs w:val="24"/>
        </w:rPr>
        <w:t>Eg</w:t>
      </w:r>
      <w:proofErr w:type="spellEnd"/>
      <w:r w:rsidRPr="00CD28BF">
        <w:rPr>
          <w:rFonts w:asciiTheme="majorBidi" w:hAnsiTheme="majorBidi" w:cstheme="majorBidi"/>
          <w:color w:val="000000" w:themeColor="text1"/>
          <w:sz w:val="24"/>
          <w:szCs w:val="24"/>
        </w:rPr>
        <w:t>., </w:t>
      </w:r>
      <w:r w:rsidRPr="00CD28BF">
        <w:rPr>
          <w:rFonts w:asciiTheme="majorBidi" w:hAnsiTheme="majorBidi" w:cstheme="majorBidi"/>
          <w:i/>
          <w:iCs/>
          <w:color w:val="000000" w:themeColor="text1"/>
          <w:sz w:val="24"/>
          <w:szCs w:val="24"/>
        </w:rPr>
        <w:t xml:space="preserve">Taenia </w:t>
      </w:r>
      <w:proofErr w:type="spellStart"/>
      <w:r w:rsidRPr="00CD28BF">
        <w:rPr>
          <w:rFonts w:asciiTheme="majorBidi" w:hAnsiTheme="majorBidi" w:cstheme="majorBidi"/>
          <w:i/>
          <w:iCs/>
          <w:color w:val="000000" w:themeColor="text1"/>
          <w:sz w:val="24"/>
          <w:szCs w:val="24"/>
        </w:rPr>
        <w:t>spp</w:t>
      </w:r>
      <w:proofErr w:type="spellEnd"/>
      <w:r w:rsidRPr="00CD28BF">
        <w:rPr>
          <w:rFonts w:asciiTheme="majorBidi" w:hAnsiTheme="majorBidi" w:cstheme="majorBidi"/>
          <w:color w:val="000000" w:themeColor="text1"/>
          <w:sz w:val="24"/>
          <w:szCs w:val="24"/>
        </w:rPr>
        <w:t>., </w:t>
      </w:r>
      <w:r w:rsidRPr="00CD28BF">
        <w:rPr>
          <w:rFonts w:asciiTheme="majorBidi" w:hAnsiTheme="majorBidi" w:cstheme="majorBidi"/>
          <w:i/>
          <w:iCs/>
          <w:color w:val="000000" w:themeColor="text1"/>
          <w:sz w:val="24"/>
          <w:szCs w:val="24"/>
        </w:rPr>
        <w:t>Convoluta</w:t>
      </w:r>
    </w:p>
    <w:p w:rsidR="00540AB6" w:rsidRPr="008A326F" w:rsidRDefault="00540AB6" w:rsidP="008A326F">
      <w:pPr>
        <w:spacing w:after="0" w:line="360" w:lineRule="auto"/>
        <w:jc w:val="both"/>
        <w:rPr>
          <w:rFonts w:asciiTheme="majorBidi" w:hAnsiTheme="majorBidi" w:cstheme="majorBidi"/>
          <w:color w:val="000000" w:themeColor="text1"/>
          <w:sz w:val="24"/>
          <w:szCs w:val="24"/>
          <w:lang w:val="en-US"/>
        </w:rPr>
      </w:pPr>
      <w:r w:rsidRPr="00CD28BF">
        <w:rPr>
          <w:rFonts w:asciiTheme="majorBidi" w:hAnsiTheme="majorBidi" w:cstheme="majorBidi"/>
          <w:color w:val="000000" w:themeColor="text1"/>
          <w:sz w:val="24"/>
          <w:szCs w:val="24"/>
          <w:lang w:val="en-US"/>
        </w:rPr>
        <w:t>A few organisms belonging to these species cause severe diseases such as Schistosomiasis, or snail fever. It is one of the most dangerous diseases in tropical countries. </w:t>
      </w:r>
      <w:hyperlink r:id="rId19" w:history="1">
        <w:proofErr w:type="spellStart"/>
        <w:r w:rsidRPr="008A326F">
          <w:rPr>
            <w:rStyle w:val="Lienhypertexte"/>
            <w:rFonts w:asciiTheme="majorBidi" w:hAnsiTheme="majorBidi" w:cstheme="majorBidi"/>
            <w:color w:val="000000" w:themeColor="text1"/>
            <w:sz w:val="24"/>
            <w:szCs w:val="24"/>
            <w:lang w:val="en-US"/>
          </w:rPr>
          <w:t>Taeniasis</w:t>
        </w:r>
        <w:proofErr w:type="spellEnd"/>
      </w:hyperlink>
      <w:r w:rsidRPr="008A326F">
        <w:rPr>
          <w:rFonts w:asciiTheme="majorBidi" w:hAnsiTheme="majorBidi" w:cstheme="majorBidi"/>
          <w:color w:val="000000" w:themeColor="text1"/>
          <w:sz w:val="24"/>
          <w:szCs w:val="24"/>
          <w:lang w:val="en-US"/>
        </w:rPr>
        <w:t> is another disease caused by Tapeworms.</w:t>
      </w:r>
    </w:p>
    <w:p w:rsidR="008A326F" w:rsidRPr="008A326F" w:rsidRDefault="008A326F" w:rsidP="008A326F">
      <w:pPr>
        <w:spacing w:after="0" w:line="360" w:lineRule="auto"/>
        <w:jc w:val="both"/>
        <w:rPr>
          <w:rFonts w:asciiTheme="majorBidi" w:hAnsiTheme="majorBidi" w:cstheme="majorBidi"/>
          <w:b/>
          <w:bCs/>
          <w:color w:val="000000" w:themeColor="text1"/>
          <w:sz w:val="24"/>
          <w:szCs w:val="24"/>
          <w:lang w:val="en-US"/>
        </w:rPr>
      </w:pPr>
      <w:bookmarkStart w:id="0" w:name="_GoBack"/>
      <w:bookmarkEnd w:id="0"/>
      <w:r w:rsidRPr="008A326F">
        <w:rPr>
          <w:rFonts w:asciiTheme="majorBidi" w:hAnsiTheme="majorBidi" w:cstheme="majorBidi"/>
          <w:b/>
          <w:bCs/>
          <w:color w:val="000000" w:themeColor="text1"/>
          <w:sz w:val="24"/>
          <w:szCs w:val="24"/>
          <w:lang w:val="en-US"/>
        </w:rPr>
        <w:t>Example;</w:t>
      </w:r>
    </w:p>
    <w:p w:rsidR="008A326F" w:rsidRPr="008A326F" w:rsidRDefault="008A326F" w:rsidP="008A326F">
      <w:pPr>
        <w:spacing w:after="0" w:line="360" w:lineRule="auto"/>
        <w:jc w:val="both"/>
        <w:rPr>
          <w:rFonts w:asciiTheme="majorBidi" w:hAnsiTheme="majorBidi" w:cstheme="majorBidi"/>
          <w:color w:val="000000" w:themeColor="text1"/>
          <w:sz w:val="24"/>
          <w:szCs w:val="24"/>
          <w:lang w:val="en-US"/>
        </w:rPr>
      </w:pPr>
      <w:r w:rsidRPr="008A326F">
        <w:rPr>
          <w:rFonts w:asciiTheme="majorBidi" w:hAnsiTheme="majorBidi" w:cstheme="majorBidi"/>
          <w:color w:val="000000" w:themeColor="text1"/>
          <w:sz w:val="24"/>
          <w:szCs w:val="24"/>
          <w:lang w:val="en-US"/>
        </w:rPr>
        <w:t xml:space="preserve">The </w:t>
      </w:r>
      <w:proofErr w:type="spellStart"/>
      <w:r w:rsidRPr="008A326F">
        <w:rPr>
          <w:rFonts w:asciiTheme="majorBidi" w:hAnsiTheme="majorBidi" w:cstheme="majorBidi"/>
          <w:color w:val="000000" w:themeColor="text1"/>
          <w:sz w:val="24"/>
          <w:szCs w:val="24"/>
          <w:lang w:val="en-US"/>
        </w:rPr>
        <w:t>cestodes</w:t>
      </w:r>
      <w:proofErr w:type="spellEnd"/>
      <w:r w:rsidRPr="008A326F">
        <w:rPr>
          <w:rFonts w:asciiTheme="majorBidi" w:hAnsiTheme="majorBidi" w:cstheme="majorBidi"/>
          <w:color w:val="000000" w:themeColor="text1"/>
          <w:sz w:val="24"/>
          <w:szCs w:val="24"/>
          <w:lang w:val="en-US"/>
        </w:rPr>
        <w:t> </w:t>
      </w:r>
      <w:proofErr w:type="spellStart"/>
      <w:r w:rsidRPr="008A326F">
        <w:rPr>
          <w:rFonts w:asciiTheme="majorBidi" w:hAnsiTheme="majorBidi" w:cstheme="majorBidi"/>
          <w:i/>
          <w:iCs/>
          <w:color w:val="000000" w:themeColor="text1"/>
          <w:sz w:val="24"/>
          <w:szCs w:val="24"/>
          <w:lang w:val="en-US"/>
        </w:rPr>
        <w:t>Taenia</w:t>
      </w:r>
      <w:proofErr w:type="spellEnd"/>
      <w:r w:rsidRPr="008A326F">
        <w:rPr>
          <w:rFonts w:asciiTheme="majorBidi" w:hAnsiTheme="majorBidi" w:cstheme="majorBidi"/>
          <w:i/>
          <w:iCs/>
          <w:color w:val="000000" w:themeColor="text1"/>
          <w:sz w:val="24"/>
          <w:szCs w:val="24"/>
          <w:lang w:val="en-US"/>
        </w:rPr>
        <w:t xml:space="preserve"> </w:t>
      </w:r>
      <w:proofErr w:type="spellStart"/>
      <w:r w:rsidRPr="008A326F">
        <w:rPr>
          <w:rFonts w:asciiTheme="majorBidi" w:hAnsiTheme="majorBidi" w:cstheme="majorBidi"/>
          <w:i/>
          <w:iCs/>
          <w:color w:val="000000" w:themeColor="text1"/>
          <w:sz w:val="24"/>
          <w:szCs w:val="24"/>
          <w:lang w:val="en-US"/>
        </w:rPr>
        <w:t>saginata</w:t>
      </w:r>
      <w:proofErr w:type="spellEnd"/>
      <w:r w:rsidRPr="008A326F">
        <w:rPr>
          <w:rFonts w:asciiTheme="majorBidi" w:hAnsiTheme="majorBidi" w:cstheme="majorBidi"/>
          <w:color w:val="000000" w:themeColor="text1"/>
          <w:sz w:val="24"/>
          <w:szCs w:val="24"/>
          <w:lang w:val="en-US"/>
        </w:rPr>
        <w:t> (beef tapeworm), </w:t>
      </w:r>
      <w:r w:rsidRPr="008A326F">
        <w:rPr>
          <w:rFonts w:asciiTheme="majorBidi" w:hAnsiTheme="majorBidi" w:cstheme="majorBidi"/>
          <w:i/>
          <w:iCs/>
          <w:color w:val="000000" w:themeColor="text1"/>
          <w:sz w:val="24"/>
          <w:szCs w:val="24"/>
          <w:lang w:val="en-US"/>
        </w:rPr>
        <w:t xml:space="preserve">T. </w:t>
      </w:r>
      <w:proofErr w:type="spellStart"/>
      <w:r w:rsidRPr="008A326F">
        <w:rPr>
          <w:rFonts w:asciiTheme="majorBidi" w:hAnsiTheme="majorBidi" w:cstheme="majorBidi"/>
          <w:i/>
          <w:iCs/>
          <w:color w:val="000000" w:themeColor="text1"/>
          <w:sz w:val="24"/>
          <w:szCs w:val="24"/>
          <w:lang w:val="en-US"/>
        </w:rPr>
        <w:t>solium</w:t>
      </w:r>
      <w:proofErr w:type="spellEnd"/>
      <w:r w:rsidRPr="008A326F">
        <w:rPr>
          <w:rFonts w:asciiTheme="majorBidi" w:hAnsiTheme="majorBidi" w:cstheme="majorBidi"/>
          <w:color w:val="000000" w:themeColor="text1"/>
          <w:sz w:val="24"/>
          <w:szCs w:val="24"/>
          <w:lang w:val="en-US"/>
        </w:rPr>
        <w:t> (pork tapeworm) and </w:t>
      </w:r>
      <w:r w:rsidRPr="008A326F">
        <w:rPr>
          <w:rFonts w:asciiTheme="majorBidi" w:hAnsiTheme="majorBidi" w:cstheme="majorBidi"/>
          <w:i/>
          <w:iCs/>
          <w:color w:val="000000" w:themeColor="text1"/>
          <w:sz w:val="24"/>
          <w:szCs w:val="24"/>
          <w:lang w:val="en-US"/>
        </w:rPr>
        <w:t xml:space="preserve">T. </w:t>
      </w:r>
      <w:proofErr w:type="spellStart"/>
      <w:r w:rsidRPr="008A326F">
        <w:rPr>
          <w:rFonts w:asciiTheme="majorBidi" w:hAnsiTheme="majorBidi" w:cstheme="majorBidi"/>
          <w:i/>
          <w:iCs/>
          <w:color w:val="000000" w:themeColor="text1"/>
          <w:sz w:val="24"/>
          <w:szCs w:val="24"/>
          <w:lang w:val="en-US"/>
        </w:rPr>
        <w:t>asiatica</w:t>
      </w:r>
      <w:proofErr w:type="spellEnd"/>
      <w:r w:rsidRPr="008A326F">
        <w:rPr>
          <w:rFonts w:asciiTheme="majorBidi" w:hAnsiTheme="majorBidi" w:cstheme="majorBidi"/>
          <w:color w:val="000000" w:themeColor="text1"/>
          <w:sz w:val="24"/>
          <w:szCs w:val="24"/>
          <w:lang w:val="en-US"/>
        </w:rPr>
        <w:t> (Asian tapeworm). </w:t>
      </w:r>
      <w:proofErr w:type="spellStart"/>
      <w:r w:rsidRPr="008A326F">
        <w:rPr>
          <w:rFonts w:asciiTheme="majorBidi" w:hAnsiTheme="majorBidi" w:cstheme="majorBidi"/>
          <w:i/>
          <w:iCs/>
          <w:color w:val="000000" w:themeColor="text1"/>
          <w:sz w:val="24"/>
          <w:szCs w:val="24"/>
          <w:lang w:val="en-US"/>
        </w:rPr>
        <w:t>Taenia</w:t>
      </w:r>
      <w:proofErr w:type="spellEnd"/>
      <w:r w:rsidRPr="008A326F">
        <w:rPr>
          <w:rFonts w:asciiTheme="majorBidi" w:hAnsiTheme="majorBidi" w:cstheme="majorBidi"/>
          <w:i/>
          <w:iCs/>
          <w:color w:val="000000" w:themeColor="text1"/>
          <w:sz w:val="24"/>
          <w:szCs w:val="24"/>
          <w:lang w:val="en-US"/>
        </w:rPr>
        <w:t xml:space="preserve"> </w:t>
      </w:r>
      <w:proofErr w:type="spellStart"/>
      <w:r w:rsidRPr="008A326F">
        <w:rPr>
          <w:rFonts w:asciiTheme="majorBidi" w:hAnsiTheme="majorBidi" w:cstheme="majorBidi"/>
          <w:i/>
          <w:iCs/>
          <w:color w:val="000000" w:themeColor="text1"/>
          <w:sz w:val="24"/>
          <w:szCs w:val="24"/>
          <w:lang w:val="en-US"/>
        </w:rPr>
        <w:t>solium</w:t>
      </w:r>
      <w:proofErr w:type="spellEnd"/>
      <w:r w:rsidRPr="008A326F">
        <w:rPr>
          <w:rFonts w:asciiTheme="majorBidi" w:hAnsiTheme="majorBidi" w:cstheme="majorBidi"/>
          <w:color w:val="000000" w:themeColor="text1"/>
          <w:sz w:val="24"/>
          <w:szCs w:val="24"/>
          <w:lang w:val="en-US"/>
        </w:rPr>
        <w:t xml:space="preserve"> can also cause </w:t>
      </w:r>
      <w:proofErr w:type="spellStart"/>
      <w:r w:rsidRPr="008A326F">
        <w:rPr>
          <w:rFonts w:asciiTheme="majorBidi" w:hAnsiTheme="majorBidi" w:cstheme="majorBidi"/>
          <w:color w:val="000000" w:themeColor="text1"/>
          <w:sz w:val="24"/>
          <w:szCs w:val="24"/>
          <w:lang w:val="en-US"/>
        </w:rPr>
        <w:t>cysticercosis</w:t>
      </w:r>
      <w:proofErr w:type="spellEnd"/>
      <w:r w:rsidRPr="008A326F">
        <w:rPr>
          <w:rFonts w:asciiTheme="majorBidi" w:hAnsiTheme="majorBidi" w:cstheme="majorBidi"/>
          <w:color w:val="000000" w:themeColor="text1"/>
          <w:sz w:val="24"/>
          <w:szCs w:val="24"/>
          <w:lang w:val="en-US"/>
        </w:rPr>
        <w:t>.</w:t>
      </w:r>
    </w:p>
    <w:p w:rsidR="008A326F" w:rsidRDefault="008A326F" w:rsidP="008A326F">
      <w:pPr>
        <w:spacing w:after="0" w:line="360" w:lineRule="auto"/>
        <w:jc w:val="both"/>
        <w:rPr>
          <w:rFonts w:asciiTheme="majorBidi" w:hAnsiTheme="majorBidi" w:cstheme="majorBidi"/>
          <w:b/>
          <w:bCs/>
          <w:color w:val="000000" w:themeColor="text1"/>
          <w:sz w:val="24"/>
          <w:szCs w:val="24"/>
          <w:lang w:val="en-US"/>
        </w:rPr>
      </w:pPr>
      <w:r w:rsidRPr="008A326F">
        <w:rPr>
          <w:rFonts w:asciiTheme="majorBidi" w:hAnsiTheme="majorBidi" w:cstheme="majorBidi"/>
          <w:b/>
          <w:bCs/>
          <w:color w:val="000000" w:themeColor="text1"/>
          <w:sz w:val="24"/>
          <w:szCs w:val="24"/>
          <w:lang w:val="en-US"/>
        </w:rPr>
        <w:t>Life Cycle</w:t>
      </w:r>
    </w:p>
    <w:p w:rsidR="008A326F" w:rsidRPr="008A326F" w:rsidRDefault="008A326F" w:rsidP="008A326F">
      <w:pPr>
        <w:spacing w:after="0" w:line="360" w:lineRule="auto"/>
        <w:jc w:val="both"/>
        <w:rPr>
          <w:rFonts w:asciiTheme="majorBidi" w:hAnsiTheme="majorBidi" w:cstheme="majorBidi"/>
          <w:color w:val="000000" w:themeColor="text1"/>
          <w:sz w:val="24"/>
          <w:szCs w:val="24"/>
          <w:lang w:val="en-US"/>
        </w:rPr>
      </w:pPr>
      <w:proofErr w:type="spellStart"/>
      <w:r w:rsidRPr="008A326F">
        <w:rPr>
          <w:rFonts w:asciiTheme="majorBidi" w:hAnsiTheme="majorBidi" w:cstheme="majorBidi"/>
          <w:color w:val="000000" w:themeColor="text1"/>
          <w:sz w:val="24"/>
          <w:szCs w:val="24"/>
          <w:lang w:val="en-US"/>
        </w:rPr>
        <w:t>Taeniasis</w:t>
      </w:r>
      <w:proofErr w:type="spellEnd"/>
      <w:r w:rsidRPr="008A326F">
        <w:rPr>
          <w:rFonts w:asciiTheme="majorBidi" w:hAnsiTheme="majorBidi" w:cstheme="majorBidi"/>
          <w:color w:val="000000" w:themeColor="text1"/>
          <w:sz w:val="24"/>
          <w:szCs w:val="24"/>
          <w:lang w:val="en-US"/>
        </w:rPr>
        <w:t xml:space="preserve"> is the infection of humans with the adult tapeworm of </w:t>
      </w:r>
      <w:proofErr w:type="spellStart"/>
      <w:r w:rsidRPr="008A326F">
        <w:rPr>
          <w:rFonts w:asciiTheme="majorBidi" w:hAnsiTheme="majorBidi" w:cstheme="majorBidi"/>
          <w:i/>
          <w:iCs/>
          <w:color w:val="000000" w:themeColor="text1"/>
          <w:sz w:val="24"/>
          <w:szCs w:val="24"/>
          <w:lang w:val="en-US"/>
        </w:rPr>
        <w:t>Taenia</w:t>
      </w:r>
      <w:proofErr w:type="spellEnd"/>
      <w:r w:rsidRPr="008A326F">
        <w:rPr>
          <w:rFonts w:asciiTheme="majorBidi" w:hAnsiTheme="majorBidi" w:cstheme="majorBidi"/>
          <w:i/>
          <w:iCs/>
          <w:color w:val="000000" w:themeColor="text1"/>
          <w:sz w:val="24"/>
          <w:szCs w:val="24"/>
          <w:lang w:val="en-US"/>
        </w:rPr>
        <w:t xml:space="preserve"> </w:t>
      </w:r>
      <w:proofErr w:type="spellStart"/>
      <w:r w:rsidRPr="008A326F">
        <w:rPr>
          <w:rFonts w:asciiTheme="majorBidi" w:hAnsiTheme="majorBidi" w:cstheme="majorBidi"/>
          <w:i/>
          <w:iCs/>
          <w:color w:val="000000" w:themeColor="text1"/>
          <w:sz w:val="24"/>
          <w:szCs w:val="24"/>
          <w:lang w:val="en-US"/>
        </w:rPr>
        <w:t>saginata</w:t>
      </w:r>
      <w:proofErr w:type="spellEnd"/>
      <w:r w:rsidRPr="008A326F">
        <w:rPr>
          <w:rFonts w:asciiTheme="majorBidi" w:hAnsiTheme="majorBidi" w:cstheme="majorBidi"/>
          <w:color w:val="000000" w:themeColor="text1"/>
          <w:sz w:val="24"/>
          <w:szCs w:val="24"/>
          <w:lang w:val="en-US"/>
        </w:rPr>
        <w:t>, </w:t>
      </w:r>
      <w:r w:rsidRPr="008A326F">
        <w:rPr>
          <w:rFonts w:asciiTheme="majorBidi" w:hAnsiTheme="majorBidi" w:cstheme="majorBidi"/>
          <w:i/>
          <w:iCs/>
          <w:color w:val="000000" w:themeColor="text1"/>
          <w:sz w:val="24"/>
          <w:szCs w:val="24"/>
          <w:lang w:val="en-US"/>
        </w:rPr>
        <w:t xml:space="preserve">T. </w:t>
      </w:r>
      <w:proofErr w:type="spellStart"/>
      <w:r w:rsidRPr="008A326F">
        <w:rPr>
          <w:rFonts w:asciiTheme="majorBidi" w:hAnsiTheme="majorBidi" w:cstheme="majorBidi"/>
          <w:i/>
          <w:iCs/>
          <w:color w:val="000000" w:themeColor="text1"/>
          <w:sz w:val="24"/>
          <w:szCs w:val="24"/>
          <w:lang w:val="en-US"/>
        </w:rPr>
        <w:t>solium</w:t>
      </w:r>
      <w:proofErr w:type="spellEnd"/>
      <w:r w:rsidRPr="008A326F">
        <w:rPr>
          <w:rFonts w:asciiTheme="majorBidi" w:hAnsiTheme="majorBidi" w:cstheme="majorBidi"/>
          <w:color w:val="000000" w:themeColor="text1"/>
          <w:sz w:val="24"/>
          <w:szCs w:val="24"/>
          <w:lang w:val="en-US"/>
        </w:rPr>
        <w:t> or </w:t>
      </w:r>
      <w:r w:rsidRPr="008A326F">
        <w:rPr>
          <w:rFonts w:asciiTheme="majorBidi" w:hAnsiTheme="majorBidi" w:cstheme="majorBidi"/>
          <w:i/>
          <w:iCs/>
          <w:color w:val="000000" w:themeColor="text1"/>
          <w:sz w:val="24"/>
          <w:szCs w:val="24"/>
          <w:lang w:val="en-US"/>
        </w:rPr>
        <w:t xml:space="preserve">T. </w:t>
      </w:r>
      <w:proofErr w:type="spellStart"/>
      <w:r w:rsidRPr="008A326F">
        <w:rPr>
          <w:rFonts w:asciiTheme="majorBidi" w:hAnsiTheme="majorBidi" w:cstheme="majorBidi"/>
          <w:i/>
          <w:iCs/>
          <w:color w:val="000000" w:themeColor="text1"/>
          <w:sz w:val="24"/>
          <w:szCs w:val="24"/>
          <w:lang w:val="en-US"/>
        </w:rPr>
        <w:t>asiatica</w:t>
      </w:r>
      <w:proofErr w:type="spellEnd"/>
      <w:r w:rsidRPr="008A326F">
        <w:rPr>
          <w:rFonts w:asciiTheme="majorBidi" w:hAnsiTheme="majorBidi" w:cstheme="majorBidi"/>
          <w:color w:val="000000" w:themeColor="text1"/>
          <w:sz w:val="24"/>
          <w:szCs w:val="24"/>
          <w:lang w:val="en-US"/>
        </w:rPr>
        <w:t xml:space="preserve">. Humans are the only definitive hosts for these three species. Eggs or gravid </w:t>
      </w:r>
      <w:proofErr w:type="spellStart"/>
      <w:r w:rsidRPr="008A326F">
        <w:rPr>
          <w:rFonts w:asciiTheme="majorBidi" w:hAnsiTheme="majorBidi" w:cstheme="majorBidi"/>
          <w:color w:val="000000" w:themeColor="text1"/>
          <w:sz w:val="24"/>
          <w:szCs w:val="24"/>
          <w:lang w:val="en-US"/>
        </w:rPr>
        <w:t>proglottids</w:t>
      </w:r>
      <w:proofErr w:type="spellEnd"/>
      <w:r w:rsidRPr="008A326F">
        <w:rPr>
          <w:rFonts w:asciiTheme="majorBidi" w:hAnsiTheme="majorBidi" w:cstheme="majorBidi"/>
          <w:color w:val="000000" w:themeColor="text1"/>
          <w:sz w:val="24"/>
          <w:szCs w:val="24"/>
          <w:lang w:val="en-US"/>
        </w:rPr>
        <w:t xml:space="preserve"> are passed with </w:t>
      </w:r>
      <w:proofErr w:type="gramStart"/>
      <w:r w:rsidRPr="008A326F">
        <w:rPr>
          <w:rFonts w:asciiTheme="majorBidi" w:hAnsiTheme="majorBidi" w:cstheme="majorBidi"/>
          <w:color w:val="000000" w:themeColor="text1"/>
          <w:sz w:val="24"/>
          <w:szCs w:val="24"/>
          <w:lang w:val="en-US"/>
        </w:rPr>
        <w:t>feces </w:t>
      </w:r>
      <w:proofErr w:type="gramEnd"/>
      <w:r w:rsidRPr="008A326F">
        <w:rPr>
          <w:rFonts w:asciiTheme="majorBidi" w:hAnsiTheme="majorBidi" w:cstheme="majorBidi"/>
          <w:color w:val="000000" w:themeColor="text1"/>
          <w:sz w:val="24"/>
          <w:szCs w:val="24"/>
        </w:rPr>
        <w:drawing>
          <wp:inline distT="0" distB="0" distL="0" distR="0" wp14:anchorId="2BD03EB5" wp14:editId="6F027D1E">
            <wp:extent cx="133350" cy="133350"/>
            <wp:effectExtent l="0" t="0" r="0" b="0"/>
            <wp:docPr id="23" name="Image 23" descr="The numb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number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A326F">
        <w:rPr>
          <w:rFonts w:asciiTheme="majorBidi" w:hAnsiTheme="majorBidi" w:cstheme="majorBidi"/>
          <w:color w:val="000000" w:themeColor="text1"/>
          <w:sz w:val="24"/>
          <w:szCs w:val="24"/>
          <w:lang w:val="en-US"/>
        </w:rPr>
        <w:t>; the eggs can survive for days to months in the environment. Cattle (</w:t>
      </w:r>
      <w:r w:rsidRPr="008A326F">
        <w:rPr>
          <w:rFonts w:asciiTheme="majorBidi" w:hAnsiTheme="majorBidi" w:cstheme="majorBidi"/>
          <w:i/>
          <w:iCs/>
          <w:color w:val="000000" w:themeColor="text1"/>
          <w:sz w:val="24"/>
          <w:szCs w:val="24"/>
          <w:lang w:val="en-US"/>
        </w:rPr>
        <w:t xml:space="preserve">T. </w:t>
      </w:r>
      <w:proofErr w:type="spellStart"/>
      <w:r w:rsidRPr="008A326F">
        <w:rPr>
          <w:rFonts w:asciiTheme="majorBidi" w:hAnsiTheme="majorBidi" w:cstheme="majorBidi"/>
          <w:i/>
          <w:iCs/>
          <w:color w:val="000000" w:themeColor="text1"/>
          <w:sz w:val="24"/>
          <w:szCs w:val="24"/>
          <w:lang w:val="en-US"/>
        </w:rPr>
        <w:t>saginata</w:t>
      </w:r>
      <w:proofErr w:type="spellEnd"/>
      <w:r w:rsidRPr="008A326F">
        <w:rPr>
          <w:rFonts w:asciiTheme="majorBidi" w:hAnsiTheme="majorBidi" w:cstheme="majorBidi"/>
          <w:color w:val="000000" w:themeColor="text1"/>
          <w:sz w:val="24"/>
          <w:szCs w:val="24"/>
          <w:lang w:val="en-US"/>
        </w:rPr>
        <w:t>) and pigs (</w:t>
      </w:r>
      <w:r w:rsidRPr="008A326F">
        <w:rPr>
          <w:rFonts w:asciiTheme="majorBidi" w:hAnsiTheme="majorBidi" w:cstheme="majorBidi"/>
          <w:i/>
          <w:iCs/>
          <w:color w:val="000000" w:themeColor="text1"/>
          <w:sz w:val="24"/>
          <w:szCs w:val="24"/>
          <w:lang w:val="en-US"/>
        </w:rPr>
        <w:t xml:space="preserve">T. </w:t>
      </w:r>
      <w:proofErr w:type="spellStart"/>
      <w:r w:rsidRPr="008A326F">
        <w:rPr>
          <w:rFonts w:asciiTheme="majorBidi" w:hAnsiTheme="majorBidi" w:cstheme="majorBidi"/>
          <w:i/>
          <w:iCs/>
          <w:color w:val="000000" w:themeColor="text1"/>
          <w:sz w:val="24"/>
          <w:szCs w:val="24"/>
          <w:lang w:val="en-US"/>
        </w:rPr>
        <w:t>solium</w:t>
      </w:r>
      <w:proofErr w:type="spellEnd"/>
      <w:r w:rsidRPr="008A326F">
        <w:rPr>
          <w:rFonts w:asciiTheme="majorBidi" w:hAnsiTheme="majorBidi" w:cstheme="majorBidi"/>
          <w:color w:val="000000" w:themeColor="text1"/>
          <w:sz w:val="24"/>
          <w:szCs w:val="24"/>
          <w:lang w:val="en-US"/>
        </w:rPr>
        <w:t> and </w:t>
      </w:r>
      <w:r w:rsidRPr="008A326F">
        <w:rPr>
          <w:rFonts w:asciiTheme="majorBidi" w:hAnsiTheme="majorBidi" w:cstheme="majorBidi"/>
          <w:i/>
          <w:iCs/>
          <w:color w:val="000000" w:themeColor="text1"/>
          <w:sz w:val="24"/>
          <w:szCs w:val="24"/>
          <w:lang w:val="en-US"/>
        </w:rPr>
        <w:t xml:space="preserve">T. </w:t>
      </w:r>
      <w:proofErr w:type="spellStart"/>
      <w:r w:rsidRPr="008A326F">
        <w:rPr>
          <w:rFonts w:asciiTheme="majorBidi" w:hAnsiTheme="majorBidi" w:cstheme="majorBidi"/>
          <w:i/>
          <w:iCs/>
          <w:color w:val="000000" w:themeColor="text1"/>
          <w:sz w:val="24"/>
          <w:szCs w:val="24"/>
          <w:lang w:val="en-US"/>
        </w:rPr>
        <w:t>asiatica</w:t>
      </w:r>
      <w:proofErr w:type="spellEnd"/>
      <w:r w:rsidRPr="008A326F">
        <w:rPr>
          <w:rFonts w:asciiTheme="majorBidi" w:hAnsiTheme="majorBidi" w:cstheme="majorBidi"/>
          <w:color w:val="000000" w:themeColor="text1"/>
          <w:sz w:val="24"/>
          <w:szCs w:val="24"/>
          <w:lang w:val="en-US"/>
        </w:rPr>
        <w:t xml:space="preserve">) become infected by ingesting vegetation contaminated with eggs or gravid </w:t>
      </w:r>
      <w:proofErr w:type="spellStart"/>
      <w:proofErr w:type="gramStart"/>
      <w:r w:rsidRPr="008A326F">
        <w:rPr>
          <w:rFonts w:asciiTheme="majorBidi" w:hAnsiTheme="majorBidi" w:cstheme="majorBidi"/>
          <w:color w:val="000000" w:themeColor="text1"/>
          <w:sz w:val="24"/>
          <w:szCs w:val="24"/>
          <w:lang w:val="en-US"/>
        </w:rPr>
        <w:t>proglottids</w:t>
      </w:r>
      <w:proofErr w:type="spellEnd"/>
      <w:r w:rsidRPr="008A326F">
        <w:rPr>
          <w:rFonts w:asciiTheme="majorBidi" w:hAnsiTheme="majorBidi" w:cstheme="majorBidi"/>
          <w:color w:val="000000" w:themeColor="text1"/>
          <w:sz w:val="24"/>
          <w:szCs w:val="24"/>
          <w:lang w:val="en-US"/>
        </w:rPr>
        <w:t> </w:t>
      </w:r>
      <w:proofErr w:type="gramEnd"/>
      <w:r w:rsidRPr="008A326F">
        <w:rPr>
          <w:rFonts w:asciiTheme="majorBidi" w:hAnsiTheme="majorBidi" w:cstheme="majorBidi"/>
          <w:color w:val="000000" w:themeColor="text1"/>
          <w:sz w:val="24"/>
          <w:szCs w:val="24"/>
        </w:rPr>
        <w:drawing>
          <wp:inline distT="0" distB="0" distL="0" distR="0" wp14:anchorId="4D86E028" wp14:editId="4A524CE6">
            <wp:extent cx="133350" cy="133350"/>
            <wp:effectExtent l="0" t="0" r="0" b="0"/>
            <wp:docPr id="22" name="Image 22" descr="The numb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number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A326F">
        <w:rPr>
          <w:rFonts w:asciiTheme="majorBidi" w:hAnsiTheme="majorBidi" w:cstheme="majorBidi"/>
          <w:color w:val="000000" w:themeColor="text1"/>
          <w:sz w:val="24"/>
          <w:szCs w:val="24"/>
          <w:lang w:val="en-US"/>
        </w:rPr>
        <w:t xml:space="preserve">. In the animal’s intestine, the </w:t>
      </w:r>
      <w:proofErr w:type="spellStart"/>
      <w:r w:rsidRPr="008A326F">
        <w:rPr>
          <w:rFonts w:asciiTheme="majorBidi" w:hAnsiTheme="majorBidi" w:cstheme="majorBidi"/>
          <w:color w:val="000000" w:themeColor="text1"/>
          <w:sz w:val="24"/>
          <w:szCs w:val="24"/>
          <w:lang w:val="en-US"/>
        </w:rPr>
        <w:t>oncospheres</w:t>
      </w:r>
      <w:proofErr w:type="spellEnd"/>
      <w:r w:rsidRPr="008A326F">
        <w:rPr>
          <w:rFonts w:asciiTheme="majorBidi" w:hAnsiTheme="majorBidi" w:cstheme="majorBidi"/>
          <w:color w:val="000000" w:themeColor="text1"/>
          <w:sz w:val="24"/>
          <w:szCs w:val="24"/>
          <w:lang w:val="en-US"/>
        </w:rPr>
        <w:t xml:space="preserve"> </w:t>
      </w:r>
      <w:proofErr w:type="gramStart"/>
      <w:r w:rsidRPr="008A326F">
        <w:rPr>
          <w:rFonts w:asciiTheme="majorBidi" w:hAnsiTheme="majorBidi" w:cstheme="majorBidi"/>
          <w:color w:val="000000" w:themeColor="text1"/>
          <w:sz w:val="24"/>
          <w:szCs w:val="24"/>
          <w:lang w:val="en-US"/>
        </w:rPr>
        <w:t>hatch </w:t>
      </w:r>
      <w:proofErr w:type="gramEnd"/>
      <w:r w:rsidRPr="008A326F">
        <w:rPr>
          <w:rFonts w:asciiTheme="majorBidi" w:hAnsiTheme="majorBidi" w:cstheme="majorBidi"/>
          <w:color w:val="000000" w:themeColor="text1"/>
          <w:sz w:val="24"/>
          <w:szCs w:val="24"/>
        </w:rPr>
        <w:drawing>
          <wp:inline distT="0" distB="0" distL="0" distR="0" wp14:anchorId="525D02BF" wp14:editId="553F4881">
            <wp:extent cx="133350" cy="133350"/>
            <wp:effectExtent l="0" t="0" r="0" b="0"/>
            <wp:docPr id="21" name="Image 21" descr="The numb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number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A326F">
        <w:rPr>
          <w:rFonts w:asciiTheme="majorBidi" w:hAnsiTheme="majorBidi" w:cstheme="majorBidi"/>
          <w:color w:val="000000" w:themeColor="text1"/>
          <w:sz w:val="24"/>
          <w:szCs w:val="24"/>
          <w:lang w:val="en-US"/>
        </w:rPr>
        <w:t xml:space="preserve">, invade the intestinal wall, and migrate to the striated muscles, where they develop into </w:t>
      </w:r>
      <w:proofErr w:type="spellStart"/>
      <w:r w:rsidRPr="008A326F">
        <w:rPr>
          <w:rFonts w:asciiTheme="majorBidi" w:hAnsiTheme="majorBidi" w:cstheme="majorBidi"/>
          <w:color w:val="000000" w:themeColor="text1"/>
          <w:sz w:val="24"/>
          <w:szCs w:val="24"/>
          <w:lang w:val="en-US"/>
        </w:rPr>
        <w:t>cysticerci</w:t>
      </w:r>
      <w:proofErr w:type="spellEnd"/>
      <w:r w:rsidRPr="008A326F">
        <w:rPr>
          <w:rFonts w:asciiTheme="majorBidi" w:hAnsiTheme="majorBidi" w:cstheme="majorBidi"/>
          <w:color w:val="000000" w:themeColor="text1"/>
          <w:sz w:val="24"/>
          <w:szCs w:val="24"/>
          <w:lang w:val="en-US"/>
        </w:rPr>
        <w:t xml:space="preserve">. A </w:t>
      </w:r>
      <w:proofErr w:type="spellStart"/>
      <w:r w:rsidRPr="008A326F">
        <w:rPr>
          <w:rFonts w:asciiTheme="majorBidi" w:hAnsiTheme="majorBidi" w:cstheme="majorBidi"/>
          <w:color w:val="000000" w:themeColor="text1"/>
          <w:sz w:val="24"/>
          <w:szCs w:val="24"/>
          <w:lang w:val="en-US"/>
        </w:rPr>
        <w:t>cysticercus</w:t>
      </w:r>
      <w:proofErr w:type="spellEnd"/>
      <w:r w:rsidRPr="008A326F">
        <w:rPr>
          <w:rFonts w:asciiTheme="majorBidi" w:hAnsiTheme="majorBidi" w:cstheme="majorBidi"/>
          <w:color w:val="000000" w:themeColor="text1"/>
          <w:sz w:val="24"/>
          <w:szCs w:val="24"/>
          <w:lang w:val="en-US"/>
        </w:rPr>
        <w:t xml:space="preserve"> can survive for several years in the animal. Humans become infected by ingesting raw or undercooked infected </w:t>
      </w:r>
      <w:proofErr w:type="gramStart"/>
      <w:r w:rsidRPr="008A326F">
        <w:rPr>
          <w:rFonts w:asciiTheme="majorBidi" w:hAnsiTheme="majorBidi" w:cstheme="majorBidi"/>
          <w:color w:val="000000" w:themeColor="text1"/>
          <w:sz w:val="24"/>
          <w:szCs w:val="24"/>
          <w:lang w:val="en-US"/>
        </w:rPr>
        <w:t>meat </w:t>
      </w:r>
      <w:proofErr w:type="gramEnd"/>
      <w:r w:rsidRPr="008A326F">
        <w:rPr>
          <w:rFonts w:asciiTheme="majorBidi" w:hAnsiTheme="majorBidi" w:cstheme="majorBidi"/>
          <w:color w:val="000000" w:themeColor="text1"/>
          <w:sz w:val="24"/>
          <w:szCs w:val="24"/>
        </w:rPr>
        <w:drawing>
          <wp:inline distT="0" distB="0" distL="0" distR="0" wp14:anchorId="77CD6503" wp14:editId="1DA9105D">
            <wp:extent cx="133350" cy="133350"/>
            <wp:effectExtent l="0" t="0" r="0" b="0"/>
            <wp:docPr id="20" name="Image 20" descr="The numbe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number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A326F">
        <w:rPr>
          <w:rFonts w:asciiTheme="majorBidi" w:hAnsiTheme="majorBidi" w:cstheme="majorBidi"/>
          <w:color w:val="000000" w:themeColor="text1"/>
          <w:sz w:val="24"/>
          <w:szCs w:val="24"/>
          <w:lang w:val="en-US"/>
        </w:rPr>
        <w:t xml:space="preserve">. In the human intestine, the </w:t>
      </w:r>
      <w:proofErr w:type="spellStart"/>
      <w:r w:rsidRPr="008A326F">
        <w:rPr>
          <w:rFonts w:asciiTheme="majorBidi" w:hAnsiTheme="majorBidi" w:cstheme="majorBidi"/>
          <w:color w:val="000000" w:themeColor="text1"/>
          <w:sz w:val="24"/>
          <w:szCs w:val="24"/>
          <w:lang w:val="en-US"/>
        </w:rPr>
        <w:t>cysticercus</w:t>
      </w:r>
      <w:proofErr w:type="spellEnd"/>
      <w:r w:rsidRPr="008A326F">
        <w:rPr>
          <w:rFonts w:asciiTheme="majorBidi" w:hAnsiTheme="majorBidi" w:cstheme="majorBidi"/>
          <w:color w:val="000000" w:themeColor="text1"/>
          <w:sz w:val="24"/>
          <w:szCs w:val="24"/>
          <w:lang w:val="en-US"/>
        </w:rPr>
        <w:t xml:space="preserve"> develops over 2 months into an adult tapeworm, which can survive for years. The </w:t>
      </w:r>
      <w:r w:rsidRPr="008A326F">
        <w:rPr>
          <w:rFonts w:asciiTheme="majorBidi" w:hAnsiTheme="majorBidi" w:cstheme="majorBidi"/>
          <w:color w:val="000000" w:themeColor="text1"/>
          <w:sz w:val="24"/>
          <w:szCs w:val="24"/>
          <w:lang w:val="en-US"/>
        </w:rPr>
        <w:lastRenderedPageBreak/>
        <w:t xml:space="preserve">adult tapeworms attach to the small intestine by their </w:t>
      </w:r>
      <w:proofErr w:type="spellStart"/>
      <w:r w:rsidRPr="008A326F">
        <w:rPr>
          <w:rFonts w:asciiTheme="majorBidi" w:hAnsiTheme="majorBidi" w:cstheme="majorBidi"/>
          <w:color w:val="000000" w:themeColor="text1"/>
          <w:sz w:val="24"/>
          <w:szCs w:val="24"/>
          <w:lang w:val="en-US"/>
        </w:rPr>
        <w:t>scolex</w:t>
      </w:r>
      <w:proofErr w:type="spellEnd"/>
      <w:r w:rsidRPr="008A326F">
        <w:rPr>
          <w:rFonts w:asciiTheme="majorBidi" w:hAnsiTheme="majorBidi" w:cstheme="majorBidi"/>
          <w:color w:val="000000" w:themeColor="text1"/>
          <w:sz w:val="24"/>
          <w:szCs w:val="24"/>
          <w:lang w:val="en-US"/>
        </w:rPr>
        <w:t> </w:t>
      </w:r>
      <w:r w:rsidRPr="008A326F">
        <w:rPr>
          <w:rFonts w:asciiTheme="majorBidi" w:hAnsiTheme="majorBidi" w:cstheme="majorBidi"/>
          <w:color w:val="000000" w:themeColor="text1"/>
          <w:sz w:val="24"/>
          <w:szCs w:val="24"/>
        </w:rPr>
        <w:drawing>
          <wp:inline distT="0" distB="0" distL="0" distR="0" wp14:anchorId="79E58564" wp14:editId="753B43B6">
            <wp:extent cx="133350" cy="133350"/>
            <wp:effectExtent l="0" t="0" r="0" b="0"/>
            <wp:docPr id="19" name="Image 19" descr="The numb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number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A326F">
        <w:rPr>
          <w:rFonts w:asciiTheme="majorBidi" w:hAnsiTheme="majorBidi" w:cstheme="majorBidi"/>
          <w:color w:val="000000" w:themeColor="text1"/>
          <w:sz w:val="24"/>
          <w:szCs w:val="24"/>
          <w:lang w:val="en-US"/>
        </w:rPr>
        <w:t xml:space="preserve"> and reside in the small </w:t>
      </w:r>
      <w:proofErr w:type="gramStart"/>
      <w:r w:rsidRPr="008A326F">
        <w:rPr>
          <w:rFonts w:asciiTheme="majorBidi" w:hAnsiTheme="majorBidi" w:cstheme="majorBidi"/>
          <w:color w:val="000000" w:themeColor="text1"/>
          <w:sz w:val="24"/>
          <w:szCs w:val="24"/>
          <w:lang w:val="en-US"/>
        </w:rPr>
        <w:t>intestine </w:t>
      </w:r>
      <w:proofErr w:type="gramEnd"/>
      <w:r w:rsidRPr="008A326F">
        <w:rPr>
          <w:rFonts w:asciiTheme="majorBidi" w:hAnsiTheme="majorBidi" w:cstheme="majorBidi"/>
          <w:color w:val="000000" w:themeColor="text1"/>
          <w:sz w:val="24"/>
          <w:szCs w:val="24"/>
        </w:rPr>
        <w:drawing>
          <wp:inline distT="0" distB="0" distL="0" distR="0" wp14:anchorId="7DA19D04" wp14:editId="3C11A50E">
            <wp:extent cx="133350" cy="133350"/>
            <wp:effectExtent l="0" t="0" r="0" b="0"/>
            <wp:docPr id="18" name="Image 18" descr="The numbe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number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A326F">
        <w:rPr>
          <w:rFonts w:asciiTheme="majorBidi" w:hAnsiTheme="majorBidi" w:cstheme="majorBidi"/>
          <w:color w:val="000000" w:themeColor="text1"/>
          <w:sz w:val="24"/>
          <w:szCs w:val="24"/>
          <w:lang w:val="en-US"/>
        </w:rPr>
        <w:t>. Length of adult worms is usually 5 m or less for </w:t>
      </w:r>
      <w:r w:rsidRPr="008A326F">
        <w:rPr>
          <w:rFonts w:asciiTheme="majorBidi" w:hAnsiTheme="majorBidi" w:cstheme="majorBidi"/>
          <w:i/>
          <w:iCs/>
          <w:color w:val="000000" w:themeColor="text1"/>
          <w:sz w:val="24"/>
          <w:szCs w:val="24"/>
          <w:lang w:val="en-US"/>
        </w:rPr>
        <w:t xml:space="preserve">T. </w:t>
      </w:r>
      <w:proofErr w:type="spellStart"/>
      <w:r w:rsidRPr="008A326F">
        <w:rPr>
          <w:rFonts w:asciiTheme="majorBidi" w:hAnsiTheme="majorBidi" w:cstheme="majorBidi"/>
          <w:i/>
          <w:iCs/>
          <w:color w:val="000000" w:themeColor="text1"/>
          <w:sz w:val="24"/>
          <w:szCs w:val="24"/>
          <w:lang w:val="en-US"/>
        </w:rPr>
        <w:t>saginata</w:t>
      </w:r>
      <w:proofErr w:type="spellEnd"/>
      <w:r w:rsidRPr="008A326F">
        <w:rPr>
          <w:rFonts w:asciiTheme="majorBidi" w:hAnsiTheme="majorBidi" w:cstheme="majorBidi"/>
          <w:color w:val="000000" w:themeColor="text1"/>
          <w:sz w:val="24"/>
          <w:szCs w:val="24"/>
          <w:lang w:val="en-US"/>
        </w:rPr>
        <w:t> (</w:t>
      </w:r>
      <w:proofErr w:type="gramStart"/>
      <w:r w:rsidRPr="008A326F">
        <w:rPr>
          <w:rFonts w:asciiTheme="majorBidi" w:hAnsiTheme="majorBidi" w:cstheme="majorBidi"/>
          <w:color w:val="000000" w:themeColor="text1"/>
          <w:sz w:val="24"/>
          <w:szCs w:val="24"/>
          <w:lang w:val="en-US"/>
        </w:rPr>
        <w:t>however</w:t>
      </w:r>
      <w:proofErr w:type="gramEnd"/>
      <w:r w:rsidRPr="008A326F">
        <w:rPr>
          <w:rFonts w:asciiTheme="majorBidi" w:hAnsiTheme="majorBidi" w:cstheme="majorBidi"/>
          <w:color w:val="000000" w:themeColor="text1"/>
          <w:sz w:val="24"/>
          <w:szCs w:val="24"/>
          <w:lang w:val="en-US"/>
        </w:rPr>
        <w:t xml:space="preserve"> it may reach up to 25 m) and 2 to 7 m for </w:t>
      </w:r>
      <w:r w:rsidRPr="008A326F">
        <w:rPr>
          <w:rFonts w:asciiTheme="majorBidi" w:hAnsiTheme="majorBidi" w:cstheme="majorBidi"/>
          <w:i/>
          <w:iCs/>
          <w:color w:val="000000" w:themeColor="text1"/>
          <w:sz w:val="24"/>
          <w:szCs w:val="24"/>
          <w:lang w:val="en-US"/>
        </w:rPr>
        <w:t xml:space="preserve">T. </w:t>
      </w:r>
      <w:proofErr w:type="spellStart"/>
      <w:r w:rsidRPr="008A326F">
        <w:rPr>
          <w:rFonts w:asciiTheme="majorBidi" w:hAnsiTheme="majorBidi" w:cstheme="majorBidi"/>
          <w:i/>
          <w:iCs/>
          <w:color w:val="000000" w:themeColor="text1"/>
          <w:sz w:val="24"/>
          <w:szCs w:val="24"/>
          <w:lang w:val="en-US"/>
        </w:rPr>
        <w:t>solium</w:t>
      </w:r>
      <w:proofErr w:type="spellEnd"/>
      <w:r w:rsidRPr="008A326F">
        <w:rPr>
          <w:rFonts w:asciiTheme="majorBidi" w:hAnsiTheme="majorBidi" w:cstheme="majorBidi"/>
          <w:color w:val="000000" w:themeColor="text1"/>
          <w:sz w:val="24"/>
          <w:szCs w:val="24"/>
          <w:lang w:val="en-US"/>
        </w:rPr>
        <w:t xml:space="preserve">. The adults produce </w:t>
      </w:r>
      <w:proofErr w:type="spellStart"/>
      <w:proofErr w:type="gramStart"/>
      <w:r w:rsidRPr="008A326F">
        <w:rPr>
          <w:rFonts w:asciiTheme="majorBidi" w:hAnsiTheme="majorBidi" w:cstheme="majorBidi"/>
          <w:color w:val="000000" w:themeColor="text1"/>
          <w:sz w:val="24"/>
          <w:szCs w:val="24"/>
          <w:lang w:val="en-US"/>
        </w:rPr>
        <w:t>proglottids</w:t>
      </w:r>
      <w:proofErr w:type="spellEnd"/>
      <w:r w:rsidRPr="008A326F">
        <w:rPr>
          <w:rFonts w:asciiTheme="majorBidi" w:hAnsiTheme="majorBidi" w:cstheme="majorBidi"/>
          <w:color w:val="000000" w:themeColor="text1"/>
          <w:sz w:val="24"/>
          <w:szCs w:val="24"/>
          <w:lang w:val="en-US"/>
        </w:rPr>
        <w:t xml:space="preserve"> which</w:t>
      </w:r>
      <w:proofErr w:type="gramEnd"/>
      <w:r w:rsidRPr="008A326F">
        <w:rPr>
          <w:rFonts w:asciiTheme="majorBidi" w:hAnsiTheme="majorBidi" w:cstheme="majorBidi"/>
          <w:color w:val="000000" w:themeColor="text1"/>
          <w:sz w:val="24"/>
          <w:szCs w:val="24"/>
          <w:lang w:val="en-US"/>
        </w:rPr>
        <w:t xml:space="preserve"> mature, become gravid, detach from the tapeworm, and migrate to the anus or are passed in the stool (approximately 6 per day). </w:t>
      </w:r>
      <w:r w:rsidRPr="008A326F">
        <w:rPr>
          <w:rFonts w:asciiTheme="majorBidi" w:hAnsiTheme="majorBidi" w:cstheme="majorBidi"/>
          <w:i/>
          <w:iCs/>
          <w:color w:val="000000" w:themeColor="text1"/>
          <w:sz w:val="24"/>
          <w:szCs w:val="24"/>
          <w:lang w:val="en-US"/>
        </w:rPr>
        <w:t xml:space="preserve">T. </w:t>
      </w:r>
      <w:proofErr w:type="spellStart"/>
      <w:r w:rsidRPr="008A326F">
        <w:rPr>
          <w:rFonts w:asciiTheme="majorBidi" w:hAnsiTheme="majorBidi" w:cstheme="majorBidi"/>
          <w:i/>
          <w:iCs/>
          <w:color w:val="000000" w:themeColor="text1"/>
          <w:sz w:val="24"/>
          <w:szCs w:val="24"/>
          <w:lang w:val="en-US"/>
        </w:rPr>
        <w:t>saginata</w:t>
      </w:r>
      <w:proofErr w:type="spellEnd"/>
      <w:r w:rsidRPr="008A326F">
        <w:rPr>
          <w:rFonts w:asciiTheme="majorBidi" w:hAnsiTheme="majorBidi" w:cstheme="majorBidi"/>
          <w:color w:val="000000" w:themeColor="text1"/>
          <w:sz w:val="24"/>
          <w:szCs w:val="24"/>
          <w:lang w:val="en-US"/>
        </w:rPr>
        <w:t xml:space="preserve"> adults usually have 1,000 to 2,000 </w:t>
      </w:r>
      <w:proofErr w:type="spellStart"/>
      <w:r w:rsidRPr="008A326F">
        <w:rPr>
          <w:rFonts w:asciiTheme="majorBidi" w:hAnsiTheme="majorBidi" w:cstheme="majorBidi"/>
          <w:color w:val="000000" w:themeColor="text1"/>
          <w:sz w:val="24"/>
          <w:szCs w:val="24"/>
          <w:lang w:val="en-US"/>
        </w:rPr>
        <w:t>proglottids</w:t>
      </w:r>
      <w:proofErr w:type="spellEnd"/>
      <w:r w:rsidRPr="008A326F">
        <w:rPr>
          <w:rFonts w:asciiTheme="majorBidi" w:hAnsiTheme="majorBidi" w:cstheme="majorBidi"/>
          <w:color w:val="000000" w:themeColor="text1"/>
          <w:sz w:val="24"/>
          <w:szCs w:val="24"/>
          <w:lang w:val="en-US"/>
        </w:rPr>
        <w:t>, while </w:t>
      </w:r>
      <w:r w:rsidRPr="008A326F">
        <w:rPr>
          <w:rFonts w:asciiTheme="majorBidi" w:hAnsiTheme="majorBidi" w:cstheme="majorBidi"/>
          <w:i/>
          <w:iCs/>
          <w:color w:val="000000" w:themeColor="text1"/>
          <w:sz w:val="24"/>
          <w:szCs w:val="24"/>
          <w:lang w:val="en-US"/>
        </w:rPr>
        <w:t xml:space="preserve">T. </w:t>
      </w:r>
      <w:proofErr w:type="spellStart"/>
      <w:r w:rsidRPr="008A326F">
        <w:rPr>
          <w:rFonts w:asciiTheme="majorBidi" w:hAnsiTheme="majorBidi" w:cstheme="majorBidi"/>
          <w:i/>
          <w:iCs/>
          <w:color w:val="000000" w:themeColor="text1"/>
          <w:sz w:val="24"/>
          <w:szCs w:val="24"/>
          <w:lang w:val="en-US"/>
        </w:rPr>
        <w:t>solium</w:t>
      </w:r>
      <w:proofErr w:type="spellEnd"/>
      <w:r w:rsidRPr="008A326F">
        <w:rPr>
          <w:rFonts w:asciiTheme="majorBidi" w:hAnsiTheme="majorBidi" w:cstheme="majorBidi"/>
          <w:color w:val="000000" w:themeColor="text1"/>
          <w:sz w:val="24"/>
          <w:szCs w:val="24"/>
          <w:lang w:val="en-US"/>
        </w:rPr>
        <w:t xml:space="preserve"> adults have an average of 1,000 </w:t>
      </w:r>
      <w:proofErr w:type="spellStart"/>
      <w:r w:rsidRPr="008A326F">
        <w:rPr>
          <w:rFonts w:asciiTheme="majorBidi" w:hAnsiTheme="majorBidi" w:cstheme="majorBidi"/>
          <w:color w:val="000000" w:themeColor="text1"/>
          <w:sz w:val="24"/>
          <w:szCs w:val="24"/>
          <w:lang w:val="en-US"/>
        </w:rPr>
        <w:t>proglottids</w:t>
      </w:r>
      <w:proofErr w:type="spellEnd"/>
      <w:r w:rsidRPr="008A326F">
        <w:rPr>
          <w:rFonts w:asciiTheme="majorBidi" w:hAnsiTheme="majorBidi" w:cstheme="majorBidi"/>
          <w:color w:val="000000" w:themeColor="text1"/>
          <w:sz w:val="24"/>
          <w:szCs w:val="24"/>
          <w:lang w:val="en-US"/>
        </w:rPr>
        <w:t xml:space="preserve">. The eggs contained in the gravid </w:t>
      </w:r>
      <w:proofErr w:type="spellStart"/>
      <w:r w:rsidRPr="008A326F">
        <w:rPr>
          <w:rFonts w:asciiTheme="majorBidi" w:hAnsiTheme="majorBidi" w:cstheme="majorBidi"/>
          <w:color w:val="000000" w:themeColor="text1"/>
          <w:sz w:val="24"/>
          <w:szCs w:val="24"/>
          <w:lang w:val="en-US"/>
        </w:rPr>
        <w:t>proglottids</w:t>
      </w:r>
      <w:proofErr w:type="spellEnd"/>
      <w:r w:rsidRPr="008A326F">
        <w:rPr>
          <w:rFonts w:asciiTheme="majorBidi" w:hAnsiTheme="majorBidi" w:cstheme="majorBidi"/>
          <w:color w:val="000000" w:themeColor="text1"/>
          <w:sz w:val="24"/>
          <w:szCs w:val="24"/>
          <w:lang w:val="en-US"/>
        </w:rPr>
        <w:t xml:space="preserve"> </w:t>
      </w:r>
      <w:proofErr w:type="gramStart"/>
      <w:r w:rsidRPr="008A326F">
        <w:rPr>
          <w:rFonts w:asciiTheme="majorBidi" w:hAnsiTheme="majorBidi" w:cstheme="majorBidi"/>
          <w:color w:val="000000" w:themeColor="text1"/>
          <w:sz w:val="24"/>
          <w:szCs w:val="24"/>
          <w:lang w:val="en-US"/>
        </w:rPr>
        <w:t>are released</w:t>
      </w:r>
      <w:proofErr w:type="gramEnd"/>
      <w:r w:rsidRPr="008A326F">
        <w:rPr>
          <w:rFonts w:asciiTheme="majorBidi" w:hAnsiTheme="majorBidi" w:cstheme="majorBidi"/>
          <w:color w:val="000000" w:themeColor="text1"/>
          <w:sz w:val="24"/>
          <w:szCs w:val="24"/>
          <w:lang w:val="en-US"/>
        </w:rPr>
        <w:t xml:space="preserve"> after the </w:t>
      </w:r>
      <w:proofErr w:type="spellStart"/>
      <w:r w:rsidRPr="008A326F">
        <w:rPr>
          <w:rFonts w:asciiTheme="majorBidi" w:hAnsiTheme="majorBidi" w:cstheme="majorBidi"/>
          <w:color w:val="000000" w:themeColor="text1"/>
          <w:sz w:val="24"/>
          <w:szCs w:val="24"/>
          <w:lang w:val="en-US"/>
        </w:rPr>
        <w:t>proglottids</w:t>
      </w:r>
      <w:proofErr w:type="spellEnd"/>
      <w:r w:rsidRPr="008A326F">
        <w:rPr>
          <w:rFonts w:asciiTheme="majorBidi" w:hAnsiTheme="majorBidi" w:cstheme="majorBidi"/>
          <w:color w:val="000000" w:themeColor="text1"/>
          <w:sz w:val="24"/>
          <w:szCs w:val="24"/>
          <w:lang w:val="en-US"/>
        </w:rPr>
        <w:t xml:space="preserve"> are passed with the feces. </w:t>
      </w:r>
      <w:r w:rsidRPr="008A326F">
        <w:rPr>
          <w:rFonts w:asciiTheme="majorBidi" w:hAnsiTheme="majorBidi" w:cstheme="majorBidi"/>
          <w:i/>
          <w:iCs/>
          <w:color w:val="000000" w:themeColor="text1"/>
          <w:sz w:val="24"/>
          <w:szCs w:val="24"/>
          <w:lang w:val="en-US"/>
        </w:rPr>
        <w:t xml:space="preserve">T. </w:t>
      </w:r>
      <w:proofErr w:type="spellStart"/>
      <w:r w:rsidRPr="008A326F">
        <w:rPr>
          <w:rFonts w:asciiTheme="majorBidi" w:hAnsiTheme="majorBidi" w:cstheme="majorBidi"/>
          <w:i/>
          <w:iCs/>
          <w:color w:val="000000" w:themeColor="text1"/>
          <w:sz w:val="24"/>
          <w:szCs w:val="24"/>
          <w:lang w:val="en-US"/>
        </w:rPr>
        <w:t>saginata</w:t>
      </w:r>
      <w:proofErr w:type="spellEnd"/>
      <w:r w:rsidRPr="008A326F">
        <w:rPr>
          <w:rFonts w:asciiTheme="majorBidi" w:hAnsiTheme="majorBidi" w:cstheme="majorBidi"/>
          <w:color w:val="000000" w:themeColor="text1"/>
          <w:sz w:val="24"/>
          <w:szCs w:val="24"/>
          <w:lang w:val="en-US"/>
        </w:rPr>
        <w:t> may produce up to 100,000 and </w:t>
      </w:r>
      <w:r w:rsidRPr="008A326F">
        <w:rPr>
          <w:rFonts w:asciiTheme="majorBidi" w:hAnsiTheme="majorBidi" w:cstheme="majorBidi"/>
          <w:i/>
          <w:iCs/>
          <w:color w:val="000000" w:themeColor="text1"/>
          <w:sz w:val="24"/>
          <w:szCs w:val="24"/>
          <w:lang w:val="en-US"/>
        </w:rPr>
        <w:t xml:space="preserve">T. </w:t>
      </w:r>
      <w:proofErr w:type="spellStart"/>
      <w:r w:rsidRPr="008A326F">
        <w:rPr>
          <w:rFonts w:asciiTheme="majorBidi" w:hAnsiTheme="majorBidi" w:cstheme="majorBidi"/>
          <w:i/>
          <w:iCs/>
          <w:color w:val="000000" w:themeColor="text1"/>
          <w:sz w:val="24"/>
          <w:szCs w:val="24"/>
          <w:lang w:val="en-US"/>
        </w:rPr>
        <w:t>solium</w:t>
      </w:r>
      <w:proofErr w:type="spellEnd"/>
      <w:r w:rsidRPr="008A326F">
        <w:rPr>
          <w:rFonts w:asciiTheme="majorBidi" w:hAnsiTheme="majorBidi" w:cstheme="majorBidi"/>
          <w:color w:val="000000" w:themeColor="text1"/>
          <w:sz w:val="24"/>
          <w:szCs w:val="24"/>
          <w:lang w:val="en-US"/>
        </w:rPr>
        <w:t xml:space="preserve"> may produce 50,000 eggs per </w:t>
      </w:r>
      <w:proofErr w:type="spellStart"/>
      <w:r w:rsidRPr="008A326F">
        <w:rPr>
          <w:rFonts w:asciiTheme="majorBidi" w:hAnsiTheme="majorBidi" w:cstheme="majorBidi"/>
          <w:color w:val="000000" w:themeColor="text1"/>
          <w:sz w:val="24"/>
          <w:szCs w:val="24"/>
          <w:lang w:val="en-US"/>
        </w:rPr>
        <w:t>proglottid</w:t>
      </w:r>
      <w:proofErr w:type="spellEnd"/>
      <w:r w:rsidRPr="008A326F">
        <w:rPr>
          <w:rFonts w:asciiTheme="majorBidi" w:hAnsiTheme="majorBidi" w:cstheme="majorBidi"/>
          <w:color w:val="000000" w:themeColor="text1"/>
          <w:sz w:val="24"/>
          <w:szCs w:val="24"/>
          <w:lang w:val="en-US"/>
        </w:rPr>
        <w:t xml:space="preserve"> respectively.</w:t>
      </w:r>
    </w:p>
    <w:p w:rsidR="008A326F" w:rsidRPr="008A326F" w:rsidRDefault="008A326F" w:rsidP="008A326F">
      <w:pPr>
        <w:spacing w:after="0" w:line="360" w:lineRule="auto"/>
        <w:jc w:val="both"/>
        <w:rPr>
          <w:rFonts w:asciiTheme="majorBidi" w:hAnsiTheme="majorBidi" w:cstheme="majorBidi"/>
          <w:color w:val="000000" w:themeColor="text1"/>
          <w:sz w:val="24"/>
          <w:szCs w:val="24"/>
          <w:lang w:val="en-US"/>
        </w:rPr>
      </w:pPr>
    </w:p>
    <w:p w:rsidR="008A326F" w:rsidRPr="008A326F" w:rsidRDefault="008A326F" w:rsidP="008A326F">
      <w:pPr>
        <w:spacing w:after="0" w:line="360" w:lineRule="auto"/>
        <w:jc w:val="both"/>
        <w:rPr>
          <w:rFonts w:asciiTheme="majorBidi" w:hAnsiTheme="majorBidi" w:cstheme="majorBidi"/>
          <w:b/>
          <w:bCs/>
          <w:color w:val="000000" w:themeColor="text1"/>
          <w:sz w:val="24"/>
          <w:szCs w:val="24"/>
          <w:lang w:val="en-US"/>
        </w:rPr>
      </w:pPr>
    </w:p>
    <w:p w:rsidR="008A326F" w:rsidRPr="008A326F" w:rsidRDefault="008A326F" w:rsidP="008A326F">
      <w:pPr>
        <w:spacing w:after="0" w:line="360" w:lineRule="auto"/>
        <w:rPr>
          <w:rFonts w:asciiTheme="majorBidi" w:hAnsiTheme="majorBidi" w:cstheme="majorBidi"/>
          <w:color w:val="000000" w:themeColor="text1"/>
          <w:sz w:val="24"/>
          <w:szCs w:val="24"/>
        </w:rPr>
      </w:pPr>
      <w:r w:rsidRPr="008A326F">
        <w:rPr>
          <w:rFonts w:asciiTheme="majorBidi" w:hAnsiTheme="majorBidi" w:cstheme="majorBidi"/>
          <w:color w:val="000000" w:themeColor="text1"/>
          <w:sz w:val="24"/>
          <w:szCs w:val="24"/>
          <w:lang w:val="en-US"/>
        </w:rPr>
        <w:br/>
      </w:r>
      <w:r w:rsidRPr="008A326F">
        <w:rPr>
          <w:rFonts w:asciiTheme="majorBidi" w:hAnsiTheme="majorBidi" w:cstheme="majorBidi"/>
          <w:color w:val="000000" w:themeColor="text1"/>
          <w:sz w:val="24"/>
          <w:szCs w:val="24"/>
        </w:rPr>
        <w:drawing>
          <wp:inline distT="0" distB="0" distL="0" distR="0">
            <wp:extent cx="5257800" cy="4140200"/>
            <wp:effectExtent l="0" t="0" r="0" b="0"/>
            <wp:docPr id="24" name="Image 24" descr="life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fecycl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57800" cy="4140200"/>
                    </a:xfrm>
                    <a:prstGeom prst="rect">
                      <a:avLst/>
                    </a:prstGeom>
                    <a:noFill/>
                    <a:ln>
                      <a:noFill/>
                    </a:ln>
                  </pic:spPr>
                </pic:pic>
              </a:graphicData>
            </a:graphic>
          </wp:inline>
        </w:drawing>
      </w:r>
    </w:p>
    <w:sectPr w:rsidR="008A326F" w:rsidRPr="008A326F">
      <w:footerReference w:type="defaul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DF0" w:rsidRDefault="00EB5DF0" w:rsidP="00532B13">
      <w:pPr>
        <w:spacing w:after="0" w:line="240" w:lineRule="auto"/>
      </w:pPr>
      <w:r>
        <w:separator/>
      </w:r>
    </w:p>
  </w:endnote>
  <w:endnote w:type="continuationSeparator" w:id="0">
    <w:p w:rsidR="00EB5DF0" w:rsidRDefault="00EB5DF0" w:rsidP="00532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7661573"/>
      <w:docPartObj>
        <w:docPartGallery w:val="Page Numbers (Bottom of Page)"/>
        <w:docPartUnique/>
      </w:docPartObj>
    </w:sdtPr>
    <w:sdtContent>
      <w:p w:rsidR="008A326F" w:rsidRDefault="008A326F">
        <w:pPr>
          <w:pStyle w:val="Pieddepage"/>
          <w:jc w:val="center"/>
        </w:pPr>
        <w:r>
          <w:fldChar w:fldCharType="begin"/>
        </w:r>
        <w:r>
          <w:instrText>PAGE   \* MERGEFORMAT</w:instrText>
        </w:r>
        <w:r>
          <w:fldChar w:fldCharType="separate"/>
        </w:r>
        <w:r>
          <w:rPr>
            <w:noProof/>
          </w:rPr>
          <w:t>5</w:t>
        </w:r>
        <w:r>
          <w:fldChar w:fldCharType="end"/>
        </w:r>
      </w:p>
    </w:sdtContent>
  </w:sdt>
  <w:p w:rsidR="008A326F" w:rsidRDefault="008A326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DF0" w:rsidRDefault="00EB5DF0" w:rsidP="00532B13">
      <w:pPr>
        <w:spacing w:after="0" w:line="240" w:lineRule="auto"/>
      </w:pPr>
      <w:r>
        <w:separator/>
      </w:r>
    </w:p>
  </w:footnote>
  <w:footnote w:type="continuationSeparator" w:id="0">
    <w:p w:rsidR="00EB5DF0" w:rsidRDefault="00EB5DF0" w:rsidP="00532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0E6"/>
    <w:multiLevelType w:val="multilevel"/>
    <w:tmpl w:val="D9845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DC1B42"/>
    <w:multiLevelType w:val="hybridMultilevel"/>
    <w:tmpl w:val="01521A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584B19"/>
    <w:multiLevelType w:val="multilevel"/>
    <w:tmpl w:val="9424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B0414"/>
    <w:multiLevelType w:val="multilevel"/>
    <w:tmpl w:val="2DCE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B8151A"/>
    <w:multiLevelType w:val="multilevel"/>
    <w:tmpl w:val="67F6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40290B"/>
    <w:multiLevelType w:val="multilevel"/>
    <w:tmpl w:val="7864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E269A0"/>
    <w:multiLevelType w:val="multilevel"/>
    <w:tmpl w:val="E2CA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B6"/>
    <w:rsid w:val="00043E2F"/>
    <w:rsid w:val="00532B13"/>
    <w:rsid w:val="00540AB6"/>
    <w:rsid w:val="008A326F"/>
    <w:rsid w:val="00933100"/>
    <w:rsid w:val="00CD28BF"/>
    <w:rsid w:val="00D24D22"/>
    <w:rsid w:val="00EB5DF0"/>
    <w:rsid w:val="00FC0A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937D"/>
  <w15:chartTrackingRefBased/>
  <w15:docId w15:val="{C2CC3103-1B5A-44DC-ACDC-82C53731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40AB6"/>
    <w:rPr>
      <w:color w:val="0563C1" w:themeColor="hyperlink"/>
      <w:u w:val="single"/>
    </w:rPr>
  </w:style>
  <w:style w:type="paragraph" w:styleId="En-tte">
    <w:name w:val="header"/>
    <w:basedOn w:val="Normal"/>
    <w:link w:val="En-tteCar"/>
    <w:uiPriority w:val="99"/>
    <w:unhideWhenUsed/>
    <w:rsid w:val="00532B13"/>
    <w:pPr>
      <w:tabs>
        <w:tab w:val="center" w:pos="4536"/>
        <w:tab w:val="right" w:pos="9072"/>
      </w:tabs>
      <w:spacing w:after="0" w:line="240" w:lineRule="auto"/>
    </w:pPr>
  </w:style>
  <w:style w:type="character" w:customStyle="1" w:styleId="En-tteCar">
    <w:name w:val="En-tête Car"/>
    <w:basedOn w:val="Policepardfaut"/>
    <w:link w:val="En-tte"/>
    <w:uiPriority w:val="99"/>
    <w:rsid w:val="00532B13"/>
  </w:style>
  <w:style w:type="paragraph" w:styleId="Pieddepage">
    <w:name w:val="footer"/>
    <w:basedOn w:val="Normal"/>
    <w:link w:val="PieddepageCar"/>
    <w:uiPriority w:val="99"/>
    <w:unhideWhenUsed/>
    <w:rsid w:val="00532B1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2B13"/>
  </w:style>
  <w:style w:type="paragraph" w:styleId="NormalWeb">
    <w:name w:val="Normal (Web)"/>
    <w:basedOn w:val="Normal"/>
    <w:uiPriority w:val="99"/>
    <w:semiHidden/>
    <w:unhideWhenUsed/>
    <w:rsid w:val="00532B1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32B13"/>
    <w:rPr>
      <w:i/>
      <w:iCs/>
    </w:rPr>
  </w:style>
  <w:style w:type="paragraph" w:styleId="Paragraphedeliste">
    <w:name w:val="List Paragraph"/>
    <w:basedOn w:val="Normal"/>
    <w:uiPriority w:val="34"/>
    <w:qFormat/>
    <w:rsid w:val="008A32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29791">
      <w:bodyDiv w:val="1"/>
      <w:marLeft w:val="0"/>
      <w:marRight w:val="0"/>
      <w:marTop w:val="0"/>
      <w:marBottom w:val="0"/>
      <w:divBdr>
        <w:top w:val="none" w:sz="0" w:space="0" w:color="auto"/>
        <w:left w:val="none" w:sz="0" w:space="0" w:color="auto"/>
        <w:bottom w:val="none" w:sz="0" w:space="0" w:color="auto"/>
        <w:right w:val="none" w:sz="0" w:space="0" w:color="auto"/>
      </w:divBdr>
    </w:div>
    <w:div w:id="836307308">
      <w:bodyDiv w:val="1"/>
      <w:marLeft w:val="0"/>
      <w:marRight w:val="0"/>
      <w:marTop w:val="0"/>
      <w:marBottom w:val="0"/>
      <w:divBdr>
        <w:top w:val="none" w:sz="0" w:space="0" w:color="auto"/>
        <w:left w:val="none" w:sz="0" w:space="0" w:color="auto"/>
        <w:bottom w:val="none" w:sz="0" w:space="0" w:color="auto"/>
        <w:right w:val="none" w:sz="0" w:space="0" w:color="auto"/>
      </w:divBdr>
    </w:div>
    <w:div w:id="139901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gif"/><Relationship Id="rId7" Type="http://schemas.openxmlformats.org/officeDocument/2006/relationships/hyperlink" Target="https://byjus.com/biology/internal-external-fertilization/"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gif"/><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gi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6.gif"/><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5.gif"/><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byjus.com/biology/taeniasi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4.gif"/><Relationship Id="rId27"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5</Pages>
  <Words>913</Words>
  <Characters>5023</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2024-10-31T04:25:00Z</dcterms:created>
  <dcterms:modified xsi:type="dcterms:W3CDTF">2024-11-02T04:15:00Z</dcterms:modified>
</cp:coreProperties>
</file>