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4D4" w:rsidRDefault="00DF44D4" w:rsidP="00DF44D4">
      <w:pPr>
        <w:bidi/>
        <w:spacing w:after="0" w:line="276" w:lineRule="auto"/>
        <w:ind w:firstLine="284"/>
        <w:contextualSpacing/>
        <w:mirrorIndents/>
        <w:jc w:val="lowKashida"/>
        <w:rPr>
          <w:rFonts w:ascii="Sakkal Majalla" w:hAnsi="Sakkal Majalla" w:cs="Sakkal Majalla" w:hint="cs"/>
          <w:b/>
          <w:bCs/>
          <w:color w:val="000000"/>
          <w:sz w:val="28"/>
          <w:szCs w:val="28"/>
          <w:rtl/>
        </w:rPr>
      </w:pPr>
    </w:p>
    <w:p w:rsidR="00DF44D4" w:rsidRDefault="00DF44D4" w:rsidP="00DF44D4">
      <w:pPr>
        <w:bidi/>
        <w:spacing w:after="0" w:line="276" w:lineRule="auto"/>
        <w:ind w:firstLine="284"/>
        <w:contextualSpacing/>
        <w:mirrorIndents/>
        <w:jc w:val="center"/>
        <w:rPr>
          <w:rFonts w:ascii="Simplified Arabic" w:hAnsi="Simplified Arabic" w:cs="Simplified Arabic" w:hint="cs"/>
          <w:b/>
          <w:bCs/>
          <w:color w:val="000000"/>
          <w:sz w:val="28"/>
          <w:szCs w:val="28"/>
          <w:rtl/>
        </w:rPr>
      </w:pPr>
      <w:r w:rsidRPr="00DF44D4">
        <w:rPr>
          <w:rFonts w:ascii="Simplified Arabic" w:hAnsi="Simplified Arabic" w:cs="Simplified Arabic"/>
          <w:b/>
          <w:bCs/>
          <w:color w:val="000000"/>
          <w:sz w:val="28"/>
          <w:szCs w:val="28"/>
          <w:rtl/>
        </w:rPr>
        <w:t>المحاضرة رقم 05:  النظريات الحديثة المفسرة للتجارة الخارجية</w:t>
      </w:r>
      <w:r>
        <w:rPr>
          <w:rFonts w:ascii="Simplified Arabic" w:hAnsi="Simplified Arabic" w:cs="Simplified Arabic" w:hint="cs"/>
          <w:b/>
          <w:bCs/>
          <w:color w:val="000000"/>
          <w:sz w:val="28"/>
          <w:szCs w:val="28"/>
          <w:rtl/>
        </w:rPr>
        <w:t>.</w:t>
      </w:r>
    </w:p>
    <w:p w:rsidR="00DF44D4" w:rsidRDefault="00DF44D4" w:rsidP="00DF44D4">
      <w:pPr>
        <w:bidi/>
        <w:spacing w:after="0" w:line="276" w:lineRule="auto"/>
        <w:ind w:firstLine="284"/>
        <w:contextualSpacing/>
        <w:mirrorIndents/>
        <w:jc w:val="center"/>
        <w:rPr>
          <w:rFonts w:ascii="Simplified Arabic" w:hAnsi="Simplified Arabic" w:cs="Simplified Arabic" w:hint="cs"/>
          <w:b/>
          <w:bCs/>
          <w:color w:val="000000"/>
          <w:sz w:val="28"/>
          <w:szCs w:val="28"/>
          <w:rtl/>
        </w:rPr>
      </w:pPr>
    </w:p>
    <w:p w:rsidR="00DF44D4" w:rsidRPr="00DF44D4" w:rsidRDefault="00DF44D4" w:rsidP="00DF44D4">
      <w:pPr>
        <w:bidi/>
        <w:spacing w:after="0" w:line="276" w:lineRule="auto"/>
        <w:ind w:firstLine="284"/>
        <w:contextualSpacing/>
        <w:mirrorIndents/>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 xml:space="preserve">تمهيد: </w:t>
      </w:r>
      <w:r>
        <w:rPr>
          <w:rFonts w:ascii="Simplified Arabic" w:hAnsi="Simplified Arabic" w:cs="Simplified Arabic" w:hint="cs"/>
          <w:color w:val="000000"/>
          <w:sz w:val="28"/>
          <w:szCs w:val="28"/>
          <w:rtl/>
        </w:rPr>
        <w:t>في هذه الم</w:t>
      </w:r>
      <w:r w:rsidRPr="00DF44D4">
        <w:rPr>
          <w:rFonts w:ascii="Simplified Arabic" w:hAnsi="Simplified Arabic" w:cs="Simplified Arabic" w:hint="cs"/>
          <w:color w:val="000000"/>
          <w:sz w:val="28"/>
          <w:szCs w:val="28"/>
          <w:rtl/>
        </w:rPr>
        <w:t>حاضرة</w:t>
      </w:r>
      <w:r>
        <w:rPr>
          <w:rFonts w:ascii="Simplified Arabic" w:hAnsi="Simplified Arabic" w:cs="Simplified Arabic" w:hint="cs"/>
          <w:color w:val="000000"/>
          <w:sz w:val="28"/>
          <w:szCs w:val="28"/>
          <w:rtl/>
        </w:rPr>
        <w:t xml:space="preserve"> سنتطرق إلى أهم النظ</w:t>
      </w:r>
      <w:r w:rsidRPr="00DF44D4">
        <w:rPr>
          <w:rFonts w:ascii="Simplified Arabic" w:hAnsi="Simplified Arabic" w:cs="Simplified Arabic" w:hint="cs"/>
          <w:color w:val="000000"/>
          <w:sz w:val="28"/>
          <w:szCs w:val="28"/>
          <w:rtl/>
        </w:rPr>
        <w:t>ريات الحديثة المفسرة للتجارة الدولية</w:t>
      </w:r>
      <w:r>
        <w:rPr>
          <w:rFonts w:ascii="Simplified Arabic" w:hAnsi="Simplified Arabic" w:cs="Simplified Arabic" w:hint="cs"/>
          <w:color w:val="000000"/>
          <w:sz w:val="28"/>
          <w:szCs w:val="28"/>
          <w:rtl/>
        </w:rPr>
        <w:t xml:space="preserve"> وهي منحنى التعلم، نظرية معدل التبادل الدولي، نظرية اقتصاديات الحجم</w:t>
      </w:r>
      <w:r w:rsidRPr="00DF44D4">
        <w:rPr>
          <w:rFonts w:ascii="Simplified Arabic" w:hAnsi="Simplified Arabic" w:cs="Simplified Arabic" w:hint="cs"/>
          <w:color w:val="000000"/>
          <w:sz w:val="28"/>
          <w:szCs w:val="28"/>
          <w:rtl/>
        </w:rPr>
        <w:t>.</w:t>
      </w:r>
    </w:p>
    <w:p w:rsidR="00DF44D4" w:rsidRPr="00DF44D4" w:rsidRDefault="00DF44D4" w:rsidP="00DF44D4">
      <w:pPr>
        <w:numPr>
          <w:ilvl w:val="3"/>
          <w:numId w:val="10"/>
        </w:numPr>
        <w:bidi/>
        <w:spacing w:after="0" w:line="276" w:lineRule="auto"/>
        <w:ind w:left="0" w:firstLine="284"/>
        <w:contextualSpacing/>
        <w:mirrorIndents/>
        <w:jc w:val="lowKashida"/>
        <w:rPr>
          <w:rFonts w:ascii="Simplified Arabic" w:hAnsi="Simplified Arabic" w:cs="Simplified Arabic"/>
          <w:b/>
          <w:bCs/>
          <w:color w:val="000000"/>
          <w:sz w:val="28"/>
          <w:szCs w:val="28"/>
          <w:rtl/>
        </w:rPr>
      </w:pPr>
      <w:r w:rsidRPr="00DF44D4">
        <w:rPr>
          <w:rFonts w:ascii="Simplified Arabic" w:hAnsi="Simplified Arabic" w:cs="Simplified Arabic"/>
          <w:b/>
          <w:bCs/>
          <w:color w:val="000000"/>
          <w:sz w:val="28"/>
          <w:szCs w:val="28"/>
          <w:rtl/>
        </w:rPr>
        <w:t>منحنى التعلم</w:t>
      </w:r>
    </w:p>
    <w:p w:rsidR="00DF44D4" w:rsidRPr="00DF44D4" w:rsidRDefault="00DF44D4" w:rsidP="00DF44D4">
      <w:pPr>
        <w:bidi/>
        <w:spacing w:after="0" w:line="276" w:lineRule="auto"/>
        <w:ind w:firstLine="284"/>
        <w:contextualSpacing/>
        <w:mirrorIndents/>
        <w:jc w:val="lowKashida"/>
        <w:rPr>
          <w:rFonts w:ascii="Simplified Arabic" w:hAnsi="Simplified Arabic" w:cs="Simplified Arabic"/>
          <w:color w:val="000000"/>
          <w:sz w:val="28"/>
          <w:szCs w:val="28"/>
          <w:rtl/>
        </w:rPr>
      </w:pPr>
      <w:r w:rsidRPr="00DF44D4">
        <w:rPr>
          <w:rFonts w:ascii="Simplified Arabic" w:hAnsi="Simplified Arabic" w:cs="Simplified Arabic"/>
          <w:color w:val="000000"/>
          <w:sz w:val="28"/>
          <w:szCs w:val="28"/>
          <w:rtl/>
        </w:rPr>
        <w:t xml:space="preserve">يربط هذا التحليل بين ارتفاع مستوى مهارات العمل والتحسن في الفن الانتاجي وبين إجمالي عدد المنتجات التي يتم انتاجها من نوع معين خلال فترة زمنية معينة، وليس حجم الاستثمارات في التعليم والبحوث، وفيما يتعلق </w:t>
      </w:r>
      <w:r w:rsidRPr="00DF44D4">
        <w:rPr>
          <w:rFonts w:ascii="Simplified Arabic" w:hAnsi="Simplified Arabic" w:cs="Simplified Arabic"/>
          <w:color w:val="000000"/>
          <w:sz w:val="28"/>
          <w:szCs w:val="28"/>
          <w:rtl/>
          <w:lang w:val="fr-FR" w:bidi="ar-DZ"/>
        </w:rPr>
        <w:t>بقدرة العمال على التعلم لوحظ أن عدد الساعات التي يقضيها العامل في صناعة منتج معين تميل للانخفاض بنسبة منتظمة كلما تضاعف الانتاج، وبالتوسع في تطبيق ذلك التحليل يمكن القول أن نفقات الانتاج جميعا تنخفض مع تراكم تجارب الانتاج،</w:t>
      </w:r>
      <w:r w:rsidRPr="00DF44D4">
        <w:rPr>
          <w:rStyle w:val="Appelnotedebasdep"/>
          <w:rFonts w:ascii="Simplified Arabic" w:hAnsi="Simplified Arabic" w:cs="Simplified Arabic"/>
          <w:color w:val="000000"/>
          <w:sz w:val="28"/>
          <w:szCs w:val="28"/>
          <w:rtl/>
          <w:lang w:val="fr-FR" w:bidi="ar-DZ"/>
        </w:rPr>
        <w:footnoteReference w:id="2"/>
      </w:r>
      <w:r w:rsidRPr="00DF44D4">
        <w:rPr>
          <w:rFonts w:ascii="Simplified Arabic" w:hAnsi="Simplified Arabic" w:cs="Simplified Arabic"/>
          <w:color w:val="000000"/>
          <w:sz w:val="28"/>
          <w:szCs w:val="28"/>
          <w:rtl/>
        </w:rPr>
        <w:t xml:space="preserve">وباسقاذ هذا التحليل على التجارة الدولية نجد أنه في حالة دولتين الأولى </w:t>
      </w:r>
      <w:r w:rsidRPr="00DF44D4">
        <w:rPr>
          <w:rFonts w:ascii="Simplified Arabic" w:hAnsi="Simplified Arabic" w:cs="Simplified Arabic"/>
          <w:color w:val="000000"/>
          <w:sz w:val="28"/>
          <w:szCs w:val="28"/>
          <w:rtl/>
          <w:lang w:val="fr-FR" w:bidi="ar-DZ"/>
        </w:rPr>
        <w:t>رائدة في صناعة منتج كثيف العمل</w:t>
      </w:r>
      <w:r w:rsidRPr="00DF44D4">
        <w:rPr>
          <w:rFonts w:ascii="Simplified Arabic" w:hAnsi="Simplified Arabic" w:cs="Simplified Arabic"/>
          <w:color w:val="000000"/>
          <w:sz w:val="28"/>
          <w:szCs w:val="28"/>
          <w:rtl/>
        </w:rPr>
        <w:t xml:space="preserve"> وعمالها مؤهلون ومدربون، ودولة داخلة في نفس الصناعة مبتدئة، </w:t>
      </w:r>
      <w:r w:rsidRPr="00DF44D4">
        <w:rPr>
          <w:rStyle w:val="Appelnotedebasdep"/>
          <w:rFonts w:ascii="Simplified Arabic" w:hAnsi="Simplified Arabic" w:cs="Simplified Arabic"/>
          <w:color w:val="000000"/>
          <w:sz w:val="28"/>
          <w:szCs w:val="28"/>
          <w:rtl/>
        </w:rPr>
        <w:footnoteReference w:id="3"/>
      </w:r>
      <w:r w:rsidRPr="00DF44D4">
        <w:rPr>
          <w:rFonts w:ascii="Simplified Arabic" w:hAnsi="Simplified Arabic" w:cs="Simplified Arabic"/>
          <w:color w:val="000000"/>
          <w:sz w:val="28"/>
          <w:szCs w:val="28"/>
          <w:rtl/>
          <w:lang w:val="fr-FR" w:bidi="ar-DZ"/>
        </w:rPr>
        <w:t xml:space="preserve">فنظرا لإفتقار الدولة اللاحقة إلى التجربة ورغم  ما تتمتع به </w:t>
      </w:r>
      <w:r w:rsidRPr="00DF44D4">
        <w:rPr>
          <w:rFonts w:ascii="Simplified Arabic" w:hAnsi="Simplified Arabic" w:cs="Simplified Arabic"/>
          <w:color w:val="000000"/>
          <w:sz w:val="28"/>
          <w:szCs w:val="28"/>
          <w:rtl/>
        </w:rPr>
        <w:t>من ميزة نسبية لانتاجها كثيف العمل إلا أنها لن تستطيع في بادئ الأمر منافسة الدولة الرائدة، وباستطاعة الدولة الرائدة أن تبقي على فجوة بينها وبين الدولة اللاحقة،</w:t>
      </w:r>
      <w:r w:rsidRPr="00DF44D4">
        <w:rPr>
          <w:rStyle w:val="Appelnotedebasdep"/>
          <w:rFonts w:ascii="Simplified Arabic" w:hAnsi="Simplified Arabic" w:cs="Simplified Arabic"/>
          <w:color w:val="000000"/>
          <w:sz w:val="28"/>
          <w:szCs w:val="28"/>
          <w:rtl/>
        </w:rPr>
        <w:footnoteReference w:id="4"/>
      </w:r>
      <w:r w:rsidRPr="00DF44D4">
        <w:rPr>
          <w:rFonts w:ascii="Simplified Arabic" w:hAnsi="Simplified Arabic" w:cs="Simplified Arabic"/>
          <w:color w:val="000000"/>
          <w:sz w:val="28"/>
          <w:szCs w:val="28"/>
          <w:rtl/>
        </w:rPr>
        <w:t>فالفجوة التكنولوجية والخبرة العملية لعمال الدولة الرائدة تجعل هناك فروقا بين قدرة الدولتين على المنافسة لصالح الدولة الرائدة وبمرور الوقت يكتسب العنصر البشري في الدولة المبتدئة خبرات تؤدي إلى تقلص الفجوة وإلى انخفاض نفقات الانتاج و</w:t>
      </w:r>
      <w:r w:rsidRPr="00DF44D4">
        <w:rPr>
          <w:rFonts w:ascii="Simplified Arabic" w:hAnsi="Simplified Arabic" w:cs="Simplified Arabic"/>
          <w:color w:val="000000"/>
          <w:sz w:val="28"/>
          <w:szCs w:val="28"/>
          <w:rtl/>
          <w:lang w:bidi="ar-DZ"/>
        </w:rPr>
        <w:t xml:space="preserve">دون أن ننسى أن المعدات ذات النفقة الرأسمالية تهتلك و تتقادم مع مرور الزمن </w:t>
      </w:r>
      <w:r w:rsidRPr="00DF44D4">
        <w:rPr>
          <w:rFonts w:ascii="Simplified Arabic" w:hAnsi="Simplified Arabic" w:cs="Simplified Arabic"/>
          <w:color w:val="000000"/>
          <w:sz w:val="28"/>
          <w:szCs w:val="28"/>
          <w:rtl/>
        </w:rPr>
        <w:t>،وهنا يتم التخلص من عبء التفوق التكنولوجي وهكذا تعود المزايا النسبية ونسب عوامل الانتاج للتحكم.</w:t>
      </w:r>
      <w:r w:rsidRPr="00DF44D4">
        <w:rPr>
          <w:rStyle w:val="Appelnotedebasdep"/>
          <w:rFonts w:ascii="Simplified Arabic" w:hAnsi="Simplified Arabic" w:cs="Simplified Arabic"/>
          <w:color w:val="000000"/>
          <w:sz w:val="28"/>
          <w:szCs w:val="28"/>
          <w:rtl/>
        </w:rPr>
        <w:t xml:space="preserve"> </w:t>
      </w:r>
      <w:r w:rsidRPr="00DF44D4">
        <w:rPr>
          <w:rStyle w:val="Appelnotedebasdep"/>
          <w:rFonts w:ascii="Simplified Arabic" w:hAnsi="Simplified Arabic" w:cs="Simplified Arabic"/>
          <w:color w:val="000000"/>
          <w:sz w:val="28"/>
          <w:szCs w:val="28"/>
          <w:rtl/>
        </w:rPr>
        <w:footnoteReference w:id="5"/>
      </w:r>
    </w:p>
    <w:p w:rsidR="00DF44D4" w:rsidRPr="00DF44D4" w:rsidRDefault="00DF44D4" w:rsidP="00DF44D4">
      <w:pPr>
        <w:numPr>
          <w:ilvl w:val="3"/>
          <w:numId w:val="10"/>
        </w:numPr>
        <w:bidi/>
        <w:spacing w:after="0" w:line="276" w:lineRule="auto"/>
        <w:ind w:left="0" w:firstLine="284"/>
        <w:contextualSpacing/>
        <w:mirrorIndents/>
        <w:jc w:val="lowKashida"/>
        <w:rPr>
          <w:rFonts w:ascii="Simplified Arabic" w:hAnsi="Simplified Arabic" w:cs="Simplified Arabic"/>
          <w:b/>
          <w:bCs/>
          <w:color w:val="000000"/>
          <w:sz w:val="28"/>
          <w:szCs w:val="28"/>
          <w:rtl/>
        </w:rPr>
      </w:pPr>
      <w:r w:rsidRPr="00DF44D4">
        <w:rPr>
          <w:rFonts w:ascii="Simplified Arabic" w:hAnsi="Simplified Arabic" w:cs="Simplified Arabic"/>
          <w:b/>
          <w:bCs/>
          <w:color w:val="000000"/>
          <w:sz w:val="28"/>
          <w:szCs w:val="28"/>
        </w:rPr>
        <w:t xml:space="preserve"> </w:t>
      </w:r>
      <w:r w:rsidRPr="00DF44D4">
        <w:rPr>
          <w:rFonts w:ascii="Simplified Arabic" w:hAnsi="Simplified Arabic" w:cs="Simplified Arabic"/>
          <w:b/>
          <w:bCs/>
          <w:color w:val="000000"/>
          <w:sz w:val="28"/>
          <w:szCs w:val="28"/>
          <w:rtl/>
        </w:rPr>
        <w:t>نظرية معدل التبادل الدولي لليندر</w:t>
      </w:r>
    </w:p>
    <w:p w:rsidR="00DF44D4" w:rsidRPr="00DF44D4" w:rsidRDefault="00DF44D4" w:rsidP="00DF44D4">
      <w:pPr>
        <w:bidi/>
        <w:spacing w:after="0" w:line="276" w:lineRule="auto"/>
        <w:ind w:firstLine="284"/>
        <w:contextualSpacing/>
        <w:mirrorIndents/>
        <w:jc w:val="lowKashida"/>
        <w:rPr>
          <w:rStyle w:val="Appelnotedebasdep"/>
          <w:rFonts w:ascii="Simplified Arabic" w:hAnsi="Simplified Arabic" w:cs="Simplified Arabic"/>
          <w:color w:val="000000"/>
          <w:sz w:val="28"/>
          <w:szCs w:val="28"/>
          <w:rtl/>
        </w:rPr>
      </w:pPr>
      <w:r w:rsidRPr="00DF44D4">
        <w:rPr>
          <w:rFonts w:ascii="Simplified Arabic" w:hAnsi="Simplified Arabic" w:cs="Simplified Arabic"/>
          <w:color w:val="000000"/>
          <w:sz w:val="28"/>
          <w:szCs w:val="28"/>
          <w:rtl/>
        </w:rPr>
        <w:t xml:space="preserve">    نظرية الطلب الممثل أو نظرية تشابه الأذواق وتعود هذه النظرية إلى الاقتصادي ستافن ليندر </w:t>
      </w:r>
      <w:r w:rsidRPr="00DF44D4">
        <w:rPr>
          <w:rFonts w:ascii="Simplified Arabic" w:hAnsi="Simplified Arabic" w:cs="Simplified Arabic"/>
          <w:color w:val="000000"/>
          <w:sz w:val="28"/>
          <w:szCs w:val="28"/>
        </w:rPr>
        <w:t>Staffan Linder</w:t>
      </w:r>
      <w:r w:rsidRPr="00DF44D4">
        <w:rPr>
          <w:rFonts w:ascii="Simplified Arabic" w:hAnsi="Simplified Arabic" w:cs="Simplified Arabic"/>
          <w:color w:val="000000"/>
          <w:sz w:val="28"/>
          <w:szCs w:val="28"/>
          <w:rtl/>
        </w:rPr>
        <w:t xml:space="preserve"> وجاءت تسميتها من أن الدول متشابهة الدخل تكون متشابهة الأذواق، حيث يرى ستافن ليندر أن سبب قيام التجارة الدولية يرتبط  بالمزايا النسبية ، ولكن منشأ هذه المزايا لا يوجد في الاختلاف بين الهبات المبدئية لعوامل </w:t>
      </w:r>
      <w:r w:rsidRPr="00DF44D4">
        <w:rPr>
          <w:rFonts w:ascii="Simplified Arabic" w:hAnsi="Simplified Arabic" w:cs="Simplified Arabic"/>
          <w:color w:val="000000"/>
          <w:sz w:val="28"/>
          <w:szCs w:val="28"/>
          <w:rtl/>
        </w:rPr>
        <w:lastRenderedPageBreak/>
        <w:t xml:space="preserve">الانتاج، وليس يعنى هذا أن اختلاف عوامل الانتاج لا قيمة له ، </w:t>
      </w:r>
      <w:r w:rsidRPr="00DF44D4">
        <w:rPr>
          <w:rStyle w:val="Appelnotedebasdep"/>
          <w:rFonts w:ascii="Simplified Arabic" w:hAnsi="Simplified Arabic" w:cs="Simplified Arabic"/>
          <w:color w:val="000000"/>
          <w:sz w:val="28"/>
          <w:szCs w:val="28"/>
          <w:rtl/>
        </w:rPr>
        <w:footnoteReference w:id="6"/>
      </w:r>
      <w:r w:rsidRPr="00DF44D4">
        <w:rPr>
          <w:rFonts w:ascii="Simplified Arabic" w:hAnsi="Simplified Arabic" w:cs="Simplified Arabic"/>
          <w:color w:val="000000"/>
          <w:sz w:val="28"/>
          <w:szCs w:val="28"/>
          <w:rtl/>
        </w:rPr>
        <w:t xml:space="preserve">وبالتالي </w:t>
      </w:r>
      <w:r w:rsidRPr="00DF44D4">
        <w:rPr>
          <w:rFonts w:ascii="Simplified Arabic" w:hAnsi="Simplified Arabic" w:cs="Simplified Arabic"/>
          <w:sz w:val="28"/>
          <w:szCs w:val="28"/>
          <w:rtl/>
        </w:rPr>
        <w:t>ليندر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يرى</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بأن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اختلاف</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نسب</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عناصر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الإنتاج</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مبالغ</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فيه</w:t>
      </w:r>
      <w:r w:rsidRPr="00DF44D4">
        <w:rPr>
          <w:rFonts w:ascii="Simplified Arabic" w:hAnsi="Simplified Arabic" w:cs="Simplified Arabic"/>
          <w:color w:val="000000"/>
          <w:sz w:val="28"/>
          <w:szCs w:val="28"/>
          <w:rtl/>
        </w:rPr>
        <w:t xml:space="preserve"> </w:t>
      </w:r>
      <w:r w:rsidRPr="00DF44D4">
        <w:rPr>
          <w:rFonts w:ascii="Simplified Arabic" w:hAnsi="Simplified Arabic" w:cs="Simplified Arabic"/>
          <w:sz w:val="28"/>
          <w:szCs w:val="28"/>
          <w:rtl/>
        </w:rPr>
        <w:t>بدرجة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كبيرة،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فهذا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الاختلاف</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لا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يفسر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قيام</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التبادل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الدولي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إلا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بالنسبة</w:t>
      </w:r>
      <w:r w:rsidRPr="00DF44D4">
        <w:rPr>
          <w:rFonts w:ascii="Simplified Arabic" w:hAnsi="Simplified Arabic" w:cs="Simplified Arabic"/>
          <w:color w:val="000000"/>
          <w:sz w:val="28"/>
          <w:szCs w:val="28"/>
          <w:rtl/>
        </w:rPr>
        <w:t xml:space="preserve"> </w:t>
      </w:r>
      <w:r w:rsidRPr="00DF44D4">
        <w:rPr>
          <w:rFonts w:ascii="Simplified Arabic" w:hAnsi="Simplified Arabic" w:cs="Simplified Arabic"/>
          <w:sz w:val="28"/>
          <w:szCs w:val="28"/>
          <w:rtl/>
        </w:rPr>
        <w:t>لبعض</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أنواع</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السلع</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فقط</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وهذا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لايعني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اختلاف</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نسب</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عناصر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الإنتاج</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لا</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قيمة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له</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على</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الإطلاق</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في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تفسير</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التبادل</w:t>
      </w:r>
      <w:r w:rsidRPr="00DF44D4">
        <w:rPr>
          <w:rFonts w:ascii="Simplified Arabic" w:hAnsi="Simplified Arabic" w:cs="Simplified Arabic"/>
          <w:color w:val="000000"/>
          <w:sz w:val="28"/>
          <w:szCs w:val="28"/>
          <w:rtl/>
        </w:rPr>
        <w:t xml:space="preserve"> </w:t>
      </w:r>
      <w:r w:rsidRPr="00DF44D4">
        <w:rPr>
          <w:rFonts w:ascii="Simplified Arabic" w:hAnsi="Simplified Arabic" w:cs="Simplified Arabic"/>
          <w:sz w:val="28"/>
          <w:szCs w:val="28"/>
          <w:rtl/>
        </w:rPr>
        <w:t>الدولي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بل</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يعني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له</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قيمة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محدودة</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ويستدعي</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ذلك</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البحث</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عن</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إعتبارات</w:t>
      </w:r>
      <w:r w:rsidRPr="00DF44D4">
        <w:rPr>
          <w:rFonts w:ascii="Simplified Arabic" w:hAnsi="Simplified Arabic" w:cs="Simplified Arabic"/>
          <w:sz w:val="28"/>
          <w:szCs w:val="28"/>
        </w:rPr>
        <w:t xml:space="preserve"> </w:t>
      </w:r>
      <w:r w:rsidRPr="00DF44D4">
        <w:rPr>
          <w:rFonts w:ascii="Simplified Arabic" w:hAnsi="Simplified Arabic" w:cs="Simplified Arabic"/>
          <w:sz w:val="28"/>
          <w:szCs w:val="28"/>
          <w:rtl/>
        </w:rPr>
        <w:t>أخرى</w:t>
      </w:r>
      <w:r w:rsidRPr="00DF44D4">
        <w:rPr>
          <w:rFonts w:ascii="Simplified Arabic" w:hAnsi="Simplified Arabic" w:cs="Simplified Arabic"/>
          <w:sz w:val="28"/>
          <w:szCs w:val="28"/>
        </w:rPr>
        <w:t>.</w:t>
      </w:r>
      <w:r w:rsidRPr="00DF44D4">
        <w:rPr>
          <w:rStyle w:val="Appelnotedebasdep"/>
          <w:rFonts w:ascii="Simplified Arabic" w:hAnsi="Simplified Arabic" w:cs="Simplified Arabic"/>
          <w:color w:val="000000"/>
          <w:sz w:val="28"/>
          <w:szCs w:val="28"/>
          <w:rtl/>
        </w:rPr>
        <w:t xml:space="preserve"> </w:t>
      </w:r>
      <w:r w:rsidRPr="00DF44D4">
        <w:rPr>
          <w:rStyle w:val="Appelnotedebasdep"/>
          <w:rFonts w:ascii="Simplified Arabic" w:hAnsi="Simplified Arabic" w:cs="Simplified Arabic"/>
          <w:color w:val="000000"/>
          <w:sz w:val="28"/>
          <w:szCs w:val="28"/>
          <w:rtl/>
        </w:rPr>
        <w:footnoteReference w:id="7"/>
      </w:r>
    </w:p>
    <w:p w:rsidR="00DF44D4" w:rsidRPr="00DF44D4" w:rsidRDefault="00DF44D4" w:rsidP="00DF44D4">
      <w:pPr>
        <w:bidi/>
        <w:spacing w:after="0" w:line="276" w:lineRule="auto"/>
        <w:ind w:firstLine="284"/>
        <w:contextualSpacing/>
        <w:mirrorIndents/>
        <w:jc w:val="lowKashida"/>
        <w:rPr>
          <w:rFonts w:ascii="Simplified Arabic" w:hAnsi="Simplified Arabic" w:cs="Simplified Arabic"/>
          <w:color w:val="000000"/>
          <w:sz w:val="28"/>
          <w:szCs w:val="28"/>
          <w:rtl/>
        </w:rPr>
      </w:pPr>
      <w:r w:rsidRPr="00DF44D4">
        <w:rPr>
          <w:rFonts w:ascii="Simplified Arabic" w:hAnsi="Simplified Arabic" w:cs="Simplified Arabic"/>
          <w:color w:val="000000"/>
          <w:sz w:val="28"/>
          <w:szCs w:val="28"/>
          <w:rtl/>
        </w:rPr>
        <w:t>وفي تفسيره لقيام التجارة الدولية يفرق ليندر بين نوعين من السلع: المنتجات الأولية وتجارة المنتجات الصناعية، ففيما يخص تجارة المنتجات الأولية فإن التفسير الذي قدمه ليندر يتطابق والتفسير الذي تقدمه نظرية هكشر-أولين أي  أن تبادلها يتم طبقا للميزة النسبية وأن الميزة تتحدد بنسب عناصر الإنتاج ، أما فيما يخص تجارة المنتجات الصناعية فإن  نظرية ليندر ترجع أسباب قيام التجارة الخارجية إلى عامل تشابه الدخل ،فالدول متشابهة الدخل تكون متشابهة الأذواق وبالتالي يمكن قيام التجارة بين الدول متشابهة الدخل لكون أسعار السلع تناسب المستهلكين في الدول الأخرى بسبب تساوي القدرة الشرائية.</w:t>
      </w:r>
      <w:r w:rsidRPr="00DF44D4">
        <w:rPr>
          <w:rStyle w:val="Appelnotedebasdep"/>
          <w:rFonts w:ascii="Simplified Arabic" w:hAnsi="Simplified Arabic" w:cs="Simplified Arabic"/>
          <w:color w:val="000000"/>
          <w:sz w:val="28"/>
          <w:szCs w:val="28"/>
          <w:rtl/>
        </w:rPr>
        <w:t xml:space="preserve"> </w:t>
      </w:r>
      <w:r w:rsidRPr="00DF44D4">
        <w:rPr>
          <w:rFonts w:ascii="Simplified Arabic" w:hAnsi="Simplified Arabic" w:cs="Simplified Arabic"/>
          <w:color w:val="000000"/>
          <w:sz w:val="28"/>
          <w:szCs w:val="28"/>
          <w:rtl/>
        </w:rPr>
        <w:t>وعليه فإنه يعتمد في تفسيرها على عوامل تتعلق بجانب الطلب لا العرض  - تشابه نمط الطلب في الدول المختلفة-،إذ يرى لندر ضرورة توافر الشرطين التاليين لقيام التجارة الدولية في السلع الصناعية:</w:t>
      </w:r>
      <w:r w:rsidRPr="00DF44D4">
        <w:rPr>
          <w:rStyle w:val="Appelnotedebasdep"/>
          <w:rFonts w:ascii="Simplified Arabic" w:hAnsi="Simplified Arabic" w:cs="Simplified Arabic"/>
          <w:color w:val="000000"/>
          <w:sz w:val="28"/>
          <w:szCs w:val="28"/>
          <w:rtl/>
        </w:rPr>
        <w:t xml:space="preserve"> </w:t>
      </w:r>
    </w:p>
    <w:p w:rsidR="00DF44D4" w:rsidRPr="00DF44D4" w:rsidRDefault="00DF44D4" w:rsidP="00DF44D4">
      <w:pPr>
        <w:pStyle w:val="Paragraphedeliste"/>
        <w:numPr>
          <w:ilvl w:val="0"/>
          <w:numId w:val="35"/>
        </w:numPr>
        <w:suppressAutoHyphens w:val="0"/>
        <w:autoSpaceDN/>
        <w:bidi/>
        <w:spacing w:after="0" w:line="276" w:lineRule="auto"/>
        <w:ind w:left="0" w:firstLine="284"/>
        <w:contextualSpacing/>
        <w:mirrorIndents/>
        <w:jc w:val="lowKashida"/>
        <w:textAlignment w:val="auto"/>
        <w:rPr>
          <w:rFonts w:ascii="Simplified Arabic" w:hAnsi="Simplified Arabic" w:cs="Simplified Arabic"/>
          <w:color w:val="000000"/>
          <w:sz w:val="28"/>
          <w:szCs w:val="28"/>
          <w:rtl/>
        </w:rPr>
      </w:pPr>
      <w:r w:rsidRPr="00DF44D4">
        <w:rPr>
          <w:rFonts w:ascii="Simplified Arabic" w:hAnsi="Simplified Arabic" w:cs="Simplified Arabic"/>
          <w:color w:val="000000"/>
          <w:sz w:val="28"/>
          <w:szCs w:val="28"/>
          <w:rtl/>
        </w:rPr>
        <w:t>يعتبر وجود طلب داخلي شرطا ضروريا لكي تدخل أي سلعة صناعية في نطاق الصادرات، مفاد ذلك أن أي سلعة لابد وأن تنتج وتستهلك في الداخل قبل أن تتحول إلى سلعة تصديرية. ويعني ذلك أنه لا تستطيع أي دولة أن تحقق ميزة نسبية في انتاج سلع صناعية ما لم تكن هذه السلع مطلوبة في السوق المحلي، وعليه فالطلب المحلي يعد شرطا ضروريا لتحقيق النسبية.</w:t>
      </w:r>
      <w:r w:rsidRPr="00DF44D4">
        <w:rPr>
          <w:rFonts w:ascii="Simplified Arabic" w:hAnsi="Simplified Arabic" w:cs="Simplified Arabic"/>
          <w:color w:val="000000"/>
          <w:sz w:val="28"/>
          <w:szCs w:val="28"/>
        </w:rPr>
        <w:t xml:space="preserve"> </w:t>
      </w:r>
    </w:p>
    <w:p w:rsidR="00DF44D4" w:rsidRPr="00DF44D4" w:rsidRDefault="00DF44D4" w:rsidP="00DF44D4">
      <w:pPr>
        <w:pStyle w:val="Paragraphedeliste"/>
        <w:numPr>
          <w:ilvl w:val="0"/>
          <w:numId w:val="35"/>
        </w:numPr>
        <w:suppressAutoHyphens w:val="0"/>
        <w:autoSpaceDN/>
        <w:bidi/>
        <w:spacing w:after="0" w:line="276" w:lineRule="auto"/>
        <w:ind w:left="0" w:firstLine="284"/>
        <w:contextualSpacing/>
        <w:mirrorIndents/>
        <w:jc w:val="lowKashida"/>
        <w:textAlignment w:val="auto"/>
        <w:rPr>
          <w:rFonts w:ascii="Simplified Arabic" w:hAnsi="Simplified Arabic" w:cs="Simplified Arabic"/>
          <w:color w:val="000000"/>
          <w:sz w:val="28"/>
          <w:szCs w:val="28"/>
          <w:rtl/>
        </w:rPr>
      </w:pPr>
      <w:r w:rsidRPr="00DF44D4">
        <w:rPr>
          <w:rFonts w:ascii="Simplified Arabic" w:hAnsi="Simplified Arabic" w:cs="Simplified Arabic"/>
          <w:color w:val="000000"/>
          <w:sz w:val="28"/>
          <w:szCs w:val="28"/>
          <w:rtl/>
        </w:rPr>
        <w:t>أن الدول ستقوم بتصدير السلع التي تمتلك لها أسواق كثيرة ورائجة وبرر ذلك بالحاجة إلى إنتاج كبير الحجم من أجل تمكين المنشأة المحلية من تحقيق وفورات الحجم الاقتصادية، وبالتالي تخفيض تكاليف إنتاج هذه السلع مما يؤدي إلى انخفاض أسعارها لتتمكن من غزو الأسواق الأجنبية.</w:t>
      </w:r>
    </w:p>
    <w:p w:rsidR="00DF44D4" w:rsidRPr="00DF44D4" w:rsidRDefault="00DF44D4" w:rsidP="00DF44D4">
      <w:pPr>
        <w:bidi/>
        <w:spacing w:after="0" w:line="276" w:lineRule="auto"/>
        <w:ind w:firstLine="284"/>
        <w:contextualSpacing/>
        <w:mirrorIndents/>
        <w:jc w:val="lowKashida"/>
        <w:rPr>
          <w:rFonts w:ascii="Simplified Arabic" w:hAnsi="Simplified Arabic" w:cs="Simplified Arabic"/>
          <w:color w:val="000000"/>
          <w:sz w:val="28"/>
          <w:szCs w:val="28"/>
          <w:rtl/>
        </w:rPr>
      </w:pPr>
      <w:r w:rsidRPr="00DF44D4">
        <w:rPr>
          <w:rFonts w:ascii="Simplified Arabic" w:hAnsi="Simplified Arabic" w:cs="Simplified Arabic"/>
          <w:color w:val="000000"/>
          <w:sz w:val="28"/>
          <w:szCs w:val="28"/>
          <w:rtl/>
        </w:rPr>
        <w:t xml:space="preserve">وكخلاصة لما سبق يرجع ليندر سبب قيام تجارة الدولية للمنتجات الصناعية إلى عنصر أساسي هو الطلب والذي تحدد انطلاقا  من متوسط دخل الفرد وعليه فإن الدول متشابهة الدخل ستكون أيضا متشابهة الأذواق، بالتالي فإن فرص التصدير لكل دولة سيكون في أسواق دولة أخرى متشابهة لها من حيث الدخل ومن هذا المنطق فإن السوق </w:t>
      </w:r>
      <w:r w:rsidRPr="00DF44D4">
        <w:rPr>
          <w:rFonts w:ascii="Simplified Arabic" w:hAnsi="Simplified Arabic" w:cs="Simplified Arabic"/>
          <w:color w:val="000000"/>
          <w:sz w:val="28"/>
          <w:szCs w:val="28"/>
          <w:rtl/>
        </w:rPr>
        <w:lastRenderedPageBreak/>
        <w:t xml:space="preserve">الخارجي ما هو إلا امتداد للسوق الداخلي، إضافة إلى ذلك فإن الدول تقوم بتصدير السلع التي تملك أسواق كبيرة لها وذلك لأن كبر حجم الأسواق يؤدي إلى تخفيض كلفة الانتاج بسبب اقتصاديات الحجم الكبير .  </w:t>
      </w:r>
    </w:p>
    <w:p w:rsidR="00DF44D4" w:rsidRPr="00DF44D4" w:rsidRDefault="00DF44D4" w:rsidP="00DF44D4">
      <w:pPr>
        <w:bidi/>
        <w:spacing w:after="0" w:line="276" w:lineRule="auto"/>
        <w:ind w:firstLine="284"/>
        <w:contextualSpacing/>
        <w:mirrorIndents/>
        <w:jc w:val="lowKashida"/>
        <w:rPr>
          <w:rFonts w:ascii="Simplified Arabic" w:hAnsi="Simplified Arabic" w:cs="Simplified Arabic"/>
          <w:color w:val="000000"/>
          <w:sz w:val="28"/>
          <w:szCs w:val="28"/>
          <w:rtl/>
        </w:rPr>
      </w:pPr>
      <w:r w:rsidRPr="00DF44D4">
        <w:rPr>
          <w:rFonts w:ascii="Simplified Arabic" w:hAnsi="Simplified Arabic" w:cs="Simplified Arabic"/>
          <w:color w:val="000000"/>
          <w:sz w:val="28"/>
          <w:szCs w:val="28"/>
          <w:rtl/>
        </w:rPr>
        <w:t>ويأخذ على هذه النظرية ما يلي:</w:t>
      </w:r>
      <w:r w:rsidRPr="00DF44D4">
        <w:rPr>
          <w:rStyle w:val="Appelnotedebasdep"/>
          <w:rFonts w:ascii="Simplified Arabic" w:hAnsi="Simplified Arabic" w:cs="Simplified Arabic"/>
          <w:color w:val="000000"/>
          <w:sz w:val="28"/>
          <w:szCs w:val="28"/>
          <w:rtl/>
        </w:rPr>
        <w:footnoteReference w:id="8"/>
      </w:r>
    </w:p>
    <w:p w:rsidR="00DF44D4" w:rsidRPr="00DF44D4" w:rsidRDefault="00DF44D4" w:rsidP="00DF44D4">
      <w:pPr>
        <w:numPr>
          <w:ilvl w:val="3"/>
          <w:numId w:val="36"/>
        </w:numPr>
        <w:bidi/>
        <w:spacing w:after="0" w:line="276" w:lineRule="auto"/>
        <w:ind w:left="0" w:firstLine="284"/>
        <w:contextualSpacing/>
        <w:mirrorIndents/>
        <w:jc w:val="lowKashida"/>
        <w:rPr>
          <w:rFonts w:ascii="Simplified Arabic" w:hAnsi="Simplified Arabic" w:cs="Simplified Arabic"/>
          <w:sz w:val="28"/>
          <w:szCs w:val="28"/>
        </w:rPr>
      </w:pPr>
      <w:r w:rsidRPr="00DF44D4">
        <w:rPr>
          <w:rFonts w:ascii="Simplified Arabic" w:hAnsi="Simplified Arabic" w:cs="Simplified Arabic"/>
          <w:sz w:val="28"/>
          <w:szCs w:val="28"/>
          <w:rtl/>
        </w:rPr>
        <w:t>السوق الخارجي ليست إمتداد للسوق الداخلي في كل الدول ولكل السلع, إنما هناك بعض الدول تنتج للإستهلاك الأجنبي مثل الصين والهند فهي تنتج بعض المنتجات لدول العالم الأول وهذا لتدني تكلفة اليد العاملة فيها الذي يؤدي بدوره لتدني سعر السلعة نفسها والتي لا يقدر الفرد المحلي إقتنائها أو هو غير محتاج لها أصلا فتوجه للسوق الخارجي مباشرة</w:t>
      </w:r>
    </w:p>
    <w:p w:rsidR="00DF44D4" w:rsidRPr="00DF44D4" w:rsidRDefault="00DF44D4" w:rsidP="00DF44D4">
      <w:pPr>
        <w:numPr>
          <w:ilvl w:val="3"/>
          <w:numId w:val="36"/>
        </w:numPr>
        <w:bidi/>
        <w:spacing w:after="0" w:line="276" w:lineRule="auto"/>
        <w:ind w:left="0" w:firstLine="284"/>
        <w:contextualSpacing/>
        <w:mirrorIndents/>
        <w:jc w:val="lowKashida"/>
        <w:rPr>
          <w:rFonts w:ascii="Simplified Arabic" w:hAnsi="Simplified Arabic" w:cs="Simplified Arabic"/>
          <w:sz w:val="28"/>
          <w:szCs w:val="28"/>
          <w:rtl/>
        </w:rPr>
      </w:pPr>
      <w:r w:rsidRPr="00DF44D4">
        <w:rPr>
          <w:rFonts w:ascii="Simplified Arabic" w:hAnsi="Simplified Arabic" w:cs="Simplified Arabic"/>
          <w:sz w:val="28"/>
          <w:szCs w:val="28"/>
          <w:rtl/>
        </w:rPr>
        <w:t>أذواق المستهلكين غير متشابهة عند تقارب مستويات الدخل الفردية في البلدان المختلفة . وهذا يعود لإختلاف التقاليد والعادات والأديان وكذا الثقافات ....إلخ. مما يؤثر على ميولات الأفراد لبعض السلع على حساب الأخرى.</w:t>
      </w:r>
    </w:p>
    <w:p w:rsidR="00DF44D4" w:rsidRPr="00DF44D4" w:rsidRDefault="00DF44D4" w:rsidP="00DF44D4">
      <w:pPr>
        <w:numPr>
          <w:ilvl w:val="3"/>
          <w:numId w:val="10"/>
        </w:numPr>
        <w:bidi/>
        <w:spacing w:after="0" w:line="276" w:lineRule="auto"/>
        <w:ind w:left="0" w:firstLine="284"/>
        <w:contextualSpacing/>
        <w:mirrorIndents/>
        <w:jc w:val="lowKashida"/>
        <w:rPr>
          <w:rFonts w:ascii="Simplified Arabic" w:hAnsi="Simplified Arabic" w:cs="Simplified Arabic"/>
          <w:b/>
          <w:bCs/>
          <w:color w:val="000000"/>
          <w:sz w:val="28"/>
          <w:szCs w:val="28"/>
          <w:rtl/>
        </w:rPr>
      </w:pPr>
      <w:r w:rsidRPr="00DF44D4">
        <w:rPr>
          <w:rFonts w:ascii="Simplified Arabic" w:hAnsi="Simplified Arabic" w:cs="Simplified Arabic"/>
          <w:b/>
          <w:bCs/>
          <w:color w:val="000000"/>
          <w:sz w:val="28"/>
          <w:szCs w:val="28"/>
          <w:rtl/>
        </w:rPr>
        <w:t>نظريات اقتصاديات الحجم</w:t>
      </w:r>
    </w:p>
    <w:p w:rsidR="00DF44D4" w:rsidRPr="00DF44D4" w:rsidRDefault="00DF44D4" w:rsidP="00DF44D4">
      <w:pPr>
        <w:suppressAutoHyphens w:val="0"/>
        <w:autoSpaceDE w:val="0"/>
        <w:bidi/>
        <w:adjustRightInd w:val="0"/>
        <w:spacing w:after="0" w:line="276" w:lineRule="auto"/>
        <w:ind w:firstLine="284"/>
        <w:contextualSpacing/>
        <w:mirrorIndents/>
        <w:jc w:val="lowKashida"/>
        <w:textAlignment w:val="auto"/>
        <w:rPr>
          <w:rFonts w:ascii="Simplified Arabic" w:hAnsi="Simplified Arabic" w:cs="Simplified Arabic"/>
          <w:sz w:val="28"/>
          <w:szCs w:val="28"/>
          <w:rtl/>
          <w:lang w:val="fr-FR" w:eastAsia="fr-FR"/>
        </w:rPr>
      </w:pPr>
      <w:r w:rsidRPr="00DF44D4">
        <w:rPr>
          <w:rFonts w:ascii="Simplified Arabic" w:hAnsi="Simplified Arabic" w:cs="Simplified Arabic"/>
          <w:sz w:val="28"/>
          <w:szCs w:val="28"/>
          <w:rtl/>
          <w:lang w:val="fr-FR" w:eastAsia="fr-FR"/>
        </w:rPr>
        <w:t>و</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تشیر</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اقتصادیات</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الحجم</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إلى</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الاتجاه</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النزولي</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لتكالیف</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الإنتاج</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للوحدة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(أو</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نشاط</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آخر)</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مع</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نمو</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حجم الشركة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الكبیرة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التي</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تتمتع</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باقتصادیات</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الحجم</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و</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یمكن</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أن</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تنتج</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أحجاما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أكبر</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من</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المنتجات</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بتكالیف</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أكثر انخفاضا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من</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تلك</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الشركات</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المنافسة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الأصغر</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حجما</w:t>
      </w:r>
      <w:r w:rsidRPr="00DF44D4">
        <w:rPr>
          <w:rFonts w:ascii="Simplified Arabic" w:hAnsi="Simplified Arabic" w:cs="Simplified Arabic"/>
          <w:sz w:val="28"/>
          <w:szCs w:val="28"/>
          <w:lang w:val="fr-FR" w:eastAsia="fr-FR"/>
        </w:rPr>
        <w:t>.</w:t>
      </w:r>
      <w:r w:rsidRPr="00DF44D4">
        <w:rPr>
          <w:rStyle w:val="Appelnotedebasdep"/>
          <w:rFonts w:ascii="Simplified Arabic" w:hAnsi="Simplified Arabic" w:cs="Simplified Arabic"/>
          <w:sz w:val="28"/>
          <w:szCs w:val="28"/>
          <w:lang w:val="fr-FR" w:eastAsia="fr-FR"/>
        </w:rPr>
        <w:footnoteReference w:id="9"/>
      </w:r>
      <w:r w:rsidRPr="00DF44D4">
        <w:rPr>
          <w:rFonts w:ascii="Simplified Arabic" w:hAnsi="Simplified Arabic" w:cs="Simplified Arabic"/>
          <w:sz w:val="28"/>
          <w:szCs w:val="28"/>
          <w:rtl/>
          <w:lang w:val="fr-FR" w:eastAsia="fr-FR"/>
        </w:rPr>
        <w:t>و</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یقصد</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بها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أیضا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تناقص</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متوسط</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التكالیف</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الكلیة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في</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الأجل</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الطویل</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مع</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زیادة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حجم</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الإنتاج</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أي</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توسیع نطاق</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الإنتاج</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أو</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حجم</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المؤسسة،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حیث</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أن</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التكلفة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المتوسطة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لمؤسسة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ما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قد</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ترتفع</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أو</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تنخفض</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مع</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الزیادة في</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حجم</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الإنتاج</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فإذا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انخفضت</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التكلفة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المتوسطة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مع</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الزیادة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في</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حجم</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الإنتاج</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نقول</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إن</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المؤسسة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تحقق اقتصادیات</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الحجم</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أو</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أن</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عائدات</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الحجم</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تكون</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متزايدة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و</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إذا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كانت</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التكلفة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المتوسطة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لا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تختلف</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مع</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حجم الإنتاج</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نقول</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عن</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عائدات</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الحجم</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أنها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مستقرة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(ثابتة)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أما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إذا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كانت</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التكلفة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تزداد</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بزیادة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حجم</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الإنتاج</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هنا المؤسسة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تحقق</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اقتصادیات</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الحجم</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السالبة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أي</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عائدات</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الحجم</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تكون</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متناقصة</w:t>
      </w:r>
      <w:r w:rsidRPr="00DF44D4">
        <w:rPr>
          <w:rFonts w:ascii="Simplified Arabic" w:hAnsi="Simplified Arabic" w:cs="Simplified Arabic"/>
          <w:sz w:val="28"/>
          <w:szCs w:val="28"/>
          <w:lang w:val="fr-FR" w:eastAsia="fr-FR"/>
        </w:rPr>
        <w:t>.</w:t>
      </w:r>
      <w:r w:rsidRPr="00DF44D4">
        <w:rPr>
          <w:rStyle w:val="Appelnotedebasdep"/>
          <w:rFonts w:ascii="Simplified Arabic" w:hAnsi="Simplified Arabic" w:cs="Simplified Arabic"/>
          <w:sz w:val="28"/>
          <w:szCs w:val="28"/>
          <w:lang w:val="fr-FR" w:eastAsia="fr-FR"/>
        </w:rPr>
        <w:footnoteReference w:id="10"/>
      </w:r>
      <w:r w:rsidRPr="00DF44D4">
        <w:rPr>
          <w:rFonts w:ascii="Simplified Arabic" w:hAnsi="Simplified Arabic" w:cs="Simplified Arabic"/>
          <w:sz w:val="28"/>
          <w:szCs w:val="28"/>
          <w:rtl/>
          <w:lang w:val="fr-FR" w:eastAsia="fr-FR"/>
        </w:rPr>
        <w:t xml:space="preserve"> </w:t>
      </w:r>
      <w:r w:rsidRPr="00DF44D4">
        <w:rPr>
          <w:rFonts w:ascii="Simplified Arabic" w:hAnsi="Simplified Arabic" w:cs="Simplified Arabic"/>
          <w:sz w:val="28"/>
          <w:szCs w:val="28"/>
          <w:rtl/>
          <w:lang w:val="fr-FR" w:eastAsia="fr-FR" w:bidi="ar-DZ"/>
        </w:rPr>
        <w:t>و</w:t>
      </w:r>
      <w:r w:rsidRPr="00DF44D4">
        <w:rPr>
          <w:rFonts w:ascii="Simplified Arabic" w:hAnsi="Simplified Arabic" w:cs="Simplified Arabic"/>
          <w:sz w:val="28"/>
          <w:szCs w:val="28"/>
          <w:rtl/>
          <w:lang w:val="fr-FR" w:eastAsia="fr-FR"/>
        </w:rPr>
        <w:t>نميز</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بين نوعين</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من</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الوفوارت</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داخلية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و</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خارجية:</w:t>
      </w:r>
      <w:r w:rsidRPr="00DF44D4">
        <w:rPr>
          <w:rStyle w:val="Appelnotedebasdep"/>
          <w:rFonts w:ascii="Simplified Arabic" w:hAnsi="Simplified Arabic" w:cs="Simplified Arabic"/>
          <w:sz w:val="28"/>
          <w:szCs w:val="28"/>
          <w:rtl/>
          <w:lang w:val="fr-FR" w:eastAsia="fr-FR"/>
        </w:rPr>
        <w:footnoteReference w:id="11"/>
      </w:r>
    </w:p>
    <w:p w:rsidR="00DF44D4" w:rsidRPr="00DF44D4" w:rsidRDefault="00DF44D4" w:rsidP="00DF44D4">
      <w:pPr>
        <w:numPr>
          <w:ilvl w:val="0"/>
          <w:numId w:val="37"/>
        </w:numPr>
        <w:suppressAutoHyphens w:val="0"/>
        <w:autoSpaceDE w:val="0"/>
        <w:bidi/>
        <w:adjustRightInd w:val="0"/>
        <w:spacing w:after="0" w:line="276" w:lineRule="auto"/>
        <w:ind w:left="0" w:firstLine="284"/>
        <w:contextualSpacing/>
        <w:mirrorIndents/>
        <w:jc w:val="lowKashida"/>
        <w:textAlignment w:val="auto"/>
        <w:rPr>
          <w:rFonts w:ascii="Simplified Arabic" w:hAnsi="Simplified Arabic" w:cs="Simplified Arabic"/>
          <w:sz w:val="28"/>
          <w:szCs w:val="28"/>
          <w:rtl/>
          <w:lang w:val="fr-FR" w:eastAsia="fr-FR"/>
        </w:rPr>
      </w:pPr>
      <w:r w:rsidRPr="00DF44D4">
        <w:rPr>
          <w:rFonts w:ascii="Simplified Arabic" w:hAnsi="Simplified Arabic" w:cs="Simplified Arabic"/>
          <w:b/>
          <w:bCs/>
          <w:sz w:val="28"/>
          <w:szCs w:val="28"/>
          <w:rtl/>
        </w:rPr>
        <w:t>الوفورات الداخلية</w:t>
      </w:r>
      <w:r w:rsidRPr="00DF44D4">
        <w:rPr>
          <w:rFonts w:ascii="Simplified Arabic" w:hAnsi="Simplified Arabic" w:cs="Simplified Arabic"/>
          <w:sz w:val="28"/>
          <w:szCs w:val="28"/>
          <w:rtl/>
        </w:rPr>
        <w:t>:هنا يتم</w:t>
      </w:r>
      <w:r w:rsidRPr="00DF44D4">
        <w:rPr>
          <w:rFonts w:ascii="Simplified Arabic" w:hAnsi="Simplified Arabic" w:cs="Simplified Arabic"/>
          <w:sz w:val="28"/>
          <w:szCs w:val="28"/>
          <w:rtl/>
          <w:lang w:val="fr-FR" w:eastAsia="fr-FR"/>
        </w:rPr>
        <w:t xml:space="preserve"> </w:t>
      </w:r>
      <w:r w:rsidRPr="00DF44D4">
        <w:rPr>
          <w:rFonts w:ascii="Simplified Arabic" w:hAnsi="Simplified Arabic" w:cs="Simplified Arabic"/>
          <w:sz w:val="28"/>
          <w:szCs w:val="28"/>
          <w:rtl/>
        </w:rPr>
        <w:t>التركيز على الزيادة في العوامل الداخلية لرفع الإنتاج في المشروع للإستفادة من مزايا الإنتاج الكبير وذلك من خلال:</w:t>
      </w:r>
    </w:p>
    <w:p w:rsidR="00DF44D4" w:rsidRPr="00DF44D4" w:rsidRDefault="00DF44D4" w:rsidP="00DF44D4">
      <w:pPr>
        <w:pStyle w:val="Paragraphedeliste"/>
        <w:numPr>
          <w:ilvl w:val="0"/>
          <w:numId w:val="24"/>
        </w:numPr>
        <w:suppressAutoHyphens w:val="0"/>
        <w:autoSpaceDN/>
        <w:bidi/>
        <w:spacing w:after="0" w:line="276" w:lineRule="auto"/>
        <w:ind w:left="0" w:firstLine="284"/>
        <w:contextualSpacing/>
        <w:mirrorIndents/>
        <w:jc w:val="lowKashida"/>
        <w:textAlignment w:val="auto"/>
        <w:rPr>
          <w:rFonts w:ascii="Simplified Arabic" w:hAnsi="Simplified Arabic" w:cs="Simplified Arabic"/>
          <w:sz w:val="28"/>
          <w:szCs w:val="28"/>
          <w:rtl/>
        </w:rPr>
      </w:pPr>
      <w:r w:rsidRPr="00DF44D4">
        <w:rPr>
          <w:rFonts w:ascii="Simplified Arabic" w:hAnsi="Simplified Arabic" w:cs="Simplified Arabic"/>
          <w:b/>
          <w:bCs/>
          <w:sz w:val="28"/>
          <w:szCs w:val="28"/>
          <w:rtl/>
        </w:rPr>
        <w:lastRenderedPageBreak/>
        <w:t>الوفورات الفنية</w:t>
      </w:r>
      <w:r w:rsidRPr="00DF44D4">
        <w:rPr>
          <w:rFonts w:ascii="Simplified Arabic" w:hAnsi="Simplified Arabic" w:cs="Simplified Arabic"/>
          <w:sz w:val="28"/>
          <w:szCs w:val="28"/>
          <w:rtl/>
        </w:rPr>
        <w:t>: وهي الزيادة في العوامل الفنية للإنتاج، ويتم تحقيقها من خلال الرفع في الطاقة الإنتاجية عن طريق الزيادة في توظيف عوامل الإنتاج، خاصة منها العمل وراس المال وزيادة كفاءتها عن طريق تقسيم العمل، والأخذ بأحدث المبتكرات التكنولوجية. كما يتحقق هذا النوع من الوفورات من خلال التقليل من المخلفات والمنتجات الثانوية، وإمكانية الإستفادة من الفضلات، وهو ما تعجز عنه المشروعات الصغيرة، وإمكانية إجراء البحوث والتطوير.</w:t>
      </w:r>
    </w:p>
    <w:p w:rsidR="00DF44D4" w:rsidRPr="00DF44D4" w:rsidRDefault="00DF44D4" w:rsidP="00DF44D4">
      <w:pPr>
        <w:pStyle w:val="Paragraphedeliste"/>
        <w:numPr>
          <w:ilvl w:val="0"/>
          <w:numId w:val="24"/>
        </w:numPr>
        <w:suppressAutoHyphens w:val="0"/>
        <w:autoSpaceDN/>
        <w:bidi/>
        <w:spacing w:after="0" w:line="276" w:lineRule="auto"/>
        <w:ind w:left="0" w:firstLine="284"/>
        <w:contextualSpacing/>
        <w:mirrorIndents/>
        <w:jc w:val="lowKashida"/>
        <w:textAlignment w:val="auto"/>
        <w:rPr>
          <w:rFonts w:ascii="Simplified Arabic" w:hAnsi="Simplified Arabic" w:cs="Simplified Arabic"/>
          <w:sz w:val="28"/>
          <w:szCs w:val="28"/>
          <w:rtl/>
        </w:rPr>
      </w:pPr>
      <w:r w:rsidRPr="00DF44D4">
        <w:rPr>
          <w:rFonts w:ascii="Simplified Arabic" w:hAnsi="Simplified Arabic" w:cs="Simplified Arabic"/>
          <w:b/>
          <w:bCs/>
          <w:sz w:val="28"/>
          <w:szCs w:val="28"/>
          <w:rtl/>
        </w:rPr>
        <w:t>الوفورات الإدارية</w:t>
      </w:r>
      <w:r w:rsidRPr="00DF44D4">
        <w:rPr>
          <w:rFonts w:ascii="Simplified Arabic" w:hAnsi="Simplified Arabic" w:cs="Simplified Arabic"/>
          <w:sz w:val="28"/>
          <w:szCs w:val="28"/>
          <w:rtl/>
        </w:rPr>
        <w:t>: وتتمثل في الزيادة في العوامل الإدارية للمشروع وذلك بأخذ الشكلين:</w:t>
      </w:r>
    </w:p>
    <w:p w:rsidR="00DF44D4" w:rsidRPr="00DF44D4" w:rsidRDefault="00DF44D4" w:rsidP="00DF44D4">
      <w:pPr>
        <w:pStyle w:val="Paragraphedeliste"/>
        <w:numPr>
          <w:ilvl w:val="0"/>
          <w:numId w:val="26"/>
        </w:numPr>
        <w:suppressAutoHyphens w:val="0"/>
        <w:autoSpaceDN/>
        <w:bidi/>
        <w:spacing w:after="0" w:line="276" w:lineRule="auto"/>
        <w:ind w:left="0" w:firstLine="284"/>
        <w:contextualSpacing/>
        <w:mirrorIndents/>
        <w:jc w:val="lowKashida"/>
        <w:textAlignment w:val="auto"/>
        <w:rPr>
          <w:rFonts w:ascii="Simplified Arabic" w:hAnsi="Simplified Arabic" w:cs="Simplified Arabic"/>
          <w:sz w:val="28"/>
          <w:szCs w:val="28"/>
          <w:rtl/>
          <w:lang w:val="fr-FR"/>
        </w:rPr>
      </w:pPr>
      <w:r w:rsidRPr="00DF44D4">
        <w:rPr>
          <w:rFonts w:ascii="Simplified Arabic" w:hAnsi="Simplified Arabic" w:cs="Simplified Arabic"/>
          <w:sz w:val="28"/>
          <w:szCs w:val="28"/>
          <w:rtl/>
          <w:lang w:val="fr-FR"/>
        </w:rPr>
        <w:t>إما بزيادة حجم الوحدة الإنتاجية.</w:t>
      </w:r>
    </w:p>
    <w:p w:rsidR="00DF44D4" w:rsidRPr="00DF44D4" w:rsidRDefault="00DF44D4" w:rsidP="00DF44D4">
      <w:pPr>
        <w:pStyle w:val="Paragraphedeliste"/>
        <w:numPr>
          <w:ilvl w:val="0"/>
          <w:numId w:val="26"/>
        </w:numPr>
        <w:suppressAutoHyphens w:val="0"/>
        <w:autoSpaceDN/>
        <w:bidi/>
        <w:spacing w:after="0" w:line="276" w:lineRule="auto"/>
        <w:ind w:left="0" w:firstLine="284"/>
        <w:contextualSpacing/>
        <w:mirrorIndents/>
        <w:jc w:val="lowKashida"/>
        <w:textAlignment w:val="auto"/>
        <w:rPr>
          <w:rFonts w:ascii="Simplified Arabic" w:hAnsi="Simplified Arabic" w:cs="Simplified Arabic"/>
          <w:sz w:val="28"/>
          <w:szCs w:val="28"/>
          <w:rtl/>
          <w:lang w:val="fr-FR"/>
        </w:rPr>
      </w:pPr>
      <w:r w:rsidRPr="00DF44D4">
        <w:rPr>
          <w:rFonts w:ascii="Simplified Arabic" w:hAnsi="Simplified Arabic" w:cs="Simplified Arabic"/>
          <w:sz w:val="28"/>
          <w:szCs w:val="28"/>
          <w:rtl/>
          <w:lang w:val="fr-FR"/>
        </w:rPr>
        <w:t>وإما يجمع عدد من الوحدات الإنتاجية تحت إدارة واحدة بحيث لا يترتب عليه زيادة مماثلة في تكاليف الإدارة، وهو ما يعزى إليه أحيانا اندماج بعض الشركات المستقلة، ولكنها شركات صغيرة أو متوسط وما تشهده الآن من شركات كبيرة. فالمشروع الكبير له القدرة على تجنيد أفضل المهارات والخبرات الفنية والإدارية والتنظيمية لخدمته، مما يزيد في الكفاءة الإنتاجية للمشروع والتقليل في الإنفاق.</w:t>
      </w:r>
    </w:p>
    <w:p w:rsidR="00DF44D4" w:rsidRPr="00DF44D4" w:rsidRDefault="00DF44D4" w:rsidP="00DF44D4">
      <w:pPr>
        <w:pStyle w:val="Paragraphedeliste"/>
        <w:numPr>
          <w:ilvl w:val="0"/>
          <w:numId w:val="24"/>
        </w:numPr>
        <w:suppressAutoHyphens w:val="0"/>
        <w:autoSpaceDN/>
        <w:bidi/>
        <w:spacing w:after="0" w:line="276" w:lineRule="auto"/>
        <w:ind w:left="0" w:firstLine="284"/>
        <w:contextualSpacing/>
        <w:mirrorIndents/>
        <w:jc w:val="lowKashida"/>
        <w:textAlignment w:val="auto"/>
        <w:rPr>
          <w:rFonts w:ascii="Simplified Arabic" w:hAnsi="Simplified Arabic" w:cs="Simplified Arabic"/>
          <w:sz w:val="28"/>
          <w:szCs w:val="28"/>
          <w:rtl/>
          <w:lang w:val="fr-FR"/>
        </w:rPr>
      </w:pPr>
      <w:r w:rsidRPr="00DF44D4">
        <w:rPr>
          <w:rFonts w:ascii="Simplified Arabic" w:hAnsi="Simplified Arabic" w:cs="Simplified Arabic"/>
          <w:b/>
          <w:bCs/>
          <w:sz w:val="28"/>
          <w:szCs w:val="28"/>
          <w:rtl/>
          <w:lang w:val="fr-FR"/>
        </w:rPr>
        <w:t>الوفورات التجارية</w:t>
      </w:r>
      <w:r w:rsidRPr="00DF44D4">
        <w:rPr>
          <w:rFonts w:ascii="Simplified Arabic" w:hAnsi="Simplified Arabic" w:cs="Simplified Arabic"/>
          <w:sz w:val="28"/>
          <w:szCs w:val="28"/>
          <w:rtl/>
          <w:lang w:val="fr-FR"/>
        </w:rPr>
        <w:t>: وتتمثل في الزيادة من المقومات التجارية للمشروع من خلال الرفع من الكفاءة في شراء المواد الخام، وبيع المنتجات النهائية، والتخفيض في تكاليف النقل والدعاية والإعلان، واستغلال سمعته لترويج أنواع أخرى من المنتجات.</w:t>
      </w:r>
    </w:p>
    <w:p w:rsidR="00DF44D4" w:rsidRPr="00DF44D4" w:rsidRDefault="00DF44D4" w:rsidP="00DF44D4">
      <w:pPr>
        <w:pStyle w:val="Paragraphedeliste"/>
        <w:numPr>
          <w:ilvl w:val="0"/>
          <w:numId w:val="24"/>
        </w:numPr>
        <w:suppressAutoHyphens w:val="0"/>
        <w:autoSpaceDN/>
        <w:bidi/>
        <w:spacing w:after="0" w:line="276" w:lineRule="auto"/>
        <w:ind w:left="0" w:firstLine="284"/>
        <w:contextualSpacing/>
        <w:mirrorIndents/>
        <w:jc w:val="lowKashida"/>
        <w:textAlignment w:val="auto"/>
        <w:rPr>
          <w:rFonts w:ascii="Simplified Arabic" w:hAnsi="Simplified Arabic" w:cs="Simplified Arabic"/>
          <w:sz w:val="28"/>
          <w:szCs w:val="28"/>
          <w:rtl/>
          <w:lang w:val="fr-FR"/>
        </w:rPr>
      </w:pPr>
      <w:r w:rsidRPr="00DF44D4">
        <w:rPr>
          <w:rFonts w:ascii="Simplified Arabic" w:hAnsi="Simplified Arabic" w:cs="Simplified Arabic"/>
          <w:b/>
          <w:bCs/>
          <w:sz w:val="28"/>
          <w:szCs w:val="28"/>
          <w:rtl/>
          <w:lang w:val="fr-FR"/>
        </w:rPr>
        <w:t>الوفورات المالية</w:t>
      </w:r>
      <w:r w:rsidRPr="00DF44D4">
        <w:rPr>
          <w:rFonts w:ascii="Simplified Arabic" w:hAnsi="Simplified Arabic" w:cs="Simplified Arabic"/>
          <w:sz w:val="28"/>
          <w:szCs w:val="28"/>
          <w:rtl/>
          <w:lang w:val="fr-FR"/>
        </w:rPr>
        <w:t>: وتكون من خلال إمكانية الرفع من المقومات المالية للمشروع، بسهولة الحصول على الإئتمان، سواء بإصدار السندات وبيعها في الأسواق المالية، أو بزيادة رؤوس أموال المشروعات عند طريق الإكتتاب فيه، وإما بالإقتراض مباشرة من المؤسسات الإئتمانية المختلفة مثل البنوك.</w:t>
      </w:r>
    </w:p>
    <w:p w:rsidR="00DF44D4" w:rsidRPr="00DF44D4" w:rsidRDefault="00DF44D4" w:rsidP="00DF44D4">
      <w:pPr>
        <w:numPr>
          <w:ilvl w:val="0"/>
          <w:numId w:val="37"/>
        </w:numPr>
        <w:suppressAutoHyphens w:val="0"/>
        <w:autoSpaceDE w:val="0"/>
        <w:bidi/>
        <w:adjustRightInd w:val="0"/>
        <w:spacing w:after="0" w:line="276" w:lineRule="auto"/>
        <w:ind w:left="0" w:firstLine="284"/>
        <w:contextualSpacing/>
        <w:mirrorIndents/>
        <w:jc w:val="lowKashida"/>
        <w:textAlignment w:val="auto"/>
        <w:rPr>
          <w:rFonts w:ascii="Simplified Arabic" w:hAnsi="Simplified Arabic" w:cs="Simplified Arabic"/>
          <w:sz w:val="28"/>
          <w:szCs w:val="28"/>
          <w:rtl/>
          <w:lang w:val="fr-FR" w:eastAsia="fr-FR"/>
        </w:rPr>
      </w:pPr>
      <w:r w:rsidRPr="00DF44D4">
        <w:rPr>
          <w:rFonts w:ascii="Simplified Arabic" w:hAnsi="Simplified Arabic" w:cs="Simplified Arabic"/>
          <w:b/>
          <w:bCs/>
          <w:sz w:val="28"/>
          <w:szCs w:val="28"/>
          <w:rtl/>
          <w:lang w:val="fr-FR"/>
        </w:rPr>
        <w:t>الوفورات الخارجية</w:t>
      </w:r>
      <w:r w:rsidRPr="00DF44D4">
        <w:rPr>
          <w:rFonts w:ascii="Simplified Arabic" w:hAnsi="Simplified Arabic" w:cs="Simplified Arabic"/>
          <w:sz w:val="28"/>
          <w:szCs w:val="28"/>
          <w:rtl/>
          <w:lang w:val="fr-FR"/>
        </w:rPr>
        <w:t>:</w:t>
      </w:r>
      <w:r w:rsidRPr="00DF44D4">
        <w:rPr>
          <w:rFonts w:ascii="Simplified Arabic" w:hAnsi="Simplified Arabic" w:cs="Simplified Arabic"/>
          <w:sz w:val="28"/>
          <w:szCs w:val="28"/>
          <w:rtl/>
          <w:lang w:val="fr-FR" w:eastAsia="fr-FR"/>
        </w:rPr>
        <w:t xml:space="preserve"> أما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فيما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يخص</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وفورات</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الحجم</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الخارجية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فإن المؤسسة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بمفردها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لا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تستطيع</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التأثير</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على</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متوسط</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تكلفة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الإنتاج</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فيها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نتيجة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الوفورات الخارجية،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و</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لكنها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تعتمد</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في</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ذلك</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على</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حجم</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القطاع</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الصناعي</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الذي</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تنتمي</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إليه</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المؤسسة،والذي</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يقوم</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بإنجاز</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بعض</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الأعمال</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و</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الخدمات</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التي</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تستفيد</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منها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المؤسسة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في</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خفض</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متوسط تكلفة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إنتاجها</w:t>
      </w:r>
      <w:r w:rsidRPr="00DF44D4">
        <w:rPr>
          <w:rFonts w:ascii="Simplified Arabic" w:hAnsi="Simplified Arabic" w:cs="Simplified Arabic"/>
          <w:sz w:val="28"/>
          <w:szCs w:val="28"/>
          <w:lang w:val="fr-FR" w:eastAsia="fr-FR"/>
        </w:rPr>
        <w:t>.</w:t>
      </w:r>
      <w:r w:rsidRPr="00DF44D4">
        <w:rPr>
          <w:rStyle w:val="Appelnotedebasdep"/>
          <w:rFonts w:ascii="Simplified Arabic" w:hAnsi="Simplified Arabic" w:cs="Simplified Arabic"/>
          <w:sz w:val="28"/>
          <w:szCs w:val="28"/>
          <w:lang w:val="fr-FR" w:eastAsia="fr-FR"/>
        </w:rPr>
        <w:footnoteReference w:id="12"/>
      </w:r>
      <w:r w:rsidRPr="00DF44D4">
        <w:rPr>
          <w:rFonts w:ascii="Simplified Arabic" w:hAnsi="Simplified Arabic" w:cs="Simplified Arabic"/>
          <w:sz w:val="28"/>
          <w:szCs w:val="28"/>
          <w:rtl/>
          <w:lang w:val="fr-FR"/>
        </w:rPr>
        <w:t>وبمعنى أخر التركيز على زيادة توفر العوامل الخارجية التي تؤدي إلى الرفع من إنتاجية المشروع، ويأتي ذلك من خلال:</w:t>
      </w:r>
    </w:p>
    <w:p w:rsidR="00DF44D4" w:rsidRPr="00DF44D4" w:rsidRDefault="00DF44D4" w:rsidP="00DF44D4">
      <w:pPr>
        <w:pStyle w:val="Paragraphedeliste"/>
        <w:numPr>
          <w:ilvl w:val="0"/>
          <w:numId w:val="24"/>
        </w:numPr>
        <w:suppressAutoHyphens w:val="0"/>
        <w:autoSpaceDN/>
        <w:bidi/>
        <w:spacing w:after="0" w:line="276" w:lineRule="auto"/>
        <w:ind w:left="0" w:firstLine="284"/>
        <w:contextualSpacing/>
        <w:mirrorIndents/>
        <w:jc w:val="lowKashida"/>
        <w:textAlignment w:val="auto"/>
        <w:rPr>
          <w:rFonts w:ascii="Simplified Arabic" w:hAnsi="Simplified Arabic" w:cs="Simplified Arabic"/>
          <w:sz w:val="28"/>
          <w:szCs w:val="28"/>
          <w:rtl/>
          <w:lang w:val="fr-FR"/>
        </w:rPr>
      </w:pPr>
      <w:r w:rsidRPr="00DF44D4">
        <w:rPr>
          <w:rFonts w:ascii="Simplified Arabic" w:hAnsi="Simplified Arabic" w:cs="Simplified Arabic"/>
          <w:b/>
          <w:bCs/>
          <w:sz w:val="28"/>
          <w:szCs w:val="28"/>
          <w:rtl/>
          <w:lang w:val="fr-FR"/>
        </w:rPr>
        <w:t>التركز</w:t>
      </w:r>
      <w:r w:rsidRPr="00DF44D4">
        <w:rPr>
          <w:rFonts w:ascii="Simplified Arabic" w:hAnsi="Simplified Arabic" w:cs="Simplified Arabic"/>
          <w:sz w:val="28"/>
          <w:szCs w:val="28"/>
          <w:rtl/>
          <w:lang w:val="fr-FR"/>
        </w:rPr>
        <w:t>: بتوظيف بعض الصناعات في إحدى المناطق المناسبة، فإن هذا سيؤدي إلى تحسين وتنمية المواصلات، واجتذاب العمال المهرة المدربين مما يزيد في الكفاءة الإنتاجية للمشروع، وظهور أسواق للمواد الخام قريبة، والذي له دور في تقليل تكاليف النقل.</w:t>
      </w:r>
    </w:p>
    <w:p w:rsidR="00DF44D4" w:rsidRPr="00DF44D4" w:rsidRDefault="00DF44D4" w:rsidP="00DF44D4">
      <w:pPr>
        <w:pStyle w:val="Paragraphedeliste"/>
        <w:numPr>
          <w:ilvl w:val="0"/>
          <w:numId w:val="24"/>
        </w:numPr>
        <w:suppressAutoHyphens w:val="0"/>
        <w:autoSpaceDN/>
        <w:bidi/>
        <w:spacing w:after="0" w:line="276" w:lineRule="auto"/>
        <w:ind w:left="0" w:firstLine="284"/>
        <w:contextualSpacing/>
        <w:mirrorIndents/>
        <w:jc w:val="lowKashida"/>
        <w:textAlignment w:val="auto"/>
        <w:rPr>
          <w:rFonts w:ascii="Simplified Arabic" w:hAnsi="Simplified Arabic" w:cs="Simplified Arabic"/>
          <w:sz w:val="28"/>
          <w:szCs w:val="28"/>
        </w:rPr>
      </w:pPr>
      <w:r w:rsidRPr="00DF44D4">
        <w:rPr>
          <w:rFonts w:ascii="Simplified Arabic" w:hAnsi="Simplified Arabic" w:cs="Simplified Arabic"/>
          <w:b/>
          <w:bCs/>
          <w:sz w:val="28"/>
          <w:szCs w:val="28"/>
          <w:rtl/>
          <w:lang w:val="fr-FR"/>
        </w:rPr>
        <w:lastRenderedPageBreak/>
        <w:t>اشتراك المشروعات المترابطة في القيام بالأبحاث العلمية والفنية</w:t>
      </w:r>
      <w:r w:rsidRPr="00DF44D4">
        <w:rPr>
          <w:rFonts w:ascii="Simplified Arabic" w:hAnsi="Simplified Arabic" w:cs="Simplified Arabic"/>
          <w:sz w:val="28"/>
          <w:szCs w:val="28"/>
          <w:rtl/>
          <w:lang w:val="fr-FR"/>
        </w:rPr>
        <w:t>، وفي القيام بما يلزم من التجارب وتبادل المعلومات، وهو ما يؤدي إلى الرفع من الكفاءة الإنتاجية، وكذلك إيجاد طرق جديدة للإنتاج مما يساعد على خفض تكاليف الإنتاج.</w:t>
      </w:r>
    </w:p>
    <w:p w:rsidR="00DF44D4" w:rsidRPr="00DF44D4" w:rsidRDefault="00DF44D4" w:rsidP="00DF44D4">
      <w:pPr>
        <w:numPr>
          <w:ilvl w:val="0"/>
          <w:numId w:val="26"/>
        </w:numPr>
        <w:bidi/>
        <w:spacing w:after="0" w:line="276" w:lineRule="auto"/>
        <w:ind w:left="0" w:firstLine="284"/>
        <w:contextualSpacing/>
        <w:mirrorIndents/>
        <w:jc w:val="lowKashida"/>
        <w:rPr>
          <w:rFonts w:ascii="Simplified Arabic" w:hAnsi="Simplified Arabic" w:cs="Simplified Arabic"/>
          <w:sz w:val="28"/>
          <w:szCs w:val="28"/>
          <w:rtl/>
        </w:rPr>
      </w:pPr>
      <w:r w:rsidRPr="00DF44D4">
        <w:rPr>
          <w:rFonts w:ascii="Simplified Arabic" w:hAnsi="Simplified Arabic" w:cs="Simplified Arabic"/>
          <w:b/>
          <w:bCs/>
          <w:sz w:val="28"/>
          <w:szCs w:val="28"/>
          <w:rtl/>
        </w:rPr>
        <w:t>استخدام نموذج اقتصاديات الحجم في تفسير التجارة الخارجية</w:t>
      </w:r>
    </w:p>
    <w:p w:rsidR="00DF44D4" w:rsidRPr="00DF44D4" w:rsidRDefault="00DF44D4" w:rsidP="00DF44D4">
      <w:pPr>
        <w:suppressAutoHyphens w:val="0"/>
        <w:autoSpaceDE w:val="0"/>
        <w:bidi/>
        <w:adjustRightInd w:val="0"/>
        <w:spacing w:after="0" w:line="276" w:lineRule="auto"/>
        <w:ind w:firstLine="284"/>
        <w:contextualSpacing/>
        <w:mirrorIndents/>
        <w:jc w:val="lowKashida"/>
        <w:textAlignment w:val="auto"/>
        <w:rPr>
          <w:rFonts w:ascii="Simplified Arabic" w:hAnsi="Simplified Arabic" w:cs="Simplified Arabic"/>
          <w:sz w:val="28"/>
          <w:szCs w:val="28"/>
          <w:rtl/>
          <w:lang w:val="fr-FR" w:eastAsia="fr-FR"/>
        </w:rPr>
      </w:pPr>
      <w:r w:rsidRPr="00DF44D4">
        <w:rPr>
          <w:rFonts w:ascii="Simplified Arabic" w:hAnsi="Simplified Arabic" w:cs="Simplified Arabic"/>
          <w:sz w:val="28"/>
          <w:szCs w:val="28"/>
          <w:rtl/>
          <w:lang w:val="fr-FR" w:eastAsia="fr-FR"/>
        </w:rPr>
        <w:t>من</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بين</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الفرضيات</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التي</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قامت</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عليها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نظرية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هكشر</w:t>
      </w:r>
      <w:r w:rsidRPr="00DF44D4">
        <w:rPr>
          <w:rFonts w:ascii="Simplified Arabic" w:hAnsi="Simplified Arabic" w:cs="Simplified Arabic"/>
          <w:sz w:val="28"/>
          <w:szCs w:val="28"/>
          <w:lang w:val="fr-FR" w:eastAsia="fr-FR"/>
        </w:rPr>
        <w:t>-</w:t>
      </w:r>
      <w:r w:rsidRPr="00DF44D4">
        <w:rPr>
          <w:rFonts w:ascii="Simplified Arabic" w:hAnsi="Simplified Arabic" w:cs="Simplified Arabic"/>
          <w:sz w:val="28"/>
          <w:szCs w:val="28"/>
          <w:rtl/>
          <w:lang w:val="fr-FR" w:eastAsia="fr-FR"/>
        </w:rPr>
        <w:t>أولين</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في</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تفسير</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التجارة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الدولية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هي فرضية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ثبات</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غلة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الحجم</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و</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التي</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تعني</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زيادة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حجم</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الإنتاج</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بنفس</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نسبة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زيادة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المدخلات</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الممثلة في</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عوامل</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الإنتاج</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أما</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غلة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الحجم</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المتزايدة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فتعني</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زيادة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الإنتاج</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بنسبة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أكبر</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من</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نسبة</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زيادة عوامل</w:t>
      </w:r>
      <w:r w:rsidRPr="00DF44D4">
        <w:rPr>
          <w:rFonts w:ascii="Simplified Arabic" w:hAnsi="Simplified Arabic" w:cs="Simplified Arabic"/>
          <w:sz w:val="28"/>
          <w:szCs w:val="28"/>
          <w:lang w:val="fr-FR" w:eastAsia="fr-FR"/>
        </w:rPr>
        <w:t xml:space="preserve"> </w:t>
      </w:r>
      <w:r w:rsidRPr="00DF44D4">
        <w:rPr>
          <w:rFonts w:ascii="Simplified Arabic" w:hAnsi="Simplified Arabic" w:cs="Simplified Arabic"/>
          <w:sz w:val="28"/>
          <w:szCs w:val="28"/>
          <w:rtl/>
          <w:lang w:val="fr-FR" w:eastAsia="fr-FR"/>
        </w:rPr>
        <w:t>الإنتاج</w:t>
      </w:r>
      <w:r w:rsidRPr="00DF44D4">
        <w:rPr>
          <w:rFonts w:ascii="Simplified Arabic" w:hAnsi="Simplified Arabic" w:cs="Simplified Arabic"/>
          <w:sz w:val="28"/>
          <w:szCs w:val="28"/>
          <w:lang w:val="fr-FR" w:eastAsia="fr-FR"/>
        </w:rPr>
        <w:t>.</w:t>
      </w:r>
      <w:r w:rsidRPr="00DF44D4">
        <w:rPr>
          <w:rStyle w:val="Appelnotedebasdep"/>
          <w:rFonts w:ascii="Simplified Arabic" w:hAnsi="Simplified Arabic" w:cs="Simplified Arabic"/>
          <w:sz w:val="28"/>
          <w:szCs w:val="28"/>
          <w:lang w:val="fr-FR" w:eastAsia="fr-FR"/>
        </w:rPr>
        <w:t xml:space="preserve"> </w:t>
      </w:r>
      <w:r w:rsidRPr="00DF44D4">
        <w:rPr>
          <w:rStyle w:val="Appelnotedebasdep"/>
          <w:rFonts w:ascii="Simplified Arabic" w:hAnsi="Simplified Arabic" w:cs="Simplified Arabic"/>
          <w:sz w:val="28"/>
          <w:szCs w:val="28"/>
          <w:lang w:val="fr-FR" w:eastAsia="fr-FR"/>
        </w:rPr>
        <w:footnoteReference w:id="13"/>
      </w:r>
      <w:r w:rsidRPr="00DF44D4">
        <w:rPr>
          <w:rFonts w:ascii="Simplified Arabic" w:hAnsi="Simplified Arabic" w:cs="Simplified Arabic"/>
          <w:sz w:val="28"/>
          <w:szCs w:val="28"/>
          <w:rtl/>
        </w:rPr>
        <w:t xml:space="preserve"> وبالتالي تشكل نظرية اقتصاديات الحجم في التجارة الدولية تطويرا وتعديلا آخر لنظرية هكشر وأولين لنسب عناصر الإنتاج بإدخالها وفورات الإنتاج الكبير كإحدى المصادر الرئيسية للمزايا النسبية المكتسبة، فهذه النظرية تعتبر توفر سوق داخلي ضخم شرطا أساسيا لتصدير تلك السلع التي يتم إنتاجها في ظل إقتصاديات الحجم والمتمثلة في زيادة العائد على زيادة الإنتاج وبالتالي يتم التفريق بين المنتجات الصناعية التامة الصنع (السلع الإستهلاكية) والمنتجات النصف مصنعة (السلع الوسيطية) وبين الدول الصناعية الصغيرة (ذات سوق داخلي صغير ) والدول الصناعية الكبيرة ( ذات سوق داخلي كبير ).</w:t>
      </w:r>
      <w:r w:rsidRPr="00DF44D4">
        <w:rPr>
          <w:rStyle w:val="Appelnotedebasdep"/>
          <w:rFonts w:ascii="Simplified Arabic" w:hAnsi="Simplified Arabic" w:cs="Simplified Arabic"/>
          <w:sz w:val="28"/>
          <w:szCs w:val="28"/>
          <w:rtl/>
        </w:rPr>
        <w:footnoteReference w:id="14"/>
      </w:r>
    </w:p>
    <w:p w:rsidR="00DF44D4" w:rsidRPr="00DF44D4" w:rsidRDefault="00DF44D4" w:rsidP="00DF44D4">
      <w:pPr>
        <w:pStyle w:val="Retraitcorpsdetexte"/>
        <w:spacing w:line="276" w:lineRule="auto"/>
        <w:ind w:firstLine="284"/>
        <w:contextualSpacing/>
        <w:mirrorIndents/>
        <w:rPr>
          <w:rFonts w:ascii="Simplified Arabic" w:hAnsi="Simplified Arabic" w:cs="Simplified Arabic"/>
          <w:sz w:val="28"/>
          <w:rtl/>
          <w:lang w:val="fr-FR"/>
        </w:rPr>
      </w:pPr>
      <w:r w:rsidRPr="00DF44D4">
        <w:rPr>
          <w:rFonts w:ascii="Simplified Arabic" w:hAnsi="Simplified Arabic" w:cs="Simplified Arabic"/>
          <w:sz w:val="28"/>
          <w:rtl/>
          <w:lang w:val="fr-FR"/>
        </w:rPr>
        <w:t>وبالتالي ترى هذه النظرية أن الدول الصناعية الصغيرة الحجم تتجه إلى الحصول على مزايا نسبية مكتسبة، مصدرها اقتصاديات الحجم في السلع نصف المصنعة أو الوسيطة لعدم قدرتها في التأثير على أذواق وتفضيلات المستهلكين في الدول الأخرى.</w:t>
      </w:r>
    </w:p>
    <w:p w:rsidR="00DF44D4" w:rsidRPr="00DF44D4" w:rsidRDefault="00DF44D4" w:rsidP="00DF44D4">
      <w:pPr>
        <w:bidi/>
        <w:spacing w:after="0" w:line="276" w:lineRule="auto"/>
        <w:ind w:firstLine="284"/>
        <w:contextualSpacing/>
        <w:mirrorIndents/>
        <w:jc w:val="lowKashida"/>
        <w:rPr>
          <w:rFonts w:ascii="Simplified Arabic" w:hAnsi="Simplified Arabic" w:cs="Simplified Arabic"/>
          <w:sz w:val="28"/>
          <w:szCs w:val="28"/>
          <w:rtl/>
          <w:lang w:val="fr-FR"/>
        </w:rPr>
      </w:pPr>
      <w:r w:rsidRPr="00DF44D4">
        <w:rPr>
          <w:rFonts w:ascii="Simplified Arabic" w:hAnsi="Simplified Arabic" w:cs="Simplified Arabic"/>
          <w:sz w:val="28"/>
          <w:szCs w:val="28"/>
          <w:rtl/>
          <w:lang w:val="fr-FR"/>
        </w:rPr>
        <w:t>على العكس من ذلك فإن الدول الصناعية الكبيرة الحجم تحصل على مزايا نسبية مكتسبة مصدرها اقتصاديات الحجم في إنتاج السلع التامة الصنع أو السلع الإستهلاكية بسبب قدرتها على التأثير على أذواق المستهلكين في الدول الأخرى.</w:t>
      </w:r>
    </w:p>
    <w:p w:rsidR="00DF44D4" w:rsidRDefault="00DF44D4" w:rsidP="00DF44D4">
      <w:pPr>
        <w:bidi/>
        <w:spacing w:after="0" w:line="276" w:lineRule="auto"/>
        <w:ind w:firstLine="284"/>
        <w:contextualSpacing/>
        <w:mirrorIndents/>
        <w:jc w:val="lowKashida"/>
        <w:rPr>
          <w:rFonts w:ascii="Simplified Arabic" w:hAnsi="Simplified Arabic" w:cs="Simplified Arabic" w:hint="cs"/>
          <w:sz w:val="28"/>
          <w:szCs w:val="28"/>
          <w:rtl/>
          <w:lang w:val="fr-FR" w:eastAsia="fr-FR"/>
        </w:rPr>
      </w:pPr>
      <w:r w:rsidRPr="00DF44D4">
        <w:rPr>
          <w:rFonts w:ascii="Simplified Arabic" w:hAnsi="Simplified Arabic" w:cs="Simplified Arabic"/>
          <w:sz w:val="28"/>
          <w:szCs w:val="28"/>
          <w:rtl/>
          <w:lang w:val="fr-FR"/>
        </w:rPr>
        <w:t>وعليه يمكن القول بأن نظرية اقتصاديات الحجم تسعى إلى تفسير هيكل التجارة الخارجية بين الدول الصناعية المتقدمة ذات السوق الداخلي الكبير مثل الولايات المتحدة وألمانيا الموحدة، فرنسا، إنجلترا، إيطاليا في إنتاج السلع التامة الصنع أو السلع الإستهلاكية، في حين أن الدول الصناعية ذات السوق الداخلية الصغير مثل بلجيكا، هولندا، لكسمبورج، اليونان، الدول الإسكندنافية في إنتاج السلع نصف المصنعة أو السلع الوسيطة.</w:t>
      </w:r>
      <w:r w:rsidRPr="00DF44D4">
        <w:rPr>
          <w:rStyle w:val="Appelnotedebasdep"/>
          <w:rFonts w:ascii="Simplified Arabic" w:hAnsi="Simplified Arabic" w:cs="Simplified Arabic"/>
          <w:sz w:val="28"/>
          <w:szCs w:val="28"/>
          <w:rtl/>
          <w:lang w:val="fr-FR" w:eastAsia="fr-FR"/>
        </w:rPr>
        <w:t xml:space="preserve"> </w:t>
      </w:r>
      <w:r w:rsidRPr="00DF44D4">
        <w:rPr>
          <w:rStyle w:val="Appelnotedebasdep"/>
          <w:rFonts w:ascii="Simplified Arabic" w:hAnsi="Simplified Arabic" w:cs="Simplified Arabic"/>
          <w:sz w:val="28"/>
          <w:szCs w:val="28"/>
          <w:rtl/>
          <w:lang w:val="fr-FR" w:eastAsia="fr-FR"/>
        </w:rPr>
        <w:footnoteReference w:id="15"/>
      </w:r>
    </w:p>
    <w:p w:rsidR="00434391" w:rsidRPr="00DF44D4" w:rsidRDefault="00434391" w:rsidP="00DF44D4">
      <w:pPr>
        <w:bidi/>
        <w:rPr>
          <w:rFonts w:ascii="Simplified Arabic" w:hAnsi="Simplified Arabic" w:cs="Simplified Arabic"/>
          <w:sz w:val="28"/>
          <w:szCs w:val="28"/>
        </w:rPr>
      </w:pPr>
    </w:p>
    <w:sectPr w:rsidR="00434391" w:rsidRPr="00DF44D4" w:rsidSect="00DF44D4">
      <w:footerReference w:type="default" r:id="rId7"/>
      <w:footnotePr>
        <w:numRestart w:val="eachPage"/>
      </w:footnotePr>
      <w:pgSz w:w="12240" w:h="15840"/>
      <w:pgMar w:top="993" w:right="1418" w:bottom="737" w:left="737" w:header="567" w:footer="567" w:gutter="0"/>
      <w:pgNumType w:start="12"/>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B35" w:rsidRDefault="00EF7B35" w:rsidP="00DF44D4">
      <w:pPr>
        <w:spacing w:after="0" w:line="240" w:lineRule="auto"/>
      </w:pPr>
      <w:r>
        <w:separator/>
      </w:r>
    </w:p>
  </w:endnote>
  <w:endnote w:type="continuationSeparator" w:id="1">
    <w:p w:rsidR="00EF7B35" w:rsidRDefault="00EF7B35" w:rsidP="00DF44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Arabic">
    <w:altName w:val="Times New Roman"/>
    <w:panose1 w:val="00000000000000000000"/>
    <w:charset w:val="B2"/>
    <w:family w:val="auto"/>
    <w:notTrueType/>
    <w:pitch w:val="default"/>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SymbolMT">
    <w:altName w:val="Arial Unicode MS"/>
    <w:panose1 w:val="00000000000000000000"/>
    <w:charset w:val="88"/>
    <w:family w:val="auto"/>
    <w:notTrueType/>
    <w:pitch w:val="default"/>
    <w:sig w:usb0="00000001" w:usb1="08080000" w:usb2="00000010" w:usb3="00000000" w:csb0="001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F3B" w:rsidRDefault="00EF7B35">
    <w:pPr>
      <w:pStyle w:val="Pieddepage"/>
      <w:jc w:val="center"/>
    </w:pPr>
    <w:r>
      <w:rPr>
        <w:sz w:val="28"/>
        <w:szCs w:val="28"/>
      </w:rPr>
      <w:fldChar w:fldCharType="begin"/>
    </w:r>
    <w:r>
      <w:rPr>
        <w:sz w:val="28"/>
        <w:szCs w:val="28"/>
      </w:rPr>
      <w:instrText xml:space="preserve"> PAGE </w:instrText>
    </w:r>
    <w:r>
      <w:rPr>
        <w:sz w:val="28"/>
        <w:szCs w:val="28"/>
      </w:rPr>
      <w:fldChar w:fldCharType="separate"/>
    </w:r>
    <w:r w:rsidR="00FB2D8B">
      <w:rPr>
        <w:noProof/>
        <w:sz w:val="28"/>
        <w:szCs w:val="28"/>
      </w:rPr>
      <w:t>16</w:t>
    </w:r>
    <w:r>
      <w:rPr>
        <w:sz w:val="28"/>
        <w:szCs w:val="28"/>
      </w:rPr>
      <w:fldChar w:fldCharType="end"/>
    </w:r>
  </w:p>
  <w:p w:rsidR="00ED4F3B" w:rsidRDefault="00EF7B3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B35" w:rsidRDefault="00EF7B35" w:rsidP="00DF44D4">
      <w:pPr>
        <w:spacing w:after="0" w:line="240" w:lineRule="auto"/>
      </w:pPr>
      <w:r>
        <w:separator/>
      </w:r>
    </w:p>
  </w:footnote>
  <w:footnote w:type="continuationSeparator" w:id="1">
    <w:p w:rsidR="00EF7B35" w:rsidRDefault="00EF7B35" w:rsidP="00DF44D4">
      <w:pPr>
        <w:spacing w:after="0" w:line="240" w:lineRule="auto"/>
      </w:pPr>
      <w:r>
        <w:continuationSeparator/>
      </w:r>
    </w:p>
  </w:footnote>
  <w:footnote w:id="2">
    <w:p w:rsidR="00DF44D4" w:rsidRPr="00164854" w:rsidRDefault="00DF44D4" w:rsidP="00DF44D4">
      <w:pPr>
        <w:pStyle w:val="Notedebasdepage"/>
        <w:bidi/>
        <w:rPr>
          <w:rFonts w:ascii="Sakkal Majalla" w:hAnsi="Sakkal Majalla" w:cs="Sakkal Majalla"/>
          <w:sz w:val="24"/>
          <w:szCs w:val="24"/>
          <w:rtl/>
          <w:lang w:bidi="ar-DZ"/>
        </w:rPr>
      </w:pPr>
      <w:r w:rsidRPr="00164854">
        <w:rPr>
          <w:rStyle w:val="Appelnotedebasdep"/>
          <w:rFonts w:ascii="Sakkal Majalla" w:hAnsi="Sakkal Majalla" w:cs="Sakkal Majalla"/>
          <w:sz w:val="24"/>
          <w:szCs w:val="24"/>
        </w:rPr>
        <w:footnoteRef/>
      </w:r>
      <w:r w:rsidRPr="00164854">
        <w:rPr>
          <w:rFonts w:ascii="Sakkal Majalla" w:hAnsi="Sakkal Majalla" w:cs="Sakkal Majalla"/>
          <w:color w:val="FF0000"/>
          <w:sz w:val="24"/>
          <w:szCs w:val="24"/>
        </w:rPr>
        <w:t xml:space="preserve"> </w:t>
      </w:r>
      <w:r w:rsidRPr="00164854">
        <w:rPr>
          <w:rFonts w:ascii="Sakkal Majalla" w:hAnsi="Sakkal Majalla" w:cs="Sakkal Majalla"/>
          <w:color w:val="FF0000"/>
          <w:sz w:val="24"/>
          <w:szCs w:val="24"/>
          <w:rtl/>
          <w:lang w:bidi="ar-DZ"/>
        </w:rPr>
        <w:t xml:space="preserve">- </w:t>
      </w:r>
      <w:r w:rsidRPr="00164854">
        <w:rPr>
          <w:rFonts w:ascii="Sakkal Majalla" w:hAnsi="Sakkal Majalla" w:cs="Sakkal Majalla"/>
          <w:sz w:val="24"/>
          <w:szCs w:val="24"/>
          <w:rtl/>
          <w:lang w:val="fr-FR" w:eastAsia="fr-FR"/>
        </w:rPr>
        <w:t>زینب</w:t>
      </w:r>
      <w:r w:rsidRPr="00164854">
        <w:rPr>
          <w:rFonts w:ascii="Sakkal Majalla" w:hAnsi="Sakkal Majalla" w:cs="Sakkal Majalla"/>
          <w:sz w:val="24"/>
          <w:szCs w:val="24"/>
          <w:lang w:val="fr-FR" w:eastAsia="fr-FR"/>
        </w:rPr>
        <w:t xml:space="preserve"> </w:t>
      </w:r>
      <w:r w:rsidRPr="00164854">
        <w:rPr>
          <w:rFonts w:ascii="Sakkal Majalla" w:hAnsi="Sakkal Majalla" w:cs="Sakkal Majalla"/>
          <w:sz w:val="24"/>
          <w:szCs w:val="24"/>
          <w:rtl/>
          <w:lang w:val="fr-FR" w:eastAsia="fr-FR"/>
        </w:rPr>
        <w:t>حسين</w:t>
      </w:r>
      <w:r w:rsidRPr="00164854">
        <w:rPr>
          <w:rFonts w:ascii="Sakkal Majalla" w:hAnsi="Sakkal Majalla" w:cs="Sakkal Majalla"/>
          <w:sz w:val="24"/>
          <w:szCs w:val="24"/>
          <w:lang w:val="fr-FR" w:eastAsia="fr-FR"/>
        </w:rPr>
        <w:t xml:space="preserve"> </w:t>
      </w:r>
      <w:r w:rsidRPr="00164854">
        <w:rPr>
          <w:rFonts w:ascii="Sakkal Majalla" w:hAnsi="Sakkal Majalla" w:cs="Sakkal Majalla"/>
          <w:sz w:val="24"/>
          <w:szCs w:val="24"/>
          <w:rtl/>
          <w:lang w:val="fr-FR" w:eastAsia="fr-FR"/>
        </w:rPr>
        <w:t>عوض</w:t>
      </w:r>
      <w:r w:rsidRPr="00164854">
        <w:rPr>
          <w:rFonts w:ascii="Sakkal Majalla" w:hAnsi="Sakkal Majalla" w:cs="Sakkal Majalla"/>
          <w:sz w:val="24"/>
          <w:szCs w:val="24"/>
          <w:lang w:val="fr-FR" w:eastAsia="fr-FR"/>
        </w:rPr>
        <w:t xml:space="preserve"> </w:t>
      </w:r>
      <w:r w:rsidRPr="00164854">
        <w:rPr>
          <w:rFonts w:ascii="Sakkal Majalla" w:hAnsi="Sakkal Majalla" w:cs="Sakkal Majalla"/>
          <w:sz w:val="24"/>
          <w:szCs w:val="24"/>
          <w:rtl/>
          <w:lang w:val="fr-FR" w:eastAsia="fr-FR"/>
        </w:rPr>
        <w:t>لله،</w:t>
      </w:r>
      <w:r w:rsidRPr="00164854">
        <w:rPr>
          <w:rFonts w:ascii="Sakkal Majalla" w:hAnsi="Sakkal Majalla" w:cs="Sakkal Majalla"/>
          <w:b/>
          <w:bCs/>
          <w:sz w:val="24"/>
          <w:szCs w:val="24"/>
          <w:rtl/>
          <w:lang w:val="fr-FR" w:eastAsia="fr-FR"/>
        </w:rPr>
        <w:t>الاقتصاد</w:t>
      </w:r>
      <w:r w:rsidRPr="00164854">
        <w:rPr>
          <w:rFonts w:ascii="Sakkal Majalla" w:hAnsi="Sakkal Majalla" w:cs="Sakkal Majalla"/>
          <w:b/>
          <w:bCs/>
          <w:sz w:val="24"/>
          <w:szCs w:val="24"/>
          <w:lang w:val="fr-FR" w:eastAsia="fr-FR"/>
        </w:rPr>
        <w:t xml:space="preserve"> </w:t>
      </w:r>
      <w:r w:rsidRPr="00164854">
        <w:rPr>
          <w:rFonts w:ascii="Sakkal Majalla" w:hAnsi="Sakkal Majalla" w:cs="Sakkal Majalla"/>
          <w:b/>
          <w:bCs/>
          <w:sz w:val="24"/>
          <w:szCs w:val="24"/>
          <w:rtl/>
          <w:lang w:val="fr-FR" w:eastAsia="fr-FR"/>
        </w:rPr>
        <w:t>الدولي،</w:t>
      </w:r>
      <w:r w:rsidRPr="00164854">
        <w:rPr>
          <w:rFonts w:ascii="Sakkal Majalla" w:hAnsi="Sakkal Majalla" w:cs="Sakkal Majalla"/>
          <w:b/>
          <w:bCs/>
          <w:sz w:val="24"/>
          <w:szCs w:val="24"/>
          <w:lang w:val="fr-FR" w:eastAsia="fr-FR"/>
        </w:rPr>
        <w:t xml:space="preserve"> </w:t>
      </w:r>
      <w:r w:rsidRPr="00164854">
        <w:rPr>
          <w:rFonts w:ascii="Sakkal Majalla" w:hAnsi="Sakkal Majalla" w:cs="Sakkal Majalla"/>
          <w:b/>
          <w:bCs/>
          <w:sz w:val="24"/>
          <w:szCs w:val="24"/>
          <w:rtl/>
          <w:lang w:val="fr-FR" w:eastAsia="fr-FR"/>
        </w:rPr>
        <w:t>العلاقات</w:t>
      </w:r>
      <w:r w:rsidRPr="00164854">
        <w:rPr>
          <w:rFonts w:ascii="Sakkal Majalla" w:hAnsi="Sakkal Majalla" w:cs="Sakkal Majalla"/>
          <w:b/>
          <w:bCs/>
          <w:sz w:val="24"/>
          <w:szCs w:val="24"/>
          <w:lang w:val="fr-FR" w:eastAsia="fr-FR"/>
        </w:rPr>
        <w:t xml:space="preserve"> </w:t>
      </w:r>
      <w:r w:rsidRPr="00164854">
        <w:rPr>
          <w:rFonts w:ascii="Sakkal Majalla" w:hAnsi="Sakkal Majalla" w:cs="Sakkal Majalla"/>
          <w:b/>
          <w:bCs/>
          <w:sz w:val="24"/>
          <w:szCs w:val="24"/>
          <w:rtl/>
          <w:lang w:val="fr-FR" w:eastAsia="fr-FR"/>
        </w:rPr>
        <w:t>الاقتصادیة</w:t>
      </w:r>
      <w:r w:rsidRPr="00164854">
        <w:rPr>
          <w:rFonts w:ascii="Sakkal Majalla" w:hAnsi="Sakkal Majalla" w:cs="Sakkal Majalla"/>
          <w:b/>
          <w:bCs/>
          <w:sz w:val="24"/>
          <w:szCs w:val="24"/>
          <w:lang w:val="fr-FR" w:eastAsia="fr-FR"/>
        </w:rPr>
        <w:t xml:space="preserve"> </w:t>
      </w:r>
      <w:r w:rsidRPr="00164854">
        <w:rPr>
          <w:rFonts w:ascii="Sakkal Majalla" w:hAnsi="Sakkal Majalla" w:cs="Sakkal Majalla"/>
          <w:b/>
          <w:bCs/>
          <w:sz w:val="24"/>
          <w:szCs w:val="24"/>
          <w:rtl/>
          <w:lang w:val="fr-FR" w:eastAsia="fr-FR"/>
        </w:rPr>
        <w:t>والنفدیة</w:t>
      </w:r>
      <w:r w:rsidRPr="00164854">
        <w:rPr>
          <w:rFonts w:ascii="Sakkal Majalla" w:hAnsi="Sakkal Majalla" w:cs="Sakkal Majalla"/>
          <w:b/>
          <w:bCs/>
          <w:sz w:val="24"/>
          <w:szCs w:val="24"/>
          <w:lang w:val="fr-FR" w:eastAsia="fr-FR"/>
        </w:rPr>
        <w:t xml:space="preserve"> </w:t>
      </w:r>
      <w:r w:rsidRPr="00164854">
        <w:rPr>
          <w:rFonts w:ascii="Sakkal Majalla" w:hAnsi="Sakkal Majalla" w:cs="Sakkal Majalla"/>
          <w:b/>
          <w:bCs/>
          <w:sz w:val="24"/>
          <w:szCs w:val="24"/>
          <w:rtl/>
          <w:lang w:val="fr-FR" w:eastAsia="fr-FR"/>
        </w:rPr>
        <w:t>الدولیة</w:t>
      </w:r>
      <w:r w:rsidRPr="00164854">
        <w:rPr>
          <w:rFonts w:ascii="Sakkal Majalla" w:hAnsi="Sakkal Majalla" w:cs="Sakkal Majalla"/>
          <w:sz w:val="24"/>
          <w:szCs w:val="24"/>
          <w:rtl/>
          <w:lang w:val="fr-FR" w:eastAsia="fr-FR"/>
        </w:rPr>
        <w:t>،</w:t>
      </w:r>
      <w:r w:rsidRPr="00164854">
        <w:rPr>
          <w:rFonts w:ascii="Sakkal Majalla" w:hAnsi="Sakkal Majalla" w:cs="Sakkal Majalla"/>
          <w:sz w:val="24"/>
          <w:szCs w:val="24"/>
          <w:lang w:val="fr-FR" w:eastAsia="fr-FR"/>
        </w:rPr>
        <w:t xml:space="preserve"> </w:t>
      </w:r>
      <w:r w:rsidRPr="00164854">
        <w:rPr>
          <w:rFonts w:ascii="Sakkal Majalla" w:hAnsi="Sakkal Majalla" w:cs="Sakkal Majalla"/>
          <w:sz w:val="24"/>
          <w:szCs w:val="24"/>
          <w:rtl/>
          <w:lang w:val="fr-FR" w:eastAsia="fr-FR"/>
        </w:rPr>
        <w:t>دار</w:t>
      </w:r>
      <w:r w:rsidRPr="00164854">
        <w:rPr>
          <w:rFonts w:ascii="Sakkal Majalla" w:hAnsi="Sakkal Majalla" w:cs="Sakkal Majalla"/>
          <w:sz w:val="24"/>
          <w:szCs w:val="24"/>
          <w:lang w:val="fr-FR" w:eastAsia="fr-FR"/>
        </w:rPr>
        <w:t xml:space="preserve"> </w:t>
      </w:r>
      <w:r w:rsidRPr="00164854">
        <w:rPr>
          <w:rFonts w:ascii="Sakkal Majalla" w:hAnsi="Sakkal Majalla" w:cs="Sakkal Majalla"/>
          <w:sz w:val="24"/>
          <w:szCs w:val="24"/>
          <w:rtl/>
          <w:lang w:val="fr-FR" w:eastAsia="fr-FR"/>
        </w:rPr>
        <w:t>الجامعة</w:t>
      </w:r>
      <w:r w:rsidRPr="00164854">
        <w:rPr>
          <w:rFonts w:ascii="Sakkal Majalla" w:hAnsi="Sakkal Majalla" w:cs="Sakkal Majalla"/>
          <w:sz w:val="24"/>
          <w:szCs w:val="24"/>
          <w:lang w:val="fr-FR" w:eastAsia="fr-FR"/>
        </w:rPr>
        <w:t xml:space="preserve"> </w:t>
      </w:r>
      <w:r w:rsidRPr="00164854">
        <w:rPr>
          <w:rFonts w:ascii="Sakkal Majalla" w:hAnsi="Sakkal Majalla" w:cs="Sakkal Majalla"/>
          <w:sz w:val="24"/>
          <w:szCs w:val="24"/>
          <w:rtl/>
          <w:lang w:val="fr-FR" w:eastAsia="fr-FR"/>
        </w:rPr>
        <w:t>الجدیدة، مصر ،</w:t>
      </w:r>
      <w:r w:rsidRPr="00164854">
        <w:rPr>
          <w:rFonts w:ascii="Sakkal Majalla" w:hAnsi="Sakkal Majalla" w:cs="Sakkal Majalla"/>
          <w:sz w:val="24"/>
          <w:szCs w:val="24"/>
          <w:lang w:val="fr-FR" w:eastAsia="fr-FR"/>
        </w:rPr>
        <w:t xml:space="preserve"> </w:t>
      </w:r>
      <w:r w:rsidRPr="00164854">
        <w:rPr>
          <w:rFonts w:ascii="Sakkal Majalla" w:hAnsi="Sakkal Majalla" w:cs="Sakkal Majalla"/>
          <w:sz w:val="24"/>
          <w:szCs w:val="24"/>
          <w:rtl/>
          <w:lang w:val="fr-FR" w:eastAsia="fr-FR"/>
        </w:rPr>
        <w:t>الازاریطة</w:t>
      </w:r>
      <w:r w:rsidRPr="00164854">
        <w:rPr>
          <w:rFonts w:ascii="Sakkal Majalla" w:hAnsi="Sakkal Majalla" w:cs="Sakkal Majalla"/>
          <w:sz w:val="24"/>
          <w:szCs w:val="24"/>
          <w:lang w:val="fr-FR" w:eastAsia="fr-FR"/>
        </w:rPr>
        <w:t xml:space="preserve"> </w:t>
      </w:r>
      <w:r w:rsidRPr="00164854">
        <w:rPr>
          <w:rFonts w:ascii="Sakkal Majalla" w:hAnsi="Sakkal Majalla" w:cs="Sakkal Majalla"/>
          <w:sz w:val="24"/>
          <w:szCs w:val="24"/>
          <w:rtl/>
          <w:lang w:val="fr-FR" w:eastAsia="fr-FR"/>
        </w:rPr>
        <w:t>،</w:t>
      </w:r>
      <w:r w:rsidRPr="00164854">
        <w:rPr>
          <w:rFonts w:ascii="Sakkal Majalla" w:hAnsi="Sakkal Majalla" w:cs="Sakkal Majalla"/>
          <w:sz w:val="24"/>
          <w:szCs w:val="24"/>
          <w:lang w:val="fr-FR" w:eastAsia="fr-FR"/>
        </w:rPr>
        <w:t xml:space="preserve"> 2004 </w:t>
      </w:r>
      <w:r w:rsidRPr="00164854">
        <w:rPr>
          <w:rFonts w:ascii="Sakkal Majalla" w:hAnsi="Sakkal Majalla" w:cs="Sakkal Majalla"/>
          <w:sz w:val="24"/>
          <w:szCs w:val="24"/>
          <w:rtl/>
          <w:lang w:val="fr-FR" w:eastAsia="fr-FR"/>
        </w:rPr>
        <w:t>،</w:t>
      </w:r>
      <w:r w:rsidRPr="00164854">
        <w:rPr>
          <w:rFonts w:ascii="Sakkal Majalla" w:hAnsi="Sakkal Majalla" w:cs="Sakkal Majalla"/>
          <w:sz w:val="24"/>
          <w:szCs w:val="24"/>
          <w:lang w:val="fr-FR" w:eastAsia="fr-FR"/>
        </w:rPr>
        <w:t xml:space="preserve"> </w:t>
      </w:r>
      <w:r w:rsidRPr="00164854">
        <w:rPr>
          <w:rFonts w:ascii="Sakkal Majalla" w:hAnsi="Sakkal Majalla" w:cs="Sakkal Majalla"/>
          <w:sz w:val="24"/>
          <w:szCs w:val="24"/>
          <w:rtl/>
          <w:lang w:val="fr-FR" w:eastAsia="fr-FR"/>
        </w:rPr>
        <w:t>ص 33.</w:t>
      </w:r>
    </w:p>
  </w:footnote>
  <w:footnote w:id="3">
    <w:p w:rsidR="00DF44D4" w:rsidRPr="00164854" w:rsidRDefault="00DF44D4" w:rsidP="00DF44D4">
      <w:pPr>
        <w:pStyle w:val="Notedebasdepage"/>
        <w:bidi/>
        <w:rPr>
          <w:rFonts w:ascii="Sakkal Majalla" w:hAnsi="Sakkal Majalla" w:cs="Sakkal Majalla"/>
          <w:sz w:val="24"/>
          <w:szCs w:val="24"/>
          <w:rtl/>
          <w:lang w:bidi="ar-DZ"/>
        </w:rPr>
      </w:pPr>
      <w:r w:rsidRPr="00164854">
        <w:rPr>
          <w:rStyle w:val="Appelnotedebasdep"/>
          <w:rFonts w:ascii="Sakkal Majalla" w:hAnsi="Sakkal Majalla" w:cs="Sakkal Majalla"/>
          <w:sz w:val="24"/>
          <w:szCs w:val="24"/>
        </w:rPr>
        <w:footnoteRef/>
      </w:r>
      <w:r w:rsidRPr="00164854">
        <w:rPr>
          <w:rFonts w:ascii="Sakkal Majalla" w:hAnsi="Sakkal Majalla" w:cs="Sakkal Majalla"/>
          <w:sz w:val="24"/>
          <w:szCs w:val="24"/>
        </w:rPr>
        <w:t xml:space="preserve"> </w:t>
      </w:r>
      <w:r w:rsidRPr="00164854">
        <w:rPr>
          <w:rFonts w:ascii="Sakkal Majalla" w:hAnsi="Sakkal Majalla" w:cs="Sakkal Majalla"/>
          <w:sz w:val="24"/>
          <w:szCs w:val="24"/>
          <w:rtl/>
        </w:rPr>
        <w:t>-حساني رقية، مرجع سابق.</w:t>
      </w:r>
    </w:p>
  </w:footnote>
  <w:footnote w:id="4">
    <w:p w:rsidR="00DF44D4" w:rsidRPr="00164854" w:rsidRDefault="00DF44D4" w:rsidP="00DF44D4">
      <w:pPr>
        <w:pStyle w:val="Notedebasdepage"/>
        <w:bidi/>
        <w:rPr>
          <w:rFonts w:ascii="Sakkal Majalla" w:hAnsi="Sakkal Majalla" w:cs="Sakkal Majalla"/>
          <w:sz w:val="24"/>
          <w:szCs w:val="24"/>
          <w:rtl/>
          <w:lang w:bidi="ar-DZ"/>
        </w:rPr>
      </w:pPr>
      <w:r w:rsidRPr="00164854">
        <w:rPr>
          <w:rStyle w:val="Appelnotedebasdep"/>
          <w:rFonts w:ascii="Sakkal Majalla" w:hAnsi="Sakkal Majalla" w:cs="Sakkal Majalla"/>
          <w:sz w:val="24"/>
          <w:szCs w:val="24"/>
        </w:rPr>
        <w:footnoteRef/>
      </w:r>
      <w:r w:rsidRPr="00164854">
        <w:rPr>
          <w:rFonts w:ascii="Sakkal Majalla" w:hAnsi="Sakkal Majalla" w:cs="Sakkal Majalla"/>
          <w:sz w:val="24"/>
          <w:szCs w:val="24"/>
        </w:rPr>
        <w:t xml:space="preserve"> </w:t>
      </w:r>
      <w:r w:rsidRPr="00164854">
        <w:rPr>
          <w:rFonts w:ascii="Sakkal Majalla" w:hAnsi="Sakkal Majalla" w:cs="Sakkal Majalla"/>
          <w:sz w:val="24"/>
          <w:szCs w:val="24"/>
          <w:rtl/>
        </w:rPr>
        <w:t xml:space="preserve">-مجدي محمود شهاب، </w:t>
      </w:r>
      <w:r w:rsidRPr="00164854">
        <w:rPr>
          <w:rFonts w:ascii="Sakkal Majalla" w:hAnsi="Sakkal Majalla" w:cs="Sakkal Majalla"/>
          <w:b/>
          <w:bCs/>
          <w:sz w:val="24"/>
          <w:szCs w:val="24"/>
          <w:rtl/>
        </w:rPr>
        <w:t>الاقتصاد الدولي المعاصر</w:t>
      </w:r>
      <w:r w:rsidRPr="00164854">
        <w:rPr>
          <w:rFonts w:ascii="Sakkal Majalla" w:hAnsi="Sakkal Majalla" w:cs="Sakkal Majalla"/>
          <w:sz w:val="24"/>
          <w:szCs w:val="24"/>
          <w:rtl/>
        </w:rPr>
        <w:t>، دار الجامعة الجديدة، الاسكندرية، مصر، 2007، ص102.</w:t>
      </w:r>
    </w:p>
  </w:footnote>
  <w:footnote w:id="5">
    <w:p w:rsidR="00DF44D4" w:rsidRPr="00164854" w:rsidRDefault="00DF44D4" w:rsidP="00DF44D4">
      <w:pPr>
        <w:pStyle w:val="Notedebasdepage"/>
        <w:bidi/>
        <w:rPr>
          <w:rFonts w:ascii="Sakkal Majalla" w:hAnsi="Sakkal Majalla" w:cs="Sakkal Majalla"/>
          <w:sz w:val="24"/>
          <w:szCs w:val="24"/>
          <w:rtl/>
          <w:lang w:bidi="ar-DZ"/>
        </w:rPr>
      </w:pPr>
      <w:r w:rsidRPr="00164854">
        <w:rPr>
          <w:rStyle w:val="Appelnotedebasdep"/>
          <w:rFonts w:ascii="Sakkal Majalla" w:hAnsi="Sakkal Majalla" w:cs="Sakkal Majalla"/>
          <w:sz w:val="24"/>
          <w:szCs w:val="24"/>
        </w:rPr>
        <w:footnoteRef/>
      </w:r>
      <w:r w:rsidRPr="00164854">
        <w:rPr>
          <w:rFonts w:ascii="Sakkal Majalla" w:hAnsi="Sakkal Majalla" w:cs="Sakkal Majalla"/>
          <w:sz w:val="24"/>
          <w:szCs w:val="24"/>
        </w:rPr>
        <w:t xml:space="preserve"> </w:t>
      </w:r>
      <w:r w:rsidRPr="00164854">
        <w:rPr>
          <w:rFonts w:ascii="Sakkal Majalla" w:hAnsi="Sakkal Majalla" w:cs="Sakkal Majalla"/>
          <w:sz w:val="24"/>
          <w:szCs w:val="24"/>
          <w:rtl/>
        </w:rPr>
        <w:t>-حساني رقية، مرجع سابق.</w:t>
      </w:r>
    </w:p>
  </w:footnote>
  <w:footnote w:id="6">
    <w:p w:rsidR="00DF44D4" w:rsidRPr="00164854" w:rsidRDefault="00DF44D4" w:rsidP="00DF44D4">
      <w:pPr>
        <w:pStyle w:val="Notedebasdepage"/>
        <w:bidi/>
        <w:rPr>
          <w:rFonts w:ascii="Sakkal Majalla" w:hAnsi="Sakkal Majalla" w:cs="Sakkal Majalla"/>
          <w:sz w:val="24"/>
          <w:szCs w:val="24"/>
          <w:rtl/>
          <w:lang w:bidi="ar-DZ"/>
        </w:rPr>
      </w:pPr>
      <w:r w:rsidRPr="00164854">
        <w:rPr>
          <w:rStyle w:val="Appelnotedebasdep"/>
          <w:rFonts w:ascii="Sakkal Majalla" w:hAnsi="Sakkal Majalla" w:cs="Sakkal Majalla"/>
          <w:sz w:val="24"/>
          <w:szCs w:val="24"/>
        </w:rPr>
        <w:footnoteRef/>
      </w:r>
      <w:r w:rsidRPr="00164854">
        <w:rPr>
          <w:rFonts w:ascii="Sakkal Majalla" w:hAnsi="Sakkal Majalla" w:cs="Sakkal Majalla"/>
          <w:sz w:val="24"/>
          <w:szCs w:val="24"/>
        </w:rPr>
        <w:t xml:space="preserve"> </w:t>
      </w:r>
      <w:r w:rsidRPr="00164854">
        <w:rPr>
          <w:rFonts w:ascii="Sakkal Majalla" w:hAnsi="Sakkal Majalla" w:cs="Sakkal Majalla"/>
          <w:sz w:val="24"/>
          <w:szCs w:val="24"/>
          <w:rtl/>
          <w:lang w:bidi="ar-DZ"/>
        </w:rPr>
        <w:t xml:space="preserve">- محمود يونس، </w:t>
      </w:r>
      <w:r w:rsidRPr="00164854">
        <w:rPr>
          <w:rFonts w:ascii="Sakkal Majalla" w:hAnsi="Sakkal Majalla" w:cs="Sakkal Majalla"/>
          <w:b/>
          <w:bCs/>
          <w:sz w:val="24"/>
          <w:szCs w:val="24"/>
          <w:rtl/>
          <w:lang w:bidi="ar-DZ"/>
        </w:rPr>
        <w:t>اقتصاديات دولية</w:t>
      </w:r>
      <w:r w:rsidRPr="00164854">
        <w:rPr>
          <w:rFonts w:ascii="Sakkal Majalla" w:hAnsi="Sakkal Majalla" w:cs="Sakkal Majalla"/>
          <w:sz w:val="24"/>
          <w:szCs w:val="24"/>
          <w:rtl/>
          <w:lang w:bidi="ar-DZ"/>
        </w:rPr>
        <w:t>، الدار الجامعية، الاسكندرية، مصر، 2000، ص78.</w:t>
      </w:r>
    </w:p>
  </w:footnote>
  <w:footnote w:id="7">
    <w:p w:rsidR="00DF44D4" w:rsidRPr="00164854" w:rsidRDefault="00DF44D4" w:rsidP="00DF44D4">
      <w:pPr>
        <w:pStyle w:val="Notedebasdepage"/>
        <w:bidi/>
        <w:rPr>
          <w:rFonts w:ascii="Sakkal Majalla" w:hAnsi="Sakkal Majalla" w:cs="Sakkal Majalla"/>
          <w:sz w:val="24"/>
          <w:szCs w:val="24"/>
          <w:rtl/>
          <w:lang w:bidi="ar-DZ"/>
        </w:rPr>
      </w:pPr>
      <w:r w:rsidRPr="00164854">
        <w:rPr>
          <w:rStyle w:val="Appelnotedebasdep"/>
          <w:rFonts w:ascii="Sakkal Majalla" w:hAnsi="Sakkal Majalla" w:cs="Sakkal Majalla"/>
          <w:sz w:val="24"/>
          <w:szCs w:val="24"/>
        </w:rPr>
        <w:footnoteRef/>
      </w:r>
      <w:r w:rsidRPr="00164854">
        <w:rPr>
          <w:rFonts w:ascii="Sakkal Majalla" w:hAnsi="Sakkal Majalla" w:cs="Sakkal Majalla"/>
          <w:sz w:val="24"/>
          <w:szCs w:val="24"/>
        </w:rPr>
        <w:t xml:space="preserve"> </w:t>
      </w:r>
      <w:r w:rsidRPr="00164854">
        <w:rPr>
          <w:rFonts w:ascii="Sakkal Majalla" w:hAnsi="Sakkal Majalla" w:cs="Sakkal Majalla"/>
          <w:sz w:val="24"/>
          <w:szCs w:val="24"/>
          <w:rtl/>
          <w:lang w:bidi="ar-DZ"/>
        </w:rPr>
        <w:t>-عبد الرحمان روابح، مرجع سابق، ص125.</w:t>
      </w:r>
    </w:p>
  </w:footnote>
  <w:footnote w:id="8">
    <w:p w:rsidR="00DF44D4" w:rsidRPr="00164854" w:rsidRDefault="00DF44D4" w:rsidP="00DF44D4">
      <w:pPr>
        <w:pStyle w:val="Titre3"/>
        <w:shd w:val="clear" w:color="auto" w:fill="FFFFFF"/>
        <w:bidi/>
        <w:spacing w:before="0" w:after="0"/>
        <w:rPr>
          <w:rFonts w:ascii="Sakkal Majalla" w:hAnsi="Sakkal Majalla" w:cs="Sakkal Majalla"/>
          <w:b w:val="0"/>
          <w:bCs w:val="0"/>
          <w:sz w:val="24"/>
          <w:szCs w:val="24"/>
          <w:rtl/>
          <w:lang w:val="fr-FR" w:eastAsia="fr-FR"/>
        </w:rPr>
      </w:pPr>
      <w:r w:rsidRPr="00164854">
        <w:rPr>
          <w:rStyle w:val="Appelnotedebasdep"/>
          <w:rFonts w:ascii="Sakkal Majalla" w:eastAsia="Calibri" w:hAnsi="Sakkal Majalla" w:cs="Sakkal Majalla"/>
          <w:sz w:val="24"/>
          <w:szCs w:val="24"/>
        </w:rPr>
        <w:footnoteRef/>
      </w:r>
      <w:r w:rsidRPr="00164854">
        <w:rPr>
          <w:rFonts w:ascii="Sakkal Majalla" w:hAnsi="Sakkal Majalla" w:cs="Sakkal Majalla"/>
          <w:sz w:val="24"/>
          <w:szCs w:val="24"/>
        </w:rPr>
        <w:t xml:space="preserve"> </w:t>
      </w:r>
      <w:r w:rsidRPr="00164854">
        <w:rPr>
          <w:rFonts w:ascii="Sakkal Majalla" w:hAnsi="Sakkal Majalla" w:cs="Sakkal Majalla"/>
          <w:b w:val="0"/>
          <w:bCs w:val="0"/>
          <w:sz w:val="24"/>
          <w:szCs w:val="24"/>
          <w:rtl/>
          <w:lang w:bidi="ar-DZ"/>
        </w:rPr>
        <w:t xml:space="preserve">-علجي محمد، </w:t>
      </w:r>
      <w:r w:rsidRPr="00164854">
        <w:rPr>
          <w:rFonts w:ascii="Sakkal Majalla" w:hAnsi="Sakkal Majalla" w:cs="Sakkal Majalla"/>
          <w:sz w:val="24"/>
          <w:szCs w:val="24"/>
          <w:lang w:val="fr-FR" w:eastAsia="fr-FR"/>
        </w:rPr>
        <w:t xml:space="preserve">" </w:t>
      </w:r>
      <w:r w:rsidRPr="00164854">
        <w:rPr>
          <w:rFonts w:ascii="Sakkal Majalla" w:hAnsi="Sakkal Majalla" w:cs="Sakkal Majalla"/>
          <w:sz w:val="24"/>
          <w:szCs w:val="24"/>
          <w:rtl/>
          <w:lang w:val="fr-FR" w:eastAsia="fr-FR"/>
        </w:rPr>
        <w:t>نظرية ليندر " كإتجاه حديث في تفسير قيام التجارة الدولية</w:t>
      </w:r>
      <w:r w:rsidRPr="00164854">
        <w:rPr>
          <w:rFonts w:ascii="Sakkal Majalla" w:hAnsi="Sakkal Majalla" w:cs="Sakkal Majalla"/>
          <w:sz w:val="24"/>
          <w:szCs w:val="24"/>
          <w:rtl/>
        </w:rPr>
        <w:t>،</w:t>
      </w:r>
      <w:r w:rsidRPr="002A0D40">
        <w:rPr>
          <w:rFonts w:ascii="Sakkal Majalla" w:hAnsi="Sakkal Majalla" w:cs="Sakkal Majalla" w:hint="cs"/>
          <w:b w:val="0"/>
          <w:bCs w:val="0"/>
          <w:sz w:val="24"/>
          <w:szCs w:val="24"/>
          <w:rtl/>
        </w:rPr>
        <w:t>مقال منشور على الموقع الالكتروني:</w:t>
      </w:r>
      <w:r w:rsidRPr="002A0D40">
        <w:rPr>
          <w:rFonts w:ascii="Sakkal Majalla" w:hAnsi="Sakkal Majalla" w:cs="Sakkal Majalla"/>
          <w:b w:val="0"/>
          <w:bCs w:val="0"/>
          <w:sz w:val="24"/>
          <w:szCs w:val="24"/>
          <w:rtl/>
        </w:rPr>
        <w:t xml:space="preserve"> </w:t>
      </w:r>
      <w:hyperlink r:id="rId1" w:history="1">
        <w:r w:rsidRPr="00164854">
          <w:rPr>
            <w:rFonts w:ascii="Sakkal Majalla" w:hAnsi="Sakkal Majalla" w:cs="Sakkal Majalla"/>
            <w:b w:val="0"/>
            <w:bCs w:val="0"/>
            <w:color w:val="0000FF"/>
            <w:sz w:val="24"/>
            <w:szCs w:val="24"/>
            <w:u w:val="single"/>
          </w:rPr>
          <w:t>http://futuranfase.blogspot.com/2009/11/blog-post_15.html</w:t>
        </w:r>
      </w:hyperlink>
      <w:r w:rsidRPr="00164854">
        <w:rPr>
          <w:rFonts w:ascii="Sakkal Majalla" w:hAnsi="Sakkal Majalla" w:cs="Sakkal Majalla"/>
          <w:b w:val="0"/>
          <w:bCs w:val="0"/>
          <w:sz w:val="24"/>
          <w:szCs w:val="24"/>
          <w:rtl/>
        </w:rPr>
        <w:t xml:space="preserve"> ، نشرت يوم 15/11/2009 وأطلع عليها يوم 07/02/2020 على الساعة 07:00</w:t>
      </w:r>
    </w:p>
  </w:footnote>
  <w:footnote w:id="9">
    <w:p w:rsidR="00DF44D4" w:rsidRPr="00164854" w:rsidRDefault="00DF44D4" w:rsidP="00DF44D4">
      <w:pPr>
        <w:pStyle w:val="Notedebasdepage"/>
        <w:bidi/>
        <w:rPr>
          <w:rFonts w:ascii="Sakkal Majalla" w:hAnsi="Sakkal Majalla" w:cs="Sakkal Majalla"/>
          <w:sz w:val="24"/>
          <w:szCs w:val="24"/>
          <w:rtl/>
          <w:lang w:bidi="ar-DZ"/>
        </w:rPr>
      </w:pPr>
      <w:r w:rsidRPr="00164854">
        <w:rPr>
          <w:rStyle w:val="Appelnotedebasdep"/>
          <w:rFonts w:ascii="Sakkal Majalla" w:hAnsi="Sakkal Majalla" w:cs="Sakkal Majalla"/>
          <w:sz w:val="24"/>
          <w:szCs w:val="24"/>
        </w:rPr>
        <w:footnoteRef/>
      </w:r>
      <w:r w:rsidRPr="00164854">
        <w:rPr>
          <w:rFonts w:ascii="Sakkal Majalla" w:hAnsi="Sakkal Majalla" w:cs="Sakkal Majalla"/>
          <w:sz w:val="24"/>
          <w:szCs w:val="24"/>
        </w:rPr>
        <w:t xml:space="preserve"> </w:t>
      </w:r>
      <w:r w:rsidRPr="00164854">
        <w:rPr>
          <w:rFonts w:ascii="Sakkal Majalla" w:hAnsi="Sakkal Majalla" w:cs="Sakkal Majalla"/>
          <w:sz w:val="24"/>
          <w:szCs w:val="24"/>
          <w:rtl/>
          <w:lang w:bidi="ar-DZ"/>
        </w:rPr>
        <w:t>-</w:t>
      </w:r>
      <w:r w:rsidRPr="00164854">
        <w:rPr>
          <w:rFonts w:ascii="Sakkal Majalla" w:hAnsi="Sakkal Majalla" w:cs="Sakkal Majalla"/>
          <w:sz w:val="24"/>
          <w:szCs w:val="24"/>
          <w:rtl/>
          <w:lang w:val="fr-FR" w:eastAsia="fr-FR"/>
        </w:rPr>
        <w:t>روبرت</w:t>
      </w:r>
      <w:r w:rsidRPr="00164854">
        <w:rPr>
          <w:rFonts w:ascii="Sakkal Majalla" w:hAnsi="Sakkal Majalla" w:cs="Sakkal Majalla"/>
          <w:sz w:val="24"/>
          <w:szCs w:val="24"/>
          <w:lang w:val="fr-FR" w:eastAsia="fr-FR"/>
        </w:rPr>
        <w:t xml:space="preserve"> </w:t>
      </w:r>
      <w:r w:rsidRPr="00164854">
        <w:rPr>
          <w:rFonts w:ascii="Sakkal Majalla" w:hAnsi="Sakkal Majalla" w:cs="Sakkal Majalla"/>
          <w:sz w:val="24"/>
          <w:szCs w:val="24"/>
          <w:rtl/>
          <w:lang w:val="fr-FR" w:eastAsia="fr-FR"/>
        </w:rPr>
        <w:t>بتس</w:t>
      </w:r>
      <w:r w:rsidRPr="00164854">
        <w:rPr>
          <w:rFonts w:ascii="Sakkal Majalla" w:hAnsi="Sakkal Majalla" w:cs="Sakkal Majalla"/>
          <w:sz w:val="24"/>
          <w:szCs w:val="24"/>
          <w:lang w:val="fr-FR" w:eastAsia="fr-FR"/>
        </w:rPr>
        <w:t xml:space="preserve"> </w:t>
      </w:r>
      <w:r w:rsidRPr="00164854">
        <w:rPr>
          <w:rFonts w:ascii="Sakkal Majalla" w:hAnsi="Sakkal Majalla" w:cs="Sakkal Majalla"/>
          <w:sz w:val="24"/>
          <w:szCs w:val="24"/>
          <w:rtl/>
          <w:lang w:val="fr-FR" w:eastAsia="fr-FR"/>
        </w:rPr>
        <w:t>دیفد</w:t>
      </w:r>
      <w:r w:rsidRPr="00164854">
        <w:rPr>
          <w:rFonts w:ascii="Sakkal Majalla" w:hAnsi="Sakkal Majalla" w:cs="Sakkal Majalla"/>
          <w:sz w:val="24"/>
          <w:szCs w:val="24"/>
          <w:lang w:val="fr-FR" w:eastAsia="fr-FR"/>
        </w:rPr>
        <w:t>.</w:t>
      </w:r>
      <w:r w:rsidRPr="00164854">
        <w:rPr>
          <w:rFonts w:ascii="Sakkal Majalla" w:hAnsi="Sakkal Majalla" w:cs="Sakkal Majalla"/>
          <w:sz w:val="24"/>
          <w:szCs w:val="24"/>
          <w:rtl/>
          <w:lang w:val="fr-FR" w:eastAsia="fr-FR"/>
        </w:rPr>
        <w:t>لى،</w:t>
      </w:r>
      <w:r w:rsidRPr="00164854">
        <w:rPr>
          <w:rFonts w:ascii="Sakkal Majalla" w:hAnsi="Sakkal Majalla" w:cs="Sakkal Majalla"/>
          <w:sz w:val="24"/>
          <w:szCs w:val="24"/>
          <w:lang w:val="fr-FR" w:eastAsia="fr-FR"/>
        </w:rPr>
        <w:t xml:space="preserve"> </w:t>
      </w:r>
      <w:r w:rsidRPr="00164854">
        <w:rPr>
          <w:rFonts w:ascii="Sakkal Majalla" w:hAnsi="Sakkal Majalla" w:cs="Sakkal Majalla"/>
          <w:sz w:val="24"/>
          <w:szCs w:val="24"/>
          <w:rtl/>
          <w:lang w:val="fr-FR" w:eastAsia="fr-FR"/>
        </w:rPr>
        <w:t>ترجمة</w:t>
      </w:r>
      <w:r w:rsidRPr="00164854">
        <w:rPr>
          <w:rFonts w:ascii="Sakkal Majalla" w:hAnsi="Sakkal Majalla" w:cs="Sakkal Majalla"/>
          <w:sz w:val="24"/>
          <w:szCs w:val="24"/>
          <w:lang w:val="fr-FR" w:eastAsia="fr-FR"/>
        </w:rPr>
        <w:t xml:space="preserve"> </w:t>
      </w:r>
      <w:r w:rsidRPr="00164854">
        <w:rPr>
          <w:rFonts w:ascii="Sakkal Majalla" w:hAnsi="Sakkal Majalla" w:cs="Sakkal Majalla"/>
          <w:sz w:val="24"/>
          <w:szCs w:val="24"/>
          <w:rtl/>
          <w:lang w:val="fr-FR" w:eastAsia="fr-FR"/>
        </w:rPr>
        <w:t>عبد</w:t>
      </w:r>
      <w:r w:rsidRPr="00164854">
        <w:rPr>
          <w:rFonts w:ascii="Sakkal Majalla" w:hAnsi="Sakkal Majalla" w:cs="Sakkal Majalla"/>
          <w:sz w:val="24"/>
          <w:szCs w:val="24"/>
          <w:lang w:val="fr-FR" w:eastAsia="fr-FR"/>
        </w:rPr>
        <w:t xml:space="preserve"> </w:t>
      </w:r>
      <w:r w:rsidRPr="00164854">
        <w:rPr>
          <w:rFonts w:ascii="Sakkal Majalla" w:hAnsi="Sakkal Majalla" w:cs="Sakkal Majalla"/>
          <w:sz w:val="24"/>
          <w:szCs w:val="24"/>
          <w:rtl/>
          <w:lang w:val="fr-FR" w:eastAsia="fr-FR"/>
        </w:rPr>
        <w:t>الحكم</w:t>
      </w:r>
      <w:r w:rsidRPr="00164854">
        <w:rPr>
          <w:rFonts w:ascii="Sakkal Majalla" w:hAnsi="Sakkal Majalla" w:cs="Sakkal Majalla"/>
          <w:sz w:val="24"/>
          <w:szCs w:val="24"/>
          <w:lang w:val="fr-FR" w:eastAsia="fr-FR"/>
        </w:rPr>
        <w:t xml:space="preserve"> </w:t>
      </w:r>
      <w:r w:rsidRPr="00164854">
        <w:rPr>
          <w:rFonts w:ascii="Sakkal Majalla" w:hAnsi="Sakkal Majalla" w:cs="Sakkal Majalla"/>
          <w:sz w:val="24"/>
          <w:szCs w:val="24"/>
          <w:rtl/>
          <w:lang w:val="fr-FR" w:eastAsia="fr-FR"/>
        </w:rPr>
        <w:t>الخزامى</w:t>
      </w:r>
      <w:r w:rsidRPr="00164854">
        <w:rPr>
          <w:rFonts w:ascii="Sakkal Majalla" w:hAnsi="Sakkal Majalla" w:cs="Sakkal Majalla"/>
          <w:sz w:val="24"/>
          <w:szCs w:val="24"/>
          <w:lang w:val="fr-FR" w:eastAsia="fr-FR"/>
        </w:rPr>
        <w:t xml:space="preserve"> </w:t>
      </w:r>
      <w:r w:rsidRPr="00164854">
        <w:rPr>
          <w:rFonts w:ascii="Sakkal Majalla" w:hAnsi="Sakkal Majalla" w:cs="Sakkal Majalla"/>
          <w:sz w:val="24"/>
          <w:szCs w:val="24"/>
          <w:rtl/>
          <w:lang w:val="fr-FR" w:eastAsia="fr-FR"/>
        </w:rPr>
        <w:t>،</w:t>
      </w:r>
      <w:r w:rsidRPr="00164854">
        <w:rPr>
          <w:rFonts w:ascii="Sakkal Majalla" w:hAnsi="Sakkal Majalla" w:cs="Sakkal Majalla"/>
          <w:b/>
          <w:bCs/>
          <w:sz w:val="24"/>
          <w:szCs w:val="24"/>
          <w:rtl/>
          <w:lang w:val="fr-FR" w:eastAsia="fr-FR"/>
        </w:rPr>
        <w:t>الإدارة</w:t>
      </w:r>
      <w:r w:rsidRPr="00164854">
        <w:rPr>
          <w:rFonts w:ascii="Sakkal Majalla" w:hAnsi="Sakkal Majalla" w:cs="Sakkal Majalla"/>
          <w:b/>
          <w:bCs/>
          <w:sz w:val="24"/>
          <w:szCs w:val="24"/>
          <w:lang w:val="fr-FR" w:eastAsia="fr-FR"/>
        </w:rPr>
        <w:t xml:space="preserve"> </w:t>
      </w:r>
      <w:r w:rsidRPr="00164854">
        <w:rPr>
          <w:rFonts w:ascii="Sakkal Majalla" w:hAnsi="Sakkal Majalla" w:cs="Sakkal Majalla"/>
          <w:b/>
          <w:bCs/>
          <w:sz w:val="24"/>
          <w:szCs w:val="24"/>
          <w:rtl/>
          <w:lang w:val="fr-FR" w:eastAsia="fr-FR"/>
        </w:rPr>
        <w:t>الإستراتیجیة</w:t>
      </w:r>
      <w:r w:rsidRPr="00164854">
        <w:rPr>
          <w:rFonts w:ascii="Sakkal Majalla" w:hAnsi="Sakkal Majalla" w:cs="Sakkal Majalla"/>
          <w:b/>
          <w:bCs/>
          <w:sz w:val="24"/>
          <w:szCs w:val="24"/>
          <w:lang w:val="fr-FR" w:eastAsia="fr-FR"/>
        </w:rPr>
        <w:t xml:space="preserve"> " </w:t>
      </w:r>
      <w:r w:rsidRPr="00164854">
        <w:rPr>
          <w:rFonts w:ascii="Sakkal Majalla" w:hAnsi="Sakkal Majalla" w:cs="Sakkal Majalla"/>
          <w:b/>
          <w:bCs/>
          <w:sz w:val="24"/>
          <w:szCs w:val="24"/>
          <w:rtl/>
          <w:lang w:val="fr-FR" w:eastAsia="fr-FR"/>
        </w:rPr>
        <w:t>بناء</w:t>
      </w:r>
      <w:r w:rsidRPr="00164854">
        <w:rPr>
          <w:rFonts w:ascii="Sakkal Majalla" w:hAnsi="Sakkal Majalla" w:cs="Sakkal Majalla"/>
          <w:b/>
          <w:bCs/>
          <w:sz w:val="24"/>
          <w:szCs w:val="24"/>
          <w:lang w:val="fr-FR" w:eastAsia="fr-FR"/>
        </w:rPr>
        <w:t xml:space="preserve"> </w:t>
      </w:r>
      <w:r w:rsidRPr="00164854">
        <w:rPr>
          <w:rFonts w:ascii="Sakkal Majalla" w:hAnsi="Sakkal Majalla" w:cs="Sakkal Majalla"/>
          <w:b/>
          <w:bCs/>
          <w:sz w:val="24"/>
          <w:szCs w:val="24"/>
          <w:rtl/>
          <w:lang w:val="fr-FR" w:eastAsia="fr-FR"/>
        </w:rPr>
        <w:t>المیزة</w:t>
      </w:r>
      <w:r w:rsidRPr="00164854">
        <w:rPr>
          <w:rFonts w:ascii="Sakkal Majalla" w:hAnsi="Sakkal Majalla" w:cs="Sakkal Majalla"/>
          <w:b/>
          <w:bCs/>
          <w:sz w:val="24"/>
          <w:szCs w:val="24"/>
          <w:lang w:val="fr-FR" w:eastAsia="fr-FR"/>
        </w:rPr>
        <w:t xml:space="preserve"> </w:t>
      </w:r>
      <w:r w:rsidRPr="00164854">
        <w:rPr>
          <w:rFonts w:ascii="Sakkal Majalla" w:hAnsi="Sakkal Majalla" w:cs="Sakkal Majalla"/>
          <w:b/>
          <w:bCs/>
          <w:sz w:val="24"/>
          <w:szCs w:val="24"/>
          <w:rtl/>
          <w:lang w:val="fr-FR" w:eastAsia="fr-FR"/>
        </w:rPr>
        <w:t>التنافسیة</w:t>
      </w:r>
      <w:r w:rsidRPr="00164854">
        <w:rPr>
          <w:rFonts w:ascii="Sakkal Majalla" w:hAnsi="Sakkal Majalla" w:cs="Sakkal Majalla"/>
          <w:sz w:val="24"/>
          <w:szCs w:val="24"/>
          <w:lang w:val="fr-FR" w:eastAsia="fr-FR"/>
        </w:rPr>
        <w:t xml:space="preserve">" </w:t>
      </w:r>
      <w:r w:rsidRPr="00164854">
        <w:rPr>
          <w:rFonts w:ascii="Sakkal Majalla" w:hAnsi="Sakkal Majalla" w:cs="Sakkal Majalla"/>
          <w:sz w:val="24"/>
          <w:szCs w:val="24"/>
          <w:rtl/>
          <w:lang w:val="fr-FR" w:eastAsia="fr-FR"/>
        </w:rPr>
        <w:t>،</w:t>
      </w:r>
      <w:r w:rsidRPr="00164854">
        <w:rPr>
          <w:rFonts w:ascii="Sakkal Majalla" w:hAnsi="Sakkal Majalla" w:cs="Sakkal Majalla"/>
          <w:sz w:val="24"/>
          <w:szCs w:val="24"/>
          <w:lang w:val="fr-FR" w:eastAsia="fr-FR"/>
        </w:rPr>
        <w:t xml:space="preserve"> </w:t>
      </w:r>
      <w:r w:rsidRPr="00164854">
        <w:rPr>
          <w:rFonts w:ascii="Sakkal Majalla" w:hAnsi="Sakkal Majalla" w:cs="Sakkal Majalla"/>
          <w:sz w:val="24"/>
          <w:szCs w:val="24"/>
          <w:rtl/>
          <w:lang w:val="fr-FR" w:eastAsia="fr-FR"/>
        </w:rPr>
        <w:t>دار</w:t>
      </w:r>
      <w:r w:rsidRPr="00164854">
        <w:rPr>
          <w:rFonts w:ascii="Sakkal Majalla" w:hAnsi="Sakkal Majalla" w:cs="Sakkal Majalla"/>
          <w:sz w:val="24"/>
          <w:szCs w:val="24"/>
          <w:lang w:val="fr-FR" w:eastAsia="fr-FR"/>
        </w:rPr>
        <w:t xml:space="preserve"> </w:t>
      </w:r>
      <w:r w:rsidRPr="00164854">
        <w:rPr>
          <w:rFonts w:ascii="Sakkal Majalla" w:hAnsi="Sakkal Majalla" w:cs="Sakkal Majalla"/>
          <w:sz w:val="24"/>
          <w:szCs w:val="24"/>
          <w:rtl/>
          <w:lang w:val="fr-FR" w:eastAsia="fr-FR"/>
        </w:rPr>
        <w:t>الفجر،</w:t>
      </w:r>
      <w:r w:rsidRPr="00164854">
        <w:rPr>
          <w:rFonts w:ascii="Sakkal Majalla" w:hAnsi="Sakkal Majalla" w:cs="Sakkal Majalla"/>
          <w:sz w:val="24"/>
          <w:szCs w:val="24"/>
          <w:lang w:val="fr-FR" w:eastAsia="fr-FR"/>
        </w:rPr>
        <w:t xml:space="preserve"> </w:t>
      </w:r>
      <w:r w:rsidRPr="00164854">
        <w:rPr>
          <w:rFonts w:ascii="Sakkal Majalla" w:hAnsi="Sakkal Majalla" w:cs="Sakkal Majalla"/>
          <w:sz w:val="24"/>
          <w:szCs w:val="24"/>
          <w:rtl/>
          <w:lang w:val="fr-FR" w:eastAsia="fr-FR"/>
        </w:rPr>
        <w:t>القاهرة</w:t>
      </w:r>
      <w:r w:rsidRPr="00164854">
        <w:rPr>
          <w:rFonts w:ascii="Sakkal Majalla" w:hAnsi="Sakkal Majalla" w:cs="Sakkal Majalla"/>
          <w:sz w:val="24"/>
          <w:szCs w:val="24"/>
          <w:lang w:val="fr-FR" w:eastAsia="fr-FR"/>
        </w:rPr>
        <w:t xml:space="preserve"> </w:t>
      </w:r>
      <w:r w:rsidRPr="00164854">
        <w:rPr>
          <w:rFonts w:ascii="Sakkal Majalla" w:hAnsi="Sakkal Majalla" w:cs="Sakkal Majalla"/>
          <w:sz w:val="24"/>
          <w:szCs w:val="24"/>
          <w:rtl/>
          <w:lang w:val="fr-FR" w:eastAsia="fr-FR"/>
        </w:rPr>
        <w:t>، 2008،</w:t>
      </w:r>
      <w:r w:rsidRPr="00164854">
        <w:rPr>
          <w:rFonts w:ascii="Sakkal Majalla" w:hAnsi="Sakkal Majalla" w:cs="Sakkal Majalla"/>
          <w:sz w:val="24"/>
          <w:szCs w:val="24"/>
          <w:lang w:val="fr-FR" w:eastAsia="fr-FR"/>
        </w:rPr>
        <w:t xml:space="preserve"> </w:t>
      </w:r>
      <w:r w:rsidRPr="00164854">
        <w:rPr>
          <w:rFonts w:ascii="Sakkal Majalla" w:hAnsi="Sakkal Majalla" w:cs="Sakkal Majalla"/>
          <w:sz w:val="24"/>
          <w:szCs w:val="24"/>
          <w:rtl/>
          <w:lang w:val="fr-FR" w:eastAsia="fr-FR"/>
        </w:rPr>
        <w:t>ص</w:t>
      </w:r>
      <w:r w:rsidRPr="00164854">
        <w:rPr>
          <w:rFonts w:ascii="Sakkal Majalla" w:hAnsi="Sakkal Majalla" w:cs="Sakkal Majalla"/>
          <w:sz w:val="24"/>
          <w:szCs w:val="24"/>
          <w:lang w:val="fr-FR" w:eastAsia="fr-FR"/>
        </w:rPr>
        <w:t xml:space="preserve"> 141</w:t>
      </w:r>
    </w:p>
  </w:footnote>
  <w:footnote w:id="10">
    <w:p w:rsidR="00DF44D4" w:rsidRPr="00164854" w:rsidRDefault="00DF44D4" w:rsidP="00DF44D4">
      <w:pPr>
        <w:suppressAutoHyphens w:val="0"/>
        <w:autoSpaceDE w:val="0"/>
        <w:bidi/>
        <w:adjustRightInd w:val="0"/>
        <w:spacing w:after="0" w:line="240" w:lineRule="auto"/>
        <w:textAlignment w:val="auto"/>
        <w:rPr>
          <w:rFonts w:ascii="Sakkal Majalla" w:hAnsi="Sakkal Majalla" w:cs="Sakkal Majalla"/>
          <w:sz w:val="24"/>
          <w:szCs w:val="24"/>
          <w:rtl/>
          <w:lang w:val="fr-FR" w:eastAsia="fr-FR"/>
        </w:rPr>
      </w:pPr>
      <w:r w:rsidRPr="00164854">
        <w:rPr>
          <w:rStyle w:val="Appelnotedebasdep"/>
          <w:rFonts w:ascii="Sakkal Majalla" w:hAnsi="Sakkal Majalla" w:cs="Sakkal Majalla"/>
          <w:sz w:val="24"/>
          <w:szCs w:val="24"/>
        </w:rPr>
        <w:footnoteRef/>
      </w:r>
      <w:r w:rsidRPr="00164854">
        <w:rPr>
          <w:rFonts w:ascii="Sakkal Majalla" w:hAnsi="Sakkal Majalla" w:cs="Sakkal Majalla"/>
          <w:sz w:val="24"/>
          <w:szCs w:val="24"/>
        </w:rPr>
        <w:t xml:space="preserve"> </w:t>
      </w:r>
      <w:r w:rsidRPr="00164854">
        <w:rPr>
          <w:rFonts w:ascii="Sakkal Majalla" w:hAnsi="Sakkal Majalla" w:cs="Sakkal Majalla"/>
          <w:sz w:val="24"/>
          <w:szCs w:val="24"/>
          <w:rtl/>
          <w:lang w:bidi="ar-DZ"/>
        </w:rPr>
        <w:t xml:space="preserve">-فرحاني الزهرة ، </w:t>
      </w:r>
      <w:r w:rsidRPr="00164854">
        <w:rPr>
          <w:rFonts w:ascii="Sakkal Majalla" w:hAnsi="Sakkal Majalla" w:cs="Sakkal Majalla"/>
          <w:b/>
          <w:bCs/>
          <w:sz w:val="24"/>
          <w:szCs w:val="24"/>
          <w:rtl/>
          <w:lang w:val="fr-FR" w:eastAsia="fr-FR"/>
        </w:rPr>
        <w:t>اقتصاديات</w:t>
      </w:r>
      <w:r w:rsidRPr="00164854">
        <w:rPr>
          <w:rFonts w:ascii="Sakkal Majalla" w:hAnsi="Sakkal Majalla" w:cs="Sakkal Majalla"/>
          <w:b/>
          <w:bCs/>
          <w:sz w:val="24"/>
          <w:szCs w:val="24"/>
          <w:lang w:val="fr-FR" w:eastAsia="fr-FR"/>
        </w:rPr>
        <w:t xml:space="preserve"> </w:t>
      </w:r>
      <w:r w:rsidRPr="00164854">
        <w:rPr>
          <w:rFonts w:ascii="Sakkal Majalla" w:hAnsi="Sakkal Majalla" w:cs="Sakkal Majalla"/>
          <w:b/>
          <w:bCs/>
          <w:sz w:val="24"/>
          <w:szCs w:val="24"/>
          <w:rtl/>
          <w:lang w:val="fr-FR" w:eastAsia="fr-FR"/>
        </w:rPr>
        <w:t>الحجم</w:t>
      </w:r>
      <w:r w:rsidRPr="00164854">
        <w:rPr>
          <w:rFonts w:ascii="Sakkal Majalla" w:hAnsi="Sakkal Majalla" w:cs="Sakkal Majalla"/>
          <w:b/>
          <w:bCs/>
          <w:sz w:val="24"/>
          <w:szCs w:val="24"/>
          <w:lang w:val="fr-FR" w:eastAsia="fr-FR"/>
        </w:rPr>
        <w:t xml:space="preserve"> </w:t>
      </w:r>
      <w:r w:rsidRPr="00164854">
        <w:rPr>
          <w:rFonts w:ascii="Sakkal Majalla" w:hAnsi="Sakkal Majalla" w:cs="Sakkal Majalla"/>
          <w:b/>
          <w:bCs/>
          <w:sz w:val="24"/>
          <w:szCs w:val="24"/>
          <w:rtl/>
          <w:lang w:val="fr-FR" w:eastAsia="fr-FR"/>
        </w:rPr>
        <w:t>كعائق</w:t>
      </w:r>
      <w:r w:rsidRPr="00164854">
        <w:rPr>
          <w:rFonts w:ascii="Sakkal Majalla" w:hAnsi="Sakkal Majalla" w:cs="Sakkal Majalla"/>
          <w:b/>
          <w:bCs/>
          <w:sz w:val="24"/>
          <w:szCs w:val="24"/>
          <w:lang w:val="fr-FR" w:eastAsia="fr-FR"/>
        </w:rPr>
        <w:t xml:space="preserve"> </w:t>
      </w:r>
      <w:r w:rsidRPr="00164854">
        <w:rPr>
          <w:rFonts w:ascii="Sakkal Majalla" w:hAnsi="Sakkal Majalla" w:cs="Sakkal Majalla"/>
          <w:b/>
          <w:bCs/>
          <w:sz w:val="24"/>
          <w:szCs w:val="24"/>
          <w:rtl/>
          <w:lang w:val="fr-FR" w:eastAsia="fr-FR"/>
        </w:rPr>
        <w:t>لدخول</w:t>
      </w:r>
      <w:r w:rsidRPr="00164854">
        <w:rPr>
          <w:rFonts w:ascii="Sakkal Majalla" w:hAnsi="Sakkal Majalla" w:cs="Sakkal Majalla"/>
          <w:b/>
          <w:bCs/>
          <w:sz w:val="24"/>
          <w:szCs w:val="24"/>
          <w:lang w:val="fr-FR" w:eastAsia="fr-FR"/>
        </w:rPr>
        <w:t xml:space="preserve"> </w:t>
      </w:r>
      <w:r w:rsidRPr="00164854">
        <w:rPr>
          <w:rFonts w:ascii="Sakkal Majalla" w:hAnsi="Sakkal Majalla" w:cs="Sakkal Majalla"/>
          <w:b/>
          <w:bCs/>
          <w:sz w:val="24"/>
          <w:szCs w:val="24"/>
          <w:rtl/>
          <w:lang w:val="fr-FR" w:eastAsia="fr-FR"/>
        </w:rPr>
        <w:t>السوق دراسة</w:t>
      </w:r>
      <w:r w:rsidRPr="00164854">
        <w:rPr>
          <w:rFonts w:ascii="Sakkal Majalla" w:hAnsi="Sakkal Majalla" w:cs="Sakkal Majalla"/>
          <w:b/>
          <w:bCs/>
          <w:sz w:val="24"/>
          <w:szCs w:val="24"/>
          <w:lang w:val="fr-FR" w:eastAsia="fr-FR"/>
        </w:rPr>
        <w:t xml:space="preserve"> </w:t>
      </w:r>
      <w:r w:rsidRPr="00164854">
        <w:rPr>
          <w:rFonts w:ascii="Sakkal Majalla" w:hAnsi="Sakkal Majalla" w:cs="Sakkal Majalla"/>
          <w:b/>
          <w:bCs/>
          <w:sz w:val="24"/>
          <w:szCs w:val="24"/>
          <w:rtl/>
          <w:lang w:val="fr-FR" w:eastAsia="fr-FR"/>
        </w:rPr>
        <w:t>حالة</w:t>
      </w:r>
      <w:r w:rsidRPr="00164854">
        <w:rPr>
          <w:rFonts w:ascii="Sakkal Majalla" w:hAnsi="Sakkal Majalla" w:cs="Sakkal Majalla"/>
          <w:b/>
          <w:bCs/>
          <w:sz w:val="24"/>
          <w:szCs w:val="24"/>
          <w:lang w:val="fr-FR" w:eastAsia="fr-FR"/>
        </w:rPr>
        <w:t xml:space="preserve"> </w:t>
      </w:r>
      <w:r w:rsidRPr="00164854">
        <w:rPr>
          <w:rFonts w:ascii="Sakkal Majalla" w:hAnsi="Sakkal Majalla" w:cs="Sakkal Majalla"/>
          <w:b/>
          <w:bCs/>
          <w:sz w:val="24"/>
          <w:szCs w:val="24"/>
          <w:rtl/>
          <w:lang w:val="fr-FR" w:eastAsia="fr-FR"/>
        </w:rPr>
        <w:t>مؤسسة</w:t>
      </w:r>
      <w:r w:rsidRPr="00164854">
        <w:rPr>
          <w:rFonts w:ascii="Sakkal Majalla" w:hAnsi="Sakkal Majalla" w:cs="Sakkal Majalla"/>
          <w:b/>
          <w:bCs/>
          <w:sz w:val="24"/>
          <w:szCs w:val="24"/>
          <w:lang w:val="fr-FR" w:eastAsia="fr-FR"/>
        </w:rPr>
        <w:t xml:space="preserve"> </w:t>
      </w:r>
      <w:r w:rsidRPr="00164854">
        <w:rPr>
          <w:rFonts w:ascii="Sakkal Majalla" w:hAnsi="Sakkal Majalla" w:cs="Sakkal Majalla"/>
          <w:b/>
          <w:bCs/>
          <w:sz w:val="24"/>
          <w:szCs w:val="24"/>
          <w:rtl/>
          <w:lang w:val="fr-FR" w:eastAsia="fr-FR"/>
        </w:rPr>
        <w:t>الإسمنت</w:t>
      </w:r>
      <w:r w:rsidRPr="00164854">
        <w:rPr>
          <w:rFonts w:ascii="Sakkal Majalla" w:hAnsi="Sakkal Majalla" w:cs="Sakkal Majalla"/>
          <w:b/>
          <w:bCs/>
          <w:sz w:val="24"/>
          <w:szCs w:val="24"/>
          <w:lang w:val="fr-FR" w:eastAsia="fr-FR"/>
        </w:rPr>
        <w:t xml:space="preserve"> </w:t>
      </w:r>
      <w:r w:rsidRPr="00164854">
        <w:rPr>
          <w:rFonts w:ascii="Sakkal Majalla" w:hAnsi="Sakkal Majalla" w:cs="Sakkal Majalla"/>
          <w:b/>
          <w:bCs/>
          <w:sz w:val="24"/>
          <w:szCs w:val="24"/>
          <w:rtl/>
          <w:lang w:val="fr-FR" w:eastAsia="fr-FR"/>
        </w:rPr>
        <w:t>عين</w:t>
      </w:r>
      <w:r w:rsidRPr="00164854">
        <w:rPr>
          <w:rFonts w:ascii="Sakkal Majalla" w:hAnsi="Sakkal Majalla" w:cs="Sakkal Majalla"/>
          <w:b/>
          <w:bCs/>
          <w:sz w:val="24"/>
          <w:szCs w:val="24"/>
          <w:lang w:val="fr-FR" w:eastAsia="fr-FR"/>
        </w:rPr>
        <w:t xml:space="preserve"> </w:t>
      </w:r>
      <w:r w:rsidRPr="00164854">
        <w:rPr>
          <w:rFonts w:ascii="Sakkal Majalla" w:hAnsi="Sakkal Majalla" w:cs="Sakkal Majalla"/>
          <w:b/>
          <w:bCs/>
          <w:sz w:val="24"/>
          <w:szCs w:val="24"/>
          <w:rtl/>
          <w:lang w:val="fr-FR" w:eastAsia="fr-FR"/>
        </w:rPr>
        <w:t>التوتة</w:t>
      </w:r>
      <w:r w:rsidRPr="00164854">
        <w:rPr>
          <w:rFonts w:ascii="Sakkal Majalla" w:hAnsi="Sakkal Majalla" w:cs="Sakkal Majalla"/>
          <w:sz w:val="24"/>
          <w:szCs w:val="24"/>
          <w:rtl/>
          <w:lang w:val="fr-FR" w:eastAsia="fr-FR"/>
        </w:rPr>
        <w:t xml:space="preserve">، </w:t>
      </w:r>
      <w:r w:rsidRPr="00164854">
        <w:rPr>
          <w:rFonts w:ascii="Sakkal Majalla" w:hAnsi="Sakkal Majalla" w:cs="Sakkal Majalla"/>
          <w:sz w:val="24"/>
          <w:szCs w:val="24"/>
          <w:rtl/>
          <w:lang w:bidi="ar-DZ"/>
        </w:rPr>
        <w:t>مذكرة ماحستير –غير منشورة-، جامعة محمد خيضر، بسكرة، الجزائر، 2012/2013، ص 78.</w:t>
      </w:r>
    </w:p>
  </w:footnote>
  <w:footnote w:id="11">
    <w:p w:rsidR="00DF44D4" w:rsidRPr="00164854" w:rsidRDefault="00DF44D4" w:rsidP="00DF44D4">
      <w:pPr>
        <w:pStyle w:val="Notedebasdepage"/>
        <w:bidi/>
        <w:rPr>
          <w:rFonts w:ascii="Sakkal Majalla" w:hAnsi="Sakkal Majalla" w:cs="Sakkal Majalla"/>
          <w:sz w:val="24"/>
          <w:szCs w:val="24"/>
          <w:rtl/>
          <w:lang w:bidi="ar-DZ"/>
        </w:rPr>
      </w:pPr>
      <w:r w:rsidRPr="00164854">
        <w:rPr>
          <w:rStyle w:val="Appelnotedebasdep"/>
          <w:rFonts w:ascii="Sakkal Majalla" w:hAnsi="Sakkal Majalla" w:cs="Sakkal Majalla"/>
          <w:sz w:val="24"/>
          <w:szCs w:val="24"/>
        </w:rPr>
        <w:footnoteRef/>
      </w:r>
      <w:r w:rsidRPr="00164854">
        <w:rPr>
          <w:rFonts w:ascii="Sakkal Majalla" w:hAnsi="Sakkal Majalla" w:cs="Sakkal Majalla"/>
          <w:sz w:val="24"/>
          <w:szCs w:val="24"/>
          <w:rtl/>
        </w:rPr>
        <w:t>-</w:t>
      </w:r>
      <w:r w:rsidRPr="00164854">
        <w:rPr>
          <w:rFonts w:ascii="Sakkal Majalla" w:hAnsi="Sakkal Majalla" w:cs="Sakkal Majalla"/>
          <w:sz w:val="24"/>
          <w:szCs w:val="24"/>
        </w:rPr>
        <w:t xml:space="preserve"> </w:t>
      </w:r>
      <w:r w:rsidRPr="00164854">
        <w:rPr>
          <w:rFonts w:ascii="Sakkal Majalla" w:hAnsi="Sakkal Majalla" w:cs="Sakkal Majalla"/>
          <w:sz w:val="24"/>
          <w:szCs w:val="24"/>
          <w:rtl/>
        </w:rPr>
        <w:t>العايب وليد ، مرجع سابق، ص25.</w:t>
      </w:r>
    </w:p>
  </w:footnote>
  <w:footnote w:id="12">
    <w:p w:rsidR="00DF44D4" w:rsidRPr="00164854" w:rsidRDefault="00DF44D4" w:rsidP="00DF44D4">
      <w:pPr>
        <w:pStyle w:val="Notedebasdepage"/>
        <w:bidi/>
        <w:rPr>
          <w:rFonts w:ascii="Sakkal Majalla" w:hAnsi="Sakkal Majalla" w:cs="Sakkal Majalla"/>
          <w:sz w:val="24"/>
          <w:szCs w:val="24"/>
          <w:rtl/>
          <w:lang w:bidi="ar-DZ"/>
        </w:rPr>
      </w:pPr>
      <w:r w:rsidRPr="00164854">
        <w:rPr>
          <w:rStyle w:val="Appelnotedebasdep"/>
          <w:rFonts w:ascii="Sakkal Majalla" w:hAnsi="Sakkal Majalla" w:cs="Sakkal Majalla"/>
          <w:sz w:val="24"/>
          <w:szCs w:val="24"/>
        </w:rPr>
        <w:footnoteRef/>
      </w:r>
      <w:r w:rsidRPr="00164854">
        <w:rPr>
          <w:rFonts w:ascii="Sakkal Majalla" w:hAnsi="Sakkal Majalla" w:cs="Sakkal Majalla"/>
          <w:sz w:val="24"/>
          <w:szCs w:val="24"/>
        </w:rPr>
        <w:t xml:space="preserve"> </w:t>
      </w:r>
      <w:r w:rsidRPr="00164854">
        <w:rPr>
          <w:rFonts w:ascii="Sakkal Majalla" w:hAnsi="Sakkal Majalla" w:cs="Sakkal Majalla"/>
          <w:sz w:val="24"/>
          <w:szCs w:val="24"/>
          <w:rtl/>
          <w:lang w:bidi="ar-DZ"/>
        </w:rPr>
        <w:t>-</w:t>
      </w:r>
      <w:r w:rsidRPr="00164854">
        <w:rPr>
          <w:rFonts w:ascii="Sakkal Majalla" w:hAnsi="Sakkal Majalla" w:cs="Sakkal Majalla"/>
          <w:sz w:val="24"/>
          <w:szCs w:val="24"/>
          <w:rtl/>
          <w:lang w:val="fr-FR" w:eastAsia="fr-FR"/>
        </w:rPr>
        <w:t>على سدي</w:t>
      </w:r>
      <w:r w:rsidRPr="00164854">
        <w:rPr>
          <w:rFonts w:ascii="Sakkal Majalla" w:hAnsi="Sakkal Majalla" w:cs="Sakkal Majalla"/>
          <w:sz w:val="24"/>
          <w:szCs w:val="24"/>
          <w:lang w:val="fr-FR" w:eastAsia="fr-FR"/>
        </w:rPr>
        <w:t xml:space="preserve"> </w:t>
      </w:r>
      <w:r w:rsidRPr="00164854">
        <w:rPr>
          <w:rFonts w:ascii="Sakkal Majalla" w:hAnsi="Sakkal Majalla" w:cs="Sakkal Majalla"/>
          <w:b/>
          <w:bCs/>
          <w:sz w:val="24"/>
          <w:szCs w:val="24"/>
          <w:rtl/>
          <w:lang w:val="fr-FR" w:eastAsia="fr-FR"/>
        </w:rPr>
        <w:t>نظرية</w:t>
      </w:r>
      <w:r w:rsidRPr="00164854">
        <w:rPr>
          <w:rFonts w:ascii="Sakkal Majalla" w:hAnsi="Sakkal Majalla" w:cs="Sakkal Majalla"/>
          <w:b/>
          <w:bCs/>
          <w:sz w:val="24"/>
          <w:szCs w:val="24"/>
          <w:lang w:val="fr-FR" w:eastAsia="fr-FR"/>
        </w:rPr>
        <w:t xml:space="preserve"> </w:t>
      </w:r>
      <w:r w:rsidRPr="00164854">
        <w:rPr>
          <w:rFonts w:ascii="Sakkal Majalla" w:hAnsi="Sakkal Majalla" w:cs="Sakkal Majalla"/>
          <w:b/>
          <w:bCs/>
          <w:sz w:val="24"/>
          <w:szCs w:val="24"/>
          <w:rtl/>
          <w:lang w:val="fr-FR" w:eastAsia="fr-FR"/>
        </w:rPr>
        <w:t>التجارة</w:t>
      </w:r>
      <w:r w:rsidRPr="00164854">
        <w:rPr>
          <w:rFonts w:ascii="Sakkal Majalla" w:hAnsi="Sakkal Majalla" w:cs="Sakkal Majalla"/>
          <w:b/>
          <w:bCs/>
          <w:sz w:val="24"/>
          <w:szCs w:val="24"/>
          <w:lang w:val="fr-FR" w:eastAsia="fr-FR"/>
        </w:rPr>
        <w:t xml:space="preserve"> </w:t>
      </w:r>
      <w:r w:rsidRPr="00164854">
        <w:rPr>
          <w:rFonts w:ascii="Sakkal Majalla" w:hAnsi="Sakkal Majalla" w:cs="Sakkal Majalla"/>
          <w:b/>
          <w:bCs/>
          <w:sz w:val="24"/>
          <w:szCs w:val="24"/>
          <w:rtl/>
          <w:lang w:val="fr-FR" w:eastAsia="fr-FR"/>
        </w:rPr>
        <w:t>الدولية</w:t>
      </w:r>
      <w:r w:rsidRPr="00164854">
        <w:rPr>
          <w:rFonts w:ascii="Sakkal Majalla" w:hAnsi="Sakkal Majalla" w:cs="Sakkal Majalla"/>
          <w:sz w:val="24"/>
          <w:szCs w:val="24"/>
          <w:rtl/>
          <w:lang w:val="fr-FR" w:eastAsia="fr-FR"/>
        </w:rPr>
        <w:t>، مطبوعة</w:t>
      </w:r>
      <w:r>
        <w:rPr>
          <w:rFonts w:ascii="Sakkal Majalla" w:hAnsi="Sakkal Majalla" w:cs="Sakkal Majalla" w:hint="cs"/>
          <w:sz w:val="24"/>
          <w:szCs w:val="24"/>
          <w:rtl/>
          <w:lang w:val="fr-FR" w:eastAsia="fr-FR"/>
        </w:rPr>
        <w:t xml:space="preserve"> موجهة </w:t>
      </w:r>
      <w:r w:rsidRPr="00164854">
        <w:rPr>
          <w:rFonts w:ascii="Sakkal Majalla" w:hAnsi="Sakkal Majalla" w:cs="Sakkal Majalla"/>
          <w:sz w:val="24"/>
          <w:szCs w:val="24"/>
          <w:lang w:val="fr-FR" w:eastAsia="fr-FR"/>
        </w:rPr>
        <w:t xml:space="preserve"> </w:t>
      </w:r>
      <w:r w:rsidRPr="00164854">
        <w:rPr>
          <w:rFonts w:ascii="Sakkal Majalla" w:hAnsi="Sakkal Majalla" w:cs="Sakkal Majalla"/>
          <w:sz w:val="24"/>
          <w:szCs w:val="24"/>
          <w:rtl/>
          <w:lang w:val="fr-FR" w:eastAsia="fr-FR"/>
        </w:rPr>
        <w:t>لطلبة</w:t>
      </w:r>
      <w:r w:rsidRPr="00164854">
        <w:rPr>
          <w:rFonts w:ascii="Sakkal Majalla" w:hAnsi="Sakkal Majalla" w:cs="Sakkal Majalla"/>
          <w:sz w:val="24"/>
          <w:szCs w:val="24"/>
          <w:lang w:val="fr-FR" w:eastAsia="fr-FR"/>
        </w:rPr>
        <w:t xml:space="preserve"> </w:t>
      </w:r>
      <w:r w:rsidRPr="00164854">
        <w:rPr>
          <w:rFonts w:ascii="Sakkal Majalla" w:hAnsi="Sakkal Majalla" w:cs="Sakkal Majalla"/>
          <w:sz w:val="24"/>
          <w:szCs w:val="24"/>
          <w:rtl/>
          <w:lang w:val="fr-FR" w:eastAsia="fr-FR"/>
        </w:rPr>
        <w:t>ليسانس</w:t>
      </w:r>
      <w:r w:rsidRPr="00164854">
        <w:rPr>
          <w:rFonts w:ascii="Sakkal Majalla" w:hAnsi="Sakkal Majalla" w:cs="Sakkal Majalla"/>
          <w:sz w:val="24"/>
          <w:szCs w:val="24"/>
          <w:lang w:val="fr-FR" w:eastAsia="fr-FR"/>
        </w:rPr>
        <w:t xml:space="preserve"> </w:t>
      </w:r>
      <w:r w:rsidRPr="00164854">
        <w:rPr>
          <w:rFonts w:ascii="Sakkal Majalla" w:hAnsi="Sakkal Majalla" w:cs="Sakkal Majalla"/>
          <w:sz w:val="24"/>
          <w:szCs w:val="24"/>
          <w:rtl/>
          <w:lang w:val="fr-FR" w:eastAsia="fr-FR"/>
        </w:rPr>
        <w:t>و</w:t>
      </w:r>
      <w:r w:rsidRPr="00164854">
        <w:rPr>
          <w:rFonts w:ascii="Sakkal Majalla" w:hAnsi="Sakkal Majalla" w:cs="Sakkal Majalla"/>
          <w:sz w:val="24"/>
          <w:szCs w:val="24"/>
          <w:lang w:val="fr-FR" w:eastAsia="fr-FR"/>
        </w:rPr>
        <w:t xml:space="preserve"> </w:t>
      </w:r>
      <w:r w:rsidRPr="00164854">
        <w:rPr>
          <w:rFonts w:ascii="Sakkal Majalla" w:hAnsi="Sakkal Majalla" w:cs="Sakkal Majalla"/>
          <w:sz w:val="24"/>
          <w:szCs w:val="24"/>
          <w:rtl/>
          <w:lang w:val="fr-FR" w:eastAsia="fr-FR"/>
        </w:rPr>
        <w:t>ماستر</w:t>
      </w:r>
      <w:r w:rsidRPr="00164854">
        <w:rPr>
          <w:rFonts w:ascii="Sakkal Majalla" w:hAnsi="Sakkal Majalla" w:cs="Sakkal Majalla"/>
          <w:sz w:val="24"/>
          <w:szCs w:val="24"/>
          <w:lang w:val="fr-FR" w:eastAsia="fr-FR"/>
        </w:rPr>
        <w:t xml:space="preserve"> </w:t>
      </w:r>
      <w:r w:rsidRPr="00164854">
        <w:rPr>
          <w:rFonts w:ascii="Sakkal Majalla" w:hAnsi="Sakkal Majalla" w:cs="Sakkal Majalla"/>
          <w:sz w:val="24"/>
          <w:szCs w:val="24"/>
          <w:rtl/>
          <w:lang w:val="fr-FR" w:eastAsia="fr-FR"/>
        </w:rPr>
        <w:t>تجارة</w:t>
      </w:r>
      <w:r w:rsidRPr="00164854">
        <w:rPr>
          <w:rFonts w:ascii="Sakkal Majalla" w:hAnsi="Sakkal Majalla" w:cs="Sakkal Majalla"/>
          <w:sz w:val="24"/>
          <w:szCs w:val="24"/>
          <w:lang w:val="fr-FR" w:eastAsia="fr-FR"/>
        </w:rPr>
        <w:t xml:space="preserve"> </w:t>
      </w:r>
      <w:r w:rsidRPr="00164854">
        <w:rPr>
          <w:rFonts w:ascii="Sakkal Majalla" w:hAnsi="Sakkal Majalla" w:cs="Sakkal Majalla"/>
          <w:sz w:val="24"/>
          <w:szCs w:val="24"/>
          <w:rtl/>
          <w:lang w:val="fr-FR" w:eastAsia="fr-FR"/>
        </w:rPr>
        <w:t>دولية، جامعة ابن خلدون، تيارت،الجزائر،2014/2015،  ص 115.</w:t>
      </w:r>
    </w:p>
  </w:footnote>
  <w:footnote w:id="13">
    <w:p w:rsidR="00DF44D4" w:rsidRPr="00164854" w:rsidRDefault="00DF44D4" w:rsidP="00DF44D4">
      <w:pPr>
        <w:pStyle w:val="Notedebasdepage"/>
        <w:bidi/>
        <w:rPr>
          <w:rFonts w:ascii="Sakkal Majalla" w:hAnsi="Sakkal Majalla" w:cs="Sakkal Majalla"/>
          <w:sz w:val="24"/>
          <w:szCs w:val="24"/>
          <w:rtl/>
          <w:lang w:bidi="ar-DZ"/>
        </w:rPr>
      </w:pPr>
      <w:r w:rsidRPr="00164854">
        <w:rPr>
          <w:rStyle w:val="Appelnotedebasdep"/>
          <w:rFonts w:ascii="Sakkal Majalla" w:hAnsi="Sakkal Majalla" w:cs="Sakkal Majalla"/>
          <w:sz w:val="24"/>
          <w:szCs w:val="24"/>
        </w:rPr>
        <w:footnoteRef/>
      </w:r>
      <w:r w:rsidRPr="00164854">
        <w:rPr>
          <w:rFonts w:ascii="Sakkal Majalla" w:hAnsi="Sakkal Majalla" w:cs="Sakkal Majalla"/>
          <w:sz w:val="24"/>
          <w:szCs w:val="24"/>
        </w:rPr>
        <w:t xml:space="preserve"> </w:t>
      </w:r>
      <w:r w:rsidRPr="00164854">
        <w:rPr>
          <w:rFonts w:ascii="Sakkal Majalla" w:hAnsi="Sakkal Majalla" w:cs="Sakkal Majalla"/>
          <w:sz w:val="24"/>
          <w:szCs w:val="24"/>
          <w:rtl/>
          <w:lang w:bidi="ar-DZ"/>
        </w:rPr>
        <w:t>-</w:t>
      </w:r>
      <w:r w:rsidRPr="00164854">
        <w:rPr>
          <w:rFonts w:ascii="Sakkal Majalla" w:hAnsi="Sakkal Majalla" w:cs="Sakkal Majalla"/>
          <w:sz w:val="24"/>
          <w:szCs w:val="24"/>
          <w:rtl/>
          <w:lang w:val="fr-FR" w:eastAsia="fr-FR"/>
        </w:rPr>
        <w:t>على سدي</w:t>
      </w:r>
      <w:r w:rsidRPr="00164854">
        <w:rPr>
          <w:rFonts w:ascii="Sakkal Majalla" w:hAnsi="Sakkal Majalla" w:cs="Sakkal Majalla"/>
          <w:sz w:val="24"/>
          <w:szCs w:val="24"/>
          <w:lang w:val="fr-FR" w:eastAsia="fr-FR"/>
        </w:rPr>
        <w:t xml:space="preserve"> </w:t>
      </w:r>
      <w:r w:rsidRPr="00164854">
        <w:rPr>
          <w:rFonts w:ascii="Sakkal Majalla" w:hAnsi="Sakkal Majalla" w:cs="Sakkal Majalla"/>
          <w:sz w:val="24"/>
          <w:szCs w:val="24"/>
          <w:rtl/>
          <w:lang w:val="fr-FR" w:eastAsia="fr-FR"/>
        </w:rPr>
        <w:t>مرجع سابق، ص 115.</w:t>
      </w:r>
    </w:p>
  </w:footnote>
  <w:footnote w:id="14">
    <w:p w:rsidR="00DF44D4" w:rsidRPr="00164854" w:rsidRDefault="00DF44D4" w:rsidP="00DF44D4">
      <w:pPr>
        <w:pStyle w:val="Notedebasdepage"/>
        <w:bidi/>
        <w:rPr>
          <w:rFonts w:ascii="Sakkal Majalla" w:hAnsi="Sakkal Majalla" w:cs="Sakkal Majalla"/>
          <w:sz w:val="24"/>
          <w:szCs w:val="24"/>
          <w:rtl/>
          <w:lang w:bidi="ar-DZ"/>
        </w:rPr>
      </w:pPr>
      <w:r w:rsidRPr="00164854">
        <w:rPr>
          <w:rStyle w:val="Appelnotedebasdep"/>
          <w:rFonts w:ascii="Sakkal Majalla" w:hAnsi="Sakkal Majalla" w:cs="Sakkal Majalla"/>
          <w:sz w:val="24"/>
          <w:szCs w:val="24"/>
        </w:rPr>
        <w:footnoteRef/>
      </w:r>
      <w:r w:rsidRPr="00164854">
        <w:rPr>
          <w:rFonts w:ascii="Sakkal Majalla" w:hAnsi="Sakkal Majalla" w:cs="Sakkal Majalla"/>
          <w:sz w:val="24"/>
          <w:szCs w:val="24"/>
        </w:rPr>
        <w:t xml:space="preserve"> </w:t>
      </w:r>
      <w:r w:rsidRPr="00164854">
        <w:rPr>
          <w:rFonts w:ascii="Sakkal Majalla" w:hAnsi="Sakkal Majalla" w:cs="Sakkal Majalla"/>
          <w:sz w:val="24"/>
          <w:szCs w:val="24"/>
          <w:rtl/>
          <w:lang w:bidi="ar-DZ"/>
        </w:rPr>
        <w:t>-</w:t>
      </w:r>
      <w:r w:rsidRPr="00164854">
        <w:rPr>
          <w:rFonts w:ascii="Sakkal Majalla" w:hAnsi="Sakkal Majalla" w:cs="Sakkal Majalla"/>
          <w:sz w:val="24"/>
          <w:szCs w:val="24"/>
          <w:rtl/>
          <w:lang w:val="fr-FR" w:eastAsia="fr-FR"/>
        </w:rPr>
        <w:t>عبد الرحمان روابح، مرجع سابق، ص124.</w:t>
      </w:r>
    </w:p>
  </w:footnote>
  <w:footnote w:id="15">
    <w:p w:rsidR="00DF44D4" w:rsidRPr="00164854" w:rsidRDefault="00DF44D4" w:rsidP="00DF44D4">
      <w:pPr>
        <w:pStyle w:val="Notedebasdepage"/>
        <w:bidi/>
        <w:rPr>
          <w:rFonts w:ascii="Sakkal Majalla" w:hAnsi="Sakkal Majalla" w:cs="Sakkal Majalla"/>
          <w:sz w:val="24"/>
          <w:szCs w:val="24"/>
          <w:rtl/>
          <w:lang w:bidi="ar-DZ"/>
        </w:rPr>
      </w:pPr>
      <w:r w:rsidRPr="00164854">
        <w:rPr>
          <w:rStyle w:val="Appelnotedebasdep"/>
          <w:rFonts w:ascii="Sakkal Majalla" w:hAnsi="Sakkal Majalla" w:cs="Sakkal Majalla"/>
          <w:sz w:val="24"/>
          <w:szCs w:val="24"/>
        </w:rPr>
        <w:footnoteRef/>
      </w:r>
      <w:r w:rsidRPr="00164854">
        <w:rPr>
          <w:rFonts w:ascii="Sakkal Majalla" w:hAnsi="Sakkal Majalla" w:cs="Sakkal Majalla"/>
          <w:sz w:val="24"/>
          <w:szCs w:val="24"/>
          <w:rtl/>
        </w:rPr>
        <w:t>-</w:t>
      </w:r>
      <w:r w:rsidRPr="00164854">
        <w:rPr>
          <w:rFonts w:ascii="Sakkal Majalla" w:hAnsi="Sakkal Majalla" w:cs="Sakkal Majalla"/>
          <w:sz w:val="24"/>
          <w:szCs w:val="24"/>
        </w:rPr>
        <w:t xml:space="preserve"> </w:t>
      </w:r>
      <w:r w:rsidRPr="00164854">
        <w:rPr>
          <w:rFonts w:ascii="Sakkal Majalla" w:hAnsi="Sakkal Majalla" w:cs="Sakkal Majalla"/>
          <w:sz w:val="24"/>
          <w:szCs w:val="24"/>
          <w:rtl/>
        </w:rPr>
        <w:t>العايب وليد ، مرجع سابق، ص ص25-26.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6FFB"/>
    <w:multiLevelType w:val="multilevel"/>
    <w:tmpl w:val="72DC0642"/>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nsid w:val="0C20627F"/>
    <w:multiLevelType w:val="hybridMultilevel"/>
    <w:tmpl w:val="B7C48536"/>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nsid w:val="0C2D596D"/>
    <w:multiLevelType w:val="multilevel"/>
    <w:tmpl w:val="E6063798"/>
    <w:lvl w:ilvl="0">
      <w:numFmt w:val="bullet"/>
      <w:lvlText w:val=""/>
      <w:lvlJc w:val="left"/>
      <w:pPr>
        <w:ind w:left="720" w:hanging="360"/>
      </w:pPr>
      <w:rPr>
        <w:rFonts w:ascii="Symbol" w:eastAsia="Calibri" w:hAnsi="Symbol" w:cs="TraditionalArabic"/>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0C4E3E8E"/>
    <w:multiLevelType w:val="hybridMultilevel"/>
    <w:tmpl w:val="274265B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C7631E5"/>
    <w:multiLevelType w:val="hybridMultilevel"/>
    <w:tmpl w:val="B132760C"/>
    <w:lvl w:ilvl="0" w:tplc="0764DEBA">
      <w:start w:val="1"/>
      <w:numFmt w:val="bullet"/>
      <w:lvlText w:val=""/>
      <w:lvlJc w:val="left"/>
      <w:pPr>
        <w:ind w:left="1080" w:hanging="360"/>
      </w:pPr>
      <w:rPr>
        <w:rFonts w:ascii="Symbol" w:hAnsi="Symbol" w:hint="default"/>
        <w:b/>
        <w:bCs/>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0E67436E"/>
    <w:multiLevelType w:val="multilevel"/>
    <w:tmpl w:val="26E2F6F8"/>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start w:val="1"/>
      <w:numFmt w:val="bullet"/>
      <w:lvlText w:val=""/>
      <w:lvlJc w:val="left"/>
      <w:pPr>
        <w:ind w:left="3240" w:hanging="360"/>
      </w:pPr>
      <w:rPr>
        <w:rFonts w:ascii="Wingdings" w:hAnsi="Wingdings" w:hint="default"/>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nsid w:val="10553946"/>
    <w:multiLevelType w:val="hybridMultilevel"/>
    <w:tmpl w:val="6C78AF5E"/>
    <w:lvl w:ilvl="0" w:tplc="0736FA06">
      <w:start w:val="1"/>
      <w:numFmt w:val="arabicAlpha"/>
      <w:lvlText w:val="%1."/>
      <w:lvlJc w:val="left"/>
      <w:pPr>
        <w:ind w:left="2880" w:hanging="360"/>
      </w:pPr>
      <w:rPr>
        <w:rFonts w:hint="default"/>
        <w:b/>
      </w:r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7">
    <w:nsid w:val="12E22DB7"/>
    <w:multiLevelType w:val="hybridMultilevel"/>
    <w:tmpl w:val="94424ED2"/>
    <w:lvl w:ilvl="0" w:tplc="877C3996">
      <w:start w:val="2"/>
      <w:numFmt w:val="bullet"/>
      <w:lvlText w:val="-"/>
      <w:lvlJc w:val="left"/>
      <w:pPr>
        <w:ind w:left="360" w:hanging="360"/>
      </w:pPr>
      <w:rPr>
        <w:rFonts w:ascii="Arabic Transparent" w:eastAsia="Times New Roman"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015628"/>
    <w:multiLevelType w:val="multilevel"/>
    <w:tmpl w:val="242CFDC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EAA1F04"/>
    <w:multiLevelType w:val="multilevel"/>
    <w:tmpl w:val="32A06ACE"/>
    <w:lvl w:ilvl="0">
      <w:start w:val="1"/>
      <w:numFmt w:val="arabicAlpha"/>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EDE63A7"/>
    <w:multiLevelType w:val="hybridMultilevel"/>
    <w:tmpl w:val="923EFDEC"/>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nsid w:val="219B6830"/>
    <w:multiLevelType w:val="multilevel"/>
    <w:tmpl w:val="8F5AD1C0"/>
    <w:lvl w:ilvl="0">
      <w:start w:val="1"/>
      <w:numFmt w:val="arabicAlpha"/>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1C84077"/>
    <w:multiLevelType w:val="hybridMultilevel"/>
    <w:tmpl w:val="AC060150"/>
    <w:lvl w:ilvl="0" w:tplc="04090001">
      <w:start w:val="1"/>
      <w:numFmt w:val="bullet"/>
      <w:lvlText w:val=""/>
      <w:lvlJc w:val="left"/>
      <w:pPr>
        <w:ind w:left="802" w:hanging="360"/>
      </w:pPr>
      <w:rPr>
        <w:rFonts w:ascii="Symbol" w:hAnsi="Symbol"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13">
    <w:nsid w:val="23CD195A"/>
    <w:multiLevelType w:val="multilevel"/>
    <w:tmpl w:val="7520BB56"/>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246E3666"/>
    <w:multiLevelType w:val="hybridMultilevel"/>
    <w:tmpl w:val="B39C087A"/>
    <w:lvl w:ilvl="0" w:tplc="49ACA2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6067557"/>
    <w:multiLevelType w:val="hybridMultilevel"/>
    <w:tmpl w:val="A49A5908"/>
    <w:lvl w:ilvl="0" w:tplc="40E02AF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6">
    <w:nsid w:val="2809240E"/>
    <w:multiLevelType w:val="hybridMultilevel"/>
    <w:tmpl w:val="BC581F2A"/>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9E20B65"/>
    <w:multiLevelType w:val="multilevel"/>
    <w:tmpl w:val="AAD8C1F2"/>
    <w:lvl w:ilvl="0">
      <w:start w:val="1"/>
      <w:numFmt w:val="decimal"/>
      <w:lvlText w:val="%1."/>
      <w:lvlJc w:val="left"/>
      <w:pPr>
        <w:ind w:left="1440" w:hanging="360"/>
      </w:pPr>
      <w:rPr>
        <w:lang w:val="en-U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2DF54A19"/>
    <w:multiLevelType w:val="multilevel"/>
    <w:tmpl w:val="B8FE81D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nsid w:val="2F050801"/>
    <w:multiLevelType w:val="multilevel"/>
    <w:tmpl w:val="784C6C08"/>
    <w:lvl w:ilvl="0">
      <w:numFmt w:val="bullet"/>
      <w:lvlText w:val="-"/>
      <w:lvlJc w:val="left"/>
      <w:pPr>
        <w:ind w:left="720" w:hanging="360"/>
      </w:pPr>
      <w:rPr>
        <w:rFonts w:ascii="Times New Roman" w:eastAsia="Times New Roman" w:hAnsi="Times New Roman" w:cs="Simplified Arabi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328F5F3A"/>
    <w:multiLevelType w:val="hybridMultilevel"/>
    <w:tmpl w:val="FAD08EAE"/>
    <w:lvl w:ilvl="0" w:tplc="877C3996">
      <w:start w:val="2"/>
      <w:numFmt w:val="bullet"/>
      <w:lvlText w:val="-"/>
      <w:lvlJc w:val="left"/>
      <w:pPr>
        <w:ind w:left="360" w:hanging="360"/>
      </w:pPr>
      <w:rPr>
        <w:rFonts w:ascii="Arabic Transparent" w:eastAsia="Times New Roman" w:hAnsi="Arabic Transparent"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BDA6924"/>
    <w:multiLevelType w:val="hybridMultilevel"/>
    <w:tmpl w:val="18CCA4D0"/>
    <w:lvl w:ilvl="0" w:tplc="D7C09566">
      <w:start w:val="8"/>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CF66F95"/>
    <w:multiLevelType w:val="hybridMultilevel"/>
    <w:tmpl w:val="D87807EE"/>
    <w:lvl w:ilvl="0" w:tplc="4308E5EA">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3">
    <w:nsid w:val="403F71C2"/>
    <w:multiLevelType w:val="multilevel"/>
    <w:tmpl w:val="F01052DC"/>
    <w:lvl w:ilvl="0">
      <w:start w:val="2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57A1030"/>
    <w:multiLevelType w:val="hybridMultilevel"/>
    <w:tmpl w:val="06903E64"/>
    <w:lvl w:ilvl="0" w:tplc="EC7CDC1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8D779E"/>
    <w:multiLevelType w:val="hybridMultilevel"/>
    <w:tmpl w:val="55B6B768"/>
    <w:lvl w:ilvl="0" w:tplc="2EC83B84">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DF2DB3"/>
    <w:multiLevelType w:val="multilevel"/>
    <w:tmpl w:val="B6846A3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CB62880"/>
    <w:multiLevelType w:val="multilevel"/>
    <w:tmpl w:val="049C17AC"/>
    <w:lvl w:ilvl="0">
      <w:start w:val="1"/>
      <w:numFmt w:val="bullet"/>
      <w:lvlText w:val=""/>
      <w:lvlJc w:val="left"/>
      <w:pPr>
        <w:ind w:left="720" w:hanging="360"/>
      </w:pPr>
      <w:rPr>
        <w:rFonts w:ascii="Wingdings" w:hAnsi="Wingding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DDF3959"/>
    <w:multiLevelType w:val="hybridMultilevel"/>
    <w:tmpl w:val="8DCA1076"/>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nsid w:val="4F083A44"/>
    <w:multiLevelType w:val="hybridMultilevel"/>
    <w:tmpl w:val="D5942910"/>
    <w:lvl w:ilvl="0" w:tplc="2DF0D32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1206F84"/>
    <w:multiLevelType w:val="multilevel"/>
    <w:tmpl w:val="CD98E94E"/>
    <w:lvl w:ilvl="0">
      <w:numFmt w:val="bullet"/>
      <w:lvlText w:val=""/>
      <w:lvlJc w:val="left"/>
      <w:pPr>
        <w:ind w:left="720" w:hanging="360"/>
      </w:pPr>
      <w:rPr>
        <w:rFonts w:ascii="Symbol" w:eastAsia="Calibri" w:hAnsi="Symbol" w:cs="TraditionalArabic"/>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52B7058A"/>
    <w:multiLevelType w:val="hybridMultilevel"/>
    <w:tmpl w:val="7BAAA23E"/>
    <w:lvl w:ilvl="0" w:tplc="ED7E7BB0">
      <w:start w:val="5"/>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4127EF1"/>
    <w:multiLevelType w:val="hybridMultilevel"/>
    <w:tmpl w:val="741264C4"/>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3">
    <w:nsid w:val="55321997"/>
    <w:multiLevelType w:val="hybridMultilevel"/>
    <w:tmpl w:val="13CA87AC"/>
    <w:lvl w:ilvl="0" w:tplc="F9E8E508">
      <w:start w:val="7"/>
      <w:numFmt w:val="decimal"/>
      <w:lvlText w:val="%1."/>
      <w:lvlJc w:val="left"/>
      <w:pPr>
        <w:ind w:left="720" w:hanging="360"/>
      </w:pPr>
      <w:rPr>
        <w:rFonts w:eastAsia="SymbolMT"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71E6DBE"/>
    <w:multiLevelType w:val="hybridMultilevel"/>
    <w:tmpl w:val="B0B8F5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9F014F4"/>
    <w:multiLevelType w:val="hybridMultilevel"/>
    <w:tmpl w:val="F91A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6D5820"/>
    <w:multiLevelType w:val="multilevel"/>
    <w:tmpl w:val="F7AE6128"/>
    <w:lvl w:ilvl="0">
      <w:start w:val="1"/>
      <w:numFmt w:val="bullet"/>
      <w:lvlText w:val=""/>
      <w:lvlJc w:val="left"/>
      <w:pPr>
        <w:ind w:left="720" w:hanging="360"/>
      </w:pPr>
      <w:rPr>
        <w:rFonts w:ascii="Wingdings" w:hAnsi="Wingdings" w:hint="default"/>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645E3949"/>
    <w:multiLevelType w:val="multilevel"/>
    <w:tmpl w:val="BE58AA8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47532E6"/>
    <w:multiLevelType w:val="hybridMultilevel"/>
    <w:tmpl w:val="DE3E6B3A"/>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C7D34CC"/>
    <w:multiLevelType w:val="multilevel"/>
    <w:tmpl w:val="8A42813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nsid w:val="6EEE5F71"/>
    <w:multiLevelType w:val="hybridMultilevel"/>
    <w:tmpl w:val="92CE6772"/>
    <w:lvl w:ilvl="0" w:tplc="040C000B">
      <w:start w:val="1"/>
      <w:numFmt w:val="bullet"/>
      <w:lvlText w:val=""/>
      <w:lvlJc w:val="left"/>
      <w:pPr>
        <w:ind w:left="1080" w:hanging="360"/>
      </w:pPr>
      <w:rPr>
        <w:rFonts w:ascii="Wingdings" w:hAnsi="Wingdings" w:hint="default"/>
        <w:b/>
        <w:bCs/>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nsid w:val="7045473C"/>
    <w:multiLevelType w:val="hybridMultilevel"/>
    <w:tmpl w:val="6066C09C"/>
    <w:lvl w:ilvl="0" w:tplc="E258D4B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25749BB"/>
    <w:multiLevelType w:val="multilevel"/>
    <w:tmpl w:val="87C286B0"/>
    <w:lvl w:ilvl="0">
      <w:numFmt w:val="bullet"/>
      <w:lvlText w:val=""/>
      <w:lvlJc w:val="left"/>
      <w:pPr>
        <w:ind w:left="720" w:hanging="360"/>
      </w:pPr>
      <w:rPr>
        <w:rFonts w:ascii="Symbol" w:eastAsia="Calibri" w:hAnsi="Symbol" w:cs="Traditional Arabi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nsid w:val="749E1A13"/>
    <w:multiLevelType w:val="multilevel"/>
    <w:tmpl w:val="1D8605C8"/>
    <w:lvl w:ilvl="0">
      <w:start w:val="1"/>
      <w:numFmt w:val="arabicAlpha"/>
      <w:lvlText w:val="%1-"/>
      <w:lvlJc w:val="center"/>
      <w:pPr>
        <w:ind w:left="2040" w:hanging="360"/>
      </w:pPr>
      <w:rPr>
        <w:b/>
        <w:bCs/>
      </w:rPr>
    </w:lvl>
    <w:lvl w:ilvl="1">
      <w:start w:val="1"/>
      <w:numFmt w:val="lowerLetter"/>
      <w:lvlText w:val="%2."/>
      <w:lvlJc w:val="left"/>
      <w:pPr>
        <w:ind w:left="2760" w:hanging="360"/>
      </w:pPr>
    </w:lvl>
    <w:lvl w:ilvl="2">
      <w:start w:val="1"/>
      <w:numFmt w:val="lowerRoman"/>
      <w:lvlText w:val="%3."/>
      <w:lvlJc w:val="right"/>
      <w:pPr>
        <w:ind w:left="3480" w:hanging="180"/>
      </w:pPr>
    </w:lvl>
    <w:lvl w:ilvl="3">
      <w:start w:val="1"/>
      <w:numFmt w:val="decimal"/>
      <w:lvlText w:val="%4."/>
      <w:lvlJc w:val="left"/>
      <w:pPr>
        <w:ind w:left="4200" w:hanging="360"/>
      </w:pPr>
    </w:lvl>
    <w:lvl w:ilvl="4">
      <w:start w:val="1"/>
      <w:numFmt w:val="lowerLetter"/>
      <w:lvlText w:val="%5."/>
      <w:lvlJc w:val="left"/>
      <w:pPr>
        <w:ind w:left="4920" w:hanging="360"/>
      </w:pPr>
    </w:lvl>
    <w:lvl w:ilvl="5">
      <w:start w:val="1"/>
      <w:numFmt w:val="lowerRoman"/>
      <w:lvlText w:val="%6."/>
      <w:lvlJc w:val="right"/>
      <w:pPr>
        <w:ind w:left="5640" w:hanging="180"/>
      </w:pPr>
    </w:lvl>
    <w:lvl w:ilvl="6">
      <w:start w:val="1"/>
      <w:numFmt w:val="decimal"/>
      <w:lvlText w:val="%7."/>
      <w:lvlJc w:val="left"/>
      <w:pPr>
        <w:ind w:left="6360" w:hanging="360"/>
      </w:pPr>
    </w:lvl>
    <w:lvl w:ilvl="7">
      <w:start w:val="1"/>
      <w:numFmt w:val="lowerLetter"/>
      <w:lvlText w:val="%8."/>
      <w:lvlJc w:val="left"/>
      <w:pPr>
        <w:ind w:left="7080" w:hanging="360"/>
      </w:pPr>
    </w:lvl>
    <w:lvl w:ilvl="8">
      <w:start w:val="1"/>
      <w:numFmt w:val="lowerRoman"/>
      <w:lvlText w:val="%9."/>
      <w:lvlJc w:val="right"/>
      <w:pPr>
        <w:ind w:left="7800" w:hanging="180"/>
      </w:pPr>
    </w:lvl>
  </w:abstractNum>
  <w:abstractNum w:abstractNumId="44">
    <w:nsid w:val="74F9373C"/>
    <w:multiLevelType w:val="hybridMultilevel"/>
    <w:tmpl w:val="76A06B7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5">
    <w:nsid w:val="76310716"/>
    <w:multiLevelType w:val="hybridMultilevel"/>
    <w:tmpl w:val="23BC46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69B79F7"/>
    <w:multiLevelType w:val="hybridMultilevel"/>
    <w:tmpl w:val="85C42296"/>
    <w:lvl w:ilvl="0" w:tplc="D59A0D7A">
      <w:start w:val="5"/>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788F5F33"/>
    <w:multiLevelType w:val="hybridMultilevel"/>
    <w:tmpl w:val="EE2A4BEA"/>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2"/>
  </w:num>
  <w:num w:numId="2">
    <w:abstractNumId w:val="2"/>
  </w:num>
  <w:num w:numId="3">
    <w:abstractNumId w:val="30"/>
  </w:num>
  <w:num w:numId="4">
    <w:abstractNumId w:val="39"/>
  </w:num>
  <w:num w:numId="5">
    <w:abstractNumId w:val="19"/>
  </w:num>
  <w:num w:numId="6">
    <w:abstractNumId w:val="37"/>
  </w:num>
  <w:num w:numId="7">
    <w:abstractNumId w:val="8"/>
  </w:num>
  <w:num w:numId="8">
    <w:abstractNumId w:val="11"/>
  </w:num>
  <w:num w:numId="9">
    <w:abstractNumId w:val="9"/>
  </w:num>
  <w:num w:numId="10">
    <w:abstractNumId w:val="23"/>
  </w:num>
  <w:num w:numId="11">
    <w:abstractNumId w:val="17"/>
  </w:num>
  <w:num w:numId="12">
    <w:abstractNumId w:val="43"/>
  </w:num>
  <w:num w:numId="13">
    <w:abstractNumId w:val="26"/>
  </w:num>
  <w:num w:numId="14">
    <w:abstractNumId w:val="18"/>
  </w:num>
  <w:num w:numId="15">
    <w:abstractNumId w:val="0"/>
  </w:num>
  <w:num w:numId="16">
    <w:abstractNumId w:val="4"/>
  </w:num>
  <w:num w:numId="17">
    <w:abstractNumId w:val="14"/>
  </w:num>
  <w:num w:numId="18">
    <w:abstractNumId w:val="25"/>
  </w:num>
  <w:num w:numId="19">
    <w:abstractNumId w:val="35"/>
  </w:num>
  <w:num w:numId="20">
    <w:abstractNumId w:val="33"/>
  </w:num>
  <w:num w:numId="21">
    <w:abstractNumId w:val="21"/>
  </w:num>
  <w:num w:numId="22">
    <w:abstractNumId w:val="34"/>
  </w:num>
  <w:num w:numId="23">
    <w:abstractNumId w:val="13"/>
  </w:num>
  <w:num w:numId="24">
    <w:abstractNumId w:val="7"/>
  </w:num>
  <w:num w:numId="25">
    <w:abstractNumId w:val="24"/>
  </w:num>
  <w:num w:numId="26">
    <w:abstractNumId w:val="12"/>
  </w:num>
  <w:num w:numId="27">
    <w:abstractNumId w:val="15"/>
  </w:num>
  <w:num w:numId="28">
    <w:abstractNumId w:val="41"/>
  </w:num>
  <w:num w:numId="29">
    <w:abstractNumId w:val="46"/>
  </w:num>
  <w:num w:numId="30">
    <w:abstractNumId w:val="27"/>
  </w:num>
  <w:num w:numId="31">
    <w:abstractNumId w:val="32"/>
  </w:num>
  <w:num w:numId="32">
    <w:abstractNumId w:val="1"/>
  </w:num>
  <w:num w:numId="33">
    <w:abstractNumId w:val="29"/>
  </w:num>
  <w:num w:numId="34">
    <w:abstractNumId w:val="36"/>
  </w:num>
  <w:num w:numId="35">
    <w:abstractNumId w:val="16"/>
  </w:num>
  <w:num w:numId="36">
    <w:abstractNumId w:val="5"/>
  </w:num>
  <w:num w:numId="37">
    <w:abstractNumId w:val="6"/>
  </w:num>
  <w:num w:numId="38">
    <w:abstractNumId w:val="40"/>
  </w:num>
  <w:num w:numId="39">
    <w:abstractNumId w:val="44"/>
  </w:num>
  <w:num w:numId="40">
    <w:abstractNumId w:val="22"/>
  </w:num>
  <w:num w:numId="41">
    <w:abstractNumId w:val="31"/>
  </w:num>
  <w:num w:numId="42">
    <w:abstractNumId w:val="38"/>
  </w:num>
  <w:num w:numId="43">
    <w:abstractNumId w:val="45"/>
  </w:num>
  <w:num w:numId="44">
    <w:abstractNumId w:val="10"/>
  </w:num>
  <w:num w:numId="45">
    <w:abstractNumId w:val="47"/>
  </w:num>
  <w:num w:numId="46">
    <w:abstractNumId w:val="28"/>
  </w:num>
  <w:num w:numId="47">
    <w:abstractNumId w:val="20"/>
  </w:num>
  <w:num w:numId="4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footnotePr>
    <w:numRestart w:val="eachPage"/>
    <w:footnote w:id="0"/>
    <w:footnote w:id="1"/>
  </w:footnotePr>
  <w:endnotePr>
    <w:endnote w:id="0"/>
    <w:endnote w:id="1"/>
  </w:endnotePr>
  <w:compat/>
  <w:rsids>
    <w:rsidRoot w:val="00DF44D4"/>
    <w:rsid w:val="00434391"/>
    <w:rsid w:val="005C1D69"/>
    <w:rsid w:val="00DF44D4"/>
    <w:rsid w:val="00EF7B35"/>
    <w:rsid w:val="00FB2D8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F44D4"/>
    <w:pPr>
      <w:suppressAutoHyphens/>
      <w:autoSpaceDN w:val="0"/>
      <w:spacing w:after="160" w:line="254" w:lineRule="auto"/>
      <w:jc w:val="left"/>
      <w:textAlignment w:val="baseline"/>
    </w:pPr>
    <w:rPr>
      <w:rFonts w:ascii="Calibri" w:eastAsia="Calibri" w:hAnsi="Calibri" w:cs="Arial"/>
      <w:lang w:val="en-US"/>
    </w:rPr>
  </w:style>
  <w:style w:type="paragraph" w:styleId="Titre1">
    <w:name w:val="heading 1"/>
    <w:basedOn w:val="Normal"/>
    <w:next w:val="Normal"/>
    <w:link w:val="Titre1Car"/>
    <w:uiPriority w:val="9"/>
    <w:qFormat/>
    <w:rsid w:val="00DF44D4"/>
    <w:pPr>
      <w:keepNext/>
      <w:spacing w:before="240" w:after="60"/>
      <w:outlineLvl w:val="0"/>
    </w:pPr>
    <w:rPr>
      <w:rFonts w:ascii="Calibri Light" w:eastAsia="Times New Roman" w:hAnsi="Calibri Light" w:cs="Times New Roman"/>
      <w:b/>
      <w:bCs/>
      <w:kern w:val="32"/>
      <w:sz w:val="32"/>
      <w:szCs w:val="32"/>
    </w:rPr>
  </w:style>
  <w:style w:type="paragraph" w:styleId="Titre3">
    <w:name w:val="heading 3"/>
    <w:basedOn w:val="Normal"/>
    <w:next w:val="Normal"/>
    <w:link w:val="Titre3Car"/>
    <w:uiPriority w:val="9"/>
    <w:unhideWhenUsed/>
    <w:qFormat/>
    <w:rsid w:val="00DF44D4"/>
    <w:pPr>
      <w:keepNext/>
      <w:spacing w:before="240" w:after="60"/>
      <w:outlineLvl w:val="2"/>
    </w:pPr>
    <w:rPr>
      <w:rFonts w:ascii="Calibri Light" w:eastAsia="Times New Roman" w:hAnsi="Calibri Light" w:cs="Times New Roman"/>
      <w:b/>
      <w:bCs/>
      <w:sz w:val="26"/>
      <w:szCs w:val="26"/>
      <w:lang/>
    </w:rPr>
  </w:style>
  <w:style w:type="paragraph" w:styleId="Titre8">
    <w:name w:val="heading 8"/>
    <w:basedOn w:val="Normal"/>
    <w:next w:val="Normal"/>
    <w:link w:val="Titre8Car"/>
    <w:uiPriority w:val="9"/>
    <w:semiHidden/>
    <w:unhideWhenUsed/>
    <w:qFormat/>
    <w:rsid w:val="00DF44D4"/>
    <w:pPr>
      <w:keepNext/>
      <w:keepLines/>
      <w:suppressAutoHyphens w:val="0"/>
      <w:autoSpaceDN/>
      <w:bidi/>
      <w:spacing w:before="200" w:after="0" w:line="240" w:lineRule="auto"/>
      <w:textAlignment w:val="auto"/>
      <w:outlineLvl w:val="7"/>
    </w:pPr>
    <w:rPr>
      <w:rFonts w:ascii="Cambria" w:eastAsia="Times New Roman" w:hAnsi="Cambria" w:cs="Times New Roman"/>
      <w:color w:val="404040"/>
      <w:sz w:val="20"/>
      <w:szCs w:val="20"/>
      <w:lang/>
    </w:rPr>
  </w:style>
  <w:style w:type="paragraph" w:styleId="Titre9">
    <w:name w:val="heading 9"/>
    <w:basedOn w:val="Normal"/>
    <w:next w:val="Normal"/>
    <w:link w:val="Titre9Car"/>
    <w:uiPriority w:val="9"/>
    <w:semiHidden/>
    <w:unhideWhenUsed/>
    <w:qFormat/>
    <w:rsid w:val="00DF44D4"/>
    <w:pPr>
      <w:keepNext/>
      <w:keepLines/>
      <w:suppressAutoHyphens w:val="0"/>
      <w:autoSpaceDN/>
      <w:bidi/>
      <w:spacing w:before="200" w:after="0" w:line="240" w:lineRule="auto"/>
      <w:textAlignment w:val="auto"/>
      <w:outlineLvl w:val="8"/>
    </w:pPr>
    <w:rPr>
      <w:rFonts w:ascii="Cambria" w:eastAsia="Times New Roman" w:hAnsi="Cambria" w:cs="Times New Roman"/>
      <w:i/>
      <w:iCs/>
      <w:color w:val="404040"/>
      <w:sz w:val="20"/>
      <w:szCs w:val="20"/>
      <w:lang/>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F44D4"/>
    <w:rPr>
      <w:rFonts w:ascii="Calibri Light" w:eastAsia="Times New Roman" w:hAnsi="Calibri Light" w:cs="Times New Roman"/>
      <w:b/>
      <w:bCs/>
      <w:kern w:val="32"/>
      <w:sz w:val="32"/>
      <w:szCs w:val="32"/>
      <w:lang w:val="en-US"/>
    </w:rPr>
  </w:style>
  <w:style w:type="character" w:customStyle="1" w:styleId="Titre3Car">
    <w:name w:val="Titre 3 Car"/>
    <w:basedOn w:val="Policepardfaut"/>
    <w:link w:val="Titre3"/>
    <w:uiPriority w:val="9"/>
    <w:rsid w:val="00DF44D4"/>
    <w:rPr>
      <w:rFonts w:ascii="Calibri Light" w:eastAsia="Times New Roman" w:hAnsi="Calibri Light" w:cs="Times New Roman"/>
      <w:b/>
      <w:bCs/>
      <w:sz w:val="26"/>
      <w:szCs w:val="26"/>
      <w:lang/>
    </w:rPr>
  </w:style>
  <w:style w:type="character" w:customStyle="1" w:styleId="Titre8Car">
    <w:name w:val="Titre 8 Car"/>
    <w:basedOn w:val="Policepardfaut"/>
    <w:link w:val="Titre8"/>
    <w:uiPriority w:val="9"/>
    <w:semiHidden/>
    <w:rsid w:val="00DF44D4"/>
    <w:rPr>
      <w:rFonts w:ascii="Cambria" w:eastAsia="Times New Roman" w:hAnsi="Cambria" w:cs="Times New Roman"/>
      <w:color w:val="404040"/>
      <w:sz w:val="20"/>
      <w:szCs w:val="20"/>
      <w:lang/>
    </w:rPr>
  </w:style>
  <w:style w:type="character" w:customStyle="1" w:styleId="Titre9Car">
    <w:name w:val="Titre 9 Car"/>
    <w:basedOn w:val="Policepardfaut"/>
    <w:link w:val="Titre9"/>
    <w:uiPriority w:val="9"/>
    <w:semiHidden/>
    <w:rsid w:val="00DF44D4"/>
    <w:rPr>
      <w:rFonts w:ascii="Cambria" w:eastAsia="Times New Roman" w:hAnsi="Cambria" w:cs="Times New Roman"/>
      <w:i/>
      <w:iCs/>
      <w:color w:val="404040"/>
      <w:sz w:val="20"/>
      <w:szCs w:val="20"/>
      <w:lang/>
    </w:rPr>
  </w:style>
  <w:style w:type="paragraph" w:styleId="Paragraphedeliste">
    <w:name w:val="List Paragraph"/>
    <w:basedOn w:val="Normal"/>
    <w:uiPriority w:val="34"/>
    <w:qFormat/>
    <w:rsid w:val="00DF44D4"/>
    <w:pPr>
      <w:ind w:left="720"/>
    </w:pPr>
  </w:style>
  <w:style w:type="paragraph" w:styleId="En-tte">
    <w:name w:val="header"/>
    <w:basedOn w:val="Normal"/>
    <w:link w:val="En-tteCar"/>
    <w:uiPriority w:val="99"/>
    <w:rsid w:val="00DF44D4"/>
    <w:pPr>
      <w:tabs>
        <w:tab w:val="center" w:pos="4320"/>
        <w:tab w:val="right" w:pos="8640"/>
      </w:tabs>
      <w:spacing w:after="0" w:line="240" w:lineRule="auto"/>
    </w:pPr>
  </w:style>
  <w:style w:type="character" w:customStyle="1" w:styleId="En-tteCar">
    <w:name w:val="En-tête Car"/>
    <w:basedOn w:val="Policepardfaut"/>
    <w:link w:val="En-tte"/>
    <w:uiPriority w:val="99"/>
    <w:rsid w:val="00DF44D4"/>
    <w:rPr>
      <w:rFonts w:ascii="Calibri" w:eastAsia="Calibri" w:hAnsi="Calibri" w:cs="Arial"/>
      <w:lang w:val="en-US"/>
    </w:rPr>
  </w:style>
  <w:style w:type="character" w:customStyle="1" w:styleId="HeaderChar">
    <w:name w:val="Header Char"/>
    <w:basedOn w:val="Policepardfaut"/>
    <w:uiPriority w:val="99"/>
    <w:rsid w:val="00DF44D4"/>
  </w:style>
  <w:style w:type="paragraph" w:styleId="Pieddepage">
    <w:name w:val="footer"/>
    <w:basedOn w:val="Normal"/>
    <w:link w:val="PieddepageCar"/>
    <w:rsid w:val="00DF44D4"/>
    <w:pPr>
      <w:tabs>
        <w:tab w:val="center" w:pos="4320"/>
        <w:tab w:val="right" w:pos="8640"/>
      </w:tabs>
      <w:spacing w:after="0" w:line="240" w:lineRule="auto"/>
    </w:pPr>
  </w:style>
  <w:style w:type="character" w:customStyle="1" w:styleId="PieddepageCar">
    <w:name w:val="Pied de page Car"/>
    <w:basedOn w:val="Policepardfaut"/>
    <w:link w:val="Pieddepage"/>
    <w:rsid w:val="00DF44D4"/>
    <w:rPr>
      <w:rFonts w:ascii="Calibri" w:eastAsia="Calibri" w:hAnsi="Calibri" w:cs="Arial"/>
      <w:lang w:val="en-US"/>
    </w:rPr>
  </w:style>
  <w:style w:type="character" w:customStyle="1" w:styleId="FooterChar">
    <w:name w:val="Footer Char"/>
    <w:basedOn w:val="Policepardfaut"/>
    <w:rsid w:val="00DF44D4"/>
  </w:style>
  <w:style w:type="paragraph" w:styleId="Textedebulles">
    <w:name w:val="Balloon Text"/>
    <w:basedOn w:val="Normal"/>
    <w:link w:val="TextedebullesCar"/>
    <w:rsid w:val="00DF44D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DF44D4"/>
    <w:rPr>
      <w:rFonts w:ascii="Segoe UI" w:eastAsia="Calibri" w:hAnsi="Segoe UI" w:cs="Segoe UI"/>
      <w:sz w:val="18"/>
      <w:szCs w:val="18"/>
      <w:lang w:val="en-US"/>
    </w:rPr>
  </w:style>
  <w:style w:type="character" w:customStyle="1" w:styleId="BalloonTextChar">
    <w:name w:val="Balloon Text Char"/>
    <w:rsid w:val="00DF44D4"/>
    <w:rPr>
      <w:rFonts w:ascii="Segoe UI" w:hAnsi="Segoe UI" w:cs="Segoe UI"/>
      <w:sz w:val="18"/>
      <w:szCs w:val="18"/>
    </w:rPr>
  </w:style>
  <w:style w:type="paragraph" w:styleId="Notedebasdepage">
    <w:name w:val="footnote text"/>
    <w:aliases w:val=" Car"/>
    <w:basedOn w:val="Normal"/>
    <w:link w:val="NotedebasdepageCar"/>
    <w:uiPriority w:val="99"/>
    <w:rsid w:val="00DF44D4"/>
    <w:pPr>
      <w:spacing w:after="0" w:line="240" w:lineRule="auto"/>
    </w:pPr>
    <w:rPr>
      <w:sz w:val="20"/>
      <w:szCs w:val="20"/>
    </w:rPr>
  </w:style>
  <w:style w:type="character" w:customStyle="1" w:styleId="NotedebasdepageCar">
    <w:name w:val="Note de bas de page Car"/>
    <w:basedOn w:val="Policepardfaut"/>
    <w:link w:val="Notedebasdepage"/>
    <w:uiPriority w:val="99"/>
    <w:rsid w:val="00DF44D4"/>
    <w:rPr>
      <w:rFonts w:ascii="Calibri" w:eastAsia="Calibri" w:hAnsi="Calibri" w:cs="Arial"/>
      <w:sz w:val="20"/>
      <w:szCs w:val="20"/>
      <w:lang w:val="en-US"/>
    </w:rPr>
  </w:style>
  <w:style w:type="character" w:customStyle="1" w:styleId="FootnoteTextChar">
    <w:name w:val="Footnote Text Char"/>
    <w:aliases w:val=" Car Char"/>
    <w:uiPriority w:val="99"/>
    <w:rsid w:val="00DF44D4"/>
    <w:rPr>
      <w:sz w:val="20"/>
      <w:szCs w:val="20"/>
    </w:rPr>
  </w:style>
  <w:style w:type="character" w:styleId="Appelnotedebasdep">
    <w:name w:val="footnote reference"/>
    <w:uiPriority w:val="99"/>
    <w:rsid w:val="00DF44D4"/>
    <w:rPr>
      <w:position w:val="0"/>
      <w:vertAlign w:val="superscript"/>
    </w:rPr>
  </w:style>
  <w:style w:type="character" w:styleId="lev">
    <w:name w:val="Strong"/>
    <w:rsid w:val="00DF44D4"/>
    <w:rPr>
      <w:b/>
      <w:bCs/>
    </w:rPr>
  </w:style>
  <w:style w:type="paragraph" w:styleId="NormalWeb">
    <w:name w:val="Normal (Web)"/>
    <w:basedOn w:val="Normal"/>
    <w:rsid w:val="00DF44D4"/>
    <w:pPr>
      <w:suppressAutoHyphens w:val="0"/>
      <w:spacing w:before="100" w:after="100" w:line="240" w:lineRule="auto"/>
      <w:textAlignment w:val="auto"/>
    </w:pPr>
    <w:rPr>
      <w:rFonts w:ascii="Times New Roman" w:eastAsia="Times New Roman" w:hAnsi="Times New Roman" w:cs="Times New Roman"/>
      <w:sz w:val="24"/>
      <w:szCs w:val="24"/>
    </w:rPr>
  </w:style>
  <w:style w:type="character" w:styleId="Lienhypertexte">
    <w:name w:val="Hyperlink"/>
    <w:rsid w:val="00DF44D4"/>
    <w:rPr>
      <w:color w:val="0563C1"/>
      <w:u w:val="single"/>
    </w:rPr>
  </w:style>
  <w:style w:type="table" w:styleId="Grilledutableau">
    <w:name w:val="Table Grid"/>
    <w:basedOn w:val="TableauNormal"/>
    <w:uiPriority w:val="39"/>
    <w:rsid w:val="00DF44D4"/>
    <w:pPr>
      <w:spacing w:after="0" w:line="240" w:lineRule="auto"/>
      <w:jc w:val="left"/>
    </w:pPr>
    <w:rPr>
      <w:rFonts w:ascii="Calibri" w:eastAsia="Calibri" w:hAnsi="Calibri" w:cs="Arial"/>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traitcorpsdetexte">
    <w:name w:val="Body Text Indent"/>
    <w:basedOn w:val="Normal"/>
    <w:link w:val="RetraitcorpsdetexteCar"/>
    <w:rsid w:val="00DF44D4"/>
    <w:pPr>
      <w:suppressAutoHyphens w:val="0"/>
      <w:autoSpaceDN/>
      <w:bidi/>
      <w:spacing w:after="0" w:line="480" w:lineRule="atLeast"/>
      <w:ind w:firstLine="567"/>
      <w:jc w:val="lowKashida"/>
      <w:textAlignment w:val="auto"/>
    </w:pPr>
    <w:rPr>
      <w:rFonts w:ascii="Times New Roman" w:eastAsia="Times New Roman" w:hAnsi="Times New Roman" w:cs="Times New Roman"/>
      <w:sz w:val="20"/>
      <w:szCs w:val="28"/>
      <w:lang/>
    </w:rPr>
  </w:style>
  <w:style w:type="character" w:customStyle="1" w:styleId="RetraitcorpsdetexteCar">
    <w:name w:val="Retrait corps de texte Car"/>
    <w:basedOn w:val="Policepardfaut"/>
    <w:link w:val="Retraitcorpsdetexte"/>
    <w:rsid w:val="00DF44D4"/>
    <w:rPr>
      <w:rFonts w:ascii="Times New Roman" w:eastAsia="Times New Roman" w:hAnsi="Times New Roman" w:cs="Times New Roman"/>
      <w:sz w:val="20"/>
      <w:szCs w:val="28"/>
      <w:lang/>
    </w:rPr>
  </w:style>
  <w:style w:type="character" w:customStyle="1" w:styleId="apple-converted-space">
    <w:name w:val="apple-converted-space"/>
    <w:rsid w:val="00DF44D4"/>
  </w:style>
  <w:style w:type="paragraph" w:styleId="Notedefin">
    <w:name w:val="endnote text"/>
    <w:basedOn w:val="Normal"/>
    <w:link w:val="NotedefinCar"/>
    <w:uiPriority w:val="99"/>
    <w:semiHidden/>
    <w:unhideWhenUsed/>
    <w:rsid w:val="00DF44D4"/>
    <w:rPr>
      <w:sz w:val="20"/>
      <w:szCs w:val="20"/>
    </w:rPr>
  </w:style>
  <w:style w:type="character" w:customStyle="1" w:styleId="NotedefinCar">
    <w:name w:val="Note de fin Car"/>
    <w:basedOn w:val="Policepardfaut"/>
    <w:link w:val="Notedefin"/>
    <w:uiPriority w:val="99"/>
    <w:semiHidden/>
    <w:rsid w:val="00DF44D4"/>
    <w:rPr>
      <w:rFonts w:ascii="Calibri" w:eastAsia="Calibri" w:hAnsi="Calibri" w:cs="Arial"/>
      <w:sz w:val="20"/>
      <w:szCs w:val="20"/>
      <w:lang w:val="en-US"/>
    </w:rPr>
  </w:style>
  <w:style w:type="character" w:styleId="Appeldenotedefin">
    <w:name w:val="endnote reference"/>
    <w:uiPriority w:val="99"/>
    <w:semiHidden/>
    <w:unhideWhenUsed/>
    <w:rsid w:val="00DF44D4"/>
    <w:rPr>
      <w:vertAlign w:val="superscript"/>
    </w:rPr>
  </w:style>
  <w:style w:type="character" w:customStyle="1" w:styleId="fontmedium">
    <w:name w:val="font_medium"/>
    <w:rsid w:val="00DF44D4"/>
  </w:style>
  <w:style w:type="character" w:customStyle="1" w:styleId="Corpsdutexte5Gras">
    <w:name w:val="Corps du texte (5) + Gras"/>
    <w:rsid w:val="00DF44D4"/>
    <w:rPr>
      <w:rFonts w:ascii="Times New Roman" w:eastAsia="Times New Roman" w:hAnsi="Times New Roman" w:cs="Times New Roman"/>
      <w:b/>
      <w:bCs/>
      <w:i w:val="0"/>
      <w:iCs w:val="0"/>
      <w:smallCaps w:val="0"/>
      <w:strike w:val="0"/>
      <w:color w:val="000000"/>
      <w:spacing w:val="0"/>
      <w:w w:val="100"/>
      <w:position w:val="0"/>
      <w:sz w:val="19"/>
      <w:szCs w:val="19"/>
      <w:u w:val="single"/>
      <w:shd w:val="clear" w:color="auto" w:fill="FFFFFF"/>
      <w:lang w:val="ar-SA"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futuranfase.blogspot.com/2009/11/blog-post_15.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1460</Words>
  <Characters>8030</Characters>
  <Application>Microsoft Office Word</Application>
  <DocSecurity>0</DocSecurity>
  <Lines>66</Lines>
  <Paragraphs>18</Paragraphs>
  <ScaleCrop>false</ScaleCrop>
  <Company/>
  <LinksUpToDate>false</LinksUpToDate>
  <CharactersWithSpaces>9472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2</cp:revision>
  <dcterms:created xsi:type="dcterms:W3CDTF">2023-10-27T08:02:00Z</dcterms:created>
  <dcterms:modified xsi:type="dcterms:W3CDTF">2023-10-27T08:18:00Z</dcterms:modified>
</cp:coreProperties>
</file>