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17" w:rsidRPr="00B20713" w:rsidRDefault="00687617" w:rsidP="008D455C">
      <w:pPr>
        <w:spacing w:after="0" w:line="276" w:lineRule="auto"/>
        <w:ind w:left="567"/>
        <w:jc w:val="center"/>
        <w:rPr>
          <w:rFonts w:asciiTheme="majorBidi" w:hAnsiTheme="majorBidi" w:cstheme="majorBidi"/>
          <w:sz w:val="28"/>
          <w:szCs w:val="28"/>
        </w:rPr>
      </w:pPr>
      <w:r w:rsidRPr="00B20713">
        <w:rPr>
          <w:rFonts w:asciiTheme="majorBidi" w:hAnsiTheme="majorBidi" w:cstheme="majorBidi"/>
          <w:sz w:val="28"/>
          <w:szCs w:val="28"/>
        </w:rPr>
        <w:t>Université frères Mentouri Constantine</w:t>
      </w:r>
    </w:p>
    <w:p w:rsidR="00864CAD" w:rsidRPr="00B20713" w:rsidRDefault="00687617" w:rsidP="008D455C">
      <w:pPr>
        <w:bidi/>
        <w:spacing w:after="0" w:line="276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B20713">
        <w:rPr>
          <w:rFonts w:asciiTheme="majorBidi" w:hAnsiTheme="majorBidi" w:cstheme="majorBidi"/>
          <w:sz w:val="28"/>
          <w:szCs w:val="28"/>
        </w:rPr>
        <w:t>Formation a distance</w:t>
      </w:r>
    </w:p>
    <w:p w:rsidR="00687617" w:rsidRPr="00B20713" w:rsidRDefault="00687617" w:rsidP="008D455C">
      <w:pPr>
        <w:bidi/>
        <w:spacing w:after="0" w:line="276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B20713">
        <w:rPr>
          <w:rFonts w:asciiTheme="majorBidi" w:hAnsiTheme="majorBidi" w:cstheme="majorBidi"/>
          <w:sz w:val="28"/>
          <w:szCs w:val="28"/>
        </w:rPr>
        <w:t>session janvier 2024</w:t>
      </w:r>
      <w:r w:rsidRPr="00B20713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8D455C" w:rsidRDefault="008D455C" w:rsidP="00687617">
      <w:pPr>
        <w:bidi/>
        <w:jc w:val="center"/>
        <w:rPr>
          <w:rFonts w:ascii="Simplified Arabic" w:hAnsi="Simplified Arabic" w:cs="Simplified Arabic"/>
          <w:sz w:val="28"/>
          <w:szCs w:val="28"/>
        </w:rPr>
      </w:pPr>
    </w:p>
    <w:p w:rsidR="00687617" w:rsidRPr="008D455C" w:rsidRDefault="00413C71" w:rsidP="008D455C">
      <w:pPr>
        <w:bidi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413C71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w:pict>
          <v:roundrect id="Rectangle: Rounded Corners 1" o:spid="_x0000_s1026" style="position:absolute;left:0;text-align:left;margin-left:78.35pt;margin-top:5.55pt;width:357.5pt;height:29.55pt;z-index:251658240;visibility:visible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" fillcolor="#dbdbdb [1302]" strokecolor="#4472c4 [3204]" strokeweight="1pt">
            <v:stroke joinstyle="miter"/>
            <v:textbox>
              <w:txbxContent>
                <w:p w:rsidR="00687617" w:rsidRPr="00B20713" w:rsidRDefault="00687617" w:rsidP="00687617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B20713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 xml:space="preserve">Grille d'évaluation d’un cours en ligne </w:t>
                  </w:r>
                </w:p>
              </w:txbxContent>
            </v:textbox>
            <w10:wrap anchorx="margin"/>
          </v:roundrect>
        </w:pict>
      </w:r>
    </w:p>
    <w:p w:rsidR="00147C60" w:rsidRPr="008D455C" w:rsidRDefault="00147C60" w:rsidP="00B20713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147C60" w:rsidRPr="008D455C" w:rsidRDefault="00147C60" w:rsidP="00221CD5">
      <w:pPr>
        <w:spacing w:after="0" w:line="240" w:lineRule="auto"/>
        <w:ind w:left="567"/>
        <w:jc w:val="center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Grilledutableau"/>
        <w:tblpPr w:leftFromText="141" w:rightFromText="141" w:vertAnchor="page" w:horzAnchor="margin" w:tblpXSpec="center" w:tblpY="3986"/>
        <w:tblW w:w="0" w:type="auto"/>
        <w:tblLook w:val="04A0"/>
      </w:tblPr>
      <w:tblGrid>
        <w:gridCol w:w="10358"/>
      </w:tblGrid>
      <w:tr w:rsidR="00147C60" w:rsidRPr="008D455C" w:rsidTr="00B20713">
        <w:trPr>
          <w:trHeight w:val="1100"/>
        </w:trPr>
        <w:tc>
          <w:tcPr>
            <w:tcW w:w="10358" w:type="dxa"/>
          </w:tcPr>
          <w:p w:rsidR="00147C60" w:rsidRPr="008D455C" w:rsidRDefault="00004C69" w:rsidP="00B20713">
            <w:pPr>
              <w:spacing w:after="0" w:line="276" w:lineRule="auto"/>
              <w:ind w:firstLine="284"/>
              <w:rPr>
                <w:rFonts w:asciiTheme="majorBidi" w:hAnsiTheme="majorBidi" w:cstheme="majorBidi"/>
                <w:sz w:val="28"/>
                <w:szCs w:val="28"/>
              </w:rPr>
            </w:pPr>
            <w:r w:rsidRPr="00B2071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Nom et  Prénom de </w:t>
            </w:r>
            <w:r w:rsidR="00E23884" w:rsidRPr="00B2071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l’enseignant</w:t>
            </w:r>
            <w:r w:rsidR="00E23884" w:rsidRPr="008D455C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="008D455C" w:rsidRPr="008D45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3884" w:rsidRPr="008D455C">
              <w:rPr>
                <w:rFonts w:asciiTheme="majorBidi" w:hAnsiTheme="majorBidi" w:cstheme="majorBidi"/>
                <w:sz w:val="28"/>
                <w:szCs w:val="28"/>
              </w:rPr>
              <w:t>kadri meriem</w:t>
            </w:r>
          </w:p>
          <w:p w:rsidR="00E23884" w:rsidRPr="008D455C" w:rsidRDefault="00E23884" w:rsidP="00B20713">
            <w:pPr>
              <w:spacing w:after="0" w:line="276" w:lineRule="auto"/>
              <w:ind w:firstLine="284"/>
              <w:rPr>
                <w:rFonts w:asciiTheme="majorBidi" w:hAnsiTheme="majorBidi" w:cstheme="majorBidi"/>
                <w:sz w:val="28"/>
                <w:szCs w:val="28"/>
              </w:rPr>
            </w:pPr>
            <w:r w:rsidRPr="00B2071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Cours soumis à l’expertise</w:t>
            </w:r>
            <w:r w:rsidRPr="008D455C">
              <w:rPr>
                <w:rFonts w:asciiTheme="majorBidi" w:hAnsiTheme="majorBidi" w:cstheme="majorBidi"/>
                <w:sz w:val="28"/>
                <w:szCs w:val="28"/>
              </w:rPr>
              <w:t> :</w:t>
            </w:r>
            <w:r w:rsidR="000D21A0" w:rsidRPr="008D455C">
              <w:rPr>
                <w:sz w:val="28"/>
                <w:szCs w:val="28"/>
              </w:rPr>
              <w:t xml:space="preserve"> </w:t>
            </w:r>
            <w:r w:rsidR="000D21A0" w:rsidRPr="008D455C">
              <w:rPr>
                <w:rFonts w:asciiTheme="majorBidi" w:hAnsiTheme="majorBidi" w:cstheme="majorBidi"/>
                <w:sz w:val="28"/>
                <w:szCs w:val="28"/>
              </w:rPr>
              <w:t>Stat 3</w:t>
            </w:r>
          </w:p>
          <w:p w:rsidR="00E23884" w:rsidRPr="008D455C" w:rsidRDefault="00E23884" w:rsidP="00B20713">
            <w:pPr>
              <w:spacing w:after="0" w:line="276" w:lineRule="auto"/>
              <w:ind w:firstLine="284"/>
              <w:rPr>
                <w:rFonts w:asciiTheme="majorBidi" w:hAnsiTheme="majorBidi" w:cstheme="majorBidi"/>
                <w:sz w:val="28"/>
                <w:szCs w:val="28"/>
              </w:rPr>
            </w:pPr>
            <w:r w:rsidRPr="00B2071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Niveau </w:t>
            </w:r>
            <w:r w:rsidR="00C556FB" w:rsidRPr="008D455C">
              <w:rPr>
                <w:rFonts w:asciiTheme="majorBidi" w:hAnsiTheme="majorBidi" w:cstheme="majorBidi"/>
                <w:sz w:val="28"/>
                <w:szCs w:val="28"/>
              </w:rPr>
              <w:t>: 2</w:t>
            </w:r>
            <w:r w:rsidRPr="008D455C">
              <w:rPr>
                <w:rFonts w:asciiTheme="majorBidi" w:hAnsiTheme="majorBidi" w:cstheme="majorBidi"/>
                <w:sz w:val="28"/>
                <w:szCs w:val="28"/>
              </w:rPr>
              <w:t xml:space="preserve"> année licence</w:t>
            </w:r>
            <w:r w:rsidR="00BA587C" w:rsidRPr="008D45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BA587C" w:rsidRPr="008D455C">
              <w:rPr>
                <w:sz w:val="28"/>
                <w:szCs w:val="28"/>
              </w:rPr>
              <w:t xml:space="preserve"> </w:t>
            </w:r>
            <w:r w:rsidR="00BA587C" w:rsidRPr="008D455C">
              <w:rPr>
                <w:rFonts w:asciiTheme="majorBidi" w:hAnsiTheme="majorBidi" w:cstheme="majorBidi"/>
                <w:sz w:val="28"/>
                <w:szCs w:val="28"/>
              </w:rPr>
              <w:t>sciences commerciales</w:t>
            </w:r>
          </w:p>
        </w:tc>
      </w:tr>
      <w:tr w:rsidR="00147C60" w:rsidRPr="008D455C" w:rsidTr="00B20713">
        <w:trPr>
          <w:trHeight w:val="2083"/>
        </w:trPr>
        <w:tc>
          <w:tcPr>
            <w:tcW w:w="10358" w:type="dxa"/>
          </w:tcPr>
          <w:p w:rsidR="00147C60" w:rsidRPr="008D455C" w:rsidRDefault="00147C60" w:rsidP="00B20713">
            <w:pPr>
              <w:spacing w:before="240" w:after="0" w:line="276" w:lineRule="auto"/>
              <w:ind w:left="567" w:hanging="283"/>
              <w:rPr>
                <w:rFonts w:asciiTheme="majorBidi" w:hAnsiTheme="majorBidi" w:cstheme="majorBidi"/>
                <w:sz w:val="28"/>
                <w:szCs w:val="28"/>
              </w:rPr>
            </w:pPr>
            <w:r w:rsidRPr="00B2071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Nom du testeur</w:t>
            </w:r>
            <w:r w:rsidRPr="008D455C">
              <w:rPr>
                <w:rFonts w:asciiTheme="majorBidi" w:hAnsiTheme="majorBidi" w:cstheme="majorBidi"/>
                <w:sz w:val="28"/>
                <w:szCs w:val="28"/>
              </w:rPr>
              <w:t> </w:t>
            </w:r>
            <w:r w:rsidRPr="008D455C">
              <w:rPr>
                <w:rFonts w:asciiTheme="majorBidi" w:hAnsiTheme="majorBidi" w:cstheme="majorBidi"/>
                <w:sz w:val="28"/>
                <w:szCs w:val="28"/>
                <w:rtl/>
              </w:rPr>
              <w:t>:</w:t>
            </w:r>
            <w:r w:rsidRPr="008D455C">
              <w:rPr>
                <w:rFonts w:asciiTheme="majorBidi" w:hAnsiTheme="majorBidi" w:cstheme="majorBidi"/>
                <w:sz w:val="28"/>
                <w:szCs w:val="28"/>
              </w:rPr>
              <w:t>……</w:t>
            </w:r>
            <w:r w:rsidR="00B20713" w:rsidRPr="008D45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D455C"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………………………………………………………….</w:t>
            </w:r>
          </w:p>
          <w:p w:rsidR="00147C60" w:rsidRPr="008D455C" w:rsidRDefault="00147C60" w:rsidP="00B20713">
            <w:pPr>
              <w:spacing w:after="0" w:line="276" w:lineRule="auto"/>
              <w:ind w:left="567" w:hanging="283"/>
              <w:rPr>
                <w:rFonts w:asciiTheme="majorBidi" w:hAnsiTheme="majorBidi" w:cstheme="majorBidi"/>
                <w:sz w:val="28"/>
                <w:szCs w:val="28"/>
              </w:rPr>
            </w:pPr>
            <w:r w:rsidRPr="00B2071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Prénom</w:t>
            </w:r>
            <w:r w:rsidRPr="008D455C">
              <w:rPr>
                <w:rFonts w:asciiTheme="majorBidi" w:hAnsiTheme="majorBidi" w:cstheme="majorBidi"/>
                <w:sz w:val="28"/>
                <w:szCs w:val="28"/>
              </w:rPr>
              <w:t> </w:t>
            </w:r>
            <w:r w:rsidRPr="008D455C">
              <w:rPr>
                <w:rFonts w:asciiTheme="majorBidi" w:hAnsiTheme="majorBidi" w:cstheme="majorBidi"/>
                <w:sz w:val="28"/>
                <w:szCs w:val="28"/>
                <w:rtl/>
              </w:rPr>
              <w:t>:</w:t>
            </w:r>
            <w:r w:rsidRPr="008D455C"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……………………………………………………………………………</w:t>
            </w:r>
          </w:p>
          <w:p w:rsidR="00147C60" w:rsidRPr="008D455C" w:rsidRDefault="00147C60" w:rsidP="00B20713">
            <w:pPr>
              <w:spacing w:after="0" w:line="276" w:lineRule="auto"/>
              <w:ind w:left="567" w:hanging="283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B2071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Université</w:t>
            </w:r>
            <w:r w:rsidRPr="008D455C">
              <w:rPr>
                <w:rFonts w:asciiTheme="majorBidi" w:hAnsiTheme="majorBidi" w:cstheme="majorBidi"/>
                <w:sz w:val="28"/>
                <w:szCs w:val="28"/>
              </w:rPr>
              <w:t> </w:t>
            </w:r>
            <w:r w:rsidRPr="008D455C">
              <w:rPr>
                <w:rFonts w:asciiTheme="majorBidi" w:hAnsiTheme="majorBidi" w:cstheme="majorBidi"/>
                <w:sz w:val="28"/>
                <w:szCs w:val="28"/>
                <w:rtl/>
              </w:rPr>
              <w:t>:</w:t>
            </w:r>
            <w:r w:rsidRPr="008D455C"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………………………………………….................................................</w:t>
            </w:r>
          </w:p>
          <w:p w:rsidR="00147C60" w:rsidRDefault="00147C60" w:rsidP="00922881">
            <w:pPr>
              <w:spacing w:after="0" w:line="276" w:lineRule="auto"/>
              <w:ind w:left="28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B2071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Spécialité</w:t>
            </w:r>
            <w:r w:rsidRPr="008D455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:</w:t>
            </w:r>
            <w:r w:rsidRPr="008D455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…………………………………………………………………………</w:t>
            </w:r>
            <w:r w:rsidRPr="008D455C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Pr="00B2071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     </w:t>
            </w:r>
            <w:r w:rsidR="0092288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Grade</w:t>
            </w:r>
            <w:r w:rsidRPr="008D455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:</w:t>
            </w:r>
            <w:r w:rsidRPr="008D455C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…………………………………………………………………………………</w:t>
            </w:r>
          </w:p>
          <w:p w:rsidR="00B20713" w:rsidRPr="008D455C" w:rsidRDefault="00B20713" w:rsidP="00B20713">
            <w:pPr>
              <w:spacing w:after="0" w:line="276" w:lineRule="auto"/>
              <w:ind w:left="567" w:hanging="283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</w:tc>
      </w:tr>
    </w:tbl>
    <w:p w:rsidR="00147C60" w:rsidRDefault="00147C60" w:rsidP="00147C60">
      <w:pPr>
        <w:spacing w:after="0" w:line="240" w:lineRule="auto"/>
        <w:ind w:left="567"/>
        <w:rPr>
          <w:rFonts w:asciiTheme="majorBidi" w:hAnsiTheme="majorBidi" w:cstheme="majorBidi"/>
          <w:sz w:val="24"/>
          <w:szCs w:val="24"/>
          <w:rtl/>
        </w:rPr>
      </w:pPr>
    </w:p>
    <w:p w:rsidR="00864CAD" w:rsidRDefault="00864CAD" w:rsidP="0081741C">
      <w:pPr>
        <w:spacing w:line="276" w:lineRule="auto"/>
        <w:rPr>
          <w:sz w:val="24"/>
          <w:szCs w:val="24"/>
          <w:rtl/>
          <w:lang w:bidi="ar-DZ"/>
        </w:rPr>
      </w:pPr>
    </w:p>
    <w:p w:rsidR="00221CD5" w:rsidRPr="000F1A06" w:rsidRDefault="000F1A06" w:rsidP="000F1A06">
      <w:pPr>
        <w:jc w:val="center"/>
        <w:rPr>
          <w:b/>
          <w:bCs/>
          <w:sz w:val="24"/>
          <w:szCs w:val="24"/>
          <w:lang w:bidi="ar-DZ"/>
        </w:rPr>
      </w:pPr>
      <w:r w:rsidRPr="000F1A06">
        <w:rPr>
          <w:b/>
          <w:bCs/>
          <w:sz w:val="24"/>
          <w:szCs w:val="24"/>
          <w:lang w:bidi="ar-DZ"/>
        </w:rPr>
        <w:t>Le barème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1701"/>
        <w:gridCol w:w="1701"/>
        <w:gridCol w:w="1559"/>
        <w:gridCol w:w="1559"/>
        <w:gridCol w:w="1519"/>
        <w:gridCol w:w="1592"/>
      </w:tblGrid>
      <w:tr w:rsidR="00864CAD">
        <w:trPr>
          <w:jc w:val="center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64CAD" w:rsidRDefault="009559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64CAD" w:rsidRDefault="009559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64CAD" w:rsidRDefault="009559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64CAD" w:rsidRDefault="009559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2</w:t>
            </w:r>
          </w:p>
        </w:tc>
        <w:tc>
          <w:tcPr>
            <w:tcW w:w="1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64CAD" w:rsidRDefault="009559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1</w:t>
            </w: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64CAD" w:rsidRDefault="009559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lang w:bidi="ar-DZ"/>
              </w:rPr>
              <w:t>0</w:t>
            </w:r>
          </w:p>
        </w:tc>
      </w:tr>
      <w:tr w:rsidR="00864CAD">
        <w:trPr>
          <w:jc w:val="center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4CAD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Excellent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4CAD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Très bon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4CAD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Bon 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4CAD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Passable</w:t>
            </w:r>
          </w:p>
        </w:tc>
        <w:tc>
          <w:tcPr>
            <w:tcW w:w="1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4CAD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Inapproprié</w:t>
            </w: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4CAD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Inexistant</w:t>
            </w:r>
          </w:p>
        </w:tc>
      </w:tr>
      <w:tr w:rsidR="00864CAD">
        <w:trPr>
          <w:jc w:val="center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4CAD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Oui </w:t>
            </w:r>
          </w:p>
        </w:tc>
        <w:tc>
          <w:tcPr>
            <w:tcW w:w="6338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2F2F2" w:themeFill="background1" w:themeFillShade="F2"/>
          </w:tcPr>
          <w:p w:rsidR="00864CAD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864CAD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Non </w:t>
            </w:r>
          </w:p>
        </w:tc>
      </w:tr>
    </w:tbl>
    <w:p w:rsidR="00864CAD" w:rsidRDefault="00864CAD">
      <w:pPr>
        <w:bidi/>
        <w:rPr>
          <w:b/>
          <w:bCs/>
          <w:sz w:val="28"/>
          <w:szCs w:val="28"/>
          <w:lang w:bidi="ar-DZ"/>
        </w:rPr>
      </w:pPr>
    </w:p>
    <w:p w:rsidR="00503454" w:rsidRDefault="00503454" w:rsidP="00503454">
      <w:pPr>
        <w:bidi/>
        <w:rPr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tblW w:w="5000" w:type="pct"/>
        <w:tblLook w:val="04A0"/>
      </w:tblPr>
      <w:tblGrid>
        <w:gridCol w:w="395"/>
        <w:gridCol w:w="5857"/>
        <w:gridCol w:w="351"/>
        <w:gridCol w:w="351"/>
        <w:gridCol w:w="351"/>
        <w:gridCol w:w="351"/>
        <w:gridCol w:w="351"/>
        <w:gridCol w:w="351"/>
        <w:gridCol w:w="652"/>
        <w:gridCol w:w="697"/>
        <w:gridCol w:w="1281"/>
      </w:tblGrid>
      <w:tr w:rsidR="00864CAD" w:rsidRPr="00747431" w:rsidTr="00606E1D">
        <w:tc>
          <w:tcPr>
            <w:tcW w:w="2940" w:type="pct"/>
            <w:gridSpan w:val="2"/>
          </w:tcPr>
          <w:p w:rsidR="00864CAD" w:rsidRPr="0092322B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92322B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Critères</w:t>
            </w:r>
          </w:p>
        </w:tc>
        <w:tc>
          <w:tcPr>
            <w:tcW w:w="1490" w:type="pct"/>
            <w:gridSpan w:val="8"/>
          </w:tcPr>
          <w:p w:rsidR="00864CAD" w:rsidRPr="0092322B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92322B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Évaluation</w:t>
            </w:r>
          </w:p>
        </w:tc>
        <w:tc>
          <w:tcPr>
            <w:tcW w:w="570" w:type="pct"/>
            <w:vMerge w:val="restart"/>
          </w:tcPr>
          <w:p w:rsidR="00864CAD" w:rsidRPr="0092322B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92322B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Moyenne</w:t>
            </w:r>
          </w:p>
        </w:tc>
      </w:tr>
      <w:tr w:rsidR="00864CAD" w:rsidRPr="00747431" w:rsidTr="00606E1D">
        <w:tc>
          <w:tcPr>
            <w:tcW w:w="2940" w:type="pct"/>
            <w:gridSpan w:val="2"/>
          </w:tcPr>
          <w:p w:rsidR="00864CAD" w:rsidRPr="00747431" w:rsidRDefault="00CA7C8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E86913">
              <w:rPr>
                <w:rFonts w:asciiTheme="majorBidi" w:hAnsiTheme="majorBidi" w:cstheme="majorBidi"/>
                <w:bCs/>
                <w:color w:val="000000"/>
                <w:sz w:val="27"/>
                <w:szCs w:val="27"/>
                <w:highlight w:val="yellow"/>
              </w:rPr>
              <w:t>Aspects organisationnels</w:t>
            </w:r>
          </w:p>
        </w:tc>
        <w:tc>
          <w:tcPr>
            <w:tcW w:w="165" w:type="pct"/>
          </w:tcPr>
          <w:p w:rsidR="00864CAD" w:rsidRPr="00747431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0</w:t>
            </w:r>
          </w:p>
        </w:tc>
        <w:tc>
          <w:tcPr>
            <w:tcW w:w="165" w:type="pct"/>
          </w:tcPr>
          <w:p w:rsidR="00864CAD" w:rsidRPr="00747431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 xml:space="preserve">1 </w:t>
            </w:r>
          </w:p>
        </w:tc>
        <w:tc>
          <w:tcPr>
            <w:tcW w:w="165" w:type="pct"/>
          </w:tcPr>
          <w:p w:rsidR="00864CAD" w:rsidRPr="00747431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2</w:t>
            </w:r>
          </w:p>
        </w:tc>
        <w:tc>
          <w:tcPr>
            <w:tcW w:w="165" w:type="pct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3</w:t>
            </w:r>
          </w:p>
        </w:tc>
        <w:tc>
          <w:tcPr>
            <w:tcW w:w="165" w:type="pct"/>
          </w:tcPr>
          <w:p w:rsidR="00864CAD" w:rsidRPr="00747431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4</w:t>
            </w:r>
          </w:p>
        </w:tc>
        <w:tc>
          <w:tcPr>
            <w:tcW w:w="165" w:type="pct"/>
          </w:tcPr>
          <w:p w:rsidR="00864CAD" w:rsidRPr="00747431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5</w:t>
            </w:r>
          </w:p>
        </w:tc>
        <w:tc>
          <w:tcPr>
            <w:tcW w:w="236" w:type="pct"/>
          </w:tcPr>
          <w:p w:rsidR="00864CAD" w:rsidRPr="00747431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 xml:space="preserve">Oui </w:t>
            </w:r>
          </w:p>
        </w:tc>
        <w:tc>
          <w:tcPr>
            <w:tcW w:w="263" w:type="pct"/>
          </w:tcPr>
          <w:p w:rsidR="00864CAD" w:rsidRPr="00747431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 xml:space="preserve">Non </w:t>
            </w:r>
          </w:p>
        </w:tc>
        <w:tc>
          <w:tcPr>
            <w:tcW w:w="570" w:type="pct"/>
            <w:vMerge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c>
          <w:tcPr>
            <w:tcW w:w="228" w:type="pct"/>
            <w:shd w:val="clear" w:color="auto" w:fill="D9E2F3" w:themeFill="accent1" w:themeFillTint="33"/>
          </w:tcPr>
          <w:p w:rsidR="00864CAD" w:rsidRPr="00747431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1</w:t>
            </w:r>
          </w:p>
        </w:tc>
        <w:tc>
          <w:tcPr>
            <w:tcW w:w="2713" w:type="pct"/>
            <w:shd w:val="clear" w:color="auto" w:fill="D9E2F3" w:themeFill="accent1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7"/>
                <w:szCs w:val="27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Plan et organisation du cours.</w:t>
            </w: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 w:val="restar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c>
          <w:tcPr>
            <w:tcW w:w="228" w:type="pct"/>
            <w:shd w:val="clear" w:color="auto" w:fill="D9E2F3" w:themeFill="accent1" w:themeFillTint="33"/>
          </w:tcPr>
          <w:p w:rsidR="00864CAD" w:rsidRPr="00747431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2</w:t>
            </w:r>
          </w:p>
        </w:tc>
        <w:tc>
          <w:tcPr>
            <w:tcW w:w="2713" w:type="pct"/>
            <w:shd w:val="clear" w:color="auto" w:fill="D9E2F3" w:themeFill="accent1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Elément demandés (présentation de l'auteur, le titre, public cible.)</w:t>
            </w: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c>
          <w:tcPr>
            <w:tcW w:w="228" w:type="pct"/>
            <w:shd w:val="clear" w:color="auto" w:fill="D9E2F3" w:themeFill="accent1" w:themeFillTint="33"/>
          </w:tcPr>
          <w:p w:rsidR="00864CAD" w:rsidRPr="00747431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3</w:t>
            </w:r>
          </w:p>
        </w:tc>
        <w:tc>
          <w:tcPr>
            <w:tcW w:w="2713" w:type="pct"/>
            <w:shd w:val="clear" w:color="auto" w:fill="D9E2F3" w:themeFill="accent1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Clarté de la présentation (cohérence de l'écrit, du langage, des images.)</w:t>
            </w: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c>
          <w:tcPr>
            <w:tcW w:w="228" w:type="pct"/>
            <w:shd w:val="clear" w:color="auto" w:fill="D9E2F3" w:themeFill="accent1" w:themeFillTint="33"/>
          </w:tcPr>
          <w:p w:rsidR="00864CAD" w:rsidRPr="00747431" w:rsidRDefault="0095592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4</w:t>
            </w:r>
          </w:p>
        </w:tc>
        <w:tc>
          <w:tcPr>
            <w:tcW w:w="2713" w:type="pct"/>
            <w:shd w:val="clear" w:color="auto" w:fill="D9E2F3" w:themeFill="accent1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Espace de communication (Forum, salon de discussion .)</w:t>
            </w: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D9E2F3" w:themeFill="accent1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864CAD" w:rsidRPr="00747431">
        <w:tc>
          <w:tcPr>
            <w:tcW w:w="5000" w:type="pct"/>
            <w:gridSpan w:val="11"/>
            <w:vAlign w:val="center"/>
          </w:tcPr>
          <w:p w:rsidR="00864CAD" w:rsidRPr="00747431" w:rsidRDefault="00955925" w:rsidP="00747431">
            <w:pPr>
              <w:spacing w:after="0" w:line="240" w:lineRule="auto"/>
              <w:ind w:firstLineChars="650" w:firstLine="1762"/>
              <w:jc w:val="both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highlight w:val="yellow"/>
                <w:lang w:bidi="ar-DZ"/>
              </w:rPr>
              <w:t>Système d’entrée</w:t>
            </w:r>
          </w:p>
        </w:tc>
      </w:tr>
      <w:tr w:rsidR="000A1D4F" w:rsidRPr="00747431" w:rsidTr="00606E1D">
        <w:tc>
          <w:tcPr>
            <w:tcW w:w="4430" w:type="pct"/>
            <w:gridSpan w:val="10"/>
            <w:shd w:val="clear" w:color="auto" w:fill="FBE4D5" w:themeFill="accent2" w:themeFillTint="33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Les objectifs</w:t>
            </w:r>
          </w:p>
        </w:tc>
        <w:tc>
          <w:tcPr>
            <w:tcW w:w="570" w:type="pct"/>
            <w:vMerge w:val="restart"/>
            <w:shd w:val="clear" w:color="auto" w:fill="FBE4D5" w:themeFill="accent2" w:themeFillTint="33"/>
            <w:vAlign w:val="center"/>
          </w:tcPr>
          <w:p w:rsidR="000A1D4F" w:rsidRPr="00747431" w:rsidRDefault="000A1D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rPr>
          <w:trHeight w:val="416"/>
        </w:trPr>
        <w:tc>
          <w:tcPr>
            <w:tcW w:w="228" w:type="pct"/>
            <w:shd w:val="clear" w:color="auto" w:fill="FBE4D5" w:themeFill="accent2" w:themeFillTint="33"/>
          </w:tcPr>
          <w:p w:rsidR="001D7D20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1</w:t>
            </w:r>
          </w:p>
        </w:tc>
        <w:tc>
          <w:tcPr>
            <w:tcW w:w="2713" w:type="pct"/>
            <w:shd w:val="clear" w:color="auto" w:fill="FBE4D5" w:themeFill="accent2" w:themeFillTint="33"/>
          </w:tcPr>
          <w:p w:rsidR="001D7D20" w:rsidRPr="00747431" w:rsidRDefault="001D7D20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Clairement définis et cohérents</w:t>
            </w: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rPr>
          <w:trHeight w:val="416"/>
        </w:trPr>
        <w:tc>
          <w:tcPr>
            <w:tcW w:w="228" w:type="pct"/>
            <w:shd w:val="clear" w:color="auto" w:fill="FBE4D5" w:themeFill="accent2" w:themeFillTint="33"/>
          </w:tcPr>
          <w:p w:rsidR="001D7D20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2</w:t>
            </w:r>
          </w:p>
        </w:tc>
        <w:tc>
          <w:tcPr>
            <w:tcW w:w="2713" w:type="pct"/>
            <w:shd w:val="clear" w:color="auto" w:fill="FBE4D5" w:themeFill="accent2" w:themeFillTint="33"/>
          </w:tcPr>
          <w:p w:rsidR="001D7D20" w:rsidRPr="00747431" w:rsidRDefault="001D7D20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Utilisant des verbes d'action</w:t>
            </w: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0A1D4F" w:rsidRPr="00747431" w:rsidTr="00606E1D">
        <w:trPr>
          <w:trHeight w:val="281"/>
        </w:trPr>
        <w:tc>
          <w:tcPr>
            <w:tcW w:w="4430" w:type="pct"/>
            <w:gridSpan w:val="10"/>
            <w:shd w:val="clear" w:color="auto" w:fill="FBE4D5" w:themeFill="accent2" w:themeFillTint="33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Les prérequis</w:t>
            </w:r>
          </w:p>
        </w:tc>
        <w:tc>
          <w:tcPr>
            <w:tcW w:w="570" w:type="pct"/>
            <w:vMerge/>
            <w:shd w:val="clear" w:color="auto" w:fill="FBE4D5" w:themeFill="accent2" w:themeFillTint="33"/>
            <w:vAlign w:val="center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rPr>
          <w:trHeight w:val="401"/>
        </w:trPr>
        <w:tc>
          <w:tcPr>
            <w:tcW w:w="228" w:type="pct"/>
            <w:shd w:val="clear" w:color="auto" w:fill="FBE4D5" w:themeFill="accent2" w:themeFillTint="33"/>
          </w:tcPr>
          <w:p w:rsidR="001D7D20" w:rsidRPr="00747431" w:rsidRDefault="00F3574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3</w:t>
            </w:r>
          </w:p>
        </w:tc>
        <w:tc>
          <w:tcPr>
            <w:tcW w:w="2713" w:type="pct"/>
            <w:shd w:val="clear" w:color="auto" w:fill="FBE4D5" w:themeFill="accent2" w:themeFillTint="33"/>
          </w:tcPr>
          <w:p w:rsidR="001D7D20" w:rsidRPr="00747431" w:rsidRDefault="001D7D20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Clairement définis</w:t>
            </w: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rPr>
          <w:trHeight w:val="386"/>
        </w:trPr>
        <w:tc>
          <w:tcPr>
            <w:tcW w:w="228" w:type="pct"/>
            <w:shd w:val="clear" w:color="auto" w:fill="FBE4D5" w:themeFill="accent2" w:themeFillTint="33"/>
          </w:tcPr>
          <w:p w:rsidR="001D7D20" w:rsidRPr="00747431" w:rsidRDefault="00F3574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4</w:t>
            </w:r>
          </w:p>
        </w:tc>
        <w:tc>
          <w:tcPr>
            <w:tcW w:w="2713" w:type="pct"/>
            <w:shd w:val="clear" w:color="auto" w:fill="FBE4D5" w:themeFill="accent2" w:themeFillTint="33"/>
          </w:tcPr>
          <w:p w:rsidR="001D7D20" w:rsidRPr="00747431" w:rsidRDefault="001D7D20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Cohérent avec le contenu du cours</w:t>
            </w: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rPr>
          <w:trHeight w:val="441"/>
        </w:trPr>
        <w:tc>
          <w:tcPr>
            <w:tcW w:w="228" w:type="pct"/>
            <w:shd w:val="clear" w:color="auto" w:fill="FBE4D5" w:themeFill="accent2" w:themeFillTint="33"/>
          </w:tcPr>
          <w:p w:rsidR="001D7D20" w:rsidRPr="00747431" w:rsidRDefault="00F3574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lastRenderedPageBreak/>
              <w:t>5</w:t>
            </w:r>
          </w:p>
        </w:tc>
        <w:tc>
          <w:tcPr>
            <w:tcW w:w="2713" w:type="pct"/>
            <w:shd w:val="clear" w:color="auto" w:fill="FBE4D5" w:themeFill="accent2" w:themeFillTint="33"/>
          </w:tcPr>
          <w:p w:rsidR="001D7D20" w:rsidRPr="00747431" w:rsidRDefault="001D7D20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Existe-il un Test des prérequis ?</w:t>
            </w: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FBE4D5" w:themeFill="accent2" w:themeFillTint="33"/>
            <w:vAlign w:val="center"/>
          </w:tcPr>
          <w:p w:rsidR="001D7D20" w:rsidRPr="00747431" w:rsidRDefault="001D7D2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864CAD" w:rsidRPr="00747431">
        <w:tc>
          <w:tcPr>
            <w:tcW w:w="5000" w:type="pct"/>
            <w:gridSpan w:val="11"/>
            <w:vAlign w:val="center"/>
          </w:tcPr>
          <w:p w:rsidR="00864CAD" w:rsidRPr="00747431" w:rsidRDefault="00955925" w:rsidP="00747431">
            <w:pPr>
              <w:spacing w:after="0" w:line="240" w:lineRule="auto"/>
              <w:ind w:firstLineChars="700" w:firstLine="1897"/>
              <w:jc w:val="both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highlight w:val="yellow"/>
                <w:lang w:bidi="ar-DZ"/>
              </w:rPr>
              <w:t>Système d’apprentissage</w:t>
            </w:r>
          </w:p>
        </w:tc>
      </w:tr>
      <w:tr w:rsidR="000A1D4F" w:rsidRPr="00747431" w:rsidTr="00606E1D">
        <w:tc>
          <w:tcPr>
            <w:tcW w:w="4430" w:type="pct"/>
            <w:gridSpan w:val="10"/>
            <w:shd w:val="clear" w:color="auto" w:fill="DEEAF6" w:themeFill="accent5" w:themeFillTint="33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Le contenu du cours</w:t>
            </w:r>
          </w:p>
        </w:tc>
        <w:tc>
          <w:tcPr>
            <w:tcW w:w="570" w:type="pct"/>
            <w:vMerge w:val="restart"/>
            <w:shd w:val="clear" w:color="auto" w:fill="DEEAF6" w:themeFill="accent5" w:themeFillTint="33"/>
            <w:vAlign w:val="center"/>
          </w:tcPr>
          <w:p w:rsidR="000A1D4F" w:rsidRPr="00747431" w:rsidRDefault="000A1D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c>
          <w:tcPr>
            <w:tcW w:w="228" w:type="pct"/>
            <w:shd w:val="clear" w:color="auto" w:fill="DEEAF6" w:themeFill="accent5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1</w:t>
            </w:r>
          </w:p>
        </w:tc>
        <w:tc>
          <w:tcPr>
            <w:tcW w:w="2713" w:type="pct"/>
            <w:shd w:val="clear" w:color="auto" w:fill="DEEAF6" w:themeFill="accent5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Clarté du cours</w:t>
            </w: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c>
          <w:tcPr>
            <w:tcW w:w="228" w:type="pct"/>
            <w:shd w:val="clear" w:color="auto" w:fill="DEEAF6" w:themeFill="accent5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2</w:t>
            </w:r>
          </w:p>
        </w:tc>
        <w:tc>
          <w:tcPr>
            <w:tcW w:w="2713" w:type="pct"/>
            <w:shd w:val="clear" w:color="auto" w:fill="DEEAF6" w:themeFill="accent5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Pertinent</w:t>
            </w: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c>
          <w:tcPr>
            <w:tcW w:w="228" w:type="pct"/>
            <w:shd w:val="clear" w:color="auto" w:fill="DEEAF6" w:themeFill="accent5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3</w:t>
            </w:r>
          </w:p>
        </w:tc>
        <w:tc>
          <w:tcPr>
            <w:tcW w:w="2713" w:type="pct"/>
            <w:shd w:val="clear" w:color="auto" w:fill="DEEAF6" w:themeFill="accent5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Interactif et engageant</w:t>
            </w: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rPr>
          <w:trHeight w:val="296"/>
        </w:trPr>
        <w:tc>
          <w:tcPr>
            <w:tcW w:w="228" w:type="pct"/>
            <w:shd w:val="clear" w:color="auto" w:fill="DEEAF6" w:themeFill="accent5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4</w:t>
            </w:r>
          </w:p>
        </w:tc>
        <w:tc>
          <w:tcPr>
            <w:tcW w:w="2713" w:type="pct"/>
            <w:shd w:val="clear" w:color="auto" w:fill="DEEAF6" w:themeFill="accent5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Qualité des supports de cours (tableau, figures, vidéos, etc.).</w:t>
            </w: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0A1D4F" w:rsidRPr="00747431" w:rsidTr="00606E1D">
        <w:trPr>
          <w:trHeight w:val="386"/>
        </w:trPr>
        <w:tc>
          <w:tcPr>
            <w:tcW w:w="4430" w:type="pct"/>
            <w:gridSpan w:val="10"/>
            <w:shd w:val="clear" w:color="auto" w:fill="DEEAF6" w:themeFill="accent5" w:themeFillTint="33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Les activités d'apprentissage</w:t>
            </w:r>
          </w:p>
        </w:tc>
        <w:tc>
          <w:tcPr>
            <w:tcW w:w="570" w:type="pct"/>
            <w:vMerge/>
            <w:shd w:val="clear" w:color="auto" w:fill="DEEAF6" w:themeFill="accent5" w:themeFillTint="33"/>
            <w:vAlign w:val="center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rPr>
          <w:trHeight w:val="406"/>
        </w:trPr>
        <w:tc>
          <w:tcPr>
            <w:tcW w:w="228" w:type="pct"/>
            <w:shd w:val="clear" w:color="auto" w:fill="DEEAF6" w:themeFill="accent5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5</w:t>
            </w:r>
          </w:p>
        </w:tc>
        <w:tc>
          <w:tcPr>
            <w:tcW w:w="2713" w:type="pct"/>
            <w:shd w:val="clear" w:color="auto" w:fill="DEEAF6" w:themeFill="accent5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Sont-elles présentes dans les unités d'apprentissage</w:t>
            </w: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DEEAF6" w:themeFill="accent5" w:themeFillTint="33"/>
            <w:vAlign w:val="center"/>
          </w:tcPr>
          <w:p w:rsidR="00720C99" w:rsidRPr="00747431" w:rsidRDefault="00720C99" w:rsidP="00720C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rPr>
          <w:trHeight w:val="585"/>
        </w:trPr>
        <w:tc>
          <w:tcPr>
            <w:tcW w:w="228" w:type="pct"/>
            <w:shd w:val="clear" w:color="auto" w:fill="DEEAF6" w:themeFill="accent5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6</w:t>
            </w:r>
          </w:p>
        </w:tc>
        <w:tc>
          <w:tcPr>
            <w:tcW w:w="2713" w:type="pct"/>
            <w:shd w:val="clear" w:color="auto" w:fill="DEEAF6" w:themeFill="accent5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Sont-elles diverses (exercices, quiz, études de cas, travaux de groupe,)</w:t>
            </w: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rPr>
          <w:trHeight w:val="416"/>
        </w:trPr>
        <w:tc>
          <w:tcPr>
            <w:tcW w:w="228" w:type="pct"/>
            <w:shd w:val="clear" w:color="auto" w:fill="DEEAF6" w:themeFill="accent5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7</w:t>
            </w:r>
          </w:p>
        </w:tc>
        <w:tc>
          <w:tcPr>
            <w:tcW w:w="2713" w:type="pct"/>
            <w:shd w:val="clear" w:color="auto" w:fill="DEEAF6" w:themeFill="accent5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Sont-elles cohérentes avec leurs unités apprentissage</w:t>
            </w: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0A1D4F" w:rsidRPr="00747431" w:rsidTr="00606E1D">
        <w:tc>
          <w:tcPr>
            <w:tcW w:w="4430" w:type="pct"/>
            <w:gridSpan w:val="10"/>
            <w:shd w:val="clear" w:color="auto" w:fill="DEEAF6" w:themeFill="accent5" w:themeFillTint="33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Les ressources d'apprentissage</w:t>
            </w:r>
          </w:p>
        </w:tc>
        <w:tc>
          <w:tcPr>
            <w:tcW w:w="570" w:type="pct"/>
            <w:vMerge/>
            <w:shd w:val="clear" w:color="auto" w:fill="DEEAF6" w:themeFill="accent5" w:themeFillTint="33"/>
            <w:vAlign w:val="center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c>
          <w:tcPr>
            <w:tcW w:w="228" w:type="pct"/>
            <w:shd w:val="clear" w:color="auto" w:fill="DEEAF6" w:themeFill="accent5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8</w:t>
            </w:r>
          </w:p>
        </w:tc>
        <w:tc>
          <w:tcPr>
            <w:tcW w:w="2713" w:type="pct"/>
            <w:shd w:val="clear" w:color="auto" w:fill="DEEAF6" w:themeFill="accent5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Est-ce que le cours mentionne les abréviations utilisées et fournit un glossaire pour les termes techniques spécifiques</w:t>
            </w: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DEEAF6" w:themeFill="accent5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864CAD" w:rsidRPr="00747431">
        <w:tc>
          <w:tcPr>
            <w:tcW w:w="5000" w:type="pct"/>
            <w:gridSpan w:val="11"/>
            <w:vAlign w:val="center"/>
          </w:tcPr>
          <w:p w:rsidR="00864CAD" w:rsidRPr="00747431" w:rsidRDefault="00955925" w:rsidP="00747431">
            <w:pPr>
              <w:spacing w:after="0" w:line="240" w:lineRule="auto"/>
              <w:ind w:firstLineChars="750" w:firstLine="2033"/>
              <w:jc w:val="both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highlight w:val="yellow"/>
                <w:lang w:bidi="ar-DZ"/>
              </w:rPr>
              <w:t>Système de sortie</w:t>
            </w:r>
          </w:p>
        </w:tc>
      </w:tr>
      <w:tr w:rsidR="000A1D4F" w:rsidRPr="00747431" w:rsidTr="00606E1D">
        <w:tc>
          <w:tcPr>
            <w:tcW w:w="4430" w:type="pct"/>
            <w:gridSpan w:val="10"/>
            <w:shd w:val="clear" w:color="auto" w:fill="E2EFD9" w:themeFill="accent6" w:themeFillTint="33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Evaluation</w:t>
            </w:r>
          </w:p>
        </w:tc>
        <w:tc>
          <w:tcPr>
            <w:tcW w:w="570" w:type="pct"/>
            <w:vMerge w:val="restart"/>
            <w:shd w:val="clear" w:color="auto" w:fill="E2EFD9" w:themeFill="accent6" w:themeFillTint="33"/>
            <w:vAlign w:val="center"/>
          </w:tcPr>
          <w:p w:rsidR="000A1D4F" w:rsidRPr="00747431" w:rsidRDefault="000A1D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rPr>
          <w:trHeight w:val="456"/>
        </w:trPr>
        <w:tc>
          <w:tcPr>
            <w:tcW w:w="228" w:type="pct"/>
            <w:shd w:val="clear" w:color="auto" w:fill="E2EFD9" w:themeFill="accent6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1</w:t>
            </w:r>
          </w:p>
        </w:tc>
        <w:tc>
          <w:tcPr>
            <w:tcW w:w="2713" w:type="pct"/>
            <w:shd w:val="clear" w:color="auto" w:fill="E2EFD9" w:themeFill="accent6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Existe-il un Test de sortie ?</w:t>
            </w: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rPr>
          <w:trHeight w:val="655"/>
        </w:trPr>
        <w:tc>
          <w:tcPr>
            <w:tcW w:w="228" w:type="pct"/>
            <w:shd w:val="clear" w:color="auto" w:fill="E2EFD9" w:themeFill="accent6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2</w:t>
            </w:r>
          </w:p>
        </w:tc>
        <w:tc>
          <w:tcPr>
            <w:tcW w:w="2713" w:type="pct"/>
            <w:shd w:val="clear" w:color="auto" w:fill="E2EFD9" w:themeFill="accent6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Sont-elles suffisantes et variées pour mesurer la compréhension et l'apprentissage des apprenants</w:t>
            </w: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0A1D4F" w:rsidRPr="00747431" w:rsidTr="00606E1D">
        <w:tc>
          <w:tcPr>
            <w:tcW w:w="4430" w:type="pct"/>
            <w:gridSpan w:val="10"/>
            <w:shd w:val="clear" w:color="auto" w:fill="E2EFD9" w:themeFill="accent6" w:themeFillTint="33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Système de remédiation</w:t>
            </w:r>
          </w:p>
        </w:tc>
        <w:tc>
          <w:tcPr>
            <w:tcW w:w="570" w:type="pct"/>
            <w:vMerge/>
            <w:shd w:val="clear" w:color="auto" w:fill="E2EFD9" w:themeFill="accent6" w:themeFillTint="33"/>
            <w:vAlign w:val="center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c>
          <w:tcPr>
            <w:tcW w:w="228" w:type="pct"/>
            <w:shd w:val="clear" w:color="auto" w:fill="E2EFD9" w:themeFill="accent6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3</w:t>
            </w:r>
          </w:p>
        </w:tc>
        <w:tc>
          <w:tcPr>
            <w:tcW w:w="2713" w:type="pct"/>
            <w:shd w:val="clear" w:color="auto" w:fill="E2EFD9" w:themeFill="accent6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Existe-t-il un système de remédiation en cas d'échec</w:t>
            </w: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0A1D4F" w:rsidRPr="00747431" w:rsidTr="00606E1D">
        <w:tc>
          <w:tcPr>
            <w:tcW w:w="4430" w:type="pct"/>
            <w:gridSpan w:val="10"/>
            <w:shd w:val="clear" w:color="auto" w:fill="E2EFD9" w:themeFill="accent6" w:themeFillTint="33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Bibliographie</w:t>
            </w:r>
          </w:p>
        </w:tc>
        <w:tc>
          <w:tcPr>
            <w:tcW w:w="570" w:type="pct"/>
            <w:vMerge/>
            <w:shd w:val="clear" w:color="auto" w:fill="E2EFD9" w:themeFill="accent6" w:themeFillTint="33"/>
            <w:vAlign w:val="center"/>
          </w:tcPr>
          <w:p w:rsidR="000A1D4F" w:rsidRPr="00747431" w:rsidRDefault="000A1D4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606E1D" w:rsidRPr="00747431" w:rsidTr="00606E1D">
        <w:tc>
          <w:tcPr>
            <w:tcW w:w="228" w:type="pct"/>
            <w:shd w:val="clear" w:color="auto" w:fill="E2EFD9" w:themeFill="accent6" w:themeFillTint="33"/>
          </w:tcPr>
          <w:p w:rsidR="00864CAD" w:rsidRPr="00747431" w:rsidRDefault="00DB1C9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>4</w:t>
            </w:r>
          </w:p>
        </w:tc>
        <w:tc>
          <w:tcPr>
            <w:tcW w:w="2713" w:type="pct"/>
            <w:shd w:val="clear" w:color="auto" w:fill="E2EFD9" w:themeFill="accent6" w:themeFillTint="33"/>
          </w:tcPr>
          <w:p w:rsidR="00864CAD" w:rsidRPr="00747431" w:rsidRDefault="00955925">
            <w:pPr>
              <w:spacing w:after="0" w:line="240" w:lineRule="auto"/>
              <w:rPr>
                <w:rFonts w:asciiTheme="majorBidi" w:hAnsiTheme="majorBidi" w:cstheme="majorBidi"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sz w:val="27"/>
                <w:szCs w:val="27"/>
                <w:lang w:bidi="ar-DZ"/>
              </w:rPr>
              <w:t>La bibliographie est-elle présentée à la fin du cours (liens, webographie.)</w:t>
            </w: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165" w:type="pct"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36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263" w:type="pct"/>
            <w:shd w:val="clear" w:color="auto" w:fill="000000" w:themeFill="text1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  <w:tc>
          <w:tcPr>
            <w:tcW w:w="570" w:type="pct"/>
            <w:vMerge/>
            <w:shd w:val="clear" w:color="auto" w:fill="E2EFD9" w:themeFill="accent6" w:themeFillTint="33"/>
            <w:vAlign w:val="center"/>
          </w:tcPr>
          <w:p w:rsidR="00864CAD" w:rsidRPr="00747431" w:rsidRDefault="00864C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</w:tc>
      </w:tr>
      <w:tr w:rsidR="00864CAD" w:rsidRPr="00747431" w:rsidTr="00606E1D">
        <w:tc>
          <w:tcPr>
            <w:tcW w:w="4430" w:type="pct"/>
            <w:gridSpan w:val="10"/>
            <w:shd w:val="clear" w:color="auto" w:fill="E9C7EC"/>
          </w:tcPr>
          <w:p w:rsidR="005B5C4D" w:rsidRPr="00747431" w:rsidRDefault="005B5C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</w:p>
          <w:p w:rsidR="00864CAD" w:rsidRPr="00747431" w:rsidRDefault="00955925" w:rsidP="000823D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</w:pPr>
            <w:r w:rsidRPr="00747431">
              <w:rPr>
                <w:rFonts w:asciiTheme="majorBidi" w:hAnsiTheme="majorBidi" w:cstheme="majorBidi"/>
                <w:b/>
                <w:bCs/>
                <w:sz w:val="27"/>
                <w:szCs w:val="27"/>
                <w:lang w:bidi="ar-DZ"/>
              </w:rPr>
              <w:t xml:space="preserve">Note </w:t>
            </w:r>
          </w:p>
        </w:tc>
        <w:tc>
          <w:tcPr>
            <w:tcW w:w="570" w:type="pct"/>
            <w:shd w:val="clear" w:color="auto" w:fill="E9C7EC"/>
          </w:tcPr>
          <w:p w:rsidR="00820344" w:rsidRPr="00747431" w:rsidRDefault="0082034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DZ"/>
              </w:rPr>
            </w:pPr>
          </w:p>
        </w:tc>
      </w:tr>
    </w:tbl>
    <w:p w:rsidR="00606E1D" w:rsidRPr="00C556FB" w:rsidRDefault="00606E1D" w:rsidP="00C556FB">
      <w:pPr>
        <w:pStyle w:val="Paragraphedeliste"/>
        <w:rPr>
          <w:rtl/>
        </w:rPr>
      </w:pPr>
      <w:r w:rsidRPr="00C556FB">
        <w:t>Signature</w:t>
      </w:r>
    </w:p>
    <w:p w:rsidR="008257E2" w:rsidRPr="00102FD6" w:rsidRDefault="008257E2" w:rsidP="00CA7C87">
      <w:pPr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</w:p>
    <w:sectPr w:rsidR="008257E2" w:rsidRPr="00102FD6" w:rsidSect="00DD3AE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853" w:rsidRDefault="00BE3853">
      <w:pPr>
        <w:spacing w:line="240" w:lineRule="auto"/>
      </w:pPr>
      <w:r>
        <w:separator/>
      </w:r>
    </w:p>
  </w:endnote>
  <w:endnote w:type="continuationSeparator" w:id="1">
    <w:p w:rsidR="00BE3853" w:rsidRDefault="00BE38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853" w:rsidRDefault="00BE3853">
      <w:pPr>
        <w:spacing w:after="0"/>
      </w:pPr>
      <w:r>
        <w:separator/>
      </w:r>
    </w:p>
  </w:footnote>
  <w:footnote w:type="continuationSeparator" w:id="1">
    <w:p w:rsidR="00BE3853" w:rsidRDefault="00BE385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70E6"/>
    <w:multiLevelType w:val="hybridMultilevel"/>
    <w:tmpl w:val="D4C8BD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52229"/>
    <w:multiLevelType w:val="multilevel"/>
    <w:tmpl w:val="0C7522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446C8"/>
    <w:multiLevelType w:val="hybridMultilevel"/>
    <w:tmpl w:val="4694ED54"/>
    <w:lvl w:ilvl="0" w:tplc="DD0A6F9C">
      <w:start w:val="1"/>
      <w:numFmt w:val="lowerLetter"/>
      <w:lvlText w:val="a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23974"/>
    <w:multiLevelType w:val="hybridMultilevel"/>
    <w:tmpl w:val="75E07A8C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732B3"/>
    <w:multiLevelType w:val="hybridMultilevel"/>
    <w:tmpl w:val="605C2F0C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5A005E"/>
    <w:multiLevelType w:val="hybridMultilevel"/>
    <w:tmpl w:val="9020BEA6"/>
    <w:lvl w:ilvl="0" w:tplc="5380D4F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0BC0"/>
    <w:rsid w:val="00004C69"/>
    <w:rsid w:val="00016293"/>
    <w:rsid w:val="00034736"/>
    <w:rsid w:val="000529A5"/>
    <w:rsid w:val="00066CC5"/>
    <w:rsid w:val="0007722F"/>
    <w:rsid w:val="000823D4"/>
    <w:rsid w:val="000A1D4F"/>
    <w:rsid w:val="000B1843"/>
    <w:rsid w:val="000B25F8"/>
    <w:rsid w:val="000B3844"/>
    <w:rsid w:val="000D21A0"/>
    <w:rsid w:val="000D335A"/>
    <w:rsid w:val="000F1A06"/>
    <w:rsid w:val="00102FD6"/>
    <w:rsid w:val="00134AD2"/>
    <w:rsid w:val="00141B0E"/>
    <w:rsid w:val="00146440"/>
    <w:rsid w:val="001470C6"/>
    <w:rsid w:val="00147C60"/>
    <w:rsid w:val="00162A5B"/>
    <w:rsid w:val="00170821"/>
    <w:rsid w:val="0018057D"/>
    <w:rsid w:val="001D7D20"/>
    <w:rsid w:val="00202AE1"/>
    <w:rsid w:val="00212B91"/>
    <w:rsid w:val="00221CD5"/>
    <w:rsid w:val="00222B9D"/>
    <w:rsid w:val="00264C36"/>
    <w:rsid w:val="002C0018"/>
    <w:rsid w:val="002C0BC0"/>
    <w:rsid w:val="002C6C78"/>
    <w:rsid w:val="002D7DF0"/>
    <w:rsid w:val="002F4802"/>
    <w:rsid w:val="003053A6"/>
    <w:rsid w:val="00316767"/>
    <w:rsid w:val="00320C10"/>
    <w:rsid w:val="00322872"/>
    <w:rsid w:val="003669F2"/>
    <w:rsid w:val="00370DD1"/>
    <w:rsid w:val="003A37C9"/>
    <w:rsid w:val="003C3CAF"/>
    <w:rsid w:val="003F2F4A"/>
    <w:rsid w:val="004105CE"/>
    <w:rsid w:val="00411522"/>
    <w:rsid w:val="00413C71"/>
    <w:rsid w:val="00430067"/>
    <w:rsid w:val="004A4B23"/>
    <w:rsid w:val="004A6B72"/>
    <w:rsid w:val="004F2E8C"/>
    <w:rsid w:val="004F618C"/>
    <w:rsid w:val="004F737A"/>
    <w:rsid w:val="00502B85"/>
    <w:rsid w:val="00503454"/>
    <w:rsid w:val="00516088"/>
    <w:rsid w:val="00527B7E"/>
    <w:rsid w:val="0053275D"/>
    <w:rsid w:val="00540FEB"/>
    <w:rsid w:val="0056650A"/>
    <w:rsid w:val="00591519"/>
    <w:rsid w:val="0059551D"/>
    <w:rsid w:val="005B5C4D"/>
    <w:rsid w:val="005C7298"/>
    <w:rsid w:val="00606E1D"/>
    <w:rsid w:val="00687617"/>
    <w:rsid w:val="00704C53"/>
    <w:rsid w:val="00705DD5"/>
    <w:rsid w:val="0070721E"/>
    <w:rsid w:val="00710DB8"/>
    <w:rsid w:val="00712A06"/>
    <w:rsid w:val="00720C99"/>
    <w:rsid w:val="00747431"/>
    <w:rsid w:val="00754705"/>
    <w:rsid w:val="0077561E"/>
    <w:rsid w:val="00777610"/>
    <w:rsid w:val="00781532"/>
    <w:rsid w:val="00797A62"/>
    <w:rsid w:val="007A299B"/>
    <w:rsid w:val="007F1100"/>
    <w:rsid w:val="008026F9"/>
    <w:rsid w:val="0081741C"/>
    <w:rsid w:val="00820344"/>
    <w:rsid w:val="008257E2"/>
    <w:rsid w:val="00855740"/>
    <w:rsid w:val="00864CAD"/>
    <w:rsid w:val="00886F2B"/>
    <w:rsid w:val="008A7E58"/>
    <w:rsid w:val="008D2B82"/>
    <w:rsid w:val="008D2BBB"/>
    <w:rsid w:val="008D455C"/>
    <w:rsid w:val="008E3C97"/>
    <w:rsid w:val="008F3B27"/>
    <w:rsid w:val="00922727"/>
    <w:rsid w:val="00922881"/>
    <w:rsid w:val="0092322B"/>
    <w:rsid w:val="00955925"/>
    <w:rsid w:val="00956BA1"/>
    <w:rsid w:val="00995C53"/>
    <w:rsid w:val="009B159C"/>
    <w:rsid w:val="009E7819"/>
    <w:rsid w:val="00A347FF"/>
    <w:rsid w:val="00A3705A"/>
    <w:rsid w:val="00A53F80"/>
    <w:rsid w:val="00A61FFC"/>
    <w:rsid w:val="00A631DE"/>
    <w:rsid w:val="00A6568A"/>
    <w:rsid w:val="00A94954"/>
    <w:rsid w:val="00AA3C34"/>
    <w:rsid w:val="00AD533D"/>
    <w:rsid w:val="00B031B8"/>
    <w:rsid w:val="00B16EF9"/>
    <w:rsid w:val="00B20713"/>
    <w:rsid w:val="00BA587C"/>
    <w:rsid w:val="00BB5992"/>
    <w:rsid w:val="00BE3853"/>
    <w:rsid w:val="00C41F3B"/>
    <w:rsid w:val="00C53625"/>
    <w:rsid w:val="00C556FB"/>
    <w:rsid w:val="00C646BB"/>
    <w:rsid w:val="00C91954"/>
    <w:rsid w:val="00CA0CEE"/>
    <w:rsid w:val="00CA7C87"/>
    <w:rsid w:val="00CE67A4"/>
    <w:rsid w:val="00D13C7B"/>
    <w:rsid w:val="00D71B1D"/>
    <w:rsid w:val="00D84F8C"/>
    <w:rsid w:val="00DB1C9C"/>
    <w:rsid w:val="00DD3AEE"/>
    <w:rsid w:val="00DF4EE2"/>
    <w:rsid w:val="00E23884"/>
    <w:rsid w:val="00E472D6"/>
    <w:rsid w:val="00E7552C"/>
    <w:rsid w:val="00E81780"/>
    <w:rsid w:val="00E86913"/>
    <w:rsid w:val="00E95346"/>
    <w:rsid w:val="00EC49FD"/>
    <w:rsid w:val="00F03DEE"/>
    <w:rsid w:val="00F30E12"/>
    <w:rsid w:val="00F35748"/>
    <w:rsid w:val="00F663F7"/>
    <w:rsid w:val="00F77E1A"/>
    <w:rsid w:val="00FA1DAA"/>
    <w:rsid w:val="00FF46AF"/>
    <w:rsid w:val="1CE82D57"/>
    <w:rsid w:val="24C577FA"/>
    <w:rsid w:val="3A014F61"/>
    <w:rsid w:val="3EA53F03"/>
    <w:rsid w:val="516F0A45"/>
    <w:rsid w:val="62BF666C"/>
    <w:rsid w:val="62C423F5"/>
    <w:rsid w:val="7E33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AEE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DD3A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autoRedefine/>
    <w:uiPriority w:val="34"/>
    <w:qFormat/>
    <w:rsid w:val="00C556FB"/>
    <w:pPr>
      <w:spacing w:before="240"/>
      <w:ind w:left="185"/>
      <w:contextualSpacing/>
      <w:jc w:val="lowKashida"/>
    </w:pPr>
    <w:rPr>
      <w:rFonts w:ascii="Simplified Arabic" w:hAnsi="Simplified Arabic" w:cs="Simplified Arabic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omarkebir20@gmail.com</dc:creator>
  <cp:lastModifiedBy>pc</cp:lastModifiedBy>
  <cp:revision>2</cp:revision>
  <dcterms:created xsi:type="dcterms:W3CDTF">2024-08-28T17:03:00Z</dcterms:created>
  <dcterms:modified xsi:type="dcterms:W3CDTF">2024-08-28T17:03:00Z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1036-12.2.0.16731</vt:lpwstr>
  </property>
  <property fmtid="{D5CDD505-2E9C-101B-9397-08002B2CF9AE}" pid="3" name="ICV">
    <vt:lpwstr>1CD62A4582364A008D21E0997ACA0863_12</vt:lpwstr>
  </property>
</Properties>
</file>