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EE" w:rsidRDefault="00B22339" w:rsidP="00941CEE">
      <w:pPr>
        <w:spacing w:line="240" w:lineRule="auto"/>
        <w:rPr>
          <w:b/>
          <w:i/>
        </w:rPr>
      </w:pPr>
      <w:bookmarkStart w:id="0" w:name="2"/>
      <w:bookmarkEnd w:id="0"/>
      <w:r w:rsidRPr="00B22339">
        <w:rPr>
          <w:noProof/>
          <w:lang w:eastAsia="fr-FR"/>
        </w:rPr>
        <w:pict>
          <v:rect id="_x0000_s1060" style="position:absolute;margin-left:-8.7pt;margin-top:-4.8pt;width:374.5pt;height:70.4pt;z-index:-251629568" strokeweight="2.5pt">
            <v:stroke linestyle="thickThin"/>
          </v:rect>
        </w:pict>
      </w:r>
      <w:r w:rsidRPr="00B22339">
        <w:rPr>
          <w:lang w:val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59" type="#_x0000_t144" style="position:absolute;margin-left:157.85pt;margin-top:4.1pt;width:27pt;height:14.4pt;z-index:251684864" fillcolor="black">
            <v:shadow color="#868686"/>
            <v:textpath style="font-family:&quot;Arial&quot;;font-size:12pt;font-weight:bold" fitshape="t" trim="t" string="CUM"/>
          </v:shape>
        </w:pict>
      </w:r>
      <w:r w:rsidR="00A0732B" w:rsidRPr="00A0732B">
        <w:rPr>
          <w:b/>
          <w:i/>
        </w:rPr>
        <w:t xml:space="preserve">Centre Universitaire de Mila      </w:t>
      </w:r>
      <w:r w:rsidR="00A0732B">
        <w:rPr>
          <w:b/>
          <w:i/>
        </w:rPr>
        <w:t xml:space="preserve">                      </w:t>
      </w:r>
      <w:r w:rsidR="00A0732B" w:rsidRPr="00A0732B">
        <w:rPr>
          <w:b/>
          <w:i/>
        </w:rPr>
        <w:t xml:space="preserve">    Institut des sciences et techn</w:t>
      </w:r>
      <w:r w:rsidR="00D3478E">
        <w:rPr>
          <w:b/>
          <w:i/>
        </w:rPr>
        <w:t>iques</w:t>
      </w:r>
      <w:r w:rsidR="00A0732B" w:rsidRPr="00A0732B">
        <w:rPr>
          <w:b/>
          <w:i/>
        </w:rPr>
        <w:t xml:space="preserve">  </w:t>
      </w:r>
    </w:p>
    <w:p w:rsidR="00A0732B" w:rsidRPr="00A0732B" w:rsidRDefault="00A0732B" w:rsidP="00941CEE">
      <w:pPr>
        <w:spacing w:line="240" w:lineRule="auto"/>
      </w:pPr>
      <w:r w:rsidRPr="00A0732B">
        <w:rPr>
          <w:i/>
        </w:rPr>
        <w:t>Travaux Dirigés en</w:t>
      </w:r>
      <w:r w:rsidR="00941CEE">
        <w:rPr>
          <w:i/>
        </w:rPr>
        <w:t xml:space="preserve"> </w:t>
      </w:r>
      <w:r w:rsidRPr="00A0732B">
        <w:rPr>
          <w:b/>
          <w:i/>
        </w:rPr>
        <w:t>Transformée de Laplace</w:t>
      </w:r>
      <w:r w:rsidR="00D3478E">
        <w:rPr>
          <w:b/>
          <w:i/>
        </w:rPr>
        <w:t xml:space="preserve"> et fonction de transfert</w:t>
      </w:r>
    </w:p>
    <w:p w:rsidR="00A0732B" w:rsidRPr="00A0732B" w:rsidRDefault="00A0732B" w:rsidP="00D3478E">
      <w:pPr>
        <w:spacing w:line="240" w:lineRule="auto"/>
        <w:sectPr w:rsidR="00A0732B" w:rsidRPr="00A0732B" w:rsidSect="00736C32">
          <w:headerReference w:type="default" r:id="rId7"/>
          <w:footerReference w:type="default" r:id="rId8"/>
          <w:type w:val="continuous"/>
          <w:pgSz w:w="11906" w:h="16838"/>
          <w:pgMar w:top="653" w:right="996" w:bottom="413" w:left="1356" w:header="0" w:footer="465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 w:equalWidth="0">
            <w:col w:w="9553" w:space="0"/>
          </w:cols>
          <w:docGrid w:type="lines" w:linePitch="312"/>
        </w:sectPr>
      </w:pPr>
      <w:r w:rsidRPr="00A0732B">
        <w:rPr>
          <w:b/>
          <w:i/>
        </w:rPr>
        <w:t>Niveau :</w:t>
      </w:r>
      <w:proofErr w:type="gramStart"/>
      <w:r w:rsidRPr="00A0732B">
        <w:rPr>
          <w:b/>
          <w:i/>
        </w:rPr>
        <w:t> </w:t>
      </w:r>
      <w:r w:rsidR="00D3478E" w:rsidRPr="00A0732B">
        <w:rPr>
          <w:b/>
          <w:i/>
        </w:rPr>
        <w:t xml:space="preserve"> </w:t>
      </w:r>
      <w:r w:rsidRPr="00A0732B">
        <w:rPr>
          <w:b/>
          <w:i/>
        </w:rPr>
        <w:t>S5</w:t>
      </w:r>
      <w:proofErr w:type="gramEnd"/>
      <w:r w:rsidRPr="00A0732B">
        <w:rPr>
          <w:b/>
          <w:i/>
        </w:rPr>
        <w:t xml:space="preserve"> Electromécanique</w:t>
      </w:r>
    </w:p>
    <w:p w:rsidR="00A0732B" w:rsidRDefault="00484845" w:rsidP="00834950">
      <w:r>
        <w:rPr>
          <w:b/>
          <w:bCs/>
          <w:noProof/>
          <w:sz w:val="24"/>
          <w:szCs w:val="24"/>
          <w:u w:val="single"/>
          <w:lang w:eastAsia="fr-FR"/>
        </w:rPr>
        <w:lastRenderedPageBreak/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1723769</wp:posOffset>
            </wp:positionH>
            <wp:positionV relativeFrom="paragraph">
              <wp:posOffset>184870</wp:posOffset>
            </wp:positionV>
            <wp:extent cx="3541111" cy="552734"/>
            <wp:effectExtent l="19050" t="0" r="2189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111" cy="552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732B" w:rsidRPr="00A0732B">
        <w:rPr>
          <w:b/>
          <w:bCs/>
          <w:sz w:val="24"/>
          <w:szCs w:val="24"/>
          <w:u w:val="single"/>
        </w:rPr>
        <w:t>EXERCICE 1</w:t>
      </w:r>
      <w:r w:rsidR="00A0732B" w:rsidRPr="00A0732B">
        <w:t> :</w:t>
      </w:r>
      <w:r w:rsidR="002D529B">
        <w:t xml:space="preserve"> </w:t>
      </w:r>
      <w:r w:rsidR="00834950">
        <w:t xml:space="preserve">Résolution d’équation différentielle du second ordre </w:t>
      </w:r>
    </w:p>
    <w:p w:rsidR="00E52AA4" w:rsidRPr="00484845" w:rsidRDefault="00E52AA4" w:rsidP="004A33BF">
      <w:pPr>
        <w:rPr>
          <w:rFonts w:asciiTheme="majorBidi" w:hAnsiTheme="majorBidi" w:cstheme="majorBidi"/>
        </w:rPr>
      </w:pPr>
      <w:r w:rsidRPr="00484845">
        <w:rPr>
          <w:rFonts w:asciiTheme="majorBidi" w:hAnsiTheme="majorBidi" w:cstheme="majorBidi"/>
        </w:rPr>
        <w:t xml:space="preserve">1-Déterminer </w:t>
      </w:r>
      <w:proofErr w:type="spellStart"/>
      <w:r w:rsidRPr="00484845">
        <w:rPr>
          <w:rStyle w:val="mjx-char"/>
          <w:rFonts w:asciiTheme="majorBidi" w:hAnsiTheme="majorBidi" w:cstheme="majorBidi"/>
          <w:sz w:val="26"/>
          <w:szCs w:val="26"/>
        </w:rPr>
        <w:t>a</w:t>
      </w:r>
      <w:proofErr w:type="gramStart"/>
      <w:r w:rsidRPr="00484845">
        <w:rPr>
          <w:rStyle w:val="mjx-char"/>
          <w:rFonts w:asciiTheme="majorBidi" w:hAnsiTheme="majorBidi" w:cstheme="majorBidi"/>
          <w:sz w:val="26"/>
          <w:szCs w:val="26"/>
        </w:rPr>
        <w:t>,b,c</w:t>
      </w:r>
      <w:proofErr w:type="spellEnd"/>
      <w:proofErr w:type="gramEnd"/>
      <w:r w:rsidRPr="00484845">
        <w:rPr>
          <w:rFonts w:asciiTheme="majorBidi" w:hAnsiTheme="majorBidi" w:cstheme="majorBidi"/>
        </w:rPr>
        <w:t xml:space="preserve"> tels que :</w:t>
      </w:r>
      <w:r w:rsidR="004A33BF" w:rsidRPr="00484845">
        <w:rPr>
          <w:rFonts w:asciiTheme="majorBidi" w:hAnsiTheme="majorBidi" w:cstheme="majorBidi"/>
        </w:rPr>
        <w:t xml:space="preserve"> </w:t>
      </w:r>
    </w:p>
    <w:p w:rsidR="00484845" w:rsidRDefault="00484845" w:rsidP="00484845">
      <w:pPr>
        <w:rPr>
          <w:rFonts w:asciiTheme="majorBidi" w:hAnsiTheme="majorBidi" w:cstheme="majorBidi"/>
        </w:rPr>
      </w:pPr>
      <w:r w:rsidRPr="00484845">
        <w:rPr>
          <w:rFonts w:asciiTheme="majorBidi" w:hAnsiTheme="majorBidi" w:cstheme="majorBidi"/>
        </w:rPr>
        <w:t>2- On considère l'équation différentielle</w:t>
      </w:r>
      <w:r>
        <w:rPr>
          <w:rFonts w:asciiTheme="majorBidi" w:hAnsiTheme="majorBidi" w:cstheme="majorBidi"/>
        </w:rPr>
        <w:t xml:space="preserve"> </w:t>
      </w:r>
      <w:r w:rsidRPr="00484845">
        <w:rPr>
          <w:noProof/>
          <w:lang w:eastAsia="fr-FR"/>
        </w:rPr>
        <w:drawing>
          <wp:inline distT="0" distB="0" distL="0" distR="0">
            <wp:extent cx="2907030" cy="259080"/>
            <wp:effectExtent l="19050" t="0" r="762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</w:rPr>
        <w:t xml:space="preserve">            </w:t>
      </w:r>
      <w:r w:rsidR="00544D0C">
        <w:rPr>
          <w:rFonts w:asciiTheme="majorBidi" w:hAnsiTheme="majorBidi" w:cstheme="majorBidi"/>
        </w:rPr>
        <w:t xml:space="preserve">                 </w:t>
      </w:r>
      <w:r>
        <w:rPr>
          <w:rFonts w:asciiTheme="majorBidi" w:hAnsiTheme="majorBidi" w:cstheme="majorBidi"/>
        </w:rPr>
        <w:t xml:space="preserve">                </w:t>
      </w:r>
      <w:r>
        <w:t xml:space="preserve">On admet que </w:t>
      </w:r>
      <w:r>
        <w:rPr>
          <w:rStyle w:val="mjx-char"/>
          <w:sz w:val="26"/>
          <w:szCs w:val="26"/>
        </w:rPr>
        <w:t>y</w:t>
      </w:r>
      <w:r>
        <w:t xml:space="preserve"> admet une transformée de Laplace </w:t>
      </w:r>
      <w:r>
        <w:rPr>
          <w:rStyle w:val="mjx-char"/>
          <w:sz w:val="26"/>
          <w:szCs w:val="26"/>
        </w:rPr>
        <w:t>F</w:t>
      </w:r>
      <w:r>
        <w:t>. Démontrer que F(s)=</w:t>
      </w:r>
      <w:r w:rsidRPr="00484845">
        <w:t xml:space="preserve"> </w:t>
      </w:r>
      <w:r w:rsidRPr="00484845"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4344139</wp:posOffset>
            </wp:positionH>
            <wp:positionV relativeFrom="paragraph">
              <wp:posOffset>450755</wp:posOffset>
            </wp:positionV>
            <wp:extent cx="1243368" cy="436729"/>
            <wp:effectExtent l="1905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68" cy="43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845" w:rsidRPr="00484845" w:rsidRDefault="00484845" w:rsidP="004848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3- </w:t>
      </w:r>
      <w:r>
        <w:t xml:space="preserve">En déduire </w:t>
      </w:r>
      <w:r>
        <w:rPr>
          <w:rStyle w:val="mjx-char"/>
          <w:sz w:val="26"/>
          <w:szCs w:val="26"/>
        </w:rPr>
        <w:t>y</w:t>
      </w:r>
      <w:r>
        <w:t>.</w:t>
      </w:r>
    </w:p>
    <w:p w:rsidR="00214D7E" w:rsidRDefault="00A0732B" w:rsidP="00445F4C">
      <w:r w:rsidRPr="00A0732B">
        <w:rPr>
          <w:b/>
          <w:bCs/>
          <w:sz w:val="24"/>
          <w:szCs w:val="24"/>
          <w:u w:val="single"/>
        </w:rPr>
        <w:t>EXERCICE 2</w:t>
      </w:r>
      <w:r w:rsidR="00CD56AB" w:rsidRPr="00A0732B">
        <w:rPr>
          <w:b/>
          <w:bCs/>
          <w:sz w:val="24"/>
          <w:szCs w:val="24"/>
          <w:u w:val="single"/>
        </w:rPr>
        <w:t>:</w:t>
      </w:r>
      <w:r w:rsidR="00CD56AB" w:rsidRPr="00CD56AB">
        <w:rPr>
          <w:b/>
          <w:bCs/>
          <w:sz w:val="24"/>
          <w:szCs w:val="24"/>
        </w:rPr>
        <w:t xml:space="preserve"> </w:t>
      </w:r>
      <w:r w:rsidR="00445F4C">
        <w:t>Déterminer la transformée de Laplace des fonctions suivantes :</w:t>
      </w:r>
    </w:p>
    <w:p w:rsidR="00445F4C" w:rsidRDefault="00445F4C" w:rsidP="00445F4C">
      <w:pPr>
        <w:rPr>
          <w:b/>
          <w:bCs/>
          <w:sz w:val="24"/>
          <w:szCs w:val="24"/>
          <w:u w:val="single"/>
        </w:rPr>
      </w:pPr>
      <w:r w:rsidRPr="00445F4C">
        <w:rPr>
          <w:noProof/>
          <w:szCs w:val="24"/>
          <w:lang w:eastAsia="fr-FR"/>
        </w:rPr>
        <w:drawing>
          <wp:inline distT="0" distB="0" distL="0" distR="0">
            <wp:extent cx="3297356" cy="539169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631" cy="53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370" w:rsidRDefault="00B1464B" w:rsidP="00035228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4344670</wp:posOffset>
            </wp:positionH>
            <wp:positionV relativeFrom="paragraph">
              <wp:posOffset>285750</wp:posOffset>
            </wp:positionV>
            <wp:extent cx="2273300" cy="123507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44B1" w:rsidRPr="00ED44B1">
        <w:rPr>
          <w:b/>
          <w:bCs/>
          <w:sz w:val="24"/>
          <w:szCs w:val="24"/>
        </w:rPr>
        <w:t xml:space="preserve">       </w:t>
      </w:r>
      <w:r w:rsidR="00A0732B" w:rsidRPr="00A0732B">
        <w:rPr>
          <w:b/>
          <w:bCs/>
          <w:sz w:val="24"/>
          <w:szCs w:val="24"/>
          <w:u w:val="single"/>
        </w:rPr>
        <w:t>EXERCICE 3 </w:t>
      </w:r>
      <w:r w:rsidR="00A0732B" w:rsidRPr="00A0732B">
        <w:t>:</w:t>
      </w:r>
      <w:r w:rsidR="005F6F37">
        <w:t xml:space="preserve"> </w:t>
      </w:r>
      <w:r w:rsidR="00655370" w:rsidRPr="006553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considère la fonction causale f dont le graphe est donné par la représentation graphique suivante :  </w:t>
      </w:r>
    </w:p>
    <w:p w:rsidR="00655370" w:rsidRPr="00B1464B" w:rsidRDefault="00655370" w:rsidP="00B1464B">
      <w:pPr>
        <w:pStyle w:val="Paragraphedeliste"/>
        <w:numPr>
          <w:ilvl w:val="0"/>
          <w:numId w:val="7"/>
        </w:num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146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Déterminer l'expression de </w:t>
      </w:r>
      <w:r w:rsidRPr="00B1464B">
        <w:rPr>
          <w:rFonts w:ascii="Times New Roman" w:eastAsia="Times New Roman" w:hAnsi="Times New Roman" w:cs="Times New Roman"/>
          <w:sz w:val="26"/>
          <w:lang w:eastAsia="fr-FR"/>
        </w:rPr>
        <w:t>f</w:t>
      </w:r>
      <w:r w:rsidRPr="00B146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les intervalles </w:t>
      </w:r>
      <w:r w:rsidRPr="00B1464B">
        <w:rPr>
          <w:rFonts w:ascii="Times New Roman" w:eastAsia="Times New Roman" w:hAnsi="Times New Roman" w:cs="Times New Roman"/>
          <w:sz w:val="26"/>
          <w:lang w:eastAsia="fr-FR"/>
        </w:rPr>
        <w:t>[0,1]</w:t>
      </w:r>
      <w:r w:rsidRPr="00B146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B1464B">
        <w:rPr>
          <w:rFonts w:ascii="Times New Roman" w:eastAsia="Times New Roman" w:hAnsi="Times New Roman" w:cs="Times New Roman"/>
          <w:sz w:val="26"/>
          <w:lang w:eastAsia="fr-FR"/>
        </w:rPr>
        <w:t>[1,2]</w:t>
      </w:r>
      <w:r w:rsidRPr="00B1464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B1464B">
        <w:rPr>
          <w:rFonts w:ascii="Times New Roman" w:eastAsia="Times New Roman" w:hAnsi="Times New Roman" w:cs="Times New Roman"/>
          <w:sz w:val="26"/>
          <w:lang w:eastAsia="fr-FR"/>
        </w:rPr>
        <w:t>[2</w:t>
      </w:r>
      <w:proofErr w:type="gramStart"/>
      <w:r w:rsidRPr="00B1464B">
        <w:rPr>
          <w:rFonts w:ascii="Times New Roman" w:eastAsia="Times New Roman" w:hAnsi="Times New Roman" w:cs="Times New Roman"/>
          <w:sz w:val="26"/>
          <w:lang w:eastAsia="fr-FR"/>
        </w:rPr>
        <w:t>,+</w:t>
      </w:r>
      <w:proofErr w:type="gramEnd"/>
      <w:r w:rsidRPr="00B1464B">
        <w:rPr>
          <w:rFonts w:ascii="Times New Roman" w:eastAsia="Times New Roman" w:hAnsi="Times New Roman" w:cs="Times New Roman"/>
          <w:sz w:val="26"/>
          <w:lang w:eastAsia="fr-FR"/>
        </w:rPr>
        <w:t>∞[</w:t>
      </w:r>
    </w:p>
    <w:p w:rsidR="00655370" w:rsidRPr="00655370" w:rsidRDefault="00655370" w:rsidP="0065537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3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. </w:t>
      </w:r>
    </w:p>
    <w:p w:rsidR="00655370" w:rsidRDefault="00655370" w:rsidP="0065537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370">
        <w:rPr>
          <w:rFonts w:ascii="Times New Roman" w:eastAsia="Times New Roman" w:hAnsi="Symbol" w:cs="Times New Roman"/>
          <w:sz w:val="24"/>
          <w:szCs w:val="24"/>
          <w:lang w:eastAsia="fr-FR"/>
        </w:rPr>
        <w:t></w:t>
      </w:r>
      <w:r w:rsidRPr="0065537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Démontrer 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55370">
        <w:rPr>
          <w:noProof/>
          <w:szCs w:val="24"/>
          <w:lang w:eastAsia="fr-FR"/>
        </w:rPr>
        <w:drawing>
          <wp:inline distT="0" distB="0" distL="0" distR="0">
            <wp:extent cx="3256413" cy="219364"/>
            <wp:effectExtent l="19050" t="0" r="1137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361" cy="21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370" w:rsidRPr="00655370" w:rsidRDefault="00655370" w:rsidP="00655370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55370">
        <w:rPr>
          <w:rFonts w:ascii="Times New Roman" w:eastAsia="Times New Roman" w:hAnsi="Times New Roman" w:cs="Times New Roman"/>
          <w:sz w:val="24"/>
          <w:szCs w:val="24"/>
          <w:lang w:eastAsia="fr-FR"/>
        </w:rPr>
        <w:t>En déduire la transformée de Laplace de f.</w:t>
      </w:r>
    </w:p>
    <w:p w:rsidR="00ED44B1" w:rsidRDefault="00ED44B1" w:rsidP="005A19A7">
      <w:r>
        <w:rPr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223559</wp:posOffset>
            </wp:positionH>
            <wp:positionV relativeFrom="paragraph">
              <wp:posOffset>461588</wp:posOffset>
            </wp:positionV>
            <wp:extent cx="4648484" cy="1033471"/>
            <wp:effectExtent l="19050" t="0" r="0" b="0"/>
            <wp:wrapNone/>
            <wp:docPr id="1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061" cy="1033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732B" w:rsidRPr="00A0732B">
        <w:rPr>
          <w:b/>
          <w:bCs/>
          <w:sz w:val="24"/>
          <w:szCs w:val="24"/>
          <w:u w:val="single"/>
        </w:rPr>
        <w:t>EXERCICE 4</w:t>
      </w:r>
      <w:r w:rsidR="00A0732B" w:rsidRPr="00A0732B">
        <w:t xml:space="preserve"> : </w:t>
      </w:r>
      <w:r w:rsidRPr="00941CEE">
        <w:rPr>
          <w:sz w:val="24"/>
          <w:szCs w:val="24"/>
        </w:rPr>
        <w:t>1-</w:t>
      </w:r>
      <w:r w:rsidRPr="00941CEE">
        <w:rPr>
          <w:rFonts w:ascii="Times New Roman" w:eastAsia="Times New Roman" w:hAnsi="Times New Roman" w:cs="Times New Roman"/>
          <w:sz w:val="24"/>
          <w:szCs w:val="24"/>
          <w:lang w:eastAsia="fr-FR"/>
        </w:rPr>
        <w:t>Tracer le graphe et calculer la transformée de Laplace des fonctions suivantes : 1. </w:t>
      </w:r>
      <w:proofErr w:type="gramStart"/>
      <w:r w:rsidRPr="00941CEE">
        <w:rPr>
          <w:rFonts w:ascii="Times New Roman" w:eastAsia="Times New Roman" w:hAnsi="Times New Roman" w:cs="Times New Roman"/>
          <w:sz w:val="24"/>
          <w:szCs w:val="24"/>
          <w:lang w:eastAsia="fr-FR"/>
        </w:rPr>
        <w:t>U(</w:t>
      </w:r>
      <w:proofErr w:type="gramEnd"/>
      <w:r w:rsidRPr="00941CE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t−1)−U(t−2)               2. </w:t>
      </w:r>
      <w:proofErr w:type="gramStart"/>
      <w:r w:rsidRPr="00941CEE">
        <w:rPr>
          <w:rFonts w:ascii="Times New Roman" w:eastAsia="Times New Roman" w:hAnsi="Times New Roman" w:cs="Times New Roman"/>
          <w:sz w:val="24"/>
          <w:szCs w:val="24"/>
          <w:lang w:eastAsia="fr-FR"/>
        </w:rPr>
        <w:t>U(</w:t>
      </w:r>
      <w:proofErr w:type="gramEnd"/>
      <w:r w:rsidRPr="00941CEE">
        <w:rPr>
          <w:rFonts w:ascii="Times New Roman" w:eastAsia="Times New Roman" w:hAnsi="Times New Roman" w:cs="Times New Roman"/>
          <w:sz w:val="24"/>
          <w:szCs w:val="24"/>
          <w:lang w:eastAsia="fr-FR"/>
        </w:rPr>
        <w:t>t−2)(t−2)</w:t>
      </w:r>
      <w:r w:rsidRPr="00941C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2</w:t>
      </w:r>
      <w:r w:rsidRPr="005A19A7">
        <w:t xml:space="preserve"> </w:t>
      </w:r>
    </w:p>
    <w:p w:rsidR="00ED44B1" w:rsidRDefault="00ED44B1" w:rsidP="005A19A7">
      <w:r>
        <w:t>2-</w:t>
      </w:r>
    </w:p>
    <w:p w:rsidR="005A19A7" w:rsidRPr="00A0732B" w:rsidRDefault="005A19A7" w:rsidP="005A19A7"/>
    <w:p w:rsidR="00343050" w:rsidRDefault="00343050" w:rsidP="005A19A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C02FA" w:rsidRDefault="00B1464B" w:rsidP="00B1464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b/>
          <w:bCs/>
          <w:noProof/>
          <w:u w:val="single"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128024</wp:posOffset>
            </wp:positionH>
            <wp:positionV relativeFrom="paragraph">
              <wp:posOffset>296545</wp:posOffset>
            </wp:positionV>
            <wp:extent cx="4614365" cy="938952"/>
            <wp:effectExtent l="1905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831" cy="938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614D" w:rsidRPr="000F614D">
        <w:rPr>
          <w:b/>
          <w:bCs/>
          <w:u w:val="single"/>
        </w:rPr>
        <w:t>EXERCICE </w:t>
      </w:r>
      <w:r>
        <w:rPr>
          <w:b/>
          <w:bCs/>
          <w:u w:val="single"/>
        </w:rPr>
        <w:t>5</w:t>
      </w:r>
      <w:r w:rsidR="000853F7" w:rsidRPr="000853F7">
        <w:rPr>
          <w:b/>
          <w:bCs/>
        </w:rPr>
        <w:t> </w:t>
      </w:r>
      <w:r w:rsidR="005B5724" w:rsidRPr="005B5724">
        <w:rPr>
          <w:b/>
          <w:bCs/>
        </w:rPr>
        <w:t>:</w:t>
      </w:r>
      <w:r w:rsidR="008E153A">
        <w:rPr>
          <w:b/>
          <w:bCs/>
        </w:rPr>
        <w:t xml:space="preserve"> </w:t>
      </w:r>
      <w:r w:rsidR="005C02FA" w:rsidRPr="005C02FA">
        <w:rPr>
          <w:rFonts w:ascii="Times New Roman" w:eastAsia="Times New Roman" w:hAnsi="Times New Roman" w:cs="Times New Roman"/>
          <w:sz w:val="24"/>
          <w:szCs w:val="24"/>
          <w:lang w:eastAsia="fr-FR"/>
        </w:rPr>
        <w:t>Retrouver l'originale des tran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sformée de Laplace suivantes : </w:t>
      </w:r>
    </w:p>
    <w:p w:rsidR="00B1464B" w:rsidRDefault="00B1464B" w:rsidP="00B1464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1464B" w:rsidRPr="005C02FA" w:rsidRDefault="00B1464B" w:rsidP="00B1464B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F614D" w:rsidRDefault="005C02FA" w:rsidP="00005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C02F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026D96" w:rsidRPr="00026D9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67396" w:rsidRPr="00A67396">
        <w:rPr>
          <w:noProof/>
          <w:szCs w:val="24"/>
          <w:lang w:eastAsia="fr-FR"/>
        </w:rPr>
        <w:drawing>
          <wp:inline distT="0" distB="0" distL="0" distR="0">
            <wp:extent cx="4435522" cy="720376"/>
            <wp:effectExtent l="19050" t="0" r="3128" b="0"/>
            <wp:docPr id="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426" cy="72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02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0F614D" w:rsidRPr="000F614D" w:rsidRDefault="000853F7" w:rsidP="00B1464B">
      <w:pPr>
        <w:rPr>
          <w:b/>
          <w:bCs/>
        </w:rPr>
      </w:pPr>
      <w:r w:rsidRPr="000853F7">
        <w:rPr>
          <w:b/>
          <w:bCs/>
          <w:u w:val="single"/>
        </w:rPr>
        <w:t>EXERCICE </w:t>
      </w:r>
      <w:r w:rsidR="00B1464B">
        <w:rPr>
          <w:b/>
          <w:bCs/>
          <w:u w:val="single"/>
        </w:rPr>
        <w:t>6</w:t>
      </w:r>
      <w:r w:rsidRPr="000853F7">
        <w:rPr>
          <w:b/>
          <w:bCs/>
        </w:rPr>
        <w:t> </w:t>
      </w:r>
      <w:r w:rsidRPr="005B5724">
        <w:rPr>
          <w:b/>
          <w:bCs/>
        </w:rPr>
        <w:t>:</w:t>
      </w:r>
      <w:r w:rsidRPr="000853F7">
        <w:rPr>
          <w:b/>
          <w:bCs/>
        </w:rPr>
        <w:t xml:space="preserve"> </w:t>
      </w:r>
      <w:r w:rsidR="000F614D" w:rsidRPr="000F614D">
        <w:rPr>
          <w:b/>
          <w:bCs/>
        </w:rPr>
        <w:t>Mise en équation d’un système électrique du second ordre</w:t>
      </w:r>
    </w:p>
    <w:p w:rsidR="000F614D" w:rsidRPr="00B1464B" w:rsidRDefault="000F614D" w:rsidP="000853F7">
      <w:pPr>
        <w:rPr>
          <w:rFonts w:asciiTheme="majorBidi" w:hAnsiTheme="majorBidi" w:cstheme="majorBidi"/>
          <w:sz w:val="24"/>
          <w:szCs w:val="24"/>
        </w:rPr>
      </w:pPr>
      <w:r w:rsidRPr="00B1464B">
        <w:rPr>
          <w:rFonts w:asciiTheme="majorBidi" w:hAnsiTheme="majorBidi" w:cstheme="majorBidi"/>
          <w:sz w:val="24"/>
          <w:szCs w:val="24"/>
        </w:rPr>
        <w:t xml:space="preserve">On considère le montage électrique représenté sur la </w:t>
      </w:r>
      <w:r w:rsidR="000853F7" w:rsidRPr="00B1464B">
        <w:rPr>
          <w:rFonts w:asciiTheme="majorBidi" w:hAnsiTheme="majorBidi" w:cstheme="majorBidi"/>
          <w:sz w:val="24"/>
          <w:szCs w:val="24"/>
        </w:rPr>
        <w:t>F</w:t>
      </w:r>
      <w:r w:rsidRPr="00B1464B">
        <w:rPr>
          <w:rFonts w:asciiTheme="majorBidi" w:hAnsiTheme="majorBidi" w:cstheme="majorBidi"/>
          <w:sz w:val="24"/>
          <w:szCs w:val="24"/>
        </w:rPr>
        <w:t xml:space="preserve">igure </w:t>
      </w:r>
      <w:r w:rsidR="000853F7" w:rsidRPr="00B1464B">
        <w:rPr>
          <w:rFonts w:asciiTheme="majorBidi" w:hAnsiTheme="majorBidi" w:cstheme="majorBidi"/>
          <w:sz w:val="24"/>
          <w:szCs w:val="24"/>
        </w:rPr>
        <w:t>a</w:t>
      </w:r>
      <w:r w:rsidRPr="00B1464B">
        <w:rPr>
          <w:rFonts w:asciiTheme="majorBidi" w:hAnsiTheme="majorBidi" w:cstheme="majorBidi"/>
          <w:sz w:val="24"/>
          <w:szCs w:val="24"/>
        </w:rPr>
        <w:t>. On injecte dans ce système un signal</w:t>
      </w:r>
    </w:p>
    <w:p w:rsidR="000F614D" w:rsidRPr="00B1464B" w:rsidRDefault="000F614D" w:rsidP="000F614D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B1464B">
        <w:rPr>
          <w:rFonts w:asciiTheme="majorBidi" w:hAnsiTheme="majorBidi" w:cstheme="majorBidi"/>
          <w:sz w:val="24"/>
          <w:szCs w:val="24"/>
        </w:rPr>
        <w:lastRenderedPageBreak/>
        <w:t>d’entrée</w:t>
      </w:r>
      <w:proofErr w:type="gramEnd"/>
      <w:r w:rsidRPr="00B1464B">
        <w:rPr>
          <w:rFonts w:asciiTheme="majorBidi" w:hAnsiTheme="majorBidi" w:cstheme="majorBidi"/>
          <w:sz w:val="24"/>
          <w:szCs w:val="24"/>
        </w:rPr>
        <w:t xml:space="preserve"> e(t) correspondant à un échelon de tension de 0 à 5 V.</w:t>
      </w:r>
    </w:p>
    <w:p w:rsidR="000F614D" w:rsidRPr="00B1464B" w:rsidRDefault="000F614D" w:rsidP="000F614D">
      <w:pPr>
        <w:rPr>
          <w:rFonts w:asciiTheme="majorBidi" w:hAnsiTheme="majorBidi" w:cstheme="majorBidi"/>
          <w:sz w:val="24"/>
          <w:szCs w:val="24"/>
        </w:rPr>
      </w:pPr>
      <w:r w:rsidRPr="00B1464B">
        <w:rPr>
          <w:rFonts w:asciiTheme="majorBidi" w:hAnsiTheme="majorBidi" w:cstheme="majorBidi"/>
          <w:sz w:val="24"/>
          <w:szCs w:val="24"/>
        </w:rPr>
        <w:t>Déterminer l’équation différentielle qui lie e(t) à la tension de sortie s(t).</w:t>
      </w:r>
    </w:p>
    <w:p w:rsidR="0035336F" w:rsidRPr="000843AD" w:rsidRDefault="000F614D" w:rsidP="000843AD">
      <w:r w:rsidRPr="00B1464B">
        <w:rPr>
          <w:rFonts w:asciiTheme="majorBidi" w:hAnsiTheme="majorBidi" w:cstheme="majorBidi"/>
          <w:sz w:val="24"/>
          <w:szCs w:val="24"/>
        </w:rPr>
        <w:t>En déduire la fonction de transfert du système.</w:t>
      </w:r>
      <w:r>
        <w:cr/>
      </w:r>
      <w:r w:rsidR="000853F7" w:rsidRPr="000853F7">
        <w:t xml:space="preserve"> </w:t>
      </w:r>
      <w:r w:rsidR="00A67396" w:rsidRPr="00A67396">
        <w:rPr>
          <w:noProof/>
          <w:lang w:eastAsia="fr-FR"/>
        </w:rPr>
        <w:drawing>
          <wp:inline distT="0" distB="0" distL="0" distR="0">
            <wp:extent cx="3856914" cy="1312422"/>
            <wp:effectExtent l="1905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678" cy="1312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53F7">
        <w:t xml:space="preserve">                                   </w:t>
      </w:r>
      <w:r w:rsidR="000843AD">
        <w:t xml:space="preserve">               </w:t>
      </w:r>
    </w:p>
    <w:sectPr w:rsidR="0035336F" w:rsidRPr="000843AD" w:rsidSect="0002222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CF1" w:rsidRDefault="00FC3CF1" w:rsidP="00A0732B">
      <w:pPr>
        <w:spacing w:after="0" w:line="240" w:lineRule="auto"/>
      </w:pPr>
      <w:r>
        <w:separator/>
      </w:r>
    </w:p>
  </w:endnote>
  <w:endnote w:type="continuationSeparator" w:id="0">
    <w:p w:rsidR="00FC3CF1" w:rsidRDefault="00FC3CF1" w:rsidP="00A0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53A" w:rsidRDefault="00B22339" w:rsidP="008E153A">
    <w:pPr>
      <w:pStyle w:val="Pieddepage"/>
    </w:pPr>
    <w:r>
      <w:rPr>
        <w:noProof/>
        <w:lang w:eastAsia="fr-FR"/>
      </w:rPr>
      <w:pict>
        <v:shape id="WS_polygon16" o:spid="_x0000_s2080" style="position:absolute;margin-left:69.4pt;margin-top:825.6pt;width:456.55pt;height:.5pt;z-index:251659264;visibility:visible;mso-position-horizontal-relative:page;mso-position-vertical-relative:page" coordsize="45655,48" o:spt="100" adj="0,,0" path="m,24r,l45655,24e" strokeweight="0">
          <v:fill opacity="0"/>
          <v:stroke joinstyle="miter"/>
          <v:formulas/>
          <v:path o:connecttype="segments"/>
          <w10:wrap anchorx="page" anchory="page"/>
        </v:shape>
      </w:pict>
    </w:r>
    <w:r w:rsidR="000E2C21">
      <w:t xml:space="preserve">                                         </w:t>
    </w:r>
    <w:r w:rsidR="00E54B29">
      <w:t xml:space="preserve">                                                                       </w:t>
    </w:r>
    <w:r w:rsidR="008E153A">
      <w:t xml:space="preserve">   </w:t>
    </w:r>
    <w:r w:rsidR="00E54B29">
      <w:t xml:space="preserve"> </w:t>
    </w:r>
    <w:r w:rsidR="008E153A">
      <w:t>Responsable matière : R. BOUHENNACHE</w:t>
    </w:r>
  </w:p>
  <w:p w:rsidR="000E2C21" w:rsidRDefault="00E54B29" w:rsidP="008E153A">
    <w:pPr>
      <w:pStyle w:val="Pieddepage"/>
    </w:pPr>
    <w:r>
      <w:t xml:space="preserve">                          </w:t>
    </w:r>
    <w:r w:rsidR="008E153A">
      <w:t xml:space="preserve">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CF1" w:rsidRDefault="00FC3CF1" w:rsidP="00A0732B">
      <w:pPr>
        <w:spacing w:after="0" w:line="240" w:lineRule="auto"/>
      </w:pPr>
      <w:r>
        <w:separator/>
      </w:r>
    </w:p>
  </w:footnote>
  <w:footnote w:type="continuationSeparator" w:id="0">
    <w:p w:rsidR="00FC3CF1" w:rsidRDefault="00FC3CF1" w:rsidP="00A0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C32" w:rsidRDefault="00736C32" w:rsidP="00736C32">
    <w:pPr>
      <w:pStyle w:val="En-tte"/>
      <w:rPr>
        <w:b/>
        <w:bCs/>
      </w:rPr>
    </w:pPr>
  </w:p>
  <w:p w:rsidR="00E54B29" w:rsidRDefault="00E54B29" w:rsidP="00736C32">
    <w:pPr>
      <w:pStyle w:val="En-tte"/>
      <w:rPr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         </w:t>
    </w:r>
  </w:p>
  <w:p w:rsidR="00736C32" w:rsidRPr="000E2C21" w:rsidRDefault="00E54B29" w:rsidP="00736C32">
    <w:pPr>
      <w:pStyle w:val="En-tte"/>
      <w:rPr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         </w:t>
    </w:r>
    <w:r w:rsidR="000853F7" w:rsidRPr="000E2C21">
      <w:rPr>
        <w:b/>
        <w:bCs/>
      </w:rPr>
      <w:t>Systèmes asservis</w:t>
    </w:r>
  </w:p>
  <w:p w:rsidR="000853F7" w:rsidRDefault="000853F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600D"/>
    <w:multiLevelType w:val="multilevel"/>
    <w:tmpl w:val="2CC4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1646B"/>
    <w:multiLevelType w:val="multilevel"/>
    <w:tmpl w:val="6C7A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1D4A68"/>
    <w:multiLevelType w:val="multilevel"/>
    <w:tmpl w:val="57DA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090052"/>
    <w:multiLevelType w:val="hybridMultilevel"/>
    <w:tmpl w:val="DEC6F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B12C6"/>
    <w:multiLevelType w:val="multilevel"/>
    <w:tmpl w:val="C1B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620F4B"/>
    <w:multiLevelType w:val="multilevel"/>
    <w:tmpl w:val="61D83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340F7"/>
    <w:multiLevelType w:val="hybridMultilevel"/>
    <w:tmpl w:val="22C2F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  <w:lvlOverride w:ilvl="0">
      <w:startOverride w:val="2"/>
    </w:lvlOverride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0732B"/>
    <w:rsid w:val="000056A5"/>
    <w:rsid w:val="00022225"/>
    <w:rsid w:val="00026D96"/>
    <w:rsid w:val="00035228"/>
    <w:rsid w:val="00036BC5"/>
    <w:rsid w:val="000570DE"/>
    <w:rsid w:val="000843AD"/>
    <w:rsid w:val="000853F7"/>
    <w:rsid w:val="000C6D31"/>
    <w:rsid w:val="000E2C21"/>
    <w:rsid w:val="000F614D"/>
    <w:rsid w:val="00214D7E"/>
    <w:rsid w:val="002D529B"/>
    <w:rsid w:val="00315078"/>
    <w:rsid w:val="00343050"/>
    <w:rsid w:val="0035336F"/>
    <w:rsid w:val="00364256"/>
    <w:rsid w:val="003D51E0"/>
    <w:rsid w:val="00413BA0"/>
    <w:rsid w:val="00445F4C"/>
    <w:rsid w:val="00484845"/>
    <w:rsid w:val="004A33BF"/>
    <w:rsid w:val="00544D0C"/>
    <w:rsid w:val="005A19A7"/>
    <w:rsid w:val="005B5724"/>
    <w:rsid w:val="005C02FA"/>
    <w:rsid w:val="005F6F37"/>
    <w:rsid w:val="0063764A"/>
    <w:rsid w:val="00655370"/>
    <w:rsid w:val="00664EC1"/>
    <w:rsid w:val="00736C32"/>
    <w:rsid w:val="007C65CD"/>
    <w:rsid w:val="00834950"/>
    <w:rsid w:val="008A6886"/>
    <w:rsid w:val="008E153A"/>
    <w:rsid w:val="00941CEE"/>
    <w:rsid w:val="009D55D7"/>
    <w:rsid w:val="00A0732B"/>
    <w:rsid w:val="00A56053"/>
    <w:rsid w:val="00A67396"/>
    <w:rsid w:val="00B1464B"/>
    <w:rsid w:val="00B22339"/>
    <w:rsid w:val="00C81A16"/>
    <w:rsid w:val="00CB130E"/>
    <w:rsid w:val="00CB7DE0"/>
    <w:rsid w:val="00CD56AB"/>
    <w:rsid w:val="00D3478E"/>
    <w:rsid w:val="00D47EEE"/>
    <w:rsid w:val="00D57545"/>
    <w:rsid w:val="00E52AA4"/>
    <w:rsid w:val="00E54B29"/>
    <w:rsid w:val="00ED44B1"/>
    <w:rsid w:val="00F012BC"/>
    <w:rsid w:val="00F5501E"/>
    <w:rsid w:val="00F710A4"/>
    <w:rsid w:val="00FC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3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7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32B"/>
  </w:style>
  <w:style w:type="paragraph" w:styleId="Pieddepage">
    <w:name w:val="footer"/>
    <w:basedOn w:val="Normal"/>
    <w:link w:val="PieddepageCar"/>
    <w:uiPriority w:val="99"/>
    <w:unhideWhenUsed/>
    <w:rsid w:val="00A07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32B"/>
  </w:style>
  <w:style w:type="character" w:customStyle="1" w:styleId="fontstyle01">
    <w:name w:val="fontstyle01"/>
    <w:basedOn w:val="Policepardfaut"/>
    <w:rsid w:val="002D529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2D529B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mjx-char">
    <w:name w:val="mjx-char"/>
    <w:basedOn w:val="Policepardfaut"/>
    <w:rsid w:val="00035228"/>
  </w:style>
  <w:style w:type="paragraph" w:styleId="Paragraphedeliste">
    <w:name w:val="List Paragraph"/>
    <w:basedOn w:val="Normal"/>
    <w:uiPriority w:val="34"/>
    <w:qFormat/>
    <w:rsid w:val="00655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microsoft.com/office/2007/relationships/stylesWithEffects" Target="stylesWithEffects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10</cp:revision>
  <cp:lastPrinted>2018-10-22T20:57:00Z</cp:lastPrinted>
  <dcterms:created xsi:type="dcterms:W3CDTF">2022-10-29T21:19:00Z</dcterms:created>
  <dcterms:modified xsi:type="dcterms:W3CDTF">2023-10-23T00:13:00Z</dcterms:modified>
</cp:coreProperties>
</file>