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796" w:rsidRPr="00315E47" w:rsidRDefault="00315E47" w:rsidP="00963A3D">
      <w:pPr>
        <w:shd w:val="clear" w:color="auto" w:fill="FFF2CC" w:themeFill="accent4" w:themeFillTint="33"/>
        <w:bidi/>
        <w:spacing w:after="0"/>
        <w:jc w:val="center"/>
        <w:rPr>
          <w:rFonts w:ascii="Abdoullah Ashgar EL-kharef" w:hAnsi="Abdoullah Ashgar EL-kharef" w:cs="Sakkal Majalla"/>
          <w:b/>
          <w:bCs/>
          <w:sz w:val="32"/>
          <w:szCs w:val="32"/>
          <w:rtl/>
        </w:rPr>
      </w:pPr>
      <w:r w:rsidRPr="00315E47">
        <w:rPr>
          <w:rFonts w:ascii="Abdoullah Ashgar EL-kharef" w:hAnsi="Abdoullah Ashgar EL-kharef" w:cs="Sakkal Majalla" w:hint="cs"/>
          <w:b/>
          <w:bCs/>
          <w:sz w:val="32"/>
          <w:szCs w:val="32"/>
          <w:rtl/>
        </w:rPr>
        <w:t xml:space="preserve">البحوث الفصلية </w:t>
      </w:r>
      <w:r w:rsidRPr="00315E47">
        <w:rPr>
          <w:rFonts w:ascii="Abdoullah Ashgar EL-kharef" w:hAnsi="Abdoullah Ashgar EL-kharef" w:cs="Sakkal Majalla"/>
          <w:b/>
          <w:bCs/>
          <w:sz w:val="32"/>
          <w:szCs w:val="32"/>
          <w:rtl/>
        </w:rPr>
        <w:t>–</w:t>
      </w:r>
      <w:r w:rsidRPr="00315E47">
        <w:rPr>
          <w:rFonts w:ascii="Abdoullah Ashgar EL-kharef" w:hAnsi="Abdoullah Ashgar EL-kharef" w:cs="Sakkal Majalla" w:hint="cs"/>
          <w:b/>
          <w:bCs/>
          <w:sz w:val="32"/>
          <w:szCs w:val="32"/>
          <w:rtl/>
        </w:rPr>
        <w:t xml:space="preserve"> لمادة </w:t>
      </w:r>
      <w:r w:rsidR="00963A3D">
        <w:rPr>
          <w:rFonts w:ascii="Abdoullah Ashgar EL-kharef" w:hAnsi="Abdoullah Ashgar EL-kharef" w:cs="Sakkal Majalla" w:hint="cs"/>
          <w:b/>
          <w:bCs/>
          <w:sz w:val="32"/>
          <w:szCs w:val="32"/>
          <w:rtl/>
        </w:rPr>
        <w:t>تاريخ الأدب</w:t>
      </w:r>
      <w:r w:rsidRPr="00315E47">
        <w:rPr>
          <w:rFonts w:ascii="Abdoullah Ashgar EL-kharef" w:hAnsi="Abdoullah Ashgar EL-kharef" w:cs="Sakkal Majalla" w:hint="cs"/>
          <w:b/>
          <w:bCs/>
          <w:sz w:val="32"/>
          <w:szCs w:val="32"/>
          <w:rtl/>
        </w:rPr>
        <w:t xml:space="preserve"> العربي </w:t>
      </w:r>
      <w:proofErr w:type="gramStart"/>
      <w:r w:rsidRPr="00315E47">
        <w:rPr>
          <w:rFonts w:ascii="Abdoullah Ashgar EL-kharef" w:hAnsi="Abdoullah Ashgar EL-kharef" w:cs="Sakkal Majalla" w:hint="cs"/>
          <w:b/>
          <w:bCs/>
          <w:sz w:val="32"/>
          <w:szCs w:val="32"/>
          <w:rtl/>
        </w:rPr>
        <w:t>القديم</w:t>
      </w:r>
      <w:r w:rsidR="00963A3D">
        <w:rPr>
          <w:rFonts w:ascii="Abdoullah Ashgar EL-kharef" w:hAnsi="Abdoullah Ashgar EL-kharef" w:cs="Sakkal Majalla" w:hint="cs"/>
          <w:b/>
          <w:bCs/>
          <w:sz w:val="32"/>
          <w:szCs w:val="32"/>
          <w:rtl/>
        </w:rPr>
        <w:t>1</w:t>
      </w:r>
      <w:proofErr w:type="gramEnd"/>
      <w:r w:rsidRPr="00315E47">
        <w:rPr>
          <w:rFonts w:ascii="Abdoullah Ashgar EL-kharef" w:hAnsi="Abdoullah Ashgar EL-kharef" w:cs="Sakkal Majalla" w:hint="cs"/>
          <w:b/>
          <w:bCs/>
          <w:sz w:val="32"/>
          <w:szCs w:val="32"/>
          <w:rtl/>
        </w:rPr>
        <w:t xml:space="preserve"> </w:t>
      </w:r>
      <w:r w:rsidRPr="00315E47">
        <w:rPr>
          <w:rFonts w:ascii="Abdoullah Ashgar EL-kharef" w:hAnsi="Abdoullah Ashgar EL-kharef" w:cs="Sakkal Majalla"/>
          <w:b/>
          <w:bCs/>
          <w:sz w:val="32"/>
          <w:szCs w:val="32"/>
          <w:rtl/>
        </w:rPr>
        <w:t>–</w:t>
      </w:r>
      <w:r w:rsidRPr="00315E47">
        <w:rPr>
          <w:rFonts w:ascii="Abdoullah Ashgar EL-kharef" w:hAnsi="Abdoullah Ashgar EL-kharef" w:cs="Sakkal Majalla" w:hint="cs"/>
          <w:b/>
          <w:bCs/>
          <w:sz w:val="32"/>
          <w:szCs w:val="32"/>
          <w:rtl/>
        </w:rPr>
        <w:t xml:space="preserve"> أعمال موجهة (</w:t>
      </w:r>
      <w:r w:rsidR="00963A3D">
        <w:rPr>
          <w:rFonts w:ascii="Abdoullah Ashgar EL-kharef" w:hAnsi="Abdoullah Ashgar EL-kharef" w:cs="Sakkal Majalla" w:hint="cs"/>
          <w:b/>
          <w:bCs/>
          <w:sz w:val="32"/>
          <w:szCs w:val="32"/>
          <w:rtl/>
        </w:rPr>
        <w:t>الفوج4</w:t>
      </w:r>
      <w:r w:rsidRPr="00315E47">
        <w:rPr>
          <w:rFonts w:ascii="Abdoullah Ashgar EL-kharef" w:hAnsi="Abdoullah Ashgar EL-kharef" w:cs="Sakkal Majalla" w:hint="cs"/>
          <w:b/>
          <w:bCs/>
          <w:sz w:val="32"/>
          <w:szCs w:val="32"/>
          <w:rtl/>
        </w:rPr>
        <w:t>)</w:t>
      </w:r>
    </w:p>
    <w:p w:rsidR="00617F03" w:rsidRDefault="00617F03" w:rsidP="00617F03">
      <w:pPr>
        <w:shd w:val="clear" w:color="auto" w:fill="FFF2CC" w:themeFill="accent4" w:themeFillTint="33"/>
        <w:bidi/>
        <w:spacing w:after="0"/>
        <w:jc w:val="center"/>
        <w:rPr>
          <w:rFonts w:ascii="Abdoullah Ashgar EL-kharef" w:hAnsi="Abdoullah Ashgar EL-kharef" w:cs="Sakkal Majalla"/>
          <w:b/>
          <w:bCs/>
          <w:sz w:val="32"/>
          <w:szCs w:val="32"/>
          <w:rtl/>
        </w:rPr>
      </w:pPr>
      <w:r>
        <w:rPr>
          <w:rFonts w:ascii="Abdoullah Ashgar EL-kharef" w:hAnsi="Abdoullah Ashgar EL-kharef" w:cs="Sakkal Majalla" w:hint="cs"/>
          <w:b/>
          <w:bCs/>
          <w:sz w:val="32"/>
          <w:szCs w:val="32"/>
          <w:rtl/>
        </w:rPr>
        <w:t>السداسي الأول * السنة الجامعية: 2020-2021</w:t>
      </w:r>
    </w:p>
    <w:p w:rsidR="00315E47" w:rsidRPr="00315E47" w:rsidRDefault="00315E47" w:rsidP="00617F03">
      <w:pPr>
        <w:shd w:val="clear" w:color="auto" w:fill="FFF2CC" w:themeFill="accent4" w:themeFillTint="33"/>
        <w:bidi/>
        <w:spacing w:line="600" w:lineRule="auto"/>
        <w:jc w:val="center"/>
        <w:rPr>
          <w:rFonts w:ascii="Abdoullah Ashgar EL-kharef" w:hAnsi="Abdoullah Ashgar EL-kharef" w:cs="Sakkal Majalla"/>
          <w:b/>
          <w:bCs/>
          <w:sz w:val="32"/>
          <w:szCs w:val="32"/>
          <w:rtl/>
        </w:rPr>
      </w:pPr>
      <w:r w:rsidRPr="00315E47">
        <w:rPr>
          <w:rFonts w:ascii="Abdoullah Ashgar EL-kharef" w:hAnsi="Abdoullah Ashgar EL-kharef" w:cs="Sakkal Majalla" w:hint="cs"/>
          <w:b/>
          <w:bCs/>
          <w:sz w:val="32"/>
          <w:szCs w:val="32"/>
          <w:rtl/>
        </w:rPr>
        <w:t>إعداد الدكتور: مسعود بن ساري</w:t>
      </w:r>
    </w:p>
    <w:tbl>
      <w:tblPr>
        <w:tblStyle w:val="TableauGrille4-Accentuation3"/>
        <w:bidiVisual/>
        <w:tblW w:w="9700" w:type="dxa"/>
        <w:tblInd w:w="15" w:type="dxa"/>
        <w:tblLook w:val="04A0" w:firstRow="1" w:lastRow="0" w:firstColumn="1" w:lastColumn="0" w:noHBand="0" w:noVBand="1"/>
      </w:tblPr>
      <w:tblGrid>
        <w:gridCol w:w="911"/>
        <w:gridCol w:w="8780"/>
        <w:gridCol w:w="9"/>
      </w:tblGrid>
      <w:tr w:rsidR="00676F3B" w:rsidRPr="00937AEB" w:rsidTr="000B7E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</w:tcPr>
          <w:p w:rsidR="00676F3B" w:rsidRPr="00937AEB" w:rsidRDefault="00676F3B" w:rsidP="00DE423C">
            <w:pPr>
              <w:pStyle w:val="Paragraphedeliste"/>
              <w:bidi/>
              <w:ind w:left="0"/>
              <w:jc w:val="center"/>
              <w:rPr>
                <w:rFonts w:ascii="Abdoullah Ashgar EL-kharef" w:hAnsi="Abdoullah Ashgar EL-kharef" w:cs="Sakkal Majalla"/>
                <w:sz w:val="28"/>
                <w:szCs w:val="28"/>
                <w:u w:val="single"/>
                <w:rtl/>
              </w:rPr>
            </w:pPr>
            <w:r w:rsidRPr="00937AEB">
              <w:rPr>
                <w:rFonts w:ascii="Abdoullah Ashgar EL-kharef" w:hAnsi="Abdoullah Ashgar EL-kharef" w:cs="Sakkal Majalla"/>
                <w:sz w:val="28"/>
                <w:szCs w:val="28"/>
                <w:u w:val="single"/>
                <w:rtl/>
              </w:rPr>
              <w:t>الدرس</w:t>
            </w:r>
          </w:p>
        </w:tc>
        <w:tc>
          <w:tcPr>
            <w:tcW w:w="8789" w:type="dxa"/>
            <w:gridSpan w:val="2"/>
          </w:tcPr>
          <w:p w:rsidR="00676F3B" w:rsidRPr="00937AEB" w:rsidRDefault="00676F3B" w:rsidP="00DE423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doullah Ashgar EL-kharef" w:hAnsi="Abdoullah Ashgar EL-kharef" w:cs="Sakkal Majalla"/>
                <w:sz w:val="28"/>
                <w:szCs w:val="28"/>
                <w:u w:val="single"/>
                <w:rtl/>
              </w:rPr>
            </w:pPr>
            <w:r w:rsidRPr="00937AEB">
              <w:rPr>
                <w:rFonts w:ascii="Abdoullah Ashgar EL-kharef" w:hAnsi="Abdoullah Ashgar EL-kharef" w:cs="Sakkal Majalla"/>
                <w:sz w:val="28"/>
                <w:szCs w:val="28"/>
                <w:u w:val="single"/>
                <w:rtl/>
              </w:rPr>
              <w:t>البحث الفصلي</w:t>
            </w:r>
          </w:p>
        </w:tc>
      </w:tr>
      <w:tr w:rsidR="00676F3B" w:rsidRPr="00937AEB" w:rsidTr="000B7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</w:tcPr>
          <w:p w:rsidR="00676F3B" w:rsidRPr="00937AEB" w:rsidRDefault="00676F3B" w:rsidP="00B172E5">
            <w:pPr>
              <w:pStyle w:val="Paragraphedeliste"/>
              <w:numPr>
                <w:ilvl w:val="0"/>
                <w:numId w:val="7"/>
              </w:numPr>
              <w:bidi/>
              <w:ind w:left="142" w:firstLine="0"/>
              <w:rPr>
                <w:rFonts w:ascii="Abdoullah Ashgar EL-kharef" w:hAnsi="Abdoullah Ashgar EL-kharef" w:cs="Sakkal Majalla"/>
                <w:sz w:val="28"/>
                <w:szCs w:val="28"/>
                <w:u w:val="single"/>
                <w:rtl/>
              </w:rPr>
            </w:pPr>
          </w:p>
        </w:tc>
        <w:tc>
          <w:tcPr>
            <w:tcW w:w="8789" w:type="dxa"/>
            <w:gridSpan w:val="2"/>
          </w:tcPr>
          <w:p w:rsidR="00676F3B" w:rsidRPr="00937AEB" w:rsidRDefault="00D812F6" w:rsidP="00DE42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doullah Ashgar EL-kharef" w:hAnsi="Abdoullah Ashgar EL-kharef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مفهوم </w:t>
            </w:r>
            <w:r w:rsidR="00963A3D"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u w:val="single"/>
                <w:rtl/>
              </w:rPr>
              <w:t>الأدب وتاريخه</w:t>
            </w:r>
          </w:p>
          <w:p w:rsidR="00676F3B" w:rsidRPr="00937AEB" w:rsidRDefault="00D812F6" w:rsidP="000B7EC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doullah Ashgar EL-kharef" w:hAnsi="Abdoullah Ashgar EL-kharef" w:cs="Sakkal Majalla"/>
                <w:b/>
                <w:bCs/>
                <w:sz w:val="28"/>
                <w:szCs w:val="28"/>
                <w:rtl/>
              </w:rPr>
            </w:pP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>الطالب: دوادي جودي</w:t>
            </w:r>
          </w:p>
        </w:tc>
      </w:tr>
      <w:tr w:rsidR="00676F3B" w:rsidRPr="00937AEB" w:rsidTr="000B7EC8">
        <w:trPr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</w:tcPr>
          <w:p w:rsidR="00676F3B" w:rsidRPr="00937AEB" w:rsidRDefault="00676F3B" w:rsidP="00854796">
            <w:pPr>
              <w:pStyle w:val="Paragraphedeliste"/>
              <w:numPr>
                <w:ilvl w:val="0"/>
                <w:numId w:val="7"/>
              </w:numPr>
              <w:bidi/>
              <w:ind w:left="0" w:firstLine="0"/>
              <w:rPr>
                <w:rFonts w:ascii="Abdoullah Ashgar EL-kharef" w:hAnsi="Abdoullah Ashgar EL-kharef" w:cs="Sakkal Majalla"/>
                <w:sz w:val="28"/>
                <w:szCs w:val="28"/>
                <w:u w:val="single"/>
                <w:rtl/>
              </w:rPr>
            </w:pPr>
          </w:p>
        </w:tc>
        <w:tc>
          <w:tcPr>
            <w:tcW w:w="8789" w:type="dxa"/>
            <w:gridSpan w:val="2"/>
          </w:tcPr>
          <w:p w:rsidR="00676F3B" w:rsidRPr="00937AEB" w:rsidRDefault="00D812F6" w:rsidP="00DE42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doullah Ashgar EL-kharef" w:hAnsi="Abdoullah Ashgar EL-kharef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u w:val="single"/>
                <w:rtl/>
              </w:rPr>
              <w:t>عصور</w:t>
            </w:r>
            <w:r w:rsidR="00963A3D"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 تاريخ الأدب</w:t>
            </w:r>
          </w:p>
          <w:p w:rsidR="00676F3B" w:rsidRPr="00937AEB" w:rsidRDefault="00D812F6" w:rsidP="0075705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doullah Ashgar EL-kharef" w:hAnsi="Abdoullah Ashgar EL-kharef" w:cs="Sakkal Majalla"/>
                <w:b/>
                <w:bCs/>
                <w:sz w:val="28"/>
                <w:szCs w:val="28"/>
                <w:rtl/>
              </w:rPr>
            </w:pP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>الطالب (ة): رماش شرف الدين</w:t>
            </w:r>
            <w:r w:rsidR="000B7EC8"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 xml:space="preserve"> + </w:t>
            </w:r>
            <w:r w:rsidR="000B7EC8"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u w:val="single"/>
                <w:rtl/>
              </w:rPr>
              <w:t>ترجمة حياة عمر بن الخطاب</w:t>
            </w:r>
          </w:p>
        </w:tc>
      </w:tr>
      <w:tr w:rsidR="00676F3B" w:rsidRPr="00937AEB" w:rsidTr="00AE5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</w:tcPr>
          <w:p w:rsidR="00676F3B" w:rsidRPr="00937AEB" w:rsidRDefault="00676F3B" w:rsidP="00854796">
            <w:pPr>
              <w:pStyle w:val="Paragraphedeliste"/>
              <w:numPr>
                <w:ilvl w:val="0"/>
                <w:numId w:val="7"/>
              </w:numPr>
              <w:bidi/>
              <w:ind w:left="0" w:firstLine="0"/>
              <w:rPr>
                <w:rFonts w:ascii="Abdoullah Ashgar EL-kharef" w:hAnsi="Abdoullah Ashgar EL-kharef" w:cs="Sakkal Majalla"/>
                <w:sz w:val="28"/>
                <w:szCs w:val="28"/>
                <w:u w:val="single"/>
                <w:rtl/>
              </w:rPr>
            </w:pPr>
          </w:p>
        </w:tc>
        <w:tc>
          <w:tcPr>
            <w:tcW w:w="8789" w:type="dxa"/>
            <w:gridSpan w:val="2"/>
          </w:tcPr>
          <w:p w:rsidR="00676F3B" w:rsidRPr="00937AEB" w:rsidRDefault="00963A3D" w:rsidP="000B7EC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doullah Ashgar EL-kharef" w:hAnsi="Abdoullah Ashgar EL-kharef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u w:val="single"/>
                <w:rtl/>
              </w:rPr>
              <w:t>نشأة اللغة العربية</w:t>
            </w:r>
            <w:r w:rsidR="000B7EC8"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 + ترجمة علي بن أبي طالب</w:t>
            </w:r>
          </w:p>
          <w:p w:rsidR="00676F3B" w:rsidRPr="00937AEB" w:rsidRDefault="00AF7663" w:rsidP="00DE42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doullah Ashgar EL-kharef" w:hAnsi="Abdoullah Ashgar EL-kharef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 xml:space="preserve">الطالب (ة): </w:t>
            </w:r>
            <w:proofErr w:type="spellStart"/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>بلطوم</w:t>
            </w:r>
            <w:proofErr w:type="spellEnd"/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 xml:space="preserve"> حس</w:t>
            </w:r>
            <w:bookmarkStart w:id="0" w:name="_GoBack"/>
            <w:bookmarkEnd w:id="0"/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>ان</w:t>
            </w:r>
          </w:p>
        </w:tc>
      </w:tr>
      <w:tr w:rsidR="00676F3B" w:rsidRPr="00937AEB" w:rsidTr="000B7E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</w:tcPr>
          <w:p w:rsidR="00676F3B" w:rsidRPr="00937AEB" w:rsidRDefault="00676F3B" w:rsidP="00854796">
            <w:pPr>
              <w:pStyle w:val="Paragraphedeliste"/>
              <w:numPr>
                <w:ilvl w:val="0"/>
                <w:numId w:val="7"/>
              </w:numPr>
              <w:bidi/>
              <w:ind w:left="0" w:firstLine="0"/>
              <w:rPr>
                <w:rFonts w:ascii="Abdoullah Ashgar EL-kharef" w:hAnsi="Abdoullah Ashgar EL-kharef" w:cs="Sakkal Majalla"/>
                <w:sz w:val="28"/>
                <w:szCs w:val="28"/>
                <w:u w:val="single"/>
                <w:rtl/>
              </w:rPr>
            </w:pPr>
          </w:p>
        </w:tc>
        <w:tc>
          <w:tcPr>
            <w:tcW w:w="8789" w:type="dxa"/>
            <w:gridSpan w:val="2"/>
          </w:tcPr>
          <w:p w:rsidR="00676F3B" w:rsidRPr="00937AEB" w:rsidRDefault="00963A3D" w:rsidP="00DE42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doullah Ashgar EL-kharef" w:hAnsi="Abdoullah Ashgar EL-kharef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u w:val="single"/>
                <w:rtl/>
              </w:rPr>
              <w:t>الأدب والبيئة</w:t>
            </w:r>
          </w:p>
          <w:p w:rsidR="00676F3B" w:rsidRPr="00937AEB" w:rsidRDefault="00AF7663" w:rsidP="00264C0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doullah Ashgar EL-kharef" w:hAnsi="Abdoullah Ashgar EL-kharef" w:cs="Sakkal Majalla"/>
                <w:b/>
                <w:bCs/>
                <w:sz w:val="28"/>
                <w:szCs w:val="28"/>
                <w:rtl/>
              </w:rPr>
            </w:pP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>الطالب (ة):</w:t>
            </w: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 xml:space="preserve"> رحاب بولعراس</w:t>
            </w:r>
          </w:p>
        </w:tc>
      </w:tr>
      <w:tr w:rsidR="00676F3B" w:rsidRPr="00937AEB" w:rsidTr="000B7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</w:tcPr>
          <w:p w:rsidR="00676F3B" w:rsidRPr="00937AEB" w:rsidRDefault="00676F3B" w:rsidP="00854796">
            <w:pPr>
              <w:pStyle w:val="Paragraphedeliste"/>
              <w:numPr>
                <w:ilvl w:val="0"/>
                <w:numId w:val="7"/>
              </w:numPr>
              <w:bidi/>
              <w:ind w:left="0" w:firstLine="0"/>
              <w:rPr>
                <w:rFonts w:ascii="Abdoullah Ashgar EL-kharef" w:hAnsi="Abdoullah Ashgar EL-kharef" w:cs="Sakkal Majalla"/>
                <w:sz w:val="28"/>
                <w:szCs w:val="28"/>
                <w:u w:val="single"/>
                <w:rtl/>
              </w:rPr>
            </w:pPr>
          </w:p>
        </w:tc>
        <w:tc>
          <w:tcPr>
            <w:tcW w:w="8789" w:type="dxa"/>
            <w:gridSpan w:val="2"/>
          </w:tcPr>
          <w:p w:rsidR="00676F3B" w:rsidRPr="00937AEB" w:rsidRDefault="00963A3D" w:rsidP="00DE42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doullah Ashgar EL-kharef" w:hAnsi="Abdoullah Ashgar EL-kharef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u w:val="single"/>
                <w:rtl/>
              </w:rPr>
              <w:t>العرب في الجاهلية</w:t>
            </w:r>
          </w:p>
          <w:p w:rsidR="00676F3B" w:rsidRPr="00937AEB" w:rsidRDefault="00AF7663" w:rsidP="008A3D6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doullah Ashgar EL-kharef" w:hAnsi="Abdoullah Ashgar EL-kharef" w:cs="Sakkal Majalla"/>
                <w:b/>
                <w:bCs/>
                <w:sz w:val="28"/>
                <w:szCs w:val="28"/>
                <w:rtl/>
              </w:rPr>
            </w:pP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>الطالب (ة):</w:t>
            </w: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 xml:space="preserve"> بشرى </w:t>
            </w:r>
            <w:proofErr w:type="spellStart"/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>بوسرادن</w:t>
            </w:r>
            <w:proofErr w:type="spellEnd"/>
          </w:p>
        </w:tc>
      </w:tr>
      <w:tr w:rsidR="00676F3B" w:rsidRPr="00937AEB" w:rsidTr="000B7E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</w:tcPr>
          <w:p w:rsidR="00676F3B" w:rsidRPr="00937AEB" w:rsidRDefault="00676F3B" w:rsidP="00854796">
            <w:pPr>
              <w:pStyle w:val="Paragraphedeliste"/>
              <w:numPr>
                <w:ilvl w:val="0"/>
                <w:numId w:val="7"/>
              </w:numPr>
              <w:bidi/>
              <w:ind w:left="0" w:firstLine="0"/>
              <w:rPr>
                <w:rFonts w:ascii="Abdoullah Ashgar EL-kharef" w:hAnsi="Abdoullah Ashgar EL-kharef" w:cs="Sakkal Majalla"/>
                <w:sz w:val="28"/>
                <w:szCs w:val="28"/>
                <w:u w:val="single"/>
                <w:rtl/>
              </w:rPr>
            </w:pPr>
          </w:p>
        </w:tc>
        <w:tc>
          <w:tcPr>
            <w:tcW w:w="8789" w:type="dxa"/>
            <w:gridSpan w:val="2"/>
          </w:tcPr>
          <w:p w:rsidR="00676F3B" w:rsidRPr="00937AEB" w:rsidRDefault="00963A3D" w:rsidP="00DE42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doullah Ashgar EL-kharef" w:hAnsi="Abdoullah Ashgar EL-kharef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u w:val="single"/>
                <w:rtl/>
              </w:rPr>
              <w:t>الشعر الجاهلي</w:t>
            </w:r>
          </w:p>
          <w:p w:rsidR="00676F3B" w:rsidRPr="00937AEB" w:rsidRDefault="00AF7663" w:rsidP="009334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doullah Ashgar EL-kharef" w:hAnsi="Abdoullah Ashgar EL-kharef" w:cs="Sakkal Majalla"/>
                <w:b/>
                <w:bCs/>
                <w:sz w:val="28"/>
                <w:szCs w:val="28"/>
                <w:rtl/>
              </w:rPr>
            </w:pP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>الطالب (ة):</w:t>
            </w: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 xml:space="preserve"> ابتسام عليلي</w:t>
            </w:r>
          </w:p>
        </w:tc>
      </w:tr>
      <w:tr w:rsidR="00676F3B" w:rsidRPr="00937AEB" w:rsidTr="000B7E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</w:tcPr>
          <w:p w:rsidR="00676F3B" w:rsidRPr="00937AEB" w:rsidRDefault="00676F3B" w:rsidP="00854796">
            <w:pPr>
              <w:pStyle w:val="Paragraphedeliste"/>
              <w:numPr>
                <w:ilvl w:val="0"/>
                <w:numId w:val="7"/>
              </w:numPr>
              <w:bidi/>
              <w:ind w:left="0" w:firstLine="0"/>
              <w:rPr>
                <w:rFonts w:ascii="Abdoullah Ashgar EL-kharef" w:hAnsi="Abdoullah Ashgar EL-kharef" w:cs="Sakkal Majalla"/>
                <w:sz w:val="28"/>
                <w:szCs w:val="28"/>
                <w:u w:val="single"/>
                <w:rtl/>
              </w:rPr>
            </w:pPr>
          </w:p>
        </w:tc>
        <w:tc>
          <w:tcPr>
            <w:tcW w:w="8780" w:type="dxa"/>
          </w:tcPr>
          <w:p w:rsidR="00676F3B" w:rsidRPr="00937AEB" w:rsidRDefault="00963A3D" w:rsidP="00DE42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doullah Ashgar EL-kharef" w:hAnsi="Abdoullah Ashgar EL-kharef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امرؤ القيس </w:t>
            </w:r>
            <w:proofErr w:type="spellStart"/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u w:val="single"/>
                <w:rtl/>
              </w:rPr>
              <w:t>والشنفرى</w:t>
            </w:r>
            <w:proofErr w:type="spellEnd"/>
          </w:p>
          <w:p w:rsidR="00676F3B" w:rsidRPr="00937AEB" w:rsidRDefault="00AF7663" w:rsidP="00F74C4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doullah Ashgar EL-kharef" w:hAnsi="Abdoullah Ashgar EL-kharef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>الطالب (ة):</w:t>
            </w: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 xml:space="preserve"> ربيحة بلعطار</w:t>
            </w:r>
          </w:p>
        </w:tc>
      </w:tr>
      <w:tr w:rsidR="00676F3B" w:rsidRPr="00937AEB" w:rsidTr="000B7EC8">
        <w:trPr>
          <w:gridAfter w:val="1"/>
          <w:wAfter w:w="9" w:type="dxa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</w:tcPr>
          <w:p w:rsidR="00676F3B" w:rsidRPr="00937AEB" w:rsidRDefault="00676F3B" w:rsidP="00854796">
            <w:pPr>
              <w:pStyle w:val="Paragraphedeliste"/>
              <w:numPr>
                <w:ilvl w:val="0"/>
                <w:numId w:val="7"/>
              </w:numPr>
              <w:bidi/>
              <w:ind w:left="0" w:firstLine="0"/>
              <w:rPr>
                <w:rFonts w:ascii="Abdoullah Ashgar EL-kharef" w:hAnsi="Abdoullah Ashgar EL-kharef" w:cs="Sakkal Majalla"/>
                <w:sz w:val="28"/>
                <w:szCs w:val="28"/>
                <w:u w:val="single"/>
                <w:rtl/>
              </w:rPr>
            </w:pPr>
          </w:p>
        </w:tc>
        <w:tc>
          <w:tcPr>
            <w:tcW w:w="8780" w:type="dxa"/>
          </w:tcPr>
          <w:p w:rsidR="00676F3B" w:rsidRPr="00937AEB" w:rsidRDefault="00963A3D" w:rsidP="00DE423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doullah Ashgar EL-kharef" w:hAnsi="Abdoullah Ashgar EL-kharef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u w:val="single"/>
                <w:rtl/>
              </w:rPr>
              <w:t>النثر الجاهلي</w:t>
            </w:r>
          </w:p>
          <w:p w:rsidR="00676F3B" w:rsidRPr="00937AEB" w:rsidRDefault="00AF7663" w:rsidP="00442AF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doullah Ashgar EL-kharef" w:hAnsi="Abdoullah Ashgar EL-kharef" w:cs="Sakkal Majalla"/>
                <w:b/>
                <w:bCs/>
                <w:sz w:val="28"/>
                <w:szCs w:val="28"/>
                <w:rtl/>
              </w:rPr>
            </w:pP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>الطالب (ة):</w:t>
            </w: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 xml:space="preserve"> أماني خلاف</w:t>
            </w:r>
          </w:p>
        </w:tc>
      </w:tr>
      <w:tr w:rsidR="00676F3B" w:rsidRPr="00937AEB" w:rsidTr="000B7E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</w:tcPr>
          <w:p w:rsidR="00676F3B" w:rsidRPr="00937AEB" w:rsidRDefault="00676F3B" w:rsidP="00854796">
            <w:pPr>
              <w:pStyle w:val="Paragraphedeliste"/>
              <w:numPr>
                <w:ilvl w:val="0"/>
                <w:numId w:val="7"/>
              </w:numPr>
              <w:bidi/>
              <w:ind w:left="0" w:firstLine="0"/>
              <w:rPr>
                <w:rFonts w:ascii="Abdoullah Ashgar EL-kharef" w:hAnsi="Abdoullah Ashgar EL-kharef" w:cs="Sakkal Majalla"/>
                <w:sz w:val="28"/>
                <w:szCs w:val="28"/>
                <w:u w:val="single"/>
                <w:rtl/>
              </w:rPr>
            </w:pPr>
          </w:p>
        </w:tc>
        <w:tc>
          <w:tcPr>
            <w:tcW w:w="8780" w:type="dxa"/>
          </w:tcPr>
          <w:p w:rsidR="00676F3B" w:rsidRPr="00937AEB" w:rsidRDefault="00963A3D" w:rsidP="00E22B3F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doullah Ashgar EL-kharef" w:hAnsi="Abdoullah Ashgar EL-kharef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u w:val="single"/>
                <w:rtl/>
              </w:rPr>
              <w:t>قس بن ساعدة وعمرو بن يكرب</w:t>
            </w:r>
          </w:p>
          <w:p w:rsidR="00676F3B" w:rsidRPr="00937AEB" w:rsidRDefault="00AF7663" w:rsidP="00E22B3F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doullah Ashgar EL-kharef" w:hAnsi="Abdoullah Ashgar EL-kharef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>الطالب (ة):</w:t>
            </w: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 xml:space="preserve"> وداد </w:t>
            </w:r>
            <w:proofErr w:type="spellStart"/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>بومعالي</w:t>
            </w:r>
            <w:proofErr w:type="spellEnd"/>
          </w:p>
        </w:tc>
      </w:tr>
      <w:tr w:rsidR="00676F3B" w:rsidRPr="00937AEB" w:rsidTr="000B7EC8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</w:tcPr>
          <w:p w:rsidR="00676F3B" w:rsidRPr="00937AEB" w:rsidRDefault="00676F3B" w:rsidP="00854796">
            <w:pPr>
              <w:pStyle w:val="Paragraphedeliste"/>
              <w:numPr>
                <w:ilvl w:val="0"/>
                <w:numId w:val="7"/>
              </w:numPr>
              <w:bidi/>
              <w:ind w:left="0" w:firstLine="0"/>
              <w:rPr>
                <w:rFonts w:ascii="Abdoullah Ashgar EL-kharef" w:hAnsi="Abdoullah Ashgar EL-kharef" w:cs="Sakkal Majalla"/>
                <w:sz w:val="28"/>
                <w:szCs w:val="28"/>
                <w:u w:val="single"/>
                <w:rtl/>
              </w:rPr>
            </w:pPr>
          </w:p>
        </w:tc>
        <w:tc>
          <w:tcPr>
            <w:tcW w:w="8780" w:type="dxa"/>
          </w:tcPr>
          <w:p w:rsidR="00676F3B" w:rsidRPr="00937AEB" w:rsidRDefault="00963A3D" w:rsidP="0085479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doullah Ashgar EL-kharef" w:hAnsi="Abdoullah Ashgar EL-kharef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u w:val="single"/>
                <w:rtl/>
              </w:rPr>
              <w:t>العوامل المؤثرة في الأدب الإسلامي</w:t>
            </w:r>
          </w:p>
          <w:p w:rsidR="00676F3B" w:rsidRPr="00937AEB" w:rsidRDefault="00AF7663" w:rsidP="00271189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doullah Ashgar EL-kharef" w:hAnsi="Abdoullah Ashgar EL-kharef" w:cs="Sakkal Majalla"/>
                <w:b/>
                <w:bCs/>
                <w:sz w:val="28"/>
                <w:szCs w:val="28"/>
                <w:rtl/>
              </w:rPr>
            </w:pP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>الطالب (ة):</w:t>
            </w: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 xml:space="preserve"> أمال </w:t>
            </w:r>
            <w:proofErr w:type="spellStart"/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>سطيطرة</w:t>
            </w:r>
            <w:proofErr w:type="spellEnd"/>
          </w:p>
        </w:tc>
      </w:tr>
      <w:tr w:rsidR="00676F3B" w:rsidRPr="00937AEB" w:rsidTr="000B7E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</w:tcPr>
          <w:p w:rsidR="00676F3B" w:rsidRPr="00937AEB" w:rsidRDefault="00676F3B" w:rsidP="00854796">
            <w:pPr>
              <w:pStyle w:val="Paragraphedeliste"/>
              <w:numPr>
                <w:ilvl w:val="0"/>
                <w:numId w:val="7"/>
              </w:numPr>
              <w:bidi/>
              <w:ind w:left="0" w:firstLine="0"/>
              <w:rPr>
                <w:rFonts w:ascii="Abdoullah Ashgar EL-kharef" w:hAnsi="Abdoullah Ashgar EL-kharef" w:cs="Sakkal Majalla"/>
                <w:sz w:val="28"/>
                <w:szCs w:val="28"/>
                <w:u w:val="single"/>
                <w:rtl/>
              </w:rPr>
            </w:pPr>
          </w:p>
        </w:tc>
        <w:tc>
          <w:tcPr>
            <w:tcW w:w="8780" w:type="dxa"/>
          </w:tcPr>
          <w:p w:rsidR="00676F3B" w:rsidRPr="00937AEB" w:rsidRDefault="00963A3D" w:rsidP="00DE42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doullah Ashgar EL-kharef" w:hAnsi="Abdoullah Ashgar EL-kharef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u w:val="single"/>
                <w:rtl/>
              </w:rPr>
              <w:t>الشعر في صدر الإسلام</w:t>
            </w:r>
          </w:p>
          <w:p w:rsidR="00676F3B" w:rsidRPr="00937AEB" w:rsidRDefault="00AF7663" w:rsidP="00DF594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doullah Ashgar EL-kharef" w:hAnsi="Abdoullah Ashgar EL-kharef" w:cs="Sakkal Majalla"/>
                <w:b/>
                <w:bCs/>
                <w:sz w:val="28"/>
                <w:szCs w:val="28"/>
                <w:rtl/>
              </w:rPr>
            </w:pP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>الطالب (ة):</w:t>
            </w: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 xml:space="preserve"> سماح جامع</w:t>
            </w:r>
          </w:p>
        </w:tc>
      </w:tr>
      <w:tr w:rsidR="00676F3B" w:rsidRPr="00937AEB" w:rsidTr="000B7EC8">
        <w:trPr>
          <w:gridAfter w:val="1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</w:tcPr>
          <w:p w:rsidR="00676F3B" w:rsidRPr="00937AEB" w:rsidRDefault="00676F3B" w:rsidP="00854796">
            <w:pPr>
              <w:pStyle w:val="Paragraphedeliste"/>
              <w:numPr>
                <w:ilvl w:val="0"/>
                <w:numId w:val="7"/>
              </w:numPr>
              <w:bidi/>
              <w:ind w:left="0" w:firstLine="0"/>
              <w:rPr>
                <w:rFonts w:ascii="Abdoullah Ashgar EL-kharef" w:hAnsi="Abdoullah Ashgar EL-kharef" w:cs="Sakkal Majalla"/>
                <w:sz w:val="28"/>
                <w:szCs w:val="28"/>
                <w:u w:val="single"/>
                <w:rtl/>
              </w:rPr>
            </w:pPr>
          </w:p>
        </w:tc>
        <w:tc>
          <w:tcPr>
            <w:tcW w:w="8780" w:type="dxa"/>
          </w:tcPr>
          <w:p w:rsidR="00676F3B" w:rsidRPr="00937AEB" w:rsidRDefault="00963A3D" w:rsidP="0085479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doullah Ashgar EL-kharef" w:hAnsi="Abdoullah Ashgar EL-kharef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u w:val="single"/>
                <w:rtl/>
              </w:rPr>
              <w:t>كعب بن زهير والخنساء</w:t>
            </w:r>
          </w:p>
          <w:p w:rsidR="00676F3B" w:rsidRPr="00937AEB" w:rsidRDefault="00AF7663" w:rsidP="00EC2C1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doullah Ashgar EL-kharef" w:hAnsi="Abdoullah Ashgar EL-kharef" w:cs="Sakkal Majalla"/>
                <w:b/>
                <w:bCs/>
                <w:sz w:val="28"/>
                <w:szCs w:val="28"/>
                <w:rtl/>
              </w:rPr>
            </w:pP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>الطالب (ة):</w:t>
            </w: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>صونية</w:t>
            </w:r>
            <w:proofErr w:type="spellEnd"/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 xml:space="preserve"> زجاج</w:t>
            </w:r>
          </w:p>
        </w:tc>
      </w:tr>
      <w:tr w:rsidR="00676F3B" w:rsidRPr="00937AEB" w:rsidTr="000B7E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</w:tcPr>
          <w:p w:rsidR="00676F3B" w:rsidRPr="00937AEB" w:rsidRDefault="00676F3B" w:rsidP="00854796">
            <w:pPr>
              <w:pStyle w:val="Paragraphedeliste"/>
              <w:numPr>
                <w:ilvl w:val="0"/>
                <w:numId w:val="7"/>
              </w:numPr>
              <w:bidi/>
              <w:ind w:left="0" w:firstLine="0"/>
              <w:rPr>
                <w:rFonts w:ascii="Abdoullah Ashgar EL-kharef" w:hAnsi="Abdoullah Ashgar EL-kharef" w:cs="Sakkal Majalla"/>
                <w:sz w:val="28"/>
                <w:szCs w:val="28"/>
                <w:u w:val="single"/>
                <w:rtl/>
              </w:rPr>
            </w:pPr>
          </w:p>
        </w:tc>
        <w:tc>
          <w:tcPr>
            <w:tcW w:w="8780" w:type="dxa"/>
          </w:tcPr>
          <w:p w:rsidR="00676F3B" w:rsidRPr="00937AEB" w:rsidRDefault="00963A3D" w:rsidP="00DE423C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doullah Ashgar EL-kharef" w:hAnsi="Abdoullah Ashgar EL-kharef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u w:val="single"/>
                <w:rtl/>
              </w:rPr>
              <w:t>النثر في صدر الإسلام</w:t>
            </w:r>
          </w:p>
          <w:p w:rsidR="00676F3B" w:rsidRPr="00937AEB" w:rsidRDefault="00AF7663" w:rsidP="00442AF1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doullah Ashgar EL-kharef" w:hAnsi="Abdoullah Ashgar EL-kharef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>الطالب (ة):</w:t>
            </w: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 xml:space="preserve"> هنيدة </w:t>
            </w:r>
            <w:proofErr w:type="spellStart"/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>بولرواق</w:t>
            </w:r>
            <w:proofErr w:type="spellEnd"/>
          </w:p>
        </w:tc>
      </w:tr>
      <w:tr w:rsidR="00676F3B" w:rsidRPr="00937AEB" w:rsidTr="000B7EC8">
        <w:trPr>
          <w:gridAfter w:val="1"/>
          <w:wAfter w:w="9" w:type="dxa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</w:tcPr>
          <w:p w:rsidR="00676F3B" w:rsidRPr="00937AEB" w:rsidRDefault="00676F3B" w:rsidP="00854796">
            <w:pPr>
              <w:pStyle w:val="Paragraphedeliste"/>
              <w:numPr>
                <w:ilvl w:val="0"/>
                <w:numId w:val="7"/>
              </w:numPr>
              <w:bidi/>
              <w:ind w:left="0" w:firstLine="0"/>
              <w:rPr>
                <w:rFonts w:ascii="Abdoullah Ashgar EL-kharef" w:hAnsi="Abdoullah Ashgar EL-kharef" w:cs="Sakkal Majalla"/>
                <w:sz w:val="28"/>
                <w:szCs w:val="28"/>
                <w:u w:val="single"/>
                <w:rtl/>
              </w:rPr>
            </w:pPr>
          </w:p>
        </w:tc>
        <w:tc>
          <w:tcPr>
            <w:tcW w:w="8780" w:type="dxa"/>
          </w:tcPr>
          <w:p w:rsidR="00676F3B" w:rsidRPr="00937AEB" w:rsidRDefault="00963A3D" w:rsidP="00DE423C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doullah Ashgar EL-kharef" w:hAnsi="Abdoullah Ashgar EL-kharef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u w:val="single"/>
                <w:rtl/>
              </w:rPr>
              <w:t>عمر بن الخطاب وعلي بن أبي طالب</w:t>
            </w:r>
          </w:p>
          <w:p w:rsidR="00676F3B" w:rsidRPr="00937AEB" w:rsidRDefault="00AF7663" w:rsidP="00676F3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doullah Ashgar EL-kharef" w:hAnsi="Abdoullah Ashgar EL-kharef" w:cs="Sakkal Majalla"/>
                <w:b/>
                <w:bCs/>
                <w:sz w:val="28"/>
                <w:szCs w:val="28"/>
                <w:rtl/>
              </w:rPr>
            </w:pP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>الطالب (ة):</w:t>
            </w:r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>بلطوم</w:t>
            </w:r>
            <w:proofErr w:type="spellEnd"/>
            <w:r w:rsidRPr="00937AEB">
              <w:rPr>
                <w:rFonts w:ascii="Abdoullah Ashgar EL-kharef" w:hAnsi="Abdoullah Ashgar EL-kharef" w:cs="Sakkal Majalla" w:hint="cs"/>
                <w:b/>
                <w:bCs/>
                <w:sz w:val="28"/>
                <w:szCs w:val="28"/>
                <w:rtl/>
              </w:rPr>
              <w:t xml:space="preserve"> حسان</w:t>
            </w:r>
          </w:p>
        </w:tc>
      </w:tr>
      <w:tr w:rsidR="000B7EC8" w:rsidRPr="00937AEB" w:rsidTr="00937AE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1" w:type="dxa"/>
            <w:gridSpan w:val="2"/>
            <w:shd w:val="clear" w:color="auto" w:fill="FFFF00"/>
          </w:tcPr>
          <w:p w:rsidR="000B7EC8" w:rsidRPr="00937AEB" w:rsidRDefault="000B7EC8" w:rsidP="00937AEB">
            <w:pPr>
              <w:pStyle w:val="Paragraphedeliste"/>
              <w:bidi/>
              <w:ind w:left="0"/>
              <w:jc w:val="center"/>
              <w:rPr>
                <w:rFonts w:ascii="Abdoullah Ashgar EL-kharef" w:hAnsi="Abdoullah Ashgar EL-kharef" w:cs="Sakkal Majalla" w:hint="cs"/>
                <w:color w:val="C00000"/>
                <w:sz w:val="30"/>
                <w:szCs w:val="30"/>
                <w:rtl/>
              </w:rPr>
            </w:pPr>
            <w:r w:rsidRPr="00937AEB">
              <w:rPr>
                <w:rFonts w:ascii="Abdoullah Ashgar EL-kharef" w:hAnsi="Abdoullah Ashgar EL-kharef" w:cs="Sakkal Majalla" w:hint="cs"/>
                <w:color w:val="C00000"/>
                <w:sz w:val="30"/>
                <w:szCs w:val="30"/>
                <w:rtl/>
              </w:rPr>
              <w:t>المطلوب:</w:t>
            </w:r>
          </w:p>
          <w:p w:rsidR="000B7EC8" w:rsidRPr="00937AEB" w:rsidRDefault="000B7EC8" w:rsidP="00937AEB">
            <w:pPr>
              <w:pStyle w:val="Paragraphedeliste"/>
              <w:bidi/>
              <w:ind w:left="0"/>
              <w:jc w:val="center"/>
              <w:rPr>
                <w:rFonts w:ascii="Abdoullah Ashgar EL-kharef" w:hAnsi="Abdoullah Ashgar EL-kharef" w:cs="Sakkal Majalla"/>
                <w:color w:val="C00000"/>
                <w:sz w:val="30"/>
                <w:szCs w:val="30"/>
                <w:u w:val="single"/>
                <w:rtl/>
              </w:rPr>
            </w:pPr>
            <w:r w:rsidRPr="00937AEB">
              <w:rPr>
                <w:rFonts w:ascii="Abdoullah Ashgar EL-kharef" w:hAnsi="Abdoullah Ashgar EL-kharef" w:cs="Sakkal Majalla" w:hint="cs"/>
                <w:color w:val="C00000"/>
                <w:sz w:val="30"/>
                <w:szCs w:val="30"/>
                <w:rtl/>
              </w:rPr>
              <w:t>كل طالب يلخص الموضوع المكلف به بالاعتماد على كتاب: "تاريخ الأدب العربي لأحمد حسن الزيات"</w:t>
            </w:r>
          </w:p>
          <w:p w:rsidR="000B7EC8" w:rsidRPr="00937AEB" w:rsidRDefault="000B7EC8" w:rsidP="000B7EC8">
            <w:pPr>
              <w:pStyle w:val="Paragraphedeliste"/>
              <w:bidi/>
              <w:ind w:left="0"/>
              <w:rPr>
                <w:rFonts w:ascii="Abdoullah Ashgar EL-kharef" w:hAnsi="Abdoullah Ashgar EL-kharef" w:cs="Sakkal Majalla"/>
                <w:sz w:val="28"/>
                <w:szCs w:val="28"/>
                <w:u w:val="single"/>
                <w:rtl/>
              </w:rPr>
            </w:pPr>
          </w:p>
          <w:p w:rsidR="000B7EC8" w:rsidRPr="00937AEB" w:rsidRDefault="000B7EC8" w:rsidP="000B7EC8">
            <w:pPr>
              <w:pStyle w:val="Paragraphedeliste"/>
              <w:bidi/>
              <w:ind w:left="0"/>
              <w:rPr>
                <w:rFonts w:ascii="Abdoullah Ashgar EL-kharef" w:hAnsi="Abdoullah Ashgar EL-kharef" w:cs="Sakkal Majalla"/>
                <w:sz w:val="28"/>
                <w:szCs w:val="28"/>
                <w:u w:val="single"/>
                <w:rtl/>
              </w:rPr>
            </w:pPr>
          </w:p>
          <w:p w:rsidR="000B7EC8" w:rsidRPr="00937AEB" w:rsidRDefault="000B7EC8" w:rsidP="00DE423C">
            <w:pPr>
              <w:bidi/>
              <w:jc w:val="both"/>
              <w:rPr>
                <w:rFonts w:ascii="Abdoullah Ashgar EL-kharef" w:hAnsi="Abdoullah Ashgar EL-kharef" w:cs="Sakkal Majalla" w:hint="cs"/>
                <w:sz w:val="28"/>
                <w:szCs w:val="28"/>
                <w:u w:val="single"/>
                <w:rtl/>
              </w:rPr>
            </w:pPr>
          </w:p>
        </w:tc>
      </w:tr>
    </w:tbl>
    <w:p w:rsidR="00656DE6" w:rsidRDefault="00656DE6" w:rsidP="00656DE6">
      <w:pPr>
        <w:bidi/>
        <w:spacing w:after="0"/>
        <w:jc w:val="center"/>
        <w:rPr>
          <w:rFonts w:ascii="Abdoullah Ashgar EL-kharef" w:hAnsi="Abdoullah Ashgar EL-kharef" w:cs="Sakkal Majalla"/>
          <w:sz w:val="32"/>
          <w:szCs w:val="32"/>
          <w:u w:val="single"/>
          <w:rtl/>
        </w:rPr>
      </w:pPr>
    </w:p>
    <w:sectPr w:rsidR="00656DE6" w:rsidSect="00EF16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kkal Majalla">
    <w:altName w:val="Times New Roman"/>
    <w:panose1 w:val="02000000000000000000"/>
    <w:charset w:val="00"/>
    <w:family w:val="auto"/>
    <w:pitch w:val="variable"/>
    <w:sig w:usb0="00000000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doullah Ashgar EL-khare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409E9"/>
    <w:multiLevelType w:val="hybridMultilevel"/>
    <w:tmpl w:val="0D468012"/>
    <w:lvl w:ilvl="0" w:tplc="E6A4BC4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64647"/>
    <w:multiLevelType w:val="hybridMultilevel"/>
    <w:tmpl w:val="81C25620"/>
    <w:lvl w:ilvl="0" w:tplc="705253D4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56A76"/>
    <w:multiLevelType w:val="hybridMultilevel"/>
    <w:tmpl w:val="B4A0D76A"/>
    <w:lvl w:ilvl="0" w:tplc="A0A46474">
      <w:start w:val="1"/>
      <w:numFmt w:val="decimal"/>
      <w:lvlText w:val="%1)"/>
      <w:lvlJc w:val="left"/>
      <w:pPr>
        <w:ind w:left="502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710A0"/>
    <w:multiLevelType w:val="hybridMultilevel"/>
    <w:tmpl w:val="2E364C58"/>
    <w:lvl w:ilvl="0" w:tplc="199CD00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449B8"/>
    <w:multiLevelType w:val="hybridMultilevel"/>
    <w:tmpl w:val="B4A0D76A"/>
    <w:lvl w:ilvl="0" w:tplc="A0A46474">
      <w:start w:val="1"/>
      <w:numFmt w:val="decimal"/>
      <w:lvlText w:val="%1)"/>
      <w:lvlJc w:val="left"/>
      <w:pPr>
        <w:ind w:left="502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15283"/>
    <w:multiLevelType w:val="hybridMultilevel"/>
    <w:tmpl w:val="445E276C"/>
    <w:lvl w:ilvl="0" w:tplc="A7B67F18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319E7"/>
    <w:multiLevelType w:val="hybridMultilevel"/>
    <w:tmpl w:val="48985072"/>
    <w:lvl w:ilvl="0" w:tplc="EC9E28A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058"/>
    <w:rsid w:val="00062708"/>
    <w:rsid w:val="00077B58"/>
    <w:rsid w:val="000B4801"/>
    <w:rsid w:val="000B7EC8"/>
    <w:rsid w:val="001B3C8A"/>
    <w:rsid w:val="001F2257"/>
    <w:rsid w:val="0020126A"/>
    <w:rsid w:val="00231F62"/>
    <w:rsid w:val="00250E37"/>
    <w:rsid w:val="00264C0F"/>
    <w:rsid w:val="00271189"/>
    <w:rsid w:val="00315E47"/>
    <w:rsid w:val="00316F42"/>
    <w:rsid w:val="00353892"/>
    <w:rsid w:val="003B4B77"/>
    <w:rsid w:val="00424885"/>
    <w:rsid w:val="00442AF1"/>
    <w:rsid w:val="00465442"/>
    <w:rsid w:val="004A2589"/>
    <w:rsid w:val="004D5CEE"/>
    <w:rsid w:val="00617F03"/>
    <w:rsid w:val="0065276B"/>
    <w:rsid w:val="00656DE6"/>
    <w:rsid w:val="00676F3B"/>
    <w:rsid w:val="006D2885"/>
    <w:rsid w:val="00757050"/>
    <w:rsid w:val="00757BA6"/>
    <w:rsid w:val="00854796"/>
    <w:rsid w:val="008A3D67"/>
    <w:rsid w:val="00933404"/>
    <w:rsid w:val="00937AEB"/>
    <w:rsid w:val="00963A3D"/>
    <w:rsid w:val="009C6D51"/>
    <w:rsid w:val="00AA372E"/>
    <w:rsid w:val="00AC6C9B"/>
    <w:rsid w:val="00AE5B5F"/>
    <w:rsid w:val="00AF7663"/>
    <w:rsid w:val="00B113A1"/>
    <w:rsid w:val="00B172E5"/>
    <w:rsid w:val="00B72CA6"/>
    <w:rsid w:val="00BC0545"/>
    <w:rsid w:val="00BF1D49"/>
    <w:rsid w:val="00CA140B"/>
    <w:rsid w:val="00CD7DAA"/>
    <w:rsid w:val="00D50E54"/>
    <w:rsid w:val="00D812F6"/>
    <w:rsid w:val="00DA65C8"/>
    <w:rsid w:val="00DB19CA"/>
    <w:rsid w:val="00DD0F89"/>
    <w:rsid w:val="00DE423C"/>
    <w:rsid w:val="00DE6049"/>
    <w:rsid w:val="00DF594E"/>
    <w:rsid w:val="00E070BD"/>
    <w:rsid w:val="00E22B3F"/>
    <w:rsid w:val="00E44A9F"/>
    <w:rsid w:val="00E91344"/>
    <w:rsid w:val="00EC2C11"/>
    <w:rsid w:val="00EE5528"/>
    <w:rsid w:val="00EF164E"/>
    <w:rsid w:val="00F01A2D"/>
    <w:rsid w:val="00F16387"/>
    <w:rsid w:val="00F74C47"/>
    <w:rsid w:val="00F90058"/>
    <w:rsid w:val="00FC6EF2"/>
    <w:rsid w:val="00FF3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3ED99A4-93FF-40E6-957A-B9894AC8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344"/>
  </w:style>
  <w:style w:type="paragraph" w:styleId="Titre3">
    <w:name w:val="heading 3"/>
    <w:basedOn w:val="Normal"/>
    <w:link w:val="Titre3Car"/>
    <w:uiPriority w:val="9"/>
    <w:qFormat/>
    <w:rsid w:val="00AC6C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F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F164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C6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6EF2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AC6C9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table" w:styleId="TableauGrille4-Accentuation3">
    <w:name w:val="Grid Table 4 Accent 3"/>
    <w:basedOn w:val="TableauNormal"/>
    <w:uiPriority w:val="49"/>
    <w:rsid w:val="00315E4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0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66DC1-6FE7-4A14-BB4E-847A0D54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26</cp:revision>
  <cp:lastPrinted>2021-11-28T09:40:00Z</cp:lastPrinted>
  <dcterms:created xsi:type="dcterms:W3CDTF">2021-10-18T23:07:00Z</dcterms:created>
  <dcterms:modified xsi:type="dcterms:W3CDTF">2021-12-16T06:15:00Z</dcterms:modified>
</cp:coreProperties>
</file>