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89" w:rsidRDefault="00435489" w:rsidP="00FE263D">
      <w:pPr>
        <w:spacing w:line="360" w:lineRule="auto"/>
        <w:rPr>
          <w:rFonts w:asciiTheme="majorHAnsi" w:hAnsiTheme="majorHAnsi"/>
          <w:b/>
          <w:bCs/>
          <w:lang w:val="fr-FR"/>
        </w:rPr>
      </w:pPr>
      <w:r w:rsidRPr="00F05F62">
        <w:rPr>
          <w:rFonts w:asciiTheme="majorHAnsi" w:hAnsiTheme="majorHAnsi"/>
          <w:b/>
          <w:bCs/>
          <w:lang w:val="fr-FR"/>
        </w:rPr>
        <w:t xml:space="preserve">Centre Universitaire de Mila                                                     </w:t>
      </w:r>
      <w:r>
        <w:rPr>
          <w:rFonts w:asciiTheme="majorHAnsi" w:hAnsiTheme="majorHAnsi"/>
          <w:b/>
          <w:bCs/>
          <w:lang w:val="fr-FR"/>
        </w:rPr>
        <w:t xml:space="preserve">                            20</w:t>
      </w:r>
      <w:r w:rsidR="00FE263D">
        <w:rPr>
          <w:rFonts w:asciiTheme="majorHAnsi" w:hAnsiTheme="majorHAnsi"/>
          <w:b/>
          <w:bCs/>
          <w:lang w:val="fr-FR"/>
        </w:rPr>
        <w:t>20</w:t>
      </w:r>
      <w:r>
        <w:rPr>
          <w:rFonts w:asciiTheme="majorHAnsi" w:hAnsiTheme="majorHAnsi"/>
          <w:b/>
          <w:bCs/>
          <w:lang w:val="fr-FR"/>
        </w:rPr>
        <w:t>/202</w:t>
      </w:r>
      <w:r w:rsidR="00FE263D">
        <w:rPr>
          <w:rFonts w:asciiTheme="majorHAnsi" w:hAnsiTheme="majorHAnsi"/>
          <w:b/>
          <w:bCs/>
          <w:lang w:val="fr-FR"/>
        </w:rPr>
        <w:t>1</w:t>
      </w:r>
    </w:p>
    <w:p w:rsidR="00435489" w:rsidRPr="00F05F62" w:rsidRDefault="00435489" w:rsidP="00435489">
      <w:pPr>
        <w:spacing w:line="360" w:lineRule="auto"/>
        <w:rPr>
          <w:rFonts w:asciiTheme="majorHAnsi" w:hAnsiTheme="majorHAnsi"/>
          <w:b/>
          <w:bCs/>
          <w:lang w:val="fr-FR"/>
        </w:rPr>
      </w:pPr>
      <w:r w:rsidRPr="00F05F62">
        <w:rPr>
          <w:rFonts w:ascii="Cambria" w:eastAsia="Calibri" w:hAnsi="Cambria" w:cs="Arial"/>
          <w:b/>
          <w:bCs/>
          <w:iCs/>
          <w:lang w:val="fr-FR"/>
        </w:rPr>
        <w:t>Institut des Sciences et de la Technologie</w:t>
      </w:r>
      <w:r w:rsidRPr="00F05F62">
        <w:rPr>
          <w:rFonts w:asciiTheme="majorHAnsi" w:hAnsiTheme="majorHAnsi"/>
          <w:lang w:val="fr-FR"/>
        </w:rPr>
        <w:t xml:space="preserve">               </w:t>
      </w:r>
      <w:r w:rsidRPr="00F05F62">
        <w:rPr>
          <w:rFonts w:ascii="Cambria" w:eastAsia="Calibri" w:hAnsi="Cambria" w:cs="Arial"/>
          <w:lang w:val="fr-FR"/>
        </w:rPr>
        <w:t>3</w:t>
      </w:r>
      <w:r w:rsidRPr="00F05F62">
        <w:rPr>
          <w:rFonts w:ascii="Cambria" w:eastAsia="Calibri" w:hAnsi="Cambria" w:cs="Arial"/>
          <w:vertAlign w:val="superscript"/>
          <w:lang w:val="fr-FR"/>
        </w:rPr>
        <w:t>ème</w:t>
      </w:r>
      <w:r w:rsidRPr="00F05F62">
        <w:rPr>
          <w:rFonts w:asciiTheme="majorHAnsi" w:hAnsiTheme="majorHAnsi"/>
          <w:lang w:val="fr-FR"/>
        </w:rPr>
        <w:t xml:space="preserve"> année  génie mécanique </w:t>
      </w:r>
      <w:r w:rsidRPr="00F05F62">
        <w:rPr>
          <w:rFonts w:ascii="Cambria" w:eastAsia="Calibri" w:hAnsi="Cambria" w:cs="Arial"/>
          <w:lang w:val="fr-FR"/>
        </w:rPr>
        <w:t>Energétique</w:t>
      </w:r>
    </w:p>
    <w:p w:rsidR="00435489" w:rsidRPr="00F05F62" w:rsidRDefault="00435489" w:rsidP="00435489">
      <w:pPr>
        <w:ind w:left="0" w:firstLine="0"/>
        <w:rPr>
          <w:rFonts w:ascii="Calibri" w:hAnsi="Calibri"/>
          <w:b/>
          <w:bCs/>
          <w:lang w:val="fr-FR"/>
        </w:rPr>
      </w:pPr>
    </w:p>
    <w:p w:rsidR="00435489" w:rsidRDefault="00435489" w:rsidP="00435489">
      <w:pPr>
        <w:jc w:val="center"/>
        <w:rPr>
          <w:rFonts w:asciiTheme="majorHAnsi" w:hAnsiTheme="majorHAnsi"/>
          <w:sz w:val="28"/>
          <w:szCs w:val="28"/>
          <w:lang w:val="fr-FR"/>
        </w:rPr>
      </w:pPr>
      <w:r>
        <w:rPr>
          <w:rFonts w:asciiTheme="majorHAnsi" w:hAnsiTheme="majorHAnsi"/>
          <w:sz w:val="28"/>
          <w:szCs w:val="28"/>
          <w:lang w:val="fr-FR"/>
        </w:rPr>
        <w:t>TD2: Similitudes dans les turbomachines</w:t>
      </w:r>
    </w:p>
    <w:p w:rsidR="00435489" w:rsidRDefault="00435489" w:rsidP="00435489">
      <w:pPr>
        <w:jc w:val="center"/>
        <w:rPr>
          <w:rFonts w:asciiTheme="majorHAnsi" w:hAnsiTheme="majorHAnsi"/>
          <w:sz w:val="28"/>
          <w:szCs w:val="28"/>
          <w:lang w:val="fr-FR"/>
        </w:rPr>
      </w:pPr>
    </w:p>
    <w:p w:rsidR="00435489" w:rsidRPr="00C031F2" w:rsidRDefault="00435489" w:rsidP="00435489">
      <w:pPr>
        <w:spacing w:before="240" w:line="360" w:lineRule="auto"/>
        <w:jc w:val="left"/>
        <w:rPr>
          <w:rFonts w:asciiTheme="majorHAnsi" w:hAnsiTheme="majorHAnsi"/>
          <w:b/>
          <w:bCs/>
          <w:sz w:val="24"/>
          <w:szCs w:val="24"/>
          <w:u w:val="single"/>
          <w:lang w:val="fr-FR"/>
        </w:rPr>
      </w:pPr>
      <w:r w:rsidRPr="004861DE">
        <w:rPr>
          <w:rFonts w:asciiTheme="majorHAnsi" w:hAnsiTheme="majorHAnsi"/>
          <w:b/>
          <w:bCs/>
          <w:sz w:val="24"/>
          <w:szCs w:val="24"/>
          <w:u w:val="single"/>
          <w:lang w:val="fr-FR"/>
        </w:rPr>
        <w:t>Exercice 1 :</w:t>
      </w:r>
    </w:p>
    <w:p w:rsidR="00435489" w:rsidRDefault="00435489" w:rsidP="00435489">
      <w:pPr>
        <w:spacing w:before="240" w:line="360" w:lineRule="auto"/>
        <w:ind w:left="0" w:firstLine="284"/>
        <w:rPr>
          <w:rFonts w:asciiTheme="majorHAnsi" w:hAnsiTheme="majorHAnsi"/>
          <w:sz w:val="24"/>
          <w:szCs w:val="24"/>
          <w:lang w:val="fr-FR"/>
        </w:rPr>
      </w:pPr>
      <w:r w:rsidRPr="00C031F2">
        <w:rPr>
          <w:rFonts w:asciiTheme="majorHAnsi" w:hAnsiTheme="majorHAnsi"/>
          <w:sz w:val="24"/>
          <w:szCs w:val="24"/>
          <w:lang w:val="fr-FR"/>
        </w:rPr>
        <w:t xml:space="preserve">Une pompe centrifuge est conçue pour un projet d’alimentation en eau de ville. Avant d'entreprendre la fabrication de la pompe, un modèle de taille huitième est construit et des essais sont effectués sur le modèle. Les observations sont présentées dans le </w:t>
      </w:r>
      <w:r>
        <w:rPr>
          <w:rFonts w:asciiTheme="majorHAnsi" w:hAnsiTheme="majorHAnsi"/>
          <w:sz w:val="24"/>
          <w:szCs w:val="24"/>
          <w:lang w:val="fr-FR"/>
        </w:rPr>
        <w:t>tableau</w:t>
      </w:r>
      <w:r w:rsidRPr="00C031F2">
        <w:rPr>
          <w:rFonts w:asciiTheme="majorHAnsi" w:hAnsiTheme="majorHAnsi"/>
          <w:sz w:val="24"/>
          <w:szCs w:val="24"/>
          <w:lang w:val="fr-FR"/>
        </w:rPr>
        <w:t>. Il est nécessaire d’extrapoler les performances du prototype d</w:t>
      </w:r>
      <w:r>
        <w:rPr>
          <w:rFonts w:asciiTheme="majorHAnsi" w:hAnsiTheme="majorHAnsi"/>
          <w:sz w:val="24"/>
          <w:szCs w:val="24"/>
          <w:lang w:val="fr-FR"/>
        </w:rPr>
        <w:t>e pompe à une vitesse de 600 (tr/</w:t>
      </w:r>
      <w:r w:rsidRPr="00C031F2">
        <w:rPr>
          <w:rFonts w:asciiTheme="majorHAnsi" w:hAnsiTheme="majorHAnsi"/>
          <w:sz w:val="24"/>
          <w:szCs w:val="24"/>
          <w:lang w:val="fr-FR"/>
        </w:rPr>
        <w:t>min</w:t>
      </w:r>
      <w:r>
        <w:rPr>
          <w:rFonts w:asciiTheme="majorHAnsi" w:hAnsiTheme="majorHAnsi"/>
          <w:sz w:val="24"/>
          <w:szCs w:val="24"/>
          <w:lang w:val="fr-FR"/>
        </w:rPr>
        <w:t>)</w:t>
      </w:r>
      <w:r w:rsidRPr="00C031F2">
        <w:rPr>
          <w:rFonts w:asciiTheme="majorHAnsi" w:hAnsiTheme="majorHAnsi"/>
          <w:sz w:val="24"/>
          <w:szCs w:val="24"/>
          <w:lang w:val="fr-FR"/>
        </w:rPr>
        <w:t>.</w:t>
      </w:r>
    </w:p>
    <w:p w:rsidR="00435489" w:rsidRDefault="00435489" w:rsidP="00435489">
      <w:pPr>
        <w:spacing w:before="240" w:after="240"/>
        <w:ind w:left="0" w:firstLine="0"/>
        <w:rPr>
          <w:rFonts w:asciiTheme="majorHAnsi" w:hAnsiTheme="majorHAnsi"/>
          <w:sz w:val="24"/>
          <w:szCs w:val="24"/>
          <w:lang w:val="fr-FR"/>
        </w:rPr>
      </w:pPr>
      <w:r w:rsidRPr="008F054D">
        <w:rPr>
          <w:rFonts w:asciiTheme="majorHAnsi" w:hAnsiTheme="majorHAnsi"/>
          <w:b/>
          <w:bCs/>
          <w:sz w:val="24"/>
          <w:szCs w:val="24"/>
          <w:lang w:val="fr-FR"/>
        </w:rPr>
        <w:t>Particularités du modèle:</w:t>
      </w:r>
      <w:r w:rsidRPr="008F054D">
        <w:rPr>
          <w:rFonts w:asciiTheme="majorHAnsi" w:hAnsiTheme="majorHAnsi"/>
          <w:sz w:val="24"/>
          <w:szCs w:val="24"/>
          <w:lang w:val="fr-FR"/>
        </w:rPr>
        <w:t xml:space="preserve"> </w:t>
      </w:r>
    </w:p>
    <w:p w:rsidR="00435489" w:rsidRDefault="00435489" w:rsidP="00435489">
      <w:pPr>
        <w:spacing w:after="240"/>
        <w:ind w:left="0" w:firstLine="0"/>
        <w:rPr>
          <w:rFonts w:asciiTheme="majorHAnsi" w:hAnsiTheme="majorHAnsi"/>
          <w:sz w:val="24"/>
          <w:szCs w:val="24"/>
          <w:lang w:val="fr-FR"/>
        </w:rPr>
      </w:pPr>
      <w:r w:rsidRPr="008F054D">
        <w:rPr>
          <w:rFonts w:asciiTheme="majorHAnsi" w:hAnsiTheme="majorHAnsi"/>
          <w:sz w:val="24"/>
          <w:szCs w:val="24"/>
          <w:lang w:val="fr-FR"/>
        </w:rPr>
        <w:t>Diamètre de sortie de la roue,</w:t>
      </w:r>
      <w:r>
        <w:rPr>
          <w:rFonts w:asciiTheme="majorHAnsi" w:hAnsiTheme="majorHAnsi"/>
          <w:sz w:val="24"/>
          <w:szCs w:val="24"/>
          <w:lang w:val="fr-FR"/>
        </w:rPr>
        <w:t xml:space="preserve"> Dm= 0.1 (m).</w:t>
      </w:r>
    </w:p>
    <w:p w:rsidR="00435489" w:rsidRDefault="00435489" w:rsidP="00435489">
      <w:pPr>
        <w:spacing w:after="240"/>
        <w:ind w:left="0" w:firstLine="0"/>
        <w:rPr>
          <w:rFonts w:asciiTheme="majorHAnsi" w:hAnsiTheme="majorHAnsi"/>
          <w:sz w:val="24"/>
          <w:szCs w:val="24"/>
          <w:lang w:val="fr-FR"/>
        </w:rPr>
      </w:pPr>
      <w:r>
        <w:rPr>
          <w:rFonts w:asciiTheme="majorHAnsi" w:hAnsiTheme="majorHAnsi"/>
          <w:sz w:val="24"/>
          <w:szCs w:val="24"/>
          <w:lang w:val="fr-FR"/>
        </w:rPr>
        <w:t>Vitesse Nm=1500 (</w:t>
      </w:r>
      <w:proofErr w:type="spellStart"/>
      <w:r>
        <w:rPr>
          <w:rFonts w:asciiTheme="majorHAnsi" w:hAnsiTheme="majorHAnsi"/>
          <w:sz w:val="24"/>
          <w:szCs w:val="24"/>
          <w:lang w:val="fr-FR"/>
        </w:rPr>
        <w:t>rpm</w:t>
      </w:r>
      <w:proofErr w:type="spellEnd"/>
      <w:r>
        <w:rPr>
          <w:rFonts w:asciiTheme="majorHAnsi" w:hAnsiTheme="majorHAnsi"/>
          <w:sz w:val="24"/>
          <w:szCs w:val="24"/>
          <w:lang w:val="fr-FR"/>
        </w:rPr>
        <w:t>).</w:t>
      </w:r>
    </w:p>
    <w:p w:rsidR="00435489" w:rsidRDefault="00435489" w:rsidP="00435489">
      <w:pPr>
        <w:spacing w:after="240"/>
        <w:ind w:left="0" w:firstLine="0"/>
        <w:rPr>
          <w:rFonts w:asciiTheme="majorHAnsi" w:hAnsiTheme="majorHAnsi"/>
          <w:sz w:val="24"/>
          <w:szCs w:val="24"/>
          <w:lang w:val="fr-FR"/>
        </w:rPr>
      </w:pPr>
      <w:r w:rsidRPr="008F054D">
        <w:rPr>
          <w:rFonts w:asciiTheme="majorHAnsi" w:hAnsiTheme="majorHAnsi"/>
          <w:b/>
          <w:bCs/>
          <w:sz w:val="24"/>
          <w:szCs w:val="24"/>
          <w:lang w:val="fr-FR"/>
        </w:rPr>
        <w:t>Caractéristiques de la machine prototype:</w:t>
      </w:r>
      <w:r w:rsidRPr="008F054D">
        <w:rPr>
          <w:rFonts w:asciiTheme="majorHAnsi" w:hAnsiTheme="majorHAnsi"/>
          <w:sz w:val="24"/>
          <w:szCs w:val="24"/>
          <w:lang w:val="fr-FR"/>
        </w:rPr>
        <w:t xml:space="preserve"> </w:t>
      </w:r>
    </w:p>
    <w:p w:rsidR="00435489" w:rsidRDefault="00435489" w:rsidP="00435489">
      <w:pPr>
        <w:spacing w:after="240"/>
        <w:ind w:left="0" w:firstLine="0"/>
        <w:rPr>
          <w:rFonts w:asciiTheme="majorHAnsi" w:hAnsiTheme="majorHAnsi"/>
          <w:sz w:val="24"/>
          <w:szCs w:val="24"/>
          <w:lang w:val="fr-FR"/>
        </w:rPr>
      </w:pPr>
      <w:r w:rsidRPr="008F054D">
        <w:rPr>
          <w:rFonts w:asciiTheme="majorHAnsi" w:hAnsiTheme="majorHAnsi"/>
          <w:sz w:val="24"/>
          <w:szCs w:val="24"/>
          <w:lang w:val="fr-FR"/>
        </w:rPr>
        <w:t>Diamètre de sortie de la roue,</w:t>
      </w:r>
      <w:r>
        <w:rPr>
          <w:rFonts w:asciiTheme="majorHAnsi" w:hAnsiTheme="majorHAnsi"/>
          <w:sz w:val="24"/>
          <w:szCs w:val="24"/>
          <w:lang w:val="fr-FR"/>
        </w:rPr>
        <w:t xml:space="preserve"> </w:t>
      </w:r>
      <w:proofErr w:type="spellStart"/>
      <w:r>
        <w:rPr>
          <w:rFonts w:asciiTheme="majorHAnsi" w:hAnsiTheme="majorHAnsi"/>
          <w:sz w:val="24"/>
          <w:szCs w:val="24"/>
          <w:lang w:val="fr-FR"/>
        </w:rPr>
        <w:t>Dp</w:t>
      </w:r>
      <w:proofErr w:type="spellEnd"/>
      <w:r>
        <w:rPr>
          <w:rFonts w:asciiTheme="majorHAnsi" w:hAnsiTheme="majorHAnsi"/>
          <w:sz w:val="24"/>
          <w:szCs w:val="24"/>
          <w:lang w:val="fr-FR"/>
        </w:rPr>
        <w:t>=0.8 (m).</w:t>
      </w:r>
    </w:p>
    <w:p w:rsidR="00435489" w:rsidRDefault="00435489" w:rsidP="00435489">
      <w:pPr>
        <w:spacing w:after="240"/>
        <w:ind w:left="0" w:firstLine="0"/>
        <w:rPr>
          <w:rFonts w:asciiTheme="majorHAnsi" w:hAnsiTheme="majorHAnsi"/>
          <w:sz w:val="24"/>
          <w:szCs w:val="24"/>
          <w:lang w:val="fr-FR"/>
        </w:rPr>
      </w:pPr>
      <w:r>
        <w:rPr>
          <w:rFonts w:asciiTheme="majorHAnsi" w:hAnsiTheme="majorHAnsi"/>
          <w:sz w:val="24"/>
          <w:szCs w:val="24"/>
          <w:lang w:val="fr-FR"/>
        </w:rPr>
        <w:t xml:space="preserve"> Vitesse </w:t>
      </w:r>
      <w:proofErr w:type="spellStart"/>
      <w:r>
        <w:rPr>
          <w:rFonts w:asciiTheme="majorHAnsi" w:hAnsiTheme="majorHAnsi"/>
          <w:sz w:val="24"/>
          <w:szCs w:val="24"/>
          <w:lang w:val="fr-FR"/>
        </w:rPr>
        <w:t>Np</w:t>
      </w:r>
      <w:proofErr w:type="spellEnd"/>
      <w:r>
        <w:rPr>
          <w:rFonts w:asciiTheme="majorHAnsi" w:hAnsiTheme="majorHAnsi"/>
          <w:sz w:val="24"/>
          <w:szCs w:val="24"/>
          <w:lang w:val="fr-FR"/>
        </w:rPr>
        <w:t>= 600 (</w:t>
      </w:r>
      <w:proofErr w:type="spellStart"/>
      <w:r>
        <w:rPr>
          <w:rFonts w:asciiTheme="majorHAnsi" w:hAnsiTheme="majorHAnsi"/>
          <w:sz w:val="24"/>
          <w:szCs w:val="24"/>
          <w:lang w:val="fr-FR"/>
        </w:rPr>
        <w:t>rpm</w:t>
      </w:r>
      <w:proofErr w:type="spellEnd"/>
      <w:r>
        <w:rPr>
          <w:rFonts w:asciiTheme="majorHAnsi" w:hAnsiTheme="majorHAnsi"/>
          <w:sz w:val="24"/>
          <w:szCs w:val="24"/>
          <w:lang w:val="fr-FR"/>
        </w:rPr>
        <w:t>).</w:t>
      </w:r>
    </w:p>
    <w:tbl>
      <w:tblPr>
        <w:tblStyle w:val="Grilledutableau"/>
        <w:tblW w:w="9322" w:type="dxa"/>
        <w:tblLook w:val="04A0"/>
      </w:tblPr>
      <w:tblGrid>
        <w:gridCol w:w="3085"/>
        <w:gridCol w:w="1276"/>
        <w:gridCol w:w="1276"/>
        <w:gridCol w:w="1275"/>
        <w:gridCol w:w="1134"/>
        <w:gridCol w:w="1276"/>
      </w:tblGrid>
      <w:tr w:rsidR="00435489" w:rsidTr="0021479E">
        <w:tc>
          <w:tcPr>
            <w:tcW w:w="3085"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Tête de modèle: Hm (</w:t>
            </w:r>
            <w:proofErr w:type="spellStart"/>
            <w:r>
              <w:rPr>
                <w:rFonts w:asciiTheme="majorHAnsi" w:hAnsiTheme="majorHAnsi"/>
                <w:sz w:val="24"/>
                <w:szCs w:val="24"/>
                <w:lang w:val="fr-FR"/>
              </w:rPr>
              <w:t>mCE</w:t>
            </w:r>
            <w:proofErr w:type="spellEnd"/>
            <w:r>
              <w:rPr>
                <w:rFonts w:asciiTheme="majorHAnsi" w:hAnsiTheme="majorHAnsi"/>
                <w:sz w:val="24"/>
                <w:szCs w:val="24"/>
                <w:lang w:val="fr-FR"/>
              </w:rPr>
              <w:t>)</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5.8</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5.1</w:t>
            </w:r>
          </w:p>
        </w:tc>
        <w:tc>
          <w:tcPr>
            <w:tcW w:w="1275"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4.1</w:t>
            </w:r>
          </w:p>
        </w:tc>
        <w:tc>
          <w:tcPr>
            <w:tcW w:w="1134"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3.2</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2.1</w:t>
            </w:r>
          </w:p>
        </w:tc>
      </w:tr>
      <w:tr w:rsidR="00435489" w:rsidTr="0021479E">
        <w:tc>
          <w:tcPr>
            <w:tcW w:w="3085" w:type="dxa"/>
            <w:vAlign w:val="center"/>
          </w:tcPr>
          <w:p w:rsidR="00435489" w:rsidRPr="009F3B8A" w:rsidRDefault="00435489" w:rsidP="0021479E">
            <w:pPr>
              <w:ind w:left="0" w:firstLine="0"/>
              <w:jc w:val="center"/>
              <w:rPr>
                <w:rFonts w:asciiTheme="majorHAnsi" w:hAnsiTheme="majorHAnsi"/>
                <w:sz w:val="24"/>
                <w:szCs w:val="24"/>
                <w:lang w:val="fr-FR"/>
              </w:rPr>
            </w:pPr>
            <w:r w:rsidRPr="009F3B8A">
              <w:rPr>
                <w:rFonts w:asciiTheme="majorHAnsi" w:hAnsiTheme="majorHAnsi"/>
                <w:sz w:val="24"/>
                <w:szCs w:val="24"/>
                <w:lang w:val="fr-FR"/>
              </w:rPr>
              <w:t>Débit modèle:</w:t>
            </w:r>
            <w:r>
              <w:rPr>
                <w:rFonts w:asciiTheme="majorHAnsi" w:hAnsiTheme="majorHAnsi"/>
                <w:sz w:val="24"/>
                <w:szCs w:val="24"/>
                <w:lang w:val="fr-FR"/>
              </w:rPr>
              <w:t xml:space="preserve"> </w:t>
            </w:r>
            <w:proofErr w:type="spellStart"/>
            <w:r>
              <w:rPr>
                <w:rFonts w:asciiTheme="majorHAnsi" w:hAnsiTheme="majorHAnsi"/>
                <w:sz w:val="24"/>
                <w:szCs w:val="24"/>
                <w:lang w:val="fr-FR"/>
              </w:rPr>
              <w:t>Qm</w:t>
            </w:r>
            <w:proofErr w:type="spellEnd"/>
            <w:r>
              <w:rPr>
                <w:rFonts w:asciiTheme="majorHAnsi" w:hAnsiTheme="majorHAnsi"/>
                <w:sz w:val="24"/>
                <w:szCs w:val="24"/>
                <w:lang w:val="fr-FR"/>
              </w:rPr>
              <w:t xml:space="preserve"> (m</w:t>
            </w:r>
            <w:r>
              <w:rPr>
                <w:rFonts w:asciiTheme="majorHAnsi" w:hAnsiTheme="majorHAnsi"/>
                <w:sz w:val="24"/>
                <w:szCs w:val="24"/>
                <w:vertAlign w:val="superscript"/>
                <w:lang w:val="fr-FR"/>
              </w:rPr>
              <w:t>3</w:t>
            </w:r>
            <w:r>
              <w:rPr>
                <w:rFonts w:asciiTheme="majorHAnsi" w:hAnsiTheme="majorHAnsi"/>
                <w:sz w:val="24"/>
                <w:szCs w:val="24"/>
                <w:lang w:val="fr-FR"/>
              </w:rPr>
              <w:t>/s)</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0.011</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0.0152</w:t>
            </w:r>
          </w:p>
        </w:tc>
        <w:tc>
          <w:tcPr>
            <w:tcW w:w="1275"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0.019</w:t>
            </w:r>
          </w:p>
        </w:tc>
        <w:tc>
          <w:tcPr>
            <w:tcW w:w="1134"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0.022</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0.026</w:t>
            </w:r>
          </w:p>
        </w:tc>
      </w:tr>
      <w:tr w:rsidR="00435489" w:rsidTr="0021479E">
        <w:tc>
          <w:tcPr>
            <w:tcW w:w="3085" w:type="dxa"/>
            <w:vAlign w:val="center"/>
          </w:tcPr>
          <w:p w:rsidR="00435489" w:rsidRDefault="00435489" w:rsidP="0021479E">
            <w:pPr>
              <w:ind w:left="0" w:firstLine="0"/>
              <w:jc w:val="center"/>
              <w:rPr>
                <w:rFonts w:asciiTheme="majorHAnsi" w:hAnsiTheme="majorHAnsi"/>
                <w:sz w:val="24"/>
                <w:szCs w:val="24"/>
                <w:lang w:val="fr-FR"/>
              </w:rPr>
            </w:pPr>
            <w:r w:rsidRPr="009F3B8A">
              <w:rPr>
                <w:rFonts w:asciiTheme="majorHAnsi" w:hAnsiTheme="majorHAnsi"/>
                <w:sz w:val="24"/>
                <w:szCs w:val="24"/>
                <w:lang w:val="fr-FR"/>
              </w:rPr>
              <w:t>Puissance d'entrée du modèle:</w:t>
            </w:r>
            <w:r>
              <w:rPr>
                <w:rFonts w:asciiTheme="majorHAnsi" w:hAnsiTheme="majorHAnsi"/>
                <w:sz w:val="24"/>
                <w:szCs w:val="24"/>
                <w:lang w:val="fr-FR"/>
              </w:rPr>
              <w:t xml:space="preserve"> Pm (KW)</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0.802</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0.927</w:t>
            </w:r>
          </w:p>
        </w:tc>
        <w:tc>
          <w:tcPr>
            <w:tcW w:w="1275"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0.99</w:t>
            </w:r>
          </w:p>
        </w:tc>
        <w:tc>
          <w:tcPr>
            <w:tcW w:w="1134"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0.958</w:t>
            </w:r>
          </w:p>
        </w:tc>
        <w:tc>
          <w:tcPr>
            <w:tcW w:w="1276" w:type="dxa"/>
            <w:vAlign w:val="center"/>
          </w:tcPr>
          <w:p w:rsidR="00435489" w:rsidRDefault="00435489" w:rsidP="0021479E">
            <w:pPr>
              <w:ind w:left="0" w:firstLine="0"/>
              <w:jc w:val="center"/>
              <w:rPr>
                <w:rFonts w:asciiTheme="majorHAnsi" w:hAnsiTheme="majorHAnsi"/>
                <w:sz w:val="24"/>
                <w:szCs w:val="24"/>
                <w:lang w:val="fr-FR"/>
              </w:rPr>
            </w:pPr>
            <w:r>
              <w:rPr>
                <w:rFonts w:asciiTheme="majorHAnsi" w:hAnsiTheme="majorHAnsi"/>
                <w:sz w:val="24"/>
                <w:szCs w:val="24"/>
                <w:lang w:val="fr-FR"/>
              </w:rPr>
              <w:t>0.85</w:t>
            </w:r>
          </w:p>
        </w:tc>
      </w:tr>
    </w:tbl>
    <w:p w:rsidR="00435489" w:rsidRDefault="00435489" w:rsidP="00435489">
      <w:pPr>
        <w:ind w:left="0" w:firstLine="0"/>
        <w:rPr>
          <w:rFonts w:asciiTheme="majorHAnsi" w:hAnsiTheme="majorHAnsi"/>
          <w:sz w:val="24"/>
          <w:szCs w:val="24"/>
          <w:lang w:val="fr-FR"/>
        </w:rPr>
      </w:pPr>
    </w:p>
    <w:p w:rsidR="00435489" w:rsidRPr="00C031F2" w:rsidRDefault="00435489" w:rsidP="00435489">
      <w:pPr>
        <w:spacing w:before="240" w:line="360" w:lineRule="auto"/>
        <w:jc w:val="left"/>
        <w:rPr>
          <w:rFonts w:asciiTheme="majorHAnsi" w:hAnsiTheme="majorHAnsi"/>
          <w:b/>
          <w:bCs/>
          <w:sz w:val="24"/>
          <w:szCs w:val="24"/>
          <w:u w:val="single"/>
          <w:lang w:val="fr-FR"/>
        </w:rPr>
      </w:pPr>
      <w:r>
        <w:rPr>
          <w:rFonts w:asciiTheme="majorHAnsi" w:hAnsiTheme="majorHAnsi"/>
          <w:b/>
          <w:bCs/>
          <w:sz w:val="24"/>
          <w:szCs w:val="24"/>
          <w:u w:val="single"/>
          <w:lang w:val="fr-FR"/>
        </w:rPr>
        <w:t>Exercice 2</w:t>
      </w:r>
      <w:r w:rsidRPr="004861DE">
        <w:rPr>
          <w:rFonts w:asciiTheme="majorHAnsi" w:hAnsiTheme="majorHAnsi"/>
          <w:b/>
          <w:bCs/>
          <w:sz w:val="24"/>
          <w:szCs w:val="24"/>
          <w:u w:val="single"/>
          <w:lang w:val="fr-FR"/>
        </w:rPr>
        <w:t> :</w:t>
      </w:r>
    </w:p>
    <w:p w:rsidR="00435489" w:rsidRDefault="00435489" w:rsidP="00435489">
      <w:pPr>
        <w:spacing w:before="240" w:line="360" w:lineRule="auto"/>
        <w:ind w:left="0" w:firstLine="284"/>
        <w:rPr>
          <w:rFonts w:asciiTheme="majorHAnsi" w:hAnsiTheme="majorHAnsi"/>
          <w:sz w:val="24"/>
          <w:szCs w:val="24"/>
          <w:lang w:val="fr-FR"/>
        </w:rPr>
      </w:pPr>
      <w:r w:rsidRPr="00F64711">
        <w:rPr>
          <w:rFonts w:asciiTheme="majorHAnsi" w:hAnsiTheme="majorHAnsi"/>
          <w:sz w:val="24"/>
          <w:szCs w:val="24"/>
          <w:lang w:val="fr-FR"/>
        </w:rPr>
        <w:t xml:space="preserve">Une turbine à eau de diamètre de roue de 1,12 </w:t>
      </w:r>
      <w:r>
        <w:rPr>
          <w:rFonts w:asciiTheme="majorHAnsi" w:hAnsiTheme="majorHAnsi"/>
          <w:sz w:val="24"/>
          <w:szCs w:val="24"/>
          <w:lang w:val="fr-FR"/>
        </w:rPr>
        <w:t>(</w:t>
      </w:r>
      <w:r w:rsidRPr="00F64711">
        <w:rPr>
          <w:rFonts w:asciiTheme="majorHAnsi" w:hAnsiTheme="majorHAnsi"/>
          <w:sz w:val="24"/>
          <w:szCs w:val="24"/>
          <w:lang w:val="fr-FR"/>
        </w:rPr>
        <w:t>m</w:t>
      </w:r>
      <w:r>
        <w:rPr>
          <w:rFonts w:asciiTheme="majorHAnsi" w:hAnsiTheme="majorHAnsi"/>
          <w:sz w:val="24"/>
          <w:szCs w:val="24"/>
          <w:lang w:val="fr-FR"/>
        </w:rPr>
        <w:t>)</w:t>
      </w:r>
      <w:r w:rsidRPr="00F64711">
        <w:rPr>
          <w:rFonts w:asciiTheme="majorHAnsi" w:hAnsiTheme="majorHAnsi"/>
          <w:sz w:val="24"/>
          <w:szCs w:val="24"/>
          <w:lang w:val="fr-FR"/>
        </w:rPr>
        <w:t xml:space="preserve"> fonctionne avec une hauteur de 101 </w:t>
      </w:r>
      <w:r>
        <w:rPr>
          <w:rFonts w:asciiTheme="majorHAnsi" w:hAnsiTheme="majorHAnsi"/>
          <w:sz w:val="24"/>
          <w:szCs w:val="24"/>
          <w:lang w:val="fr-FR"/>
        </w:rPr>
        <w:t>(</w:t>
      </w:r>
      <w:r w:rsidRPr="00F64711">
        <w:rPr>
          <w:rFonts w:asciiTheme="majorHAnsi" w:hAnsiTheme="majorHAnsi"/>
          <w:sz w:val="24"/>
          <w:szCs w:val="24"/>
          <w:lang w:val="fr-FR"/>
        </w:rPr>
        <w:t>m d’eau</w:t>
      </w:r>
      <w:r>
        <w:rPr>
          <w:rFonts w:asciiTheme="majorHAnsi" w:hAnsiTheme="majorHAnsi"/>
          <w:sz w:val="24"/>
          <w:szCs w:val="24"/>
          <w:lang w:val="fr-FR"/>
        </w:rPr>
        <w:t>)</w:t>
      </w:r>
      <w:r w:rsidRPr="00F64711">
        <w:rPr>
          <w:rFonts w:asciiTheme="majorHAnsi" w:hAnsiTheme="majorHAnsi"/>
          <w:sz w:val="24"/>
          <w:szCs w:val="24"/>
          <w:lang w:val="fr-FR"/>
        </w:rPr>
        <w:t xml:space="preserve">, un débit de 3 </w:t>
      </w:r>
      <w:r>
        <w:rPr>
          <w:rFonts w:asciiTheme="majorHAnsi" w:hAnsiTheme="majorHAnsi"/>
          <w:sz w:val="24"/>
          <w:szCs w:val="24"/>
          <w:lang w:val="fr-FR"/>
        </w:rPr>
        <w:t>(</w:t>
      </w:r>
      <w:r w:rsidRPr="00F64711">
        <w:rPr>
          <w:rFonts w:asciiTheme="majorHAnsi" w:hAnsiTheme="majorHAnsi"/>
          <w:sz w:val="24"/>
          <w:szCs w:val="24"/>
          <w:lang w:val="fr-FR"/>
        </w:rPr>
        <w:t>m</w:t>
      </w:r>
      <w:r w:rsidRPr="00F64711">
        <w:rPr>
          <w:rFonts w:asciiTheme="majorHAnsi" w:hAnsiTheme="majorHAnsi"/>
          <w:sz w:val="24"/>
          <w:szCs w:val="24"/>
          <w:vertAlign w:val="superscript"/>
          <w:lang w:val="fr-FR"/>
        </w:rPr>
        <w:t>3</w:t>
      </w:r>
      <w:r>
        <w:rPr>
          <w:rFonts w:asciiTheme="majorHAnsi" w:hAnsiTheme="majorHAnsi"/>
          <w:sz w:val="24"/>
          <w:szCs w:val="24"/>
          <w:lang w:val="fr-FR"/>
        </w:rPr>
        <w:t>/</w:t>
      </w:r>
      <w:r w:rsidRPr="00F64711">
        <w:rPr>
          <w:rFonts w:asciiTheme="majorHAnsi" w:hAnsiTheme="majorHAnsi"/>
          <w:sz w:val="24"/>
          <w:szCs w:val="24"/>
          <w:lang w:val="fr-FR"/>
        </w:rPr>
        <w:t>s</w:t>
      </w:r>
      <w:r>
        <w:rPr>
          <w:rFonts w:asciiTheme="majorHAnsi" w:hAnsiTheme="majorHAnsi"/>
          <w:sz w:val="24"/>
          <w:szCs w:val="24"/>
          <w:lang w:val="fr-FR"/>
        </w:rPr>
        <w:t>)</w:t>
      </w:r>
      <w:r w:rsidRPr="00F64711">
        <w:rPr>
          <w:rFonts w:asciiTheme="majorHAnsi" w:hAnsiTheme="majorHAnsi"/>
          <w:sz w:val="24"/>
          <w:szCs w:val="24"/>
          <w:lang w:val="fr-FR"/>
        </w:rPr>
        <w:t xml:space="preserve"> et une puissance de 2542 </w:t>
      </w:r>
      <w:r>
        <w:rPr>
          <w:rFonts w:asciiTheme="majorHAnsi" w:hAnsiTheme="majorHAnsi"/>
          <w:sz w:val="24"/>
          <w:szCs w:val="24"/>
          <w:lang w:val="fr-FR"/>
        </w:rPr>
        <w:t>(</w:t>
      </w:r>
      <w:r w:rsidRPr="00F64711">
        <w:rPr>
          <w:rFonts w:asciiTheme="majorHAnsi" w:hAnsiTheme="majorHAnsi"/>
          <w:sz w:val="24"/>
          <w:szCs w:val="24"/>
          <w:lang w:val="fr-FR"/>
        </w:rPr>
        <w:t>kW</w:t>
      </w:r>
      <w:r>
        <w:rPr>
          <w:rFonts w:asciiTheme="majorHAnsi" w:hAnsiTheme="majorHAnsi"/>
          <w:sz w:val="24"/>
          <w:szCs w:val="24"/>
          <w:lang w:val="fr-FR"/>
        </w:rPr>
        <w:t>) à une vitesse de 375 (tr/</w:t>
      </w:r>
      <w:r w:rsidRPr="00F64711">
        <w:rPr>
          <w:rFonts w:asciiTheme="majorHAnsi" w:hAnsiTheme="majorHAnsi"/>
          <w:sz w:val="24"/>
          <w:szCs w:val="24"/>
          <w:lang w:val="fr-FR"/>
        </w:rPr>
        <w:t>min</w:t>
      </w:r>
      <w:r>
        <w:rPr>
          <w:rFonts w:asciiTheme="majorHAnsi" w:hAnsiTheme="majorHAnsi"/>
          <w:sz w:val="24"/>
          <w:szCs w:val="24"/>
          <w:lang w:val="fr-FR"/>
        </w:rPr>
        <w:t>)</w:t>
      </w:r>
      <w:r w:rsidRPr="00F64711">
        <w:rPr>
          <w:rFonts w:asciiTheme="majorHAnsi" w:hAnsiTheme="majorHAnsi"/>
          <w:sz w:val="24"/>
          <w:szCs w:val="24"/>
          <w:lang w:val="fr-FR"/>
        </w:rPr>
        <w:t xml:space="preserve">. </w:t>
      </w:r>
    </w:p>
    <w:p w:rsidR="00435489" w:rsidRPr="00F64711" w:rsidRDefault="00435489" w:rsidP="00435489">
      <w:pPr>
        <w:spacing w:before="240" w:line="360" w:lineRule="auto"/>
        <w:ind w:left="0" w:firstLine="284"/>
        <w:rPr>
          <w:rFonts w:asciiTheme="majorHAnsi" w:hAnsiTheme="majorHAnsi"/>
          <w:sz w:val="24"/>
          <w:szCs w:val="24"/>
          <w:lang w:val="fr-FR"/>
        </w:rPr>
      </w:pPr>
      <w:r w:rsidRPr="00F64711">
        <w:rPr>
          <w:rFonts w:asciiTheme="majorHAnsi" w:hAnsiTheme="majorHAnsi"/>
          <w:sz w:val="24"/>
          <w:szCs w:val="24"/>
          <w:lang w:val="fr-FR"/>
        </w:rPr>
        <w:t>Déterminez</w:t>
      </w:r>
      <w:r>
        <w:rPr>
          <w:rFonts w:asciiTheme="majorHAnsi" w:hAnsiTheme="majorHAnsi"/>
          <w:sz w:val="24"/>
          <w:szCs w:val="24"/>
          <w:lang w:val="fr-FR"/>
        </w:rPr>
        <w:t> :</w:t>
      </w:r>
      <w:r w:rsidRPr="00F64711">
        <w:rPr>
          <w:rFonts w:asciiTheme="majorHAnsi" w:hAnsiTheme="majorHAnsi"/>
          <w:sz w:val="24"/>
          <w:szCs w:val="24"/>
          <w:lang w:val="fr-FR"/>
        </w:rPr>
        <w:t xml:space="preserve"> (a) la vitesse unitaire, (b) le débit unitaire, (c) la puissance unitaire, (d) le débit spécifique et (e) la puissance spécifique de la turbine.</w:t>
      </w:r>
    </w:p>
    <w:p w:rsidR="00486C61" w:rsidRPr="00435489" w:rsidRDefault="00486C61">
      <w:pPr>
        <w:rPr>
          <w:lang w:val="fr-FR"/>
        </w:rPr>
      </w:pPr>
    </w:p>
    <w:sectPr w:rsidR="00486C61" w:rsidRPr="00435489" w:rsidSect="00486C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35489"/>
    <w:rsid w:val="003C1A3B"/>
    <w:rsid w:val="004077A6"/>
    <w:rsid w:val="00435489"/>
    <w:rsid w:val="004827EF"/>
    <w:rsid w:val="00486C61"/>
    <w:rsid w:val="007E38B3"/>
    <w:rsid w:val="00AB6503"/>
    <w:rsid w:val="00FE26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426"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B3"/>
  </w:style>
  <w:style w:type="paragraph" w:styleId="Titre1">
    <w:name w:val="heading 1"/>
    <w:basedOn w:val="Normal"/>
    <w:next w:val="Normal"/>
    <w:link w:val="Titre1Car"/>
    <w:uiPriority w:val="9"/>
    <w:qFormat/>
    <w:rsid w:val="007E38B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semiHidden/>
    <w:unhideWhenUsed/>
    <w:qFormat/>
    <w:rsid w:val="007E38B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7E38B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38B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7E38B3"/>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7E38B3"/>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7E38B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7E38B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7E38B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8B3"/>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semiHidden/>
    <w:rsid w:val="007E38B3"/>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semiHidden/>
    <w:rsid w:val="007E38B3"/>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7E38B3"/>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7E38B3"/>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7E38B3"/>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7E38B3"/>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7E38B3"/>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7E38B3"/>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7E38B3"/>
    <w:rPr>
      <w:b/>
      <w:bCs/>
      <w:sz w:val="18"/>
      <w:szCs w:val="18"/>
    </w:rPr>
  </w:style>
  <w:style w:type="paragraph" w:styleId="Titre">
    <w:name w:val="Title"/>
    <w:basedOn w:val="Normal"/>
    <w:next w:val="Normal"/>
    <w:link w:val="TitreCar"/>
    <w:uiPriority w:val="10"/>
    <w:qFormat/>
    <w:rsid w:val="007E38B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7E38B3"/>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7E38B3"/>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7E38B3"/>
    <w:rPr>
      <w:rFonts w:asciiTheme="minorHAnsi"/>
      <w:i/>
      <w:iCs/>
      <w:sz w:val="24"/>
      <w:szCs w:val="24"/>
    </w:rPr>
  </w:style>
  <w:style w:type="character" w:styleId="lev">
    <w:name w:val="Strong"/>
    <w:basedOn w:val="Policepardfaut"/>
    <w:uiPriority w:val="22"/>
    <w:qFormat/>
    <w:rsid w:val="007E38B3"/>
    <w:rPr>
      <w:b/>
      <w:bCs/>
      <w:spacing w:val="0"/>
    </w:rPr>
  </w:style>
  <w:style w:type="character" w:styleId="Accentuation">
    <w:name w:val="Emphasis"/>
    <w:uiPriority w:val="20"/>
    <w:qFormat/>
    <w:rsid w:val="007E38B3"/>
    <w:rPr>
      <w:b/>
      <w:bCs/>
      <w:i/>
      <w:iCs/>
      <w:color w:val="5A5A5A" w:themeColor="text1" w:themeTint="A5"/>
    </w:rPr>
  </w:style>
  <w:style w:type="paragraph" w:styleId="Sansinterligne">
    <w:name w:val="No Spacing"/>
    <w:basedOn w:val="Normal"/>
    <w:link w:val="SansinterligneCar"/>
    <w:uiPriority w:val="1"/>
    <w:qFormat/>
    <w:rsid w:val="007E38B3"/>
    <w:pPr>
      <w:ind w:firstLine="0"/>
    </w:pPr>
  </w:style>
  <w:style w:type="character" w:customStyle="1" w:styleId="SansinterligneCar">
    <w:name w:val="Sans interligne Car"/>
    <w:basedOn w:val="Policepardfaut"/>
    <w:link w:val="Sansinterligne"/>
    <w:uiPriority w:val="1"/>
    <w:rsid w:val="007E38B3"/>
  </w:style>
  <w:style w:type="paragraph" w:styleId="Paragraphedeliste">
    <w:name w:val="List Paragraph"/>
    <w:basedOn w:val="Normal"/>
    <w:uiPriority w:val="34"/>
    <w:qFormat/>
    <w:rsid w:val="007E38B3"/>
    <w:pPr>
      <w:ind w:left="720"/>
      <w:contextualSpacing/>
    </w:pPr>
  </w:style>
  <w:style w:type="paragraph" w:styleId="Citation">
    <w:name w:val="Quote"/>
    <w:basedOn w:val="Normal"/>
    <w:next w:val="Normal"/>
    <w:link w:val="CitationCar"/>
    <w:uiPriority w:val="29"/>
    <w:qFormat/>
    <w:rsid w:val="007E38B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7E38B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7E38B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7E38B3"/>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7E38B3"/>
    <w:rPr>
      <w:i/>
      <w:iCs/>
      <w:color w:val="5A5A5A" w:themeColor="text1" w:themeTint="A5"/>
    </w:rPr>
  </w:style>
  <w:style w:type="character" w:styleId="Emphaseintense">
    <w:name w:val="Intense Emphasis"/>
    <w:uiPriority w:val="21"/>
    <w:qFormat/>
    <w:rsid w:val="007E38B3"/>
    <w:rPr>
      <w:b/>
      <w:bCs/>
      <w:i/>
      <w:iCs/>
      <w:color w:val="4F81BD" w:themeColor="accent1"/>
      <w:sz w:val="22"/>
      <w:szCs w:val="22"/>
    </w:rPr>
  </w:style>
  <w:style w:type="character" w:styleId="Rfrenceple">
    <w:name w:val="Subtle Reference"/>
    <w:uiPriority w:val="31"/>
    <w:qFormat/>
    <w:rsid w:val="007E38B3"/>
    <w:rPr>
      <w:color w:val="auto"/>
      <w:u w:val="single" w:color="9BBB59" w:themeColor="accent3"/>
    </w:rPr>
  </w:style>
  <w:style w:type="character" w:styleId="Rfrenceintense">
    <w:name w:val="Intense Reference"/>
    <w:basedOn w:val="Policepardfaut"/>
    <w:uiPriority w:val="32"/>
    <w:qFormat/>
    <w:rsid w:val="007E38B3"/>
    <w:rPr>
      <w:b/>
      <w:bCs/>
      <w:color w:val="76923C" w:themeColor="accent3" w:themeShade="BF"/>
      <w:u w:val="single" w:color="9BBB59" w:themeColor="accent3"/>
    </w:rPr>
  </w:style>
  <w:style w:type="character" w:styleId="Titredulivre">
    <w:name w:val="Book Title"/>
    <w:basedOn w:val="Policepardfaut"/>
    <w:uiPriority w:val="33"/>
    <w:qFormat/>
    <w:rsid w:val="007E38B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7E38B3"/>
    <w:pPr>
      <w:outlineLvl w:val="9"/>
    </w:pPr>
  </w:style>
  <w:style w:type="table" w:styleId="Grilledutableau">
    <w:name w:val="Table Grid"/>
    <w:basedOn w:val="TableauNormal"/>
    <w:uiPriority w:val="59"/>
    <w:rsid w:val="004354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1153</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2021-02-10T14:39:00Z</dcterms:created>
  <dcterms:modified xsi:type="dcterms:W3CDTF">2021-02-10T14:40:00Z</dcterms:modified>
</cp:coreProperties>
</file>