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FAA" w:rsidRPr="00360788" w:rsidRDefault="00AA4FAA" w:rsidP="00EE6618">
      <w:pPr>
        <w:pStyle w:val="En-tte"/>
        <w:rPr>
          <w:rFonts w:asciiTheme="majorBidi" w:hAnsiTheme="majorBidi" w:cstheme="majorBidi"/>
          <w:sz w:val="24"/>
          <w:szCs w:val="24"/>
        </w:rPr>
      </w:pPr>
      <w:r w:rsidRPr="00360788">
        <w:rPr>
          <w:rFonts w:asciiTheme="majorBidi" w:hAnsiTheme="majorBidi" w:cstheme="majorBidi"/>
          <w:sz w:val="24"/>
          <w:szCs w:val="24"/>
        </w:rPr>
        <w:t xml:space="preserve">Centre universitaire </w:t>
      </w:r>
      <w:proofErr w:type="spellStart"/>
      <w:r w:rsidRPr="00360788">
        <w:rPr>
          <w:rFonts w:asciiTheme="majorBidi" w:hAnsiTheme="majorBidi" w:cstheme="majorBidi"/>
          <w:sz w:val="24"/>
          <w:szCs w:val="24"/>
        </w:rPr>
        <w:t>Abdelhafid</w:t>
      </w:r>
      <w:proofErr w:type="spellEnd"/>
      <w:r w:rsidRPr="0036078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60788">
        <w:rPr>
          <w:rFonts w:asciiTheme="majorBidi" w:hAnsiTheme="majorBidi" w:cstheme="majorBidi"/>
          <w:sz w:val="24"/>
          <w:szCs w:val="24"/>
        </w:rPr>
        <w:t>Boussouf</w:t>
      </w:r>
      <w:proofErr w:type="spellEnd"/>
      <w:r w:rsidRPr="00360788">
        <w:rPr>
          <w:rFonts w:asciiTheme="majorBidi" w:hAnsiTheme="majorBidi" w:cstheme="majorBidi"/>
          <w:sz w:val="24"/>
          <w:szCs w:val="24"/>
        </w:rPr>
        <w:t xml:space="preserve">-Mila-                                                       </w:t>
      </w:r>
    </w:p>
    <w:p w:rsidR="00AA4FAA" w:rsidRPr="00360788" w:rsidRDefault="00AA4FAA" w:rsidP="00EE6618">
      <w:pPr>
        <w:pStyle w:val="En-tte"/>
        <w:rPr>
          <w:rFonts w:asciiTheme="majorBidi" w:hAnsiTheme="majorBidi" w:cstheme="majorBidi"/>
          <w:sz w:val="24"/>
          <w:szCs w:val="24"/>
        </w:rPr>
      </w:pPr>
      <w:r w:rsidRPr="00360788">
        <w:rPr>
          <w:rFonts w:asciiTheme="majorBidi" w:hAnsiTheme="majorBidi" w:cstheme="majorBidi"/>
          <w:sz w:val="24"/>
          <w:szCs w:val="24"/>
        </w:rPr>
        <w:t xml:space="preserve">Institut des sciences et technologie                     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</w:t>
      </w:r>
      <w:r w:rsidRPr="00360788">
        <w:rPr>
          <w:rFonts w:asciiTheme="majorBidi" w:hAnsiTheme="majorBidi" w:cstheme="majorBidi"/>
          <w:sz w:val="24"/>
          <w:szCs w:val="24"/>
        </w:rPr>
        <w:t xml:space="preserve">                          </w:t>
      </w:r>
    </w:p>
    <w:p w:rsidR="00AA4FAA" w:rsidRPr="00360788" w:rsidRDefault="00AA4FAA" w:rsidP="00AA4FAA">
      <w:pPr>
        <w:pStyle w:val="En-tte"/>
        <w:rPr>
          <w:rFonts w:asciiTheme="majorBidi" w:hAnsiTheme="majorBidi" w:cstheme="majorBidi"/>
          <w:sz w:val="24"/>
          <w:szCs w:val="24"/>
        </w:rPr>
      </w:pPr>
      <w:r w:rsidRPr="00360788">
        <w:rPr>
          <w:rFonts w:asciiTheme="majorBidi" w:hAnsiTheme="majorBidi" w:cstheme="majorBidi"/>
          <w:sz w:val="24"/>
          <w:szCs w:val="24"/>
        </w:rPr>
        <w:t>Département de Génie civil et d’Hydraulique</w:t>
      </w:r>
    </w:p>
    <w:p w:rsidR="00AA4FAA" w:rsidRPr="00360788" w:rsidRDefault="00AA4FAA" w:rsidP="00AA4FAA">
      <w:pPr>
        <w:pStyle w:val="En-tte"/>
        <w:rPr>
          <w:rFonts w:asciiTheme="majorBidi" w:hAnsiTheme="majorBidi" w:cstheme="majorBidi"/>
          <w:sz w:val="24"/>
          <w:szCs w:val="24"/>
        </w:rPr>
      </w:pPr>
      <w:r w:rsidRPr="00360788">
        <w:rPr>
          <w:rFonts w:asciiTheme="majorBidi" w:hAnsiTheme="majorBidi" w:cstheme="majorBidi"/>
          <w:sz w:val="24"/>
          <w:szCs w:val="24"/>
        </w:rPr>
        <w:t>Examen du 2</w:t>
      </w:r>
      <w:r w:rsidRPr="00360788">
        <w:rPr>
          <w:rFonts w:asciiTheme="majorBidi" w:hAnsiTheme="majorBidi" w:cstheme="majorBidi"/>
          <w:sz w:val="24"/>
          <w:szCs w:val="24"/>
          <w:vertAlign w:val="superscript"/>
        </w:rPr>
        <w:t>ème</w:t>
      </w:r>
      <w:r w:rsidRPr="00360788">
        <w:rPr>
          <w:rFonts w:asciiTheme="majorBidi" w:hAnsiTheme="majorBidi" w:cstheme="majorBidi"/>
          <w:sz w:val="24"/>
          <w:szCs w:val="24"/>
        </w:rPr>
        <w:t xml:space="preserve"> Semestre 2</w:t>
      </w:r>
      <w:r w:rsidRPr="00360788">
        <w:rPr>
          <w:rFonts w:asciiTheme="majorBidi" w:hAnsiTheme="majorBidi" w:cstheme="majorBidi"/>
          <w:sz w:val="24"/>
          <w:szCs w:val="24"/>
          <w:vertAlign w:val="superscript"/>
        </w:rPr>
        <w:t>ème</w:t>
      </w:r>
      <w:r w:rsidRPr="00360788">
        <w:rPr>
          <w:rFonts w:asciiTheme="majorBidi" w:hAnsiTheme="majorBidi" w:cstheme="majorBidi"/>
          <w:sz w:val="24"/>
          <w:szCs w:val="24"/>
        </w:rPr>
        <w:t xml:space="preserve"> année licence </w:t>
      </w:r>
    </w:p>
    <w:p w:rsidR="00AA4FAA" w:rsidRPr="00274D3A" w:rsidRDefault="00AA4FAA" w:rsidP="00AA4FAA">
      <w:pPr>
        <w:pStyle w:val="En-tte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2.2pt;margin-top:6.1pt;width:459.65pt;height:0;z-index:251658240" o:connectortype="straight" strokecolor="black [3200]" strokeweight="2.5pt">
            <v:shadow color="#868686"/>
          </v:shape>
        </w:pict>
      </w:r>
    </w:p>
    <w:p w:rsidR="000B3E6E" w:rsidRDefault="00AA4FAA" w:rsidP="00AA4FA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BB0B17">
        <w:rPr>
          <w:rFonts w:asciiTheme="majorBidi" w:hAnsiTheme="majorBidi" w:cstheme="majorBidi"/>
          <w:b/>
          <w:bCs/>
          <w:sz w:val="24"/>
          <w:szCs w:val="24"/>
        </w:rPr>
        <w:t>Examen de GEOLOGIE</w:t>
      </w:r>
    </w:p>
    <w:p w:rsidR="00AA4FAA" w:rsidRPr="00EE6618" w:rsidRDefault="00AA4FAA" w:rsidP="00AA4FAA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830187">
        <w:rPr>
          <w:rFonts w:asciiTheme="majorBidi" w:hAnsiTheme="majorBidi" w:cstheme="majorBidi"/>
          <w:b/>
          <w:bCs/>
          <w:sz w:val="24"/>
          <w:szCs w:val="24"/>
          <w:u w:val="single"/>
        </w:rPr>
        <w:t>Question 01 </w:t>
      </w:r>
      <w:r w:rsidRPr="00EE6618">
        <w:rPr>
          <w:rFonts w:asciiTheme="majorBidi" w:hAnsiTheme="majorBidi" w:cstheme="majorBidi"/>
          <w:b/>
          <w:bCs/>
          <w:sz w:val="24"/>
          <w:szCs w:val="24"/>
          <w:u w:val="single"/>
        </w:rPr>
        <w:t>(05 Pts):</w:t>
      </w:r>
      <w:bookmarkStart w:id="0" w:name="_GoBack"/>
      <w:bookmarkEnd w:id="0"/>
    </w:p>
    <w:p w:rsidR="00AA4FAA" w:rsidRPr="00EE6618" w:rsidRDefault="00AA4FAA" w:rsidP="00AA4FAA">
      <w:pPr>
        <w:jc w:val="both"/>
        <w:rPr>
          <w:rFonts w:asciiTheme="majorBidi" w:hAnsiTheme="majorBidi" w:cstheme="majorBidi"/>
          <w:sz w:val="24"/>
          <w:szCs w:val="24"/>
        </w:rPr>
      </w:pPr>
      <w:r w:rsidRPr="00EE6618">
        <w:rPr>
          <w:rFonts w:asciiTheme="majorBidi" w:hAnsiTheme="majorBidi" w:cstheme="majorBidi"/>
          <w:sz w:val="24"/>
          <w:szCs w:val="24"/>
        </w:rPr>
        <w:t>Répondre par vrai ou faux et corriger la phrase fausse</w:t>
      </w:r>
    </w:p>
    <w:p w:rsidR="00AA4FAA" w:rsidRPr="00EE6618" w:rsidRDefault="00AA4FAA" w:rsidP="00AA4FA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Theme="majorBidi" w:hAnsiTheme="majorBidi" w:cstheme="majorBidi"/>
          <w:sz w:val="24"/>
          <w:szCs w:val="24"/>
        </w:rPr>
      </w:pPr>
      <w:r w:rsidRPr="00EE6618">
        <w:rPr>
          <w:rFonts w:asciiTheme="majorBidi" w:hAnsiTheme="majorBidi" w:cstheme="majorBidi"/>
          <w:sz w:val="24"/>
          <w:szCs w:val="24"/>
        </w:rPr>
        <w:t>La Zone de subduction ou plaque s’enfonce parfois jusqu’à plusieurs centaines de kilomètres dans la croûte terrestre.</w:t>
      </w:r>
    </w:p>
    <w:p w:rsidR="00AA4FAA" w:rsidRPr="00EE6618" w:rsidRDefault="00AA4FAA" w:rsidP="00AA4FAA">
      <w:pPr>
        <w:pStyle w:val="Paragraphedeliste"/>
        <w:ind w:left="1211" w:firstLine="0"/>
        <w:rPr>
          <w:rFonts w:asciiTheme="majorBidi" w:hAnsiTheme="majorBidi" w:cstheme="majorBidi"/>
          <w:sz w:val="24"/>
          <w:szCs w:val="24"/>
        </w:rPr>
      </w:pPr>
      <w:r w:rsidRPr="00EE6618">
        <w:rPr>
          <w:rFonts w:asciiTheme="majorBidi" w:hAnsiTheme="majorBidi" w:cstheme="majorBidi"/>
          <w:sz w:val="24"/>
          <w:szCs w:val="24"/>
        </w:rPr>
        <w:t xml:space="preserve">……………………………………………………………………………………...……………………………………………………………………………………... </w:t>
      </w:r>
    </w:p>
    <w:p w:rsidR="00AA4FAA" w:rsidRPr="00EE6618" w:rsidRDefault="00AA4FAA" w:rsidP="00AA4FAA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EE6618">
        <w:rPr>
          <w:rFonts w:asciiTheme="majorBidi" w:hAnsiTheme="majorBidi" w:cstheme="majorBidi"/>
          <w:sz w:val="24"/>
          <w:szCs w:val="24"/>
        </w:rPr>
        <w:t xml:space="preserve">La Croûte terrestre est riche en Silice, Aluminium et Cuivre. </w:t>
      </w:r>
    </w:p>
    <w:p w:rsidR="00AA4FAA" w:rsidRPr="00EE6618" w:rsidRDefault="00AA4FAA" w:rsidP="00AA4FAA">
      <w:pPr>
        <w:pStyle w:val="Paragraphedeliste"/>
        <w:ind w:left="1211" w:firstLine="0"/>
        <w:rPr>
          <w:rFonts w:asciiTheme="majorBidi" w:hAnsiTheme="majorBidi" w:cstheme="majorBidi"/>
          <w:sz w:val="24"/>
          <w:szCs w:val="24"/>
        </w:rPr>
      </w:pPr>
      <w:r w:rsidRPr="00EE6618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……………………………………………………………………………………...……………………………………………………………………………………...</w:t>
      </w:r>
    </w:p>
    <w:p w:rsidR="00AA4FAA" w:rsidRPr="00EE6618" w:rsidRDefault="00AA4FAA" w:rsidP="00AA4FAA">
      <w:pPr>
        <w:pStyle w:val="Paragraphedeliste"/>
        <w:numPr>
          <w:ilvl w:val="0"/>
          <w:numId w:val="2"/>
        </w:numPr>
        <w:jc w:val="left"/>
        <w:rPr>
          <w:rFonts w:asciiTheme="majorBidi" w:hAnsiTheme="majorBidi" w:cstheme="majorBidi"/>
          <w:sz w:val="24"/>
          <w:szCs w:val="24"/>
        </w:rPr>
      </w:pPr>
      <w:r w:rsidRPr="00EE6618">
        <w:rPr>
          <w:rFonts w:ascii="Times New Roman" w:hAnsi="Times New Roman" w:cs="Times New Roman"/>
          <w:sz w:val="24"/>
          <w:szCs w:val="24"/>
        </w:rPr>
        <w:t xml:space="preserve">Les roches sédimentaires sont dites </w:t>
      </w:r>
      <w:r w:rsidRPr="00EE6618">
        <w:rPr>
          <w:rFonts w:ascii="Times New Roman" w:hAnsi="Times New Roman" w:cs="Times New Roman"/>
          <w:color w:val="000000" w:themeColor="text1"/>
          <w:sz w:val="24"/>
          <w:szCs w:val="24"/>
        </w:rPr>
        <w:t>endogènes,</w:t>
      </w:r>
      <w:r w:rsidRPr="00EE6618">
        <w:rPr>
          <w:rFonts w:ascii="Times New Roman" w:hAnsi="Times New Roman" w:cs="Times New Roman"/>
          <w:sz w:val="24"/>
          <w:szCs w:val="24"/>
        </w:rPr>
        <w:t xml:space="preserve"> c’est à dire formées à l’intérieur de la terre, par opposition aux roches magmatiques</w:t>
      </w:r>
      <w:r w:rsidRPr="00EE6618">
        <w:rPr>
          <w:rFonts w:asciiTheme="majorBidi" w:hAnsiTheme="majorBidi" w:cstheme="majorBidi"/>
          <w:sz w:val="24"/>
          <w:szCs w:val="24"/>
        </w:rPr>
        <w:t>.</w:t>
      </w:r>
    </w:p>
    <w:p w:rsidR="00AA4FAA" w:rsidRPr="00EE6618" w:rsidRDefault="00AA4FAA" w:rsidP="00AA4FAA">
      <w:pPr>
        <w:pStyle w:val="Paragraphedeliste"/>
        <w:ind w:left="1211" w:firstLine="0"/>
        <w:rPr>
          <w:rFonts w:asciiTheme="majorBidi" w:hAnsiTheme="majorBidi" w:cstheme="majorBidi"/>
          <w:sz w:val="24"/>
          <w:szCs w:val="24"/>
        </w:rPr>
      </w:pPr>
      <w:r w:rsidRPr="00EE6618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……………………………………………………………………………………...……………………………………………………………………………………...</w:t>
      </w:r>
    </w:p>
    <w:p w:rsidR="00AA4FAA" w:rsidRPr="00EE6618" w:rsidRDefault="00AA4FAA" w:rsidP="00AA4FAA">
      <w:pPr>
        <w:pStyle w:val="Paragraphedeliste"/>
        <w:numPr>
          <w:ilvl w:val="0"/>
          <w:numId w:val="2"/>
        </w:numPr>
        <w:spacing w:before="100" w:beforeAutospacing="1" w:after="100" w:afterAutospacing="1"/>
        <w:rPr>
          <w:rFonts w:asciiTheme="majorBidi" w:eastAsia="Times New Roman" w:hAnsiTheme="majorBidi" w:cstheme="majorBidi"/>
          <w:sz w:val="24"/>
          <w:szCs w:val="24"/>
        </w:rPr>
      </w:pPr>
      <w:r w:rsidRPr="00EE6618">
        <w:rPr>
          <w:rFonts w:asciiTheme="majorBidi" w:hAnsiTheme="majorBidi" w:cstheme="majorBidi"/>
          <w:sz w:val="24"/>
          <w:szCs w:val="24"/>
        </w:rPr>
        <w:t>Dans les terrains non-déformés, les formations les plus basses sont les plus anciennes et les formations les plus hautes sont les plus jeunes</w:t>
      </w:r>
      <w:r w:rsidRPr="00EE6618">
        <w:rPr>
          <w:rFonts w:asciiTheme="majorBidi" w:eastAsia="Times New Roman" w:hAnsiTheme="majorBidi" w:cstheme="majorBidi"/>
          <w:sz w:val="24"/>
          <w:szCs w:val="24"/>
        </w:rPr>
        <w:t xml:space="preserve">. </w:t>
      </w:r>
    </w:p>
    <w:p w:rsidR="00AA4FAA" w:rsidRPr="00EE6618" w:rsidRDefault="00AA4FAA" w:rsidP="00AA4FAA">
      <w:pPr>
        <w:pStyle w:val="Paragraphedeliste"/>
        <w:ind w:left="1211" w:firstLine="0"/>
        <w:rPr>
          <w:rFonts w:asciiTheme="majorBidi" w:hAnsiTheme="majorBidi" w:cstheme="majorBidi"/>
          <w:sz w:val="24"/>
          <w:szCs w:val="24"/>
        </w:rPr>
      </w:pPr>
      <w:r w:rsidRPr="00EE6618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……………………………………………………………………………………...……………………………………………………………………………………...</w:t>
      </w:r>
    </w:p>
    <w:p w:rsidR="00AA4FAA" w:rsidRPr="00EE6618" w:rsidRDefault="00AA4FAA" w:rsidP="00AA4FAA">
      <w:pPr>
        <w:pStyle w:val="Paragraphedeliste"/>
        <w:numPr>
          <w:ilvl w:val="0"/>
          <w:numId w:val="2"/>
        </w:numPr>
        <w:jc w:val="left"/>
        <w:rPr>
          <w:rFonts w:asciiTheme="majorBidi" w:hAnsiTheme="majorBidi" w:cstheme="majorBidi"/>
          <w:sz w:val="24"/>
          <w:szCs w:val="24"/>
        </w:rPr>
      </w:pPr>
      <w:r w:rsidRPr="00EE6618">
        <w:rPr>
          <w:rFonts w:asciiTheme="majorBidi" w:eastAsia="Times New Roman" w:hAnsiTheme="majorBidi" w:cstheme="majorBidi"/>
          <w:sz w:val="24"/>
          <w:szCs w:val="24"/>
        </w:rPr>
        <w:t>Les ondes de love sont des ondes de cisaillement qui ne se propagent que dans les solides. Les particules oscillent dans un plan vertical, à angle droit par rapport à la direction de propagation de l'onde</w:t>
      </w:r>
      <w:r w:rsidRPr="00EE6618">
        <w:rPr>
          <w:rFonts w:asciiTheme="majorBidi" w:hAnsiTheme="majorBidi" w:cstheme="majorBidi"/>
          <w:sz w:val="24"/>
          <w:szCs w:val="24"/>
        </w:rPr>
        <w:t>.</w:t>
      </w:r>
    </w:p>
    <w:p w:rsidR="00AA4FAA" w:rsidRPr="00EE6618" w:rsidRDefault="00AA4FAA" w:rsidP="00AA4FAA">
      <w:pPr>
        <w:pStyle w:val="Paragraphedeliste"/>
        <w:ind w:left="1211" w:firstLine="0"/>
        <w:rPr>
          <w:rFonts w:asciiTheme="majorBidi" w:hAnsiTheme="majorBidi" w:cstheme="majorBidi"/>
          <w:sz w:val="24"/>
          <w:szCs w:val="24"/>
        </w:rPr>
      </w:pPr>
      <w:r w:rsidRPr="00EE6618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……………………………………………………………………………………...……………………………………………………………………………………...</w:t>
      </w:r>
    </w:p>
    <w:p w:rsidR="00AA4FAA" w:rsidRPr="00EE6618" w:rsidRDefault="00AA4FAA" w:rsidP="00AA4FAA">
      <w:pPr>
        <w:pStyle w:val="Paragraphedeliste"/>
        <w:ind w:left="1211" w:firstLine="0"/>
        <w:rPr>
          <w:rFonts w:asciiTheme="majorBidi" w:hAnsiTheme="majorBidi" w:cstheme="majorBidi"/>
          <w:sz w:val="24"/>
          <w:szCs w:val="24"/>
        </w:rPr>
      </w:pPr>
    </w:p>
    <w:p w:rsidR="00AA4FAA" w:rsidRPr="00EE6618" w:rsidRDefault="00AA4FAA" w:rsidP="00AA4FAA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EE6618">
        <w:rPr>
          <w:rFonts w:asciiTheme="majorBidi" w:hAnsiTheme="majorBidi" w:cstheme="majorBidi"/>
          <w:b/>
          <w:bCs/>
          <w:sz w:val="24"/>
          <w:szCs w:val="24"/>
          <w:u w:val="single"/>
        </w:rPr>
        <w:t>Question 02(15 Pts):</w:t>
      </w:r>
    </w:p>
    <w:p w:rsidR="00AA4FAA" w:rsidRPr="00EE6618" w:rsidRDefault="00AA4FAA" w:rsidP="00AA4FAA">
      <w:pPr>
        <w:pStyle w:val="Paragraphedeliste"/>
        <w:numPr>
          <w:ilvl w:val="0"/>
          <w:numId w:val="1"/>
        </w:numPr>
        <w:ind w:left="0" w:firstLine="0"/>
        <w:rPr>
          <w:rFonts w:asciiTheme="majorBidi" w:hAnsiTheme="majorBidi" w:cstheme="majorBidi"/>
          <w:sz w:val="24"/>
          <w:szCs w:val="24"/>
        </w:rPr>
      </w:pPr>
      <w:r w:rsidRPr="00EE6618">
        <w:rPr>
          <w:rFonts w:asciiTheme="majorBidi" w:hAnsiTheme="majorBidi" w:cstheme="majorBidi"/>
          <w:sz w:val="24"/>
          <w:szCs w:val="24"/>
        </w:rPr>
        <w:t>Donnez les conditions de la fossilisation :</w:t>
      </w:r>
    </w:p>
    <w:p w:rsidR="00AA4FAA" w:rsidRPr="00EE6618" w:rsidRDefault="00AA4FAA" w:rsidP="00AA4FAA">
      <w:pPr>
        <w:jc w:val="both"/>
        <w:rPr>
          <w:rFonts w:asciiTheme="majorBidi" w:hAnsiTheme="majorBidi" w:cstheme="majorBidi"/>
          <w:sz w:val="24"/>
          <w:szCs w:val="24"/>
        </w:rPr>
      </w:pPr>
      <w:r w:rsidRPr="00EE6618">
        <w:rPr>
          <w:rFonts w:asciiTheme="majorBidi" w:hAnsiTheme="majorBidi" w:cstheme="majorBidi"/>
          <w:sz w:val="24"/>
          <w:szCs w:val="24"/>
        </w:rPr>
        <w:t>……………………...……………………………………………………………………………………...………………………….……………………………………………………………………………………...……………………………………………………………………………………...………………………….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.</w:t>
      </w:r>
    </w:p>
    <w:p w:rsidR="00AA4FAA" w:rsidRPr="00EE6618" w:rsidRDefault="00AA4FAA" w:rsidP="00AA4FAA">
      <w:pPr>
        <w:pStyle w:val="Paragraphedeliste"/>
        <w:numPr>
          <w:ilvl w:val="0"/>
          <w:numId w:val="1"/>
        </w:numPr>
        <w:ind w:left="0" w:firstLine="0"/>
        <w:rPr>
          <w:rFonts w:asciiTheme="majorBidi" w:hAnsiTheme="majorBidi" w:cstheme="majorBidi"/>
          <w:sz w:val="24"/>
          <w:szCs w:val="24"/>
        </w:rPr>
      </w:pPr>
      <w:r w:rsidRPr="00EE6618">
        <w:rPr>
          <w:rFonts w:asciiTheme="majorBidi" w:hAnsiTheme="majorBidi" w:cstheme="majorBidi"/>
          <w:sz w:val="24"/>
          <w:szCs w:val="24"/>
        </w:rPr>
        <w:t xml:space="preserve">Quelle est la différence entre les </w:t>
      </w:r>
      <w:proofErr w:type="spellStart"/>
      <w:r w:rsidRPr="00EE6618">
        <w:rPr>
          <w:rFonts w:asciiTheme="majorBidi" w:hAnsiTheme="majorBidi" w:cstheme="majorBidi"/>
          <w:sz w:val="24"/>
          <w:szCs w:val="24"/>
        </w:rPr>
        <w:t>Sorosilicates</w:t>
      </w:r>
      <w:proofErr w:type="spellEnd"/>
      <w:r w:rsidRPr="00EE6618">
        <w:rPr>
          <w:rFonts w:asciiTheme="majorBidi" w:hAnsiTheme="majorBidi" w:cstheme="majorBidi"/>
          <w:sz w:val="24"/>
          <w:szCs w:val="24"/>
        </w:rPr>
        <w:t xml:space="preserve"> et les </w:t>
      </w:r>
      <w:proofErr w:type="spellStart"/>
      <w:r w:rsidRPr="00EE6618">
        <w:rPr>
          <w:rFonts w:asciiTheme="majorBidi" w:hAnsiTheme="majorBidi" w:cstheme="majorBidi"/>
          <w:sz w:val="24"/>
          <w:szCs w:val="24"/>
        </w:rPr>
        <w:t>Cyclosilicates</w:t>
      </w:r>
      <w:proofErr w:type="spellEnd"/>
      <w:r w:rsidRPr="00EE6618">
        <w:rPr>
          <w:rFonts w:asciiTheme="majorBidi" w:hAnsiTheme="majorBidi" w:cstheme="majorBidi"/>
          <w:sz w:val="24"/>
          <w:szCs w:val="24"/>
        </w:rPr>
        <w:t> ?</w:t>
      </w:r>
    </w:p>
    <w:p w:rsidR="00AA4FAA" w:rsidRPr="00EE6618" w:rsidRDefault="00AA4FAA" w:rsidP="00AA4FAA">
      <w:pPr>
        <w:rPr>
          <w:rFonts w:asciiTheme="majorBidi" w:hAnsiTheme="majorBidi" w:cstheme="majorBidi"/>
          <w:sz w:val="24"/>
          <w:szCs w:val="24"/>
        </w:rPr>
      </w:pPr>
      <w:r w:rsidRPr="00EE6618">
        <w:rPr>
          <w:rFonts w:asciiTheme="majorBidi" w:hAnsiTheme="majorBidi" w:cstheme="majorBidi"/>
          <w:sz w:val="24"/>
          <w:szCs w:val="24"/>
        </w:rPr>
        <w:t>………………………….……………………………………………………………………………………...……………………………………………………………………………………...………………………….……………………………………………………………………………………...……………………………………………………………………………………...………………………….…………………………………………………………………</w:t>
      </w:r>
    </w:p>
    <w:p w:rsidR="00AA4FAA" w:rsidRPr="00EE6618" w:rsidRDefault="00AA4FAA" w:rsidP="00AA4FAA">
      <w:pPr>
        <w:rPr>
          <w:rFonts w:asciiTheme="majorBidi" w:hAnsiTheme="majorBidi" w:cstheme="majorBidi"/>
          <w:sz w:val="24"/>
          <w:szCs w:val="24"/>
        </w:rPr>
      </w:pPr>
      <w:r w:rsidRPr="00EE6618">
        <w:rPr>
          <w:rFonts w:asciiTheme="majorBidi" w:hAnsiTheme="majorBidi" w:cstheme="majorBidi"/>
          <w:sz w:val="24"/>
          <w:szCs w:val="24"/>
        </w:rPr>
        <w:lastRenderedPageBreak/>
        <w:t>…...………………………….…………………………………………………………………</w:t>
      </w:r>
    </w:p>
    <w:p w:rsidR="00AA4FAA" w:rsidRPr="00EE6618" w:rsidRDefault="00AA4FAA" w:rsidP="00AA4FAA">
      <w:pPr>
        <w:pStyle w:val="Paragraphedeliste"/>
        <w:numPr>
          <w:ilvl w:val="0"/>
          <w:numId w:val="1"/>
        </w:numPr>
        <w:ind w:left="0" w:firstLine="0"/>
        <w:rPr>
          <w:rFonts w:asciiTheme="majorBidi" w:hAnsiTheme="majorBidi" w:cstheme="majorBidi"/>
          <w:sz w:val="24"/>
          <w:szCs w:val="24"/>
        </w:rPr>
      </w:pPr>
      <w:r w:rsidRPr="00EE6618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 xml:space="preserve">Quels sont les principales zones de volcanisme </w:t>
      </w:r>
      <w:r w:rsidRPr="00EE6618">
        <w:rPr>
          <w:rFonts w:asciiTheme="majorBidi" w:hAnsiTheme="majorBidi" w:cstheme="majorBidi"/>
          <w:sz w:val="24"/>
          <w:szCs w:val="24"/>
        </w:rPr>
        <w:t>?</w:t>
      </w:r>
    </w:p>
    <w:p w:rsidR="00AA4FAA" w:rsidRPr="00EE6618" w:rsidRDefault="00AA4FAA" w:rsidP="00AA4FAA">
      <w:pPr>
        <w:rPr>
          <w:rFonts w:asciiTheme="majorBidi" w:hAnsiTheme="majorBidi" w:cstheme="majorBidi"/>
          <w:sz w:val="24"/>
          <w:szCs w:val="24"/>
        </w:rPr>
      </w:pPr>
      <w:r w:rsidRPr="00EE6618">
        <w:rPr>
          <w:rFonts w:asciiTheme="majorBidi" w:hAnsiTheme="majorBidi" w:cstheme="majorBidi"/>
          <w:sz w:val="24"/>
          <w:szCs w:val="24"/>
        </w:rPr>
        <w:t>………………………….……………………………………………………………………………………...……………………………………………………………………………………...………………………….……………………………………………………………………………………...……………………………………………………………………………………...………………………….…………………………………………………………………</w:t>
      </w:r>
    </w:p>
    <w:p w:rsidR="00AA4FAA" w:rsidRPr="00EE6618" w:rsidRDefault="00AA4FAA" w:rsidP="00AA4FAA">
      <w:pPr>
        <w:pStyle w:val="Paragraphedeliste"/>
        <w:numPr>
          <w:ilvl w:val="0"/>
          <w:numId w:val="1"/>
        </w:numPr>
        <w:ind w:left="0" w:firstLine="0"/>
        <w:rPr>
          <w:rFonts w:asciiTheme="majorBidi" w:hAnsiTheme="majorBidi" w:cstheme="majorBidi"/>
          <w:sz w:val="24"/>
          <w:szCs w:val="24"/>
        </w:rPr>
      </w:pPr>
      <w:r w:rsidRPr="00EE6618">
        <w:rPr>
          <w:rFonts w:asciiTheme="majorBidi" w:hAnsiTheme="majorBidi" w:cstheme="majorBidi"/>
          <w:sz w:val="24"/>
          <w:szCs w:val="24"/>
        </w:rPr>
        <w:t>Compléter le schéma suivant :</w:t>
      </w:r>
    </w:p>
    <w:p w:rsidR="00AA4FAA" w:rsidRPr="00EE6618" w:rsidRDefault="00AA4FAA" w:rsidP="00AA4FAA">
      <w:pPr>
        <w:jc w:val="center"/>
        <w:rPr>
          <w:rFonts w:asciiTheme="majorBidi" w:hAnsiTheme="majorBidi" w:cstheme="majorBidi"/>
          <w:sz w:val="24"/>
          <w:szCs w:val="24"/>
        </w:rPr>
      </w:pPr>
      <w:r w:rsidRPr="00EE6618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3914967" cy="2234242"/>
            <wp:effectExtent l="19050" t="0" r="9333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416" cy="2235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4FAA" w:rsidRPr="00EE6618" w:rsidRDefault="00AA4FAA" w:rsidP="00AA4FAA">
      <w:pPr>
        <w:pStyle w:val="Paragraphedeliste"/>
        <w:ind w:left="0" w:firstLine="0"/>
        <w:rPr>
          <w:rFonts w:asciiTheme="majorBidi" w:hAnsiTheme="majorBidi" w:cstheme="majorBidi"/>
          <w:sz w:val="24"/>
          <w:szCs w:val="24"/>
        </w:rPr>
      </w:pPr>
    </w:p>
    <w:p w:rsidR="00AA4FAA" w:rsidRPr="00EE6618" w:rsidRDefault="00AA4FAA" w:rsidP="00AA4FAA">
      <w:pPr>
        <w:pStyle w:val="Paragraphedeliste"/>
        <w:numPr>
          <w:ilvl w:val="0"/>
          <w:numId w:val="1"/>
        </w:numPr>
        <w:ind w:left="0" w:firstLine="0"/>
        <w:rPr>
          <w:rFonts w:asciiTheme="majorBidi" w:hAnsiTheme="majorBidi" w:cstheme="majorBidi"/>
          <w:sz w:val="24"/>
          <w:szCs w:val="24"/>
        </w:rPr>
      </w:pPr>
      <w:r w:rsidRPr="00EE6618">
        <w:rPr>
          <w:rFonts w:asciiTheme="majorBidi" w:hAnsiTheme="majorBidi" w:cstheme="majorBidi"/>
          <w:sz w:val="24"/>
          <w:szCs w:val="24"/>
        </w:rPr>
        <w:t>Donnez la définition des mots suivants :</w:t>
      </w:r>
    </w:p>
    <w:tbl>
      <w:tblPr>
        <w:tblStyle w:val="Grilledutableau"/>
        <w:tblW w:w="0" w:type="auto"/>
        <w:tblLook w:val="04A0"/>
      </w:tblPr>
      <w:tblGrid>
        <w:gridCol w:w="2235"/>
        <w:gridCol w:w="6977"/>
      </w:tblGrid>
      <w:tr w:rsidR="00AA4FAA" w:rsidRPr="00EE6618" w:rsidTr="00566506">
        <w:tc>
          <w:tcPr>
            <w:tcW w:w="2235" w:type="dxa"/>
          </w:tcPr>
          <w:p w:rsidR="00AA4FAA" w:rsidRPr="00EE6618" w:rsidRDefault="00AA4FAA" w:rsidP="00566506">
            <w:pPr>
              <w:pStyle w:val="Paragraphedeliste"/>
              <w:autoSpaceDE w:val="0"/>
              <w:autoSpaceDN w:val="0"/>
              <w:adjustRightInd w:val="0"/>
              <w:spacing w:after="0"/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EE6618">
              <w:rPr>
                <w:rFonts w:asciiTheme="majorBidi" w:hAnsiTheme="majorBidi" w:cstheme="majorBidi"/>
                <w:sz w:val="24"/>
                <w:szCs w:val="24"/>
              </w:rPr>
              <w:t>La Paléontologie</w:t>
            </w:r>
          </w:p>
          <w:p w:rsidR="00AA4FAA" w:rsidRPr="00EE6618" w:rsidRDefault="00AA4FAA" w:rsidP="00566506">
            <w:pPr>
              <w:pStyle w:val="Paragraphedeliste"/>
              <w:autoSpaceDE w:val="0"/>
              <w:autoSpaceDN w:val="0"/>
              <w:adjustRightInd w:val="0"/>
              <w:spacing w:after="0"/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AA4FAA" w:rsidRPr="00EE6618" w:rsidRDefault="00AA4FAA" w:rsidP="00566506">
            <w:pPr>
              <w:pStyle w:val="Paragraphedeliste"/>
              <w:autoSpaceDE w:val="0"/>
              <w:autoSpaceDN w:val="0"/>
              <w:adjustRightInd w:val="0"/>
              <w:spacing w:after="0"/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AA4FAA" w:rsidRPr="00EE6618" w:rsidRDefault="00AA4FAA" w:rsidP="0056650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977" w:type="dxa"/>
          </w:tcPr>
          <w:p w:rsidR="00AA4FAA" w:rsidRPr="00EE6618" w:rsidRDefault="00AA4FAA" w:rsidP="0056650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AA4FAA" w:rsidRPr="00EE6618" w:rsidRDefault="00AA4FAA" w:rsidP="0056650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AA4FAA" w:rsidRPr="00EE6618" w:rsidRDefault="00AA4FAA" w:rsidP="0056650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AA4FAA" w:rsidRPr="00EE6618" w:rsidRDefault="00AA4FAA" w:rsidP="0056650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AA4FAA" w:rsidRPr="00EE6618" w:rsidRDefault="00AA4FAA" w:rsidP="0056650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A4FAA" w:rsidRPr="00EE6618" w:rsidTr="00566506">
        <w:tc>
          <w:tcPr>
            <w:tcW w:w="2235" w:type="dxa"/>
          </w:tcPr>
          <w:p w:rsidR="00AA4FAA" w:rsidRPr="00EE6618" w:rsidRDefault="00AA4FAA" w:rsidP="00566506">
            <w:pPr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EE6618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>Les Minéraux</w:t>
            </w:r>
          </w:p>
          <w:p w:rsidR="00AA4FAA" w:rsidRPr="00EE6618" w:rsidRDefault="00AA4FAA" w:rsidP="00566506">
            <w:pPr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  <w:p w:rsidR="00AA4FAA" w:rsidRPr="00EE6618" w:rsidRDefault="00AA4FAA" w:rsidP="00566506">
            <w:pPr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  <w:p w:rsidR="00AA4FAA" w:rsidRPr="00EE6618" w:rsidRDefault="00AA4FAA" w:rsidP="0056650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6977" w:type="dxa"/>
          </w:tcPr>
          <w:p w:rsidR="00AA4FAA" w:rsidRPr="00EE6618" w:rsidRDefault="00AA4FAA" w:rsidP="0056650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AA4FAA" w:rsidRPr="00EE6618" w:rsidRDefault="00AA4FAA" w:rsidP="0056650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AA4FAA" w:rsidRPr="00EE6618" w:rsidRDefault="00AA4FAA" w:rsidP="0056650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AA4FAA" w:rsidRPr="00EE6618" w:rsidRDefault="00AA4FAA" w:rsidP="0056650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A4FAA" w:rsidRPr="00EE6618" w:rsidTr="00566506">
        <w:tc>
          <w:tcPr>
            <w:tcW w:w="2235" w:type="dxa"/>
          </w:tcPr>
          <w:p w:rsidR="00AA4FAA" w:rsidRPr="00EE6618" w:rsidRDefault="00AA4FAA" w:rsidP="00566506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E6618">
              <w:rPr>
                <w:rFonts w:asciiTheme="majorBidi" w:eastAsia="Times New Roman" w:hAnsiTheme="majorBidi" w:cstheme="majorBidi"/>
                <w:sz w:val="24"/>
                <w:szCs w:val="24"/>
              </w:rPr>
              <w:t>Un Séisme</w:t>
            </w:r>
          </w:p>
          <w:p w:rsidR="00AA4FAA" w:rsidRPr="00EE6618" w:rsidRDefault="00AA4FAA" w:rsidP="00566506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  <w:p w:rsidR="00AA4FAA" w:rsidRPr="00EE6618" w:rsidRDefault="00AA4FAA" w:rsidP="00566506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  <w:p w:rsidR="00AA4FAA" w:rsidRPr="00EE6618" w:rsidRDefault="00AA4FAA" w:rsidP="0056650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977" w:type="dxa"/>
          </w:tcPr>
          <w:p w:rsidR="00AA4FAA" w:rsidRPr="00EE6618" w:rsidRDefault="00AA4FAA" w:rsidP="0056650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AA4FAA" w:rsidRPr="00EE6618" w:rsidRDefault="00AA4FAA" w:rsidP="0056650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AA4FAA" w:rsidRPr="00EE6618" w:rsidRDefault="00AA4FAA" w:rsidP="0056650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AA4FAA" w:rsidRPr="00EE6618" w:rsidRDefault="00AA4FAA" w:rsidP="0056650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AA4FAA" w:rsidRPr="00EE6618" w:rsidRDefault="00AA4FAA" w:rsidP="0056650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A4FAA" w:rsidRPr="00EE6618" w:rsidTr="00566506">
        <w:tc>
          <w:tcPr>
            <w:tcW w:w="2235" w:type="dxa"/>
          </w:tcPr>
          <w:p w:rsidR="00AA4FAA" w:rsidRPr="00EE6618" w:rsidRDefault="00AA4FAA" w:rsidP="00566506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E6618">
              <w:rPr>
                <w:rFonts w:asciiTheme="majorBidi" w:eastAsia="Times New Roman" w:hAnsiTheme="majorBidi" w:cstheme="majorBidi"/>
                <w:sz w:val="24"/>
                <w:szCs w:val="24"/>
              </w:rPr>
              <w:t>Un Tsunami</w:t>
            </w:r>
          </w:p>
          <w:p w:rsidR="00AA4FAA" w:rsidRPr="00EE6618" w:rsidRDefault="00AA4FAA" w:rsidP="00566506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  <w:p w:rsidR="00AA4FAA" w:rsidRPr="00EE6618" w:rsidRDefault="00AA4FAA" w:rsidP="00566506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  <w:p w:rsidR="00AA4FAA" w:rsidRPr="00EE6618" w:rsidRDefault="00AA4FAA" w:rsidP="0056650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977" w:type="dxa"/>
          </w:tcPr>
          <w:p w:rsidR="00AA4FAA" w:rsidRPr="00EE6618" w:rsidRDefault="00AA4FAA" w:rsidP="0056650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AA4FAA" w:rsidRPr="00EE6618" w:rsidRDefault="00AA4FAA" w:rsidP="0056650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AA4FAA" w:rsidRPr="00EE6618" w:rsidRDefault="00AA4FAA" w:rsidP="0056650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AA4FAA" w:rsidRPr="00EE6618" w:rsidRDefault="00AA4FAA" w:rsidP="0056650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AA4FAA" w:rsidRPr="00EE6618" w:rsidRDefault="00AA4FAA" w:rsidP="00AA4FAA">
      <w:pPr>
        <w:pStyle w:val="Paragraphedeliste"/>
        <w:ind w:left="0" w:firstLine="0"/>
        <w:rPr>
          <w:rFonts w:asciiTheme="majorBidi" w:hAnsiTheme="majorBidi" w:cstheme="majorBidi"/>
          <w:sz w:val="24"/>
          <w:szCs w:val="24"/>
        </w:rPr>
      </w:pPr>
    </w:p>
    <w:p w:rsidR="00AA4FAA" w:rsidRPr="00E937C0" w:rsidRDefault="00AA4FAA" w:rsidP="00AA4FAA">
      <w:pPr>
        <w:ind w:left="7080"/>
        <w:rPr>
          <w:rFonts w:asciiTheme="majorBidi" w:hAnsiTheme="majorBidi" w:cstheme="majorBidi"/>
          <w:sz w:val="24"/>
          <w:szCs w:val="24"/>
        </w:rPr>
      </w:pPr>
      <w:r w:rsidRPr="00EE6618">
        <w:rPr>
          <w:rFonts w:asciiTheme="majorBidi" w:hAnsiTheme="majorBidi" w:cstheme="majorBidi"/>
          <w:sz w:val="24"/>
          <w:szCs w:val="24"/>
        </w:rPr>
        <w:t>Bon courage</w:t>
      </w:r>
    </w:p>
    <w:sectPr w:rsidR="00AA4FAA" w:rsidRPr="00E937C0" w:rsidSect="00B73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B6CE9"/>
    <w:multiLevelType w:val="hybridMultilevel"/>
    <w:tmpl w:val="B92EBC30"/>
    <w:lvl w:ilvl="0" w:tplc="1E6C778E">
      <w:start w:val="1"/>
      <w:numFmt w:val="decimal"/>
      <w:lvlText w:val="%1-"/>
      <w:lvlJc w:val="left"/>
      <w:pPr>
        <w:ind w:left="1211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D4202E1"/>
    <w:multiLevelType w:val="hybridMultilevel"/>
    <w:tmpl w:val="B92EBC30"/>
    <w:lvl w:ilvl="0" w:tplc="1E6C778E">
      <w:start w:val="1"/>
      <w:numFmt w:val="decimal"/>
      <w:lvlText w:val="%1-"/>
      <w:lvlJc w:val="left"/>
      <w:pPr>
        <w:ind w:left="1211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EC91CE9"/>
    <w:multiLevelType w:val="hybridMultilevel"/>
    <w:tmpl w:val="89121792"/>
    <w:lvl w:ilvl="0" w:tplc="945E75B2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4B0D23"/>
    <w:multiLevelType w:val="hybridMultilevel"/>
    <w:tmpl w:val="127A4772"/>
    <w:lvl w:ilvl="0" w:tplc="FF66953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668076F4"/>
    <w:multiLevelType w:val="hybridMultilevel"/>
    <w:tmpl w:val="ECE013B4"/>
    <w:lvl w:ilvl="0" w:tplc="670EEFF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976011"/>
    <w:multiLevelType w:val="hybridMultilevel"/>
    <w:tmpl w:val="7DD0079A"/>
    <w:lvl w:ilvl="0" w:tplc="DB2A522A">
      <w:start w:val="1"/>
      <w:numFmt w:val="decimal"/>
      <w:lvlText w:val="%1-"/>
      <w:lvlJc w:val="left"/>
      <w:pPr>
        <w:ind w:left="844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>
    <w:useFELayout/>
  </w:compat>
  <w:rsids>
    <w:rsidRoot w:val="00C90CBD"/>
    <w:rsid w:val="00072CC7"/>
    <w:rsid w:val="000B3E6E"/>
    <w:rsid w:val="00114B8E"/>
    <w:rsid w:val="002E4FDC"/>
    <w:rsid w:val="003E7429"/>
    <w:rsid w:val="00401745"/>
    <w:rsid w:val="004A2ED6"/>
    <w:rsid w:val="00593AC0"/>
    <w:rsid w:val="006B643D"/>
    <w:rsid w:val="007C487D"/>
    <w:rsid w:val="00800594"/>
    <w:rsid w:val="00875F72"/>
    <w:rsid w:val="008D1FBA"/>
    <w:rsid w:val="00A30071"/>
    <w:rsid w:val="00AA4FAA"/>
    <w:rsid w:val="00BC24EB"/>
    <w:rsid w:val="00BF7F47"/>
    <w:rsid w:val="00C24673"/>
    <w:rsid w:val="00C4193B"/>
    <w:rsid w:val="00C5418F"/>
    <w:rsid w:val="00C7420F"/>
    <w:rsid w:val="00C90CBD"/>
    <w:rsid w:val="00CF3E93"/>
    <w:rsid w:val="00D402BA"/>
    <w:rsid w:val="00DC7B27"/>
    <w:rsid w:val="00E0430B"/>
    <w:rsid w:val="00E937C0"/>
    <w:rsid w:val="00EE6618"/>
    <w:rsid w:val="00EF4C99"/>
    <w:rsid w:val="00F4301C"/>
    <w:rsid w:val="00FA0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67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90CBD"/>
    <w:pPr>
      <w:spacing w:after="120" w:line="240" w:lineRule="auto"/>
      <w:ind w:left="720" w:firstLine="851"/>
      <w:contextualSpacing/>
      <w:jc w:val="both"/>
    </w:pPr>
    <w:rPr>
      <w:rFonts w:eastAsiaTheme="minorHAnsi"/>
      <w:lang w:eastAsia="en-US"/>
    </w:rPr>
  </w:style>
  <w:style w:type="table" w:styleId="Grilledutableau">
    <w:name w:val="Table Grid"/>
    <w:basedOn w:val="TableauNormal"/>
    <w:uiPriority w:val="59"/>
    <w:rsid w:val="008005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01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0174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AA4F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A4F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378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lima</dc:creator>
  <cp:keywords/>
  <dc:description/>
  <cp:lastModifiedBy>lima</cp:lastModifiedBy>
  <cp:revision>21</cp:revision>
  <dcterms:created xsi:type="dcterms:W3CDTF">2022-06-03T23:11:00Z</dcterms:created>
  <dcterms:modified xsi:type="dcterms:W3CDTF">2022-09-20T17:30:00Z</dcterms:modified>
</cp:coreProperties>
</file>