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AE" w:rsidRPr="00553A8E" w:rsidRDefault="008941AE" w:rsidP="008941AE">
      <w:pPr>
        <w:tabs>
          <w:tab w:val="left" w:pos="6603"/>
          <w:tab w:val="left" w:pos="6915"/>
          <w:tab w:val="left" w:pos="7109"/>
          <w:tab w:val="left" w:pos="7801"/>
        </w:tabs>
        <w:bidi/>
        <w:spacing w:line="192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معهد العلوم الاقتصادية والتجارية </w:t>
      </w:r>
      <w:proofErr w:type="gramStart"/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>والتسيير</w:t>
      </w:r>
      <w:proofErr w:type="gramEnd"/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8941AE" w:rsidRPr="00553A8E" w:rsidRDefault="008941AE" w:rsidP="008941AE">
      <w:pPr>
        <w:tabs>
          <w:tab w:val="left" w:pos="6603"/>
          <w:tab w:val="left" w:pos="6915"/>
          <w:tab w:val="left" w:pos="7109"/>
          <w:tab w:val="left" w:pos="7801"/>
        </w:tabs>
        <w:bidi/>
        <w:spacing w:line="192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قسم الحقوق </w:t>
      </w:r>
    </w:p>
    <w:p w:rsidR="008941AE" w:rsidRPr="00553A8E" w:rsidRDefault="008941AE" w:rsidP="00553A8E">
      <w:pPr>
        <w:tabs>
          <w:tab w:val="left" w:pos="6603"/>
          <w:tab w:val="left" w:pos="6915"/>
          <w:tab w:val="left" w:pos="7109"/>
          <w:tab w:val="left" w:pos="7801"/>
        </w:tabs>
        <w:bidi/>
        <w:spacing w:line="192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امتحان السداسي </w:t>
      </w:r>
      <w:proofErr w:type="gramStart"/>
      <w:r w:rsidR="00553A8E"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الثاني </w:t>
      </w: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للسنة</w:t>
      </w:r>
      <w:proofErr w:type="gramEnd"/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الأولى في </w:t>
      </w:r>
      <w:r w:rsidR="00553A8E"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مادة مدخل للعلوم القانونية </w:t>
      </w:r>
      <w:r w:rsidR="00553A8E" w:rsidRPr="00553A8E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="00553A8E"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>نظرية الحق-</w:t>
      </w: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8941AE" w:rsidRPr="00553A8E" w:rsidRDefault="008941AE" w:rsidP="008941AE">
      <w:pPr>
        <w:tabs>
          <w:tab w:val="left" w:pos="6603"/>
          <w:tab w:val="left" w:pos="6915"/>
          <w:tab w:val="left" w:pos="7109"/>
          <w:tab w:val="left" w:pos="7801"/>
        </w:tabs>
        <w:bidi/>
        <w:spacing w:line="192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أعمال </w:t>
      </w:r>
      <w:proofErr w:type="gramStart"/>
      <w:r w:rsidRPr="00553A8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موجهة  </w:t>
      </w:r>
      <w:proofErr w:type="gramEnd"/>
    </w:p>
    <w:p w:rsidR="008941AE" w:rsidRPr="00553A8E" w:rsidRDefault="008941AE" w:rsidP="008941AE">
      <w:pPr>
        <w:tabs>
          <w:tab w:val="left" w:pos="6603"/>
          <w:tab w:val="left" w:pos="6915"/>
          <w:tab w:val="left" w:pos="7109"/>
          <w:tab w:val="left" w:pos="7801"/>
        </w:tabs>
        <w:bidi/>
        <w:spacing w:line="20" w:lineRule="atLeast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53A8E">
        <w:rPr>
          <w:rFonts w:asciiTheme="majorBidi" w:hAnsiTheme="majorBidi" w:cstheme="majorBidi"/>
          <w:b/>
          <w:bCs/>
          <w:sz w:val="28"/>
          <w:szCs w:val="28"/>
          <w:rtl/>
        </w:rPr>
        <w:t>الاسم:.................</w:t>
      </w:r>
      <w:r w:rsidRPr="00553A8E">
        <w:rPr>
          <w:rFonts w:asciiTheme="majorBidi" w:hAnsiTheme="majorBidi" w:cstheme="majorBidi" w:hint="cs"/>
          <w:b/>
          <w:bCs/>
          <w:sz w:val="28"/>
          <w:szCs w:val="28"/>
          <w:rtl/>
        </w:rPr>
        <w:t>........</w:t>
      </w:r>
      <w:r w:rsidRPr="00553A8E">
        <w:rPr>
          <w:rFonts w:asciiTheme="majorBidi" w:hAnsiTheme="majorBidi" w:cstheme="majorBidi"/>
          <w:b/>
          <w:bCs/>
          <w:sz w:val="28"/>
          <w:szCs w:val="28"/>
          <w:rtl/>
        </w:rPr>
        <w:t>.......اللقب:.....</w:t>
      </w:r>
      <w:r w:rsidRPr="00553A8E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</w:t>
      </w:r>
      <w:r w:rsidRPr="00553A8E">
        <w:rPr>
          <w:rFonts w:asciiTheme="majorBidi" w:hAnsiTheme="majorBidi" w:cstheme="majorBidi"/>
          <w:b/>
          <w:bCs/>
          <w:sz w:val="28"/>
          <w:szCs w:val="28"/>
          <w:rtl/>
        </w:rPr>
        <w:t>.................. الفوج:.</w:t>
      </w:r>
      <w:r w:rsidRPr="00553A8E">
        <w:rPr>
          <w:rFonts w:asciiTheme="majorBidi" w:hAnsiTheme="majorBidi" w:cstheme="majorBidi" w:hint="cs"/>
          <w:b/>
          <w:bCs/>
          <w:sz w:val="28"/>
          <w:szCs w:val="28"/>
          <w:rtl/>
        </w:rPr>
        <w:t>...</w:t>
      </w:r>
      <w:r w:rsidRPr="00553A8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...... </w:t>
      </w:r>
      <w:r w:rsidRPr="00553A8E">
        <w:rPr>
          <w:rFonts w:asciiTheme="majorBidi" w:hAnsiTheme="majorBidi" w:cstheme="majorBidi" w:hint="cs"/>
          <w:b/>
          <w:bCs/>
          <w:sz w:val="28"/>
          <w:szCs w:val="28"/>
          <w:rtl/>
        </w:rPr>
        <w:t>المجموعة ..........</w:t>
      </w:r>
    </w:p>
    <w:p w:rsidR="009E121E" w:rsidRPr="008E4C22" w:rsidRDefault="009E121E" w:rsidP="00192FBC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bookmarkStart w:id="0" w:name="_GoBack"/>
      <w:r w:rsidRPr="008E4C22"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8E4C22">
        <w:rPr>
          <w:rFonts w:hint="cs"/>
          <w:b/>
          <w:bCs/>
          <w:sz w:val="32"/>
          <w:szCs w:val="32"/>
          <w:rtl/>
          <w:lang w:bidi="ar-DZ"/>
        </w:rPr>
        <w:t>الأول :</w:t>
      </w:r>
      <w:proofErr w:type="gramEnd"/>
      <w:r w:rsidRPr="008E4C22">
        <w:rPr>
          <w:rFonts w:hint="cs"/>
          <w:b/>
          <w:bCs/>
          <w:sz w:val="32"/>
          <w:szCs w:val="32"/>
          <w:rtl/>
          <w:lang w:bidi="ar-DZ"/>
        </w:rPr>
        <w:t xml:space="preserve"> أجب بصحيح أو خطأ مع التعليل </w:t>
      </w:r>
    </w:p>
    <w:p w:rsidR="00147236" w:rsidRDefault="00147236" w:rsidP="00192FB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الحقوق العينية الأصلية هي حقوق تحتاج </w:t>
      </w:r>
      <w:proofErr w:type="gramStart"/>
      <w:r>
        <w:rPr>
          <w:rFonts w:hint="cs"/>
          <w:sz w:val="32"/>
          <w:szCs w:val="32"/>
          <w:rtl/>
          <w:lang w:bidi="ar-DZ"/>
        </w:rPr>
        <w:t>إلى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حق أخر تقوم عليه</w:t>
      </w:r>
      <w:r w:rsidR="008E4C22">
        <w:rPr>
          <w:rFonts w:hint="cs"/>
          <w:sz w:val="32"/>
          <w:szCs w:val="32"/>
          <w:rtl/>
          <w:lang w:bidi="ar-DZ"/>
        </w:rPr>
        <w:t xml:space="preserve"> (        )</w:t>
      </w:r>
    </w:p>
    <w:p w:rsidR="008E4C22" w:rsidRPr="008E4C22" w:rsidRDefault="008E4C22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C2169" w:rsidRDefault="002C2169" w:rsidP="00192FB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الارتفاق هو حق يجعل حدا لمنفعة عقار لفائدة عقار آخر شرط أن يكون العقارين مملوكين لنفس الشخص </w:t>
      </w:r>
      <w:r w:rsidR="008E4C22">
        <w:rPr>
          <w:rFonts w:hint="cs"/>
          <w:sz w:val="32"/>
          <w:szCs w:val="32"/>
          <w:rtl/>
          <w:lang w:bidi="ar-DZ"/>
        </w:rPr>
        <w:t>(         )</w:t>
      </w:r>
    </w:p>
    <w:p w:rsidR="008E4C22" w:rsidRPr="008E4C22" w:rsidRDefault="008E4C22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2C2169" w:rsidRDefault="002C2169" w:rsidP="00192FB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حق الاستعمال يخول </w:t>
      </w:r>
      <w:proofErr w:type="gramStart"/>
      <w:r>
        <w:rPr>
          <w:rFonts w:hint="cs"/>
          <w:sz w:val="32"/>
          <w:szCs w:val="32"/>
          <w:rtl/>
          <w:lang w:bidi="ar-DZ"/>
        </w:rPr>
        <w:t>لصاحبه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حق الاستعمال والاستغلال </w:t>
      </w:r>
      <w:r w:rsidR="008E4C22">
        <w:rPr>
          <w:rFonts w:hint="cs"/>
          <w:sz w:val="32"/>
          <w:szCs w:val="32"/>
          <w:rtl/>
          <w:lang w:bidi="ar-DZ"/>
        </w:rPr>
        <w:t>(        )</w:t>
      </w:r>
    </w:p>
    <w:p w:rsidR="008E4C22" w:rsidRPr="008E4C22" w:rsidRDefault="008E4C22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2C2169" w:rsidRDefault="00C2438D" w:rsidP="00192FB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يرد الرهن الحيازي على عقار </w:t>
      </w:r>
      <w:r w:rsidR="008E4C22">
        <w:rPr>
          <w:rFonts w:hint="cs"/>
          <w:sz w:val="32"/>
          <w:szCs w:val="32"/>
          <w:rtl/>
          <w:lang w:bidi="ar-DZ"/>
        </w:rPr>
        <w:t>(         )</w:t>
      </w:r>
    </w:p>
    <w:p w:rsidR="008E4C22" w:rsidRPr="008E4C22" w:rsidRDefault="008E4C22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</w:t>
      </w:r>
    </w:p>
    <w:p w:rsidR="00C2438D" w:rsidRDefault="00C2438D" w:rsidP="00192FBC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حق الامتياز أولوية يقررها </w:t>
      </w:r>
      <w:proofErr w:type="gramStart"/>
      <w:r>
        <w:rPr>
          <w:rFonts w:hint="cs"/>
          <w:sz w:val="32"/>
          <w:szCs w:val="32"/>
          <w:rtl/>
          <w:lang w:bidi="ar-DZ"/>
        </w:rPr>
        <w:t>القضاء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لمدين معين </w:t>
      </w:r>
      <w:r w:rsidR="008E4C22">
        <w:rPr>
          <w:rFonts w:hint="cs"/>
          <w:sz w:val="32"/>
          <w:szCs w:val="32"/>
          <w:rtl/>
          <w:lang w:bidi="ar-DZ"/>
        </w:rPr>
        <w:t>(         )</w:t>
      </w:r>
    </w:p>
    <w:p w:rsidR="008E4C22" w:rsidRPr="008E4C22" w:rsidRDefault="008E4C22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</w:t>
      </w:r>
    </w:p>
    <w:p w:rsidR="00025E51" w:rsidRDefault="00025E51" w:rsidP="00192FBC">
      <w:pPr>
        <w:bidi/>
        <w:jc w:val="both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السؤال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الثاني </w:t>
      </w:r>
    </w:p>
    <w:p w:rsidR="00025E51" w:rsidRPr="00025E51" w:rsidRDefault="00025E51" w:rsidP="00192FBC">
      <w:pPr>
        <w:bidi/>
        <w:jc w:val="both"/>
        <w:rPr>
          <w:rFonts w:hint="cs"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عرف أهلية الوجوب وأهلية الأداء وما الفرق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بينهما  </w:t>
      </w:r>
      <w:proofErr w:type="gramEnd"/>
    </w:p>
    <w:p w:rsidR="00D74132" w:rsidRPr="00192FBC" w:rsidRDefault="008E4C22" w:rsidP="00192FBC">
      <w:pPr>
        <w:bidi/>
        <w:jc w:val="both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2FBC">
        <w:rPr>
          <w:rFonts w:hint="cs"/>
          <w:sz w:val="32"/>
          <w:szCs w:val="32"/>
          <w:rtl/>
          <w:lang w:bidi="ar-DZ"/>
        </w:rPr>
        <w:t>...............................</w:t>
      </w:r>
      <w:bookmarkEnd w:id="0"/>
    </w:p>
    <w:sectPr w:rsidR="00D74132" w:rsidRPr="00192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5DDE"/>
    <w:multiLevelType w:val="hybridMultilevel"/>
    <w:tmpl w:val="2EF28534"/>
    <w:lvl w:ilvl="0" w:tplc="C2A6E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508CF"/>
    <w:multiLevelType w:val="hybridMultilevel"/>
    <w:tmpl w:val="E94CB336"/>
    <w:lvl w:ilvl="0" w:tplc="30C696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D2"/>
    <w:rsid w:val="00025E51"/>
    <w:rsid w:val="00147236"/>
    <w:rsid w:val="00192FBC"/>
    <w:rsid w:val="00286DE4"/>
    <w:rsid w:val="002C2169"/>
    <w:rsid w:val="00553A8E"/>
    <w:rsid w:val="007A3776"/>
    <w:rsid w:val="00873C5B"/>
    <w:rsid w:val="008941AE"/>
    <w:rsid w:val="008E4C22"/>
    <w:rsid w:val="009E121E"/>
    <w:rsid w:val="00C2438D"/>
    <w:rsid w:val="00C245D2"/>
    <w:rsid w:val="00D10160"/>
    <w:rsid w:val="00D74132"/>
    <w:rsid w:val="00DE49C1"/>
    <w:rsid w:val="00E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2022-05-22T14:51:00Z</dcterms:created>
  <dcterms:modified xsi:type="dcterms:W3CDTF">2022-05-22T17:44:00Z</dcterms:modified>
</cp:coreProperties>
</file>