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072" w:rsidRPr="00660072" w:rsidRDefault="00660072" w:rsidP="00660072">
      <w:pPr>
        <w:shd w:val="clear" w:color="auto" w:fill="FFFFFF"/>
        <w:bidi/>
        <w:spacing w:before="120" w:after="120" w:line="240" w:lineRule="auto"/>
        <w:jc w:val="center"/>
        <w:rPr>
          <w:rFonts w:ascii="Traditional Arabic" w:eastAsia="Times New Roman" w:hAnsi="Traditional Arabic" w:cs="Traditional Arabic"/>
          <w:b/>
          <w:bCs/>
          <w:sz w:val="32"/>
          <w:szCs w:val="32"/>
          <w:rtl/>
          <w:lang w:eastAsia="fr-FR" w:bidi="ar-DZ"/>
        </w:rPr>
      </w:pPr>
      <w:proofErr w:type="gramStart"/>
      <w:r>
        <w:rPr>
          <w:rFonts w:ascii="Traditional Arabic" w:eastAsia="Times New Roman" w:hAnsi="Traditional Arabic" w:cs="Traditional Arabic" w:hint="cs"/>
          <w:b/>
          <w:bCs/>
          <w:sz w:val="32"/>
          <w:szCs w:val="32"/>
          <w:rtl/>
          <w:lang w:eastAsia="fr-FR" w:bidi="ar-DZ"/>
        </w:rPr>
        <w:t>ا</w:t>
      </w:r>
      <w:r w:rsidRPr="00660072">
        <w:rPr>
          <w:rFonts w:ascii="Traditional Arabic" w:eastAsia="Times New Roman" w:hAnsi="Traditional Arabic" w:cs="Traditional Arabic" w:hint="cs"/>
          <w:b/>
          <w:bCs/>
          <w:sz w:val="32"/>
          <w:szCs w:val="32"/>
          <w:rtl/>
          <w:lang w:eastAsia="fr-FR" w:bidi="ar-DZ"/>
        </w:rPr>
        <w:t>ل</w:t>
      </w:r>
      <w:r w:rsidRPr="00660072">
        <w:rPr>
          <w:rFonts w:ascii="Traditional Arabic" w:eastAsia="Times New Roman" w:hAnsi="Traditional Arabic" w:cs="Traditional Arabic"/>
          <w:b/>
          <w:bCs/>
          <w:sz w:val="32"/>
          <w:szCs w:val="32"/>
          <w:rtl/>
          <w:lang w:eastAsia="fr-FR"/>
        </w:rPr>
        <w:t>أدب</w:t>
      </w:r>
      <w:proofErr w:type="gramEnd"/>
      <w:r w:rsidRPr="00660072">
        <w:rPr>
          <w:rFonts w:ascii="Traditional Arabic" w:eastAsia="Times New Roman" w:hAnsi="Traditional Arabic" w:cs="Traditional Arabic"/>
          <w:b/>
          <w:bCs/>
          <w:sz w:val="32"/>
          <w:szCs w:val="32"/>
          <w:rtl/>
          <w:lang w:eastAsia="fr-FR"/>
        </w:rPr>
        <w:t xml:space="preserve"> الإنجليزي</w:t>
      </w:r>
    </w:p>
    <w:p w:rsidR="002E551D" w:rsidRPr="00660072" w:rsidRDefault="00660072" w:rsidP="00660072">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bidi="ar-DZ"/>
        </w:rPr>
        <w:t>ال</w:t>
      </w:r>
      <w:r w:rsidR="002E551D" w:rsidRPr="00660072">
        <w:rPr>
          <w:rFonts w:ascii="Traditional Arabic" w:eastAsia="Times New Roman" w:hAnsi="Traditional Arabic" w:cs="Traditional Arabic"/>
          <w:sz w:val="32"/>
          <w:szCs w:val="32"/>
          <w:rtl/>
          <w:lang w:eastAsia="fr-FR"/>
        </w:rPr>
        <w:t>أدب الإنجليزي</w:t>
      </w:r>
      <w:r>
        <w:rPr>
          <w:rFonts w:ascii="Traditional Arabic" w:eastAsia="Times New Roman" w:hAnsi="Traditional Arabic" w:cs="Traditional Arabic" w:hint="cs"/>
          <w:sz w:val="32"/>
          <w:szCs w:val="32"/>
          <w:rtl/>
          <w:lang w:eastAsia="fr-FR"/>
        </w:rPr>
        <w:t xml:space="preserve"> </w:t>
      </w:r>
      <w:r w:rsidR="002E551D" w:rsidRPr="00660072">
        <w:rPr>
          <w:rFonts w:ascii="Traditional Arabic" w:eastAsia="Times New Roman" w:hAnsi="Traditional Arabic" w:cs="Traditional Arabic"/>
          <w:sz w:val="32"/>
          <w:szCs w:val="32"/>
          <w:rtl/>
          <w:lang w:eastAsia="fr-FR"/>
        </w:rPr>
        <w:t>وهو يشمل ما يكتبه الكُتَّاب من</w:t>
      </w:r>
      <w:r w:rsidR="002E551D" w:rsidRPr="00660072">
        <w:rPr>
          <w:rFonts w:ascii="Traditional Arabic" w:eastAsia="Times New Roman" w:hAnsi="Traditional Arabic" w:cs="Traditional Arabic"/>
          <w:sz w:val="32"/>
          <w:szCs w:val="32"/>
          <w:lang w:eastAsia="fr-FR"/>
        </w:rPr>
        <w:t> </w:t>
      </w:r>
      <w:hyperlink r:id="rId5" w:tooltip="إنجلترا" w:history="1">
        <w:r w:rsidR="002E551D" w:rsidRPr="00660072">
          <w:rPr>
            <w:rFonts w:ascii="Traditional Arabic" w:eastAsia="Times New Roman" w:hAnsi="Traditional Arabic" w:cs="Traditional Arabic"/>
            <w:sz w:val="32"/>
            <w:szCs w:val="32"/>
            <w:rtl/>
            <w:lang w:eastAsia="fr-FR"/>
          </w:rPr>
          <w:t>إنجلترا</w:t>
        </w:r>
      </w:hyperlink>
      <w:r w:rsidR="002E551D" w:rsidRPr="00660072">
        <w:rPr>
          <w:rFonts w:ascii="Traditional Arabic" w:eastAsia="Times New Roman" w:hAnsi="Traditional Arabic" w:cs="Traditional Arabic"/>
          <w:sz w:val="32"/>
          <w:szCs w:val="32"/>
          <w:lang w:eastAsia="fr-FR"/>
        </w:rPr>
        <w:t> </w:t>
      </w:r>
      <w:hyperlink r:id="rId6" w:tooltip="اسكتلندا" w:history="1">
        <w:r w:rsidR="002E551D" w:rsidRPr="00660072">
          <w:rPr>
            <w:rFonts w:ascii="Traditional Arabic" w:eastAsia="Times New Roman" w:hAnsi="Traditional Arabic" w:cs="Traditional Arabic"/>
            <w:sz w:val="32"/>
            <w:szCs w:val="32"/>
            <w:rtl/>
            <w:lang w:eastAsia="fr-FR"/>
          </w:rPr>
          <w:t>واسكتلندا</w:t>
        </w:r>
      </w:hyperlink>
      <w:r w:rsidR="002E551D" w:rsidRPr="00660072">
        <w:rPr>
          <w:rFonts w:ascii="Traditional Arabic" w:eastAsia="Times New Roman" w:hAnsi="Traditional Arabic" w:cs="Traditional Arabic"/>
          <w:sz w:val="32"/>
          <w:szCs w:val="32"/>
          <w:lang w:eastAsia="fr-FR"/>
        </w:rPr>
        <w:t> </w:t>
      </w:r>
      <w:hyperlink r:id="rId7" w:tooltip="ويلز" w:history="1">
        <w:r w:rsidR="002E551D" w:rsidRPr="00660072">
          <w:rPr>
            <w:rFonts w:ascii="Traditional Arabic" w:eastAsia="Times New Roman" w:hAnsi="Traditional Arabic" w:cs="Traditional Arabic"/>
            <w:sz w:val="32"/>
            <w:szCs w:val="32"/>
            <w:rtl/>
            <w:lang w:eastAsia="fr-FR"/>
          </w:rPr>
          <w:t>وويلز</w:t>
        </w:r>
      </w:hyperlink>
      <w:r w:rsidR="002E551D" w:rsidRPr="00660072">
        <w:rPr>
          <w:rFonts w:ascii="Traditional Arabic" w:eastAsia="Times New Roman" w:hAnsi="Traditional Arabic" w:cs="Traditional Arabic"/>
          <w:sz w:val="32"/>
          <w:szCs w:val="32"/>
          <w:lang w:eastAsia="fr-FR"/>
        </w:rPr>
        <w:t> </w:t>
      </w:r>
      <w:r w:rsidR="002E551D" w:rsidRPr="00660072">
        <w:rPr>
          <w:rFonts w:ascii="Traditional Arabic" w:eastAsia="Times New Roman" w:hAnsi="Traditional Arabic" w:cs="Traditional Arabic"/>
          <w:sz w:val="32"/>
          <w:szCs w:val="32"/>
          <w:rtl/>
          <w:lang w:eastAsia="fr-FR"/>
        </w:rPr>
        <w:t>باللغة</w:t>
      </w:r>
      <w:r w:rsidR="002E551D" w:rsidRPr="00660072">
        <w:rPr>
          <w:rFonts w:ascii="Traditional Arabic" w:eastAsia="Times New Roman" w:hAnsi="Traditional Arabic" w:cs="Traditional Arabic"/>
          <w:sz w:val="32"/>
          <w:szCs w:val="32"/>
          <w:lang w:eastAsia="fr-FR"/>
        </w:rPr>
        <w:t> </w:t>
      </w:r>
      <w:hyperlink r:id="rId8" w:tooltip="لغة إنجليزية" w:history="1">
        <w:r w:rsidR="002E551D" w:rsidRPr="00660072">
          <w:rPr>
            <w:rFonts w:ascii="Traditional Arabic" w:eastAsia="Times New Roman" w:hAnsi="Traditional Arabic" w:cs="Traditional Arabic"/>
            <w:sz w:val="32"/>
            <w:szCs w:val="32"/>
            <w:rtl/>
            <w:lang w:eastAsia="fr-FR"/>
          </w:rPr>
          <w:t>الإنجليزية</w:t>
        </w:r>
      </w:hyperlink>
      <w:r w:rsidR="002E551D" w:rsidRPr="00660072">
        <w:rPr>
          <w:rFonts w:ascii="Traditional Arabic" w:eastAsia="Times New Roman" w:hAnsi="Traditional Arabic" w:cs="Traditional Arabic"/>
          <w:sz w:val="32"/>
          <w:szCs w:val="32"/>
          <w:lang w:eastAsia="fr-FR"/>
        </w:rPr>
        <w:t> </w:t>
      </w:r>
      <w:r w:rsidR="002E551D" w:rsidRPr="00660072">
        <w:rPr>
          <w:rFonts w:ascii="Traditional Arabic" w:eastAsia="Times New Roman" w:hAnsi="Traditional Arabic" w:cs="Traditional Arabic"/>
          <w:sz w:val="32"/>
          <w:szCs w:val="32"/>
          <w:rtl/>
          <w:lang w:eastAsia="fr-FR"/>
        </w:rPr>
        <w:t>في مجالات الشعر والنثر والمسرحية</w:t>
      </w:r>
      <w:r>
        <w:rPr>
          <w:rFonts w:ascii="Traditional Arabic" w:eastAsia="Times New Roman" w:hAnsi="Traditional Arabic" w:cs="Traditional Arabic" w:hint="cs"/>
          <w:sz w:val="32"/>
          <w:szCs w:val="32"/>
          <w:rtl/>
          <w:lang w:eastAsia="fr-FR"/>
        </w:rPr>
        <w:t xml:space="preserve">، </w:t>
      </w:r>
      <w:r w:rsidR="002E551D" w:rsidRPr="00660072">
        <w:rPr>
          <w:rFonts w:ascii="Traditional Arabic" w:eastAsia="Times New Roman" w:hAnsi="Traditional Arabic" w:cs="Traditional Arabic"/>
          <w:sz w:val="32"/>
          <w:szCs w:val="32"/>
          <w:rtl/>
          <w:lang w:eastAsia="fr-FR"/>
        </w:rPr>
        <w:t>وهو أدب غني بالروائع في مختلف المجالات الأدبية، كما أنه من أقدم الآداب الغربية. ولا تشمل هذه الم</w:t>
      </w:r>
      <w:r>
        <w:rPr>
          <w:rFonts w:ascii="Traditional Arabic" w:eastAsia="Times New Roman" w:hAnsi="Traditional Arabic" w:cs="Traditional Arabic" w:hint="cs"/>
          <w:sz w:val="32"/>
          <w:szCs w:val="32"/>
          <w:rtl/>
          <w:lang w:eastAsia="fr-FR"/>
        </w:rPr>
        <w:t>حاضرة</w:t>
      </w:r>
      <w:r w:rsidR="002E551D" w:rsidRPr="00660072">
        <w:rPr>
          <w:rFonts w:ascii="Traditional Arabic" w:eastAsia="Times New Roman" w:hAnsi="Traditional Arabic" w:cs="Traditional Arabic"/>
          <w:sz w:val="32"/>
          <w:szCs w:val="32"/>
          <w:rtl/>
          <w:lang w:eastAsia="fr-FR"/>
        </w:rPr>
        <w:t xml:space="preserve"> التي </w:t>
      </w:r>
      <w:proofErr w:type="gramStart"/>
      <w:r w:rsidR="002E551D" w:rsidRPr="00660072">
        <w:rPr>
          <w:rFonts w:ascii="Traditional Arabic" w:eastAsia="Times New Roman" w:hAnsi="Traditional Arabic" w:cs="Traditional Arabic"/>
          <w:sz w:val="32"/>
          <w:szCs w:val="32"/>
          <w:rtl/>
          <w:lang w:eastAsia="fr-FR"/>
        </w:rPr>
        <w:t>تستعرض</w:t>
      </w:r>
      <w:proofErr w:type="gramEnd"/>
      <w:r w:rsidR="002E551D" w:rsidRPr="00660072">
        <w:rPr>
          <w:rFonts w:ascii="Traditional Arabic" w:eastAsia="Times New Roman" w:hAnsi="Traditional Arabic" w:cs="Traditional Arabic"/>
          <w:sz w:val="32"/>
          <w:szCs w:val="32"/>
          <w:rtl/>
          <w:lang w:eastAsia="fr-FR"/>
        </w:rPr>
        <w:t xml:space="preserve"> تاريخ الأدب الإنجليزي آداب</w:t>
      </w:r>
      <w:r w:rsidR="002E551D" w:rsidRPr="00660072">
        <w:rPr>
          <w:rFonts w:ascii="Traditional Arabic" w:eastAsia="Times New Roman" w:hAnsi="Traditional Arabic" w:cs="Traditional Arabic"/>
          <w:sz w:val="32"/>
          <w:szCs w:val="32"/>
          <w:lang w:eastAsia="fr-FR"/>
        </w:rPr>
        <w:t> </w:t>
      </w:r>
      <w:hyperlink r:id="rId9" w:tooltip="الولايات المتحدة" w:history="1">
        <w:r w:rsidR="002E551D" w:rsidRPr="00660072">
          <w:rPr>
            <w:rFonts w:ascii="Traditional Arabic" w:eastAsia="Times New Roman" w:hAnsi="Traditional Arabic" w:cs="Traditional Arabic"/>
            <w:sz w:val="32"/>
            <w:szCs w:val="32"/>
            <w:rtl/>
            <w:lang w:eastAsia="fr-FR"/>
          </w:rPr>
          <w:t xml:space="preserve">الولايات </w:t>
        </w:r>
        <w:proofErr w:type="gramStart"/>
        <w:r w:rsidR="002E551D" w:rsidRPr="00660072">
          <w:rPr>
            <w:rFonts w:ascii="Traditional Arabic" w:eastAsia="Times New Roman" w:hAnsi="Traditional Arabic" w:cs="Traditional Arabic"/>
            <w:sz w:val="32"/>
            <w:szCs w:val="32"/>
            <w:rtl/>
            <w:lang w:eastAsia="fr-FR"/>
          </w:rPr>
          <w:t>المتحدة</w:t>
        </w:r>
        <w:proofErr w:type="gramEnd"/>
      </w:hyperlink>
      <w:r w:rsidR="002E551D" w:rsidRPr="00660072">
        <w:rPr>
          <w:rFonts w:ascii="Traditional Arabic" w:eastAsia="Times New Roman" w:hAnsi="Traditional Arabic" w:cs="Traditional Arabic"/>
          <w:sz w:val="32"/>
          <w:szCs w:val="32"/>
          <w:lang w:eastAsia="fr-FR"/>
        </w:rPr>
        <w:t> </w:t>
      </w:r>
      <w:hyperlink r:id="rId10" w:tooltip="كندا" w:history="1">
        <w:r w:rsidR="002E551D" w:rsidRPr="00660072">
          <w:rPr>
            <w:rFonts w:ascii="Traditional Arabic" w:eastAsia="Times New Roman" w:hAnsi="Traditional Arabic" w:cs="Traditional Arabic"/>
            <w:sz w:val="32"/>
            <w:szCs w:val="32"/>
            <w:rtl/>
            <w:lang w:eastAsia="fr-FR"/>
          </w:rPr>
          <w:t>وكندا</w:t>
        </w:r>
      </w:hyperlink>
      <w:r w:rsidR="002E551D" w:rsidRPr="00660072">
        <w:rPr>
          <w:rFonts w:ascii="Traditional Arabic" w:eastAsia="Times New Roman" w:hAnsi="Traditional Arabic" w:cs="Traditional Arabic"/>
          <w:sz w:val="32"/>
          <w:szCs w:val="32"/>
          <w:lang w:eastAsia="fr-FR"/>
        </w:rPr>
        <w:t> </w:t>
      </w:r>
      <w:hyperlink r:id="rId11" w:tooltip="أستراليا" w:history="1">
        <w:r w:rsidR="002E551D" w:rsidRPr="00660072">
          <w:rPr>
            <w:rFonts w:ascii="Traditional Arabic" w:eastAsia="Times New Roman" w:hAnsi="Traditional Arabic" w:cs="Traditional Arabic"/>
            <w:sz w:val="32"/>
            <w:szCs w:val="32"/>
            <w:rtl/>
            <w:lang w:eastAsia="fr-FR"/>
          </w:rPr>
          <w:t>وأستراليا</w:t>
        </w:r>
      </w:hyperlink>
      <w:r w:rsidR="002E551D" w:rsidRPr="00660072">
        <w:rPr>
          <w:rFonts w:ascii="Traditional Arabic" w:eastAsia="Times New Roman" w:hAnsi="Traditional Arabic" w:cs="Traditional Arabic"/>
          <w:sz w:val="32"/>
          <w:szCs w:val="32"/>
          <w:lang w:eastAsia="fr-FR"/>
        </w:rPr>
        <w:t> </w:t>
      </w:r>
      <w:hyperlink r:id="rId12" w:tooltip="جمهورية أيرلندا" w:history="1">
        <w:r w:rsidR="002E551D" w:rsidRPr="00660072">
          <w:rPr>
            <w:rFonts w:ascii="Traditional Arabic" w:eastAsia="Times New Roman" w:hAnsi="Traditional Arabic" w:cs="Traditional Arabic"/>
            <w:sz w:val="32"/>
            <w:szCs w:val="32"/>
            <w:rtl/>
            <w:lang w:eastAsia="fr-FR"/>
          </w:rPr>
          <w:t>وأيرلندا</w:t>
        </w:r>
      </w:hyperlink>
      <w:r w:rsidR="002E551D" w:rsidRPr="00660072">
        <w:rPr>
          <w:rFonts w:ascii="Traditional Arabic" w:eastAsia="Times New Roman" w:hAnsi="Traditional Arabic" w:cs="Traditional Arabic"/>
          <w:sz w:val="32"/>
          <w:szCs w:val="32"/>
          <w:lang w:eastAsia="fr-FR"/>
        </w:rPr>
        <w:t>.</w:t>
      </w:r>
    </w:p>
    <w:p w:rsidR="002E551D" w:rsidRPr="00660072" w:rsidRDefault="00660072" w:rsidP="00660072">
      <w:pPr>
        <w:pBdr>
          <w:bottom w:val="single" w:sz="4" w:space="0" w:color="C0C0C0"/>
        </w:pBdr>
        <w:shd w:val="clear" w:color="auto" w:fill="FFFFFF"/>
        <w:bidi/>
        <w:spacing w:before="240" w:after="60" w:line="240" w:lineRule="auto"/>
        <w:jc w:val="both"/>
        <w:outlineLvl w:val="1"/>
        <w:rPr>
          <w:rFonts w:ascii="Traditional Arabic" w:eastAsia="Times New Roman" w:hAnsi="Traditional Arabic" w:cs="Traditional Arabic"/>
          <w:sz w:val="32"/>
          <w:szCs w:val="32"/>
          <w:lang w:eastAsia="fr-FR"/>
        </w:rPr>
      </w:pPr>
      <w:r w:rsidRPr="00660072">
        <w:rPr>
          <w:rFonts w:ascii="Traditional Arabic" w:hAnsi="Traditional Arabic" w:cs="Traditional Arabic" w:hint="cs"/>
          <w:b/>
          <w:bCs/>
          <w:sz w:val="32"/>
          <w:szCs w:val="32"/>
          <w:rtl/>
        </w:rPr>
        <w:t>1</w:t>
      </w:r>
      <w:r>
        <w:rPr>
          <w:rFonts w:ascii="Traditional Arabic" w:hAnsi="Traditional Arabic" w:cs="Traditional Arabic" w:hint="cs"/>
          <w:sz w:val="32"/>
          <w:szCs w:val="32"/>
          <w:rtl/>
        </w:rPr>
        <w:t>-</w:t>
      </w:r>
      <w:proofErr w:type="gramStart"/>
      <w:r w:rsidR="002E551D" w:rsidRPr="00660072">
        <w:rPr>
          <w:rFonts w:ascii="Traditional Arabic" w:eastAsia="Times New Roman" w:hAnsi="Traditional Arabic" w:cs="Traditional Arabic"/>
          <w:b/>
          <w:bCs/>
          <w:sz w:val="32"/>
          <w:szCs w:val="32"/>
          <w:rtl/>
          <w:lang w:eastAsia="fr-FR"/>
        </w:rPr>
        <w:t>الأدب</w:t>
      </w:r>
      <w:proofErr w:type="gramEnd"/>
      <w:r w:rsidR="002E551D" w:rsidRPr="00660072">
        <w:rPr>
          <w:rFonts w:ascii="Traditional Arabic" w:eastAsia="Times New Roman" w:hAnsi="Traditional Arabic" w:cs="Traditional Arabic"/>
          <w:b/>
          <w:bCs/>
          <w:sz w:val="32"/>
          <w:szCs w:val="32"/>
          <w:rtl/>
          <w:lang w:eastAsia="fr-FR"/>
        </w:rPr>
        <w:t xml:space="preserve"> الإنجليزي القديم 500-1100</w:t>
      </w:r>
      <w:r>
        <w:rPr>
          <w:rFonts w:ascii="Traditional Arabic" w:eastAsia="Times New Roman" w:hAnsi="Traditional Arabic" w:cs="Traditional Arabic" w:hint="cs"/>
          <w:b/>
          <w:bCs/>
          <w:sz w:val="32"/>
          <w:szCs w:val="32"/>
          <w:rtl/>
          <w:lang w:eastAsia="fr-FR"/>
        </w:rPr>
        <w:t>:</w:t>
      </w:r>
    </w:p>
    <w:p w:rsidR="002E551D" w:rsidRPr="00660072" w:rsidRDefault="002E551D" w:rsidP="009012D5">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استقرت القبائل الألمانية المعروفة</w:t>
      </w:r>
      <w:r w:rsidRPr="00660072">
        <w:rPr>
          <w:rFonts w:ascii="Traditional Arabic" w:eastAsia="Times New Roman" w:hAnsi="Traditional Arabic" w:cs="Traditional Arabic"/>
          <w:sz w:val="32"/>
          <w:szCs w:val="32"/>
          <w:lang w:eastAsia="fr-FR"/>
        </w:rPr>
        <w:t> </w:t>
      </w:r>
      <w:hyperlink r:id="rId13" w:tooltip="أنجلوسكسونيون" w:history="1">
        <w:r w:rsidRPr="00660072">
          <w:rPr>
            <w:rFonts w:ascii="Traditional Arabic" w:eastAsia="Times New Roman" w:hAnsi="Traditional Arabic" w:cs="Traditional Arabic"/>
            <w:sz w:val="32"/>
            <w:szCs w:val="32"/>
            <w:rtl/>
            <w:lang w:eastAsia="fr-FR"/>
          </w:rPr>
          <w:t>بالأنجلو سكسونية</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في إنجلترا في القرنين</w:t>
      </w:r>
      <w:r w:rsidRPr="00660072">
        <w:rPr>
          <w:rFonts w:ascii="Traditional Arabic" w:eastAsia="Times New Roman" w:hAnsi="Traditional Arabic" w:cs="Traditional Arabic"/>
          <w:sz w:val="32"/>
          <w:szCs w:val="32"/>
          <w:lang w:eastAsia="fr-FR"/>
        </w:rPr>
        <w:t> </w:t>
      </w:r>
      <w:hyperlink r:id="rId14" w:tooltip="القرن 5" w:history="1">
        <w:r w:rsidRPr="00660072">
          <w:rPr>
            <w:rFonts w:ascii="Traditional Arabic" w:eastAsia="Times New Roman" w:hAnsi="Traditional Arabic" w:cs="Traditional Arabic"/>
            <w:sz w:val="32"/>
            <w:szCs w:val="32"/>
            <w:rtl/>
            <w:lang w:eastAsia="fr-FR"/>
          </w:rPr>
          <w:t>الخامس</w:t>
        </w:r>
      </w:hyperlink>
      <w:r w:rsidRPr="00660072">
        <w:rPr>
          <w:rFonts w:ascii="Traditional Arabic" w:eastAsia="Times New Roman" w:hAnsi="Traditional Arabic" w:cs="Traditional Arabic"/>
          <w:sz w:val="32"/>
          <w:szCs w:val="32"/>
          <w:lang w:eastAsia="fr-FR"/>
        </w:rPr>
        <w:t> </w:t>
      </w:r>
      <w:hyperlink r:id="rId15" w:tooltip="القرن 6" w:history="1">
        <w:r w:rsidRPr="00660072">
          <w:rPr>
            <w:rFonts w:ascii="Traditional Arabic" w:eastAsia="Times New Roman" w:hAnsi="Traditional Arabic" w:cs="Traditional Arabic"/>
            <w:sz w:val="32"/>
            <w:szCs w:val="32"/>
            <w:rtl/>
            <w:lang w:eastAsia="fr-FR"/>
          </w:rPr>
          <w:t>والسادس</w:t>
        </w:r>
      </w:hyperlink>
      <w:r w:rsidRPr="00660072">
        <w:rPr>
          <w:rFonts w:ascii="Traditional Arabic" w:eastAsia="Times New Roman" w:hAnsi="Traditional Arabic" w:cs="Traditional Arabic"/>
          <w:sz w:val="32"/>
          <w:szCs w:val="32"/>
          <w:rtl/>
          <w:lang w:eastAsia="fr-FR"/>
        </w:rPr>
        <w:t>، وعُرفت اللهجات التي كانت تتكلمها هذه القبائل باسم</w:t>
      </w:r>
      <w:r w:rsidRPr="00660072">
        <w:rPr>
          <w:rFonts w:ascii="Traditional Arabic" w:eastAsia="Times New Roman" w:hAnsi="Traditional Arabic" w:cs="Traditional Arabic"/>
          <w:sz w:val="32"/>
          <w:szCs w:val="32"/>
          <w:lang w:eastAsia="fr-FR"/>
        </w:rPr>
        <w:t> </w:t>
      </w:r>
      <w:hyperlink r:id="rId16" w:tooltip="لغة إنجليزية قديمة" w:history="1">
        <w:r w:rsidRPr="00660072">
          <w:rPr>
            <w:rFonts w:ascii="Traditional Arabic" w:eastAsia="Times New Roman" w:hAnsi="Traditional Arabic" w:cs="Traditional Arabic"/>
            <w:sz w:val="32"/>
            <w:szCs w:val="32"/>
            <w:rtl/>
            <w:lang w:eastAsia="fr-FR"/>
          </w:rPr>
          <w:t>اللغة الإنجليزية العتيقة</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أو الأنجلو</w:t>
      </w:r>
      <w:r w:rsidR="004212A6">
        <w:rPr>
          <w:rFonts w:ascii="Traditional Arabic" w:eastAsia="Times New Roman" w:hAnsi="Traditional Arabic" w:cs="Traditional Arabic" w:hint="cs"/>
          <w:sz w:val="32"/>
          <w:szCs w:val="32"/>
          <w:rtl/>
          <w:lang w:eastAsia="fr-FR"/>
        </w:rPr>
        <w:t xml:space="preserve"> </w:t>
      </w:r>
      <w:r w:rsidRPr="00660072">
        <w:rPr>
          <w:rFonts w:ascii="Traditional Arabic" w:eastAsia="Times New Roman" w:hAnsi="Traditional Arabic" w:cs="Traditional Arabic"/>
          <w:sz w:val="32"/>
          <w:szCs w:val="32"/>
          <w:rtl/>
          <w:lang w:eastAsia="fr-FR"/>
        </w:rPr>
        <w:t>سكسونية، وكانت هذه لغة الأدب حتى نحو عام</w:t>
      </w:r>
      <w:hyperlink r:id="rId17" w:tooltip="1100" w:history="1">
        <w:r w:rsidR="004212A6" w:rsidRPr="00660072">
          <w:rPr>
            <w:rFonts w:ascii="Traditional Arabic" w:eastAsia="Times New Roman" w:hAnsi="Traditional Arabic" w:cs="Traditional Arabic"/>
            <w:sz w:val="32"/>
            <w:szCs w:val="32"/>
            <w:lang w:eastAsia="fr-FR"/>
          </w:rPr>
          <w:t>1100</w:t>
        </w:r>
      </w:hyperlink>
      <w:r w:rsidRPr="00660072">
        <w:rPr>
          <w:rFonts w:ascii="Traditional Arabic" w:eastAsia="Times New Roman" w:hAnsi="Traditional Arabic" w:cs="Traditional Arabic"/>
          <w:sz w:val="32"/>
          <w:szCs w:val="32"/>
          <w:lang w:eastAsia="fr-FR"/>
        </w:rPr>
        <w:t> </w:t>
      </w:r>
      <w:r w:rsidR="004212A6">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وقد ركزت القصائد الإنجليزية القديمة على تمجيد الأبطال ومحاولة تعليم صفات مثل الشجاعة والكرم، ومعظمها لشعراء مجهولين. وتُعدّ القصيدة الملحمية</w:t>
      </w:r>
      <w:r w:rsidRPr="00660072">
        <w:rPr>
          <w:rFonts w:ascii="Traditional Arabic" w:eastAsia="Times New Roman" w:hAnsi="Traditional Arabic" w:cs="Traditional Arabic"/>
          <w:sz w:val="32"/>
          <w:szCs w:val="32"/>
          <w:lang w:eastAsia="fr-FR"/>
        </w:rPr>
        <w:t> </w:t>
      </w:r>
      <w:hyperlink r:id="rId18" w:tooltip="بيوولف" w:history="1">
        <w:r w:rsidRPr="00660072">
          <w:rPr>
            <w:rFonts w:ascii="Traditional Arabic" w:eastAsia="Times New Roman" w:hAnsi="Traditional Arabic" w:cs="Traditional Arabic"/>
            <w:sz w:val="32"/>
            <w:szCs w:val="32"/>
            <w:rtl/>
            <w:lang w:eastAsia="fr-FR"/>
          </w:rPr>
          <w:t>بيوولف</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أول عمل رئيسي في الأدب الإنجليزي</w:t>
      </w:r>
      <w:r w:rsidR="004212A6">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كتب معظم كُتّاب النثر باللاتينية حتى</w:t>
      </w:r>
      <w:r w:rsidRPr="00660072">
        <w:rPr>
          <w:rFonts w:ascii="Traditional Arabic" w:eastAsia="Times New Roman" w:hAnsi="Traditional Arabic" w:cs="Traditional Arabic"/>
          <w:sz w:val="32"/>
          <w:szCs w:val="32"/>
          <w:lang w:eastAsia="fr-FR"/>
        </w:rPr>
        <w:t> </w:t>
      </w:r>
      <w:hyperlink r:id="rId19" w:tooltip="القرن 9" w:history="1">
        <w:r w:rsidRPr="00660072">
          <w:rPr>
            <w:rFonts w:ascii="Traditional Arabic" w:eastAsia="Times New Roman" w:hAnsi="Traditional Arabic" w:cs="Traditional Arabic"/>
            <w:sz w:val="32"/>
            <w:szCs w:val="32"/>
            <w:rtl/>
            <w:lang w:eastAsia="fr-FR"/>
          </w:rPr>
          <w:t>القرن التاسع</w:t>
        </w:r>
      </w:hyperlink>
      <w:r w:rsidRPr="00660072">
        <w:rPr>
          <w:rFonts w:ascii="Traditional Arabic" w:eastAsia="Times New Roman" w:hAnsi="Traditional Arabic" w:cs="Traditional Arabic"/>
          <w:sz w:val="32"/>
          <w:szCs w:val="32"/>
          <w:rtl/>
          <w:lang w:eastAsia="fr-FR"/>
        </w:rPr>
        <w:t>، حين ترجم</w:t>
      </w:r>
      <w:r w:rsidRPr="00660072">
        <w:rPr>
          <w:rFonts w:ascii="Traditional Arabic" w:eastAsia="Times New Roman" w:hAnsi="Traditional Arabic" w:cs="Traditional Arabic"/>
          <w:sz w:val="32"/>
          <w:szCs w:val="32"/>
          <w:lang w:eastAsia="fr-FR"/>
        </w:rPr>
        <w:t> </w:t>
      </w:r>
      <w:hyperlink r:id="rId20" w:tooltip="ألفريد العظيم" w:history="1">
        <w:r w:rsidRPr="00660072">
          <w:rPr>
            <w:rFonts w:ascii="Traditional Arabic" w:eastAsia="Times New Roman" w:hAnsi="Traditional Arabic" w:cs="Traditional Arabic"/>
            <w:sz w:val="32"/>
            <w:szCs w:val="32"/>
            <w:rtl/>
            <w:lang w:eastAsia="fr-FR"/>
          </w:rPr>
          <w:t>ألفرد الأكبر</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عدة أعمال من اللاتينية إلى الإنجليزية العتيقة، ومن أهم هذه الأعمال</w:t>
      </w:r>
      <w:r w:rsidRPr="00660072">
        <w:rPr>
          <w:rFonts w:ascii="Traditional Arabic" w:eastAsia="Times New Roman" w:hAnsi="Traditional Arabic" w:cs="Traditional Arabic"/>
          <w:sz w:val="32"/>
          <w:szCs w:val="32"/>
          <w:lang w:eastAsia="fr-FR"/>
        </w:rPr>
        <w:t> </w:t>
      </w:r>
      <w:hyperlink r:id="rId21" w:tooltip="التاريخ الكنسي (الصفحة غير موجودة)" w:history="1">
        <w:r w:rsidRPr="00660072">
          <w:rPr>
            <w:rFonts w:ascii="Traditional Arabic" w:eastAsia="Times New Roman" w:hAnsi="Traditional Arabic" w:cs="Traditional Arabic"/>
            <w:sz w:val="32"/>
            <w:szCs w:val="32"/>
            <w:rtl/>
            <w:lang w:eastAsia="fr-FR"/>
          </w:rPr>
          <w:t>التاريخ الكنسي</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للأمة الإنجليزية عام 731 للراهب</w:t>
      </w:r>
      <w:r w:rsidRPr="00660072">
        <w:rPr>
          <w:rFonts w:ascii="Traditional Arabic" w:eastAsia="Times New Roman" w:hAnsi="Traditional Arabic" w:cs="Traditional Arabic"/>
          <w:sz w:val="32"/>
          <w:szCs w:val="32"/>
          <w:lang w:eastAsia="fr-FR"/>
        </w:rPr>
        <w:t> </w:t>
      </w:r>
      <w:hyperlink r:id="rId22" w:tooltip="بيدا" w:history="1">
        <w:r w:rsidRPr="00660072">
          <w:rPr>
            <w:rFonts w:ascii="Traditional Arabic" w:eastAsia="Times New Roman" w:hAnsi="Traditional Arabic" w:cs="Traditional Arabic"/>
            <w:sz w:val="32"/>
            <w:szCs w:val="32"/>
            <w:rtl/>
            <w:lang w:eastAsia="fr-FR"/>
          </w:rPr>
          <w:t>بيدا</w:t>
        </w:r>
      </w:hyperlink>
      <w:r w:rsidRPr="00660072">
        <w:rPr>
          <w:rFonts w:ascii="Traditional Arabic" w:eastAsia="Times New Roman" w:hAnsi="Traditional Arabic" w:cs="Traditional Arabic"/>
          <w:sz w:val="32"/>
          <w:szCs w:val="32"/>
          <w:rtl/>
          <w:lang w:eastAsia="fr-FR"/>
        </w:rPr>
        <w:t>، وهو أول سجل لتاريخ هذا الشعب ومصدر مهم عن حياته منذ نهاية</w:t>
      </w:r>
      <w:r w:rsidRPr="00660072">
        <w:rPr>
          <w:rFonts w:ascii="Traditional Arabic" w:eastAsia="Times New Roman" w:hAnsi="Traditional Arabic" w:cs="Traditional Arabic"/>
          <w:sz w:val="32"/>
          <w:szCs w:val="32"/>
          <w:lang w:eastAsia="fr-FR"/>
        </w:rPr>
        <w:t> </w:t>
      </w:r>
      <w:hyperlink r:id="rId23" w:tooltip="القرن 6" w:history="1">
        <w:r w:rsidRPr="00660072">
          <w:rPr>
            <w:rFonts w:ascii="Traditional Arabic" w:eastAsia="Times New Roman" w:hAnsi="Traditional Arabic" w:cs="Traditional Arabic"/>
            <w:sz w:val="32"/>
            <w:szCs w:val="32"/>
            <w:rtl/>
            <w:lang w:eastAsia="fr-FR"/>
          </w:rPr>
          <w:t>القرن السادس</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إلى عام</w:t>
      </w:r>
      <w:r w:rsidR="004212A6" w:rsidRPr="00660072">
        <w:rPr>
          <w:rFonts w:ascii="Traditional Arabic" w:eastAsia="Times New Roman" w:hAnsi="Traditional Arabic" w:cs="Traditional Arabic"/>
          <w:sz w:val="32"/>
          <w:szCs w:val="32"/>
          <w:lang w:eastAsia="fr-FR"/>
        </w:rPr>
        <w:t>.</w:t>
      </w:r>
      <w:r w:rsidRPr="00660072">
        <w:rPr>
          <w:rFonts w:ascii="Traditional Arabic" w:eastAsia="Times New Roman" w:hAnsi="Traditional Arabic" w:cs="Traditional Arabic"/>
          <w:sz w:val="32"/>
          <w:szCs w:val="32"/>
          <w:lang w:eastAsia="fr-FR"/>
        </w:rPr>
        <w:t> </w:t>
      </w:r>
      <w:hyperlink r:id="rId24" w:tooltip="731" w:history="1">
        <w:r w:rsidRPr="00660072">
          <w:rPr>
            <w:rFonts w:ascii="Traditional Arabic" w:eastAsia="Times New Roman" w:hAnsi="Traditional Arabic" w:cs="Traditional Arabic"/>
            <w:sz w:val="32"/>
            <w:szCs w:val="32"/>
            <w:lang w:eastAsia="fr-FR"/>
          </w:rPr>
          <w:t>731</w:t>
        </w:r>
      </w:hyperlink>
    </w:p>
    <w:p w:rsidR="002E551D" w:rsidRPr="009012D5" w:rsidRDefault="009012D5" w:rsidP="009012D5">
      <w:pPr>
        <w:pBdr>
          <w:bottom w:val="single" w:sz="4" w:space="0" w:color="C0C0C0"/>
        </w:pBdr>
        <w:shd w:val="clear" w:color="auto" w:fill="FFFFFF"/>
        <w:bidi/>
        <w:spacing w:before="240" w:after="60" w:line="240" w:lineRule="auto"/>
        <w:jc w:val="both"/>
        <w:outlineLvl w:val="1"/>
        <w:rPr>
          <w:rFonts w:ascii="Traditional Arabic" w:eastAsia="Times New Roman" w:hAnsi="Traditional Arabic" w:cs="Traditional Arabic"/>
          <w:b/>
          <w:bCs/>
          <w:sz w:val="32"/>
          <w:szCs w:val="32"/>
          <w:lang w:eastAsia="fr-FR"/>
        </w:rPr>
      </w:pPr>
      <w:r>
        <w:rPr>
          <w:rFonts w:ascii="Traditional Arabic" w:eastAsia="Times New Roman" w:hAnsi="Traditional Arabic" w:cs="Traditional Arabic" w:hint="cs"/>
          <w:b/>
          <w:bCs/>
          <w:sz w:val="32"/>
          <w:szCs w:val="32"/>
          <w:rtl/>
          <w:lang w:eastAsia="fr-FR"/>
        </w:rPr>
        <w:t>2-</w:t>
      </w:r>
      <w:proofErr w:type="gramStart"/>
      <w:r w:rsidR="002E551D" w:rsidRPr="009012D5">
        <w:rPr>
          <w:rFonts w:ascii="Traditional Arabic" w:eastAsia="Times New Roman" w:hAnsi="Traditional Arabic" w:cs="Traditional Arabic"/>
          <w:b/>
          <w:bCs/>
          <w:sz w:val="32"/>
          <w:szCs w:val="32"/>
          <w:rtl/>
          <w:lang w:eastAsia="fr-FR"/>
        </w:rPr>
        <w:t>الأدب</w:t>
      </w:r>
      <w:proofErr w:type="gramEnd"/>
      <w:r w:rsidR="002E551D" w:rsidRPr="009012D5">
        <w:rPr>
          <w:rFonts w:ascii="Traditional Arabic" w:eastAsia="Times New Roman" w:hAnsi="Traditional Arabic" w:cs="Traditional Arabic"/>
          <w:b/>
          <w:bCs/>
          <w:sz w:val="32"/>
          <w:szCs w:val="32"/>
          <w:rtl/>
          <w:lang w:eastAsia="fr-FR"/>
        </w:rPr>
        <w:t xml:space="preserve"> الإنجليزي الوسيط 1100-1485</w:t>
      </w:r>
      <w:r w:rsidRPr="009012D5">
        <w:rPr>
          <w:rFonts w:ascii="Traditional Arabic" w:eastAsia="Times New Roman" w:hAnsi="Traditional Arabic" w:cs="Traditional Arabic" w:hint="cs"/>
          <w:b/>
          <w:bCs/>
          <w:sz w:val="32"/>
          <w:szCs w:val="32"/>
          <w:rtl/>
          <w:lang w:eastAsia="fr-FR"/>
        </w:rPr>
        <w:t>:</w:t>
      </w:r>
    </w:p>
    <w:p w:rsidR="002E551D" w:rsidRPr="00660072" w:rsidRDefault="00054E17" w:rsidP="009012D5">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hyperlink r:id="rId25" w:tooltip="غزو النورمان لإنجلترا" w:history="1">
        <w:r w:rsidR="002E551D" w:rsidRPr="00660072">
          <w:rPr>
            <w:rFonts w:ascii="Traditional Arabic" w:eastAsia="Times New Roman" w:hAnsi="Traditional Arabic" w:cs="Traditional Arabic"/>
            <w:sz w:val="32"/>
            <w:szCs w:val="32"/>
            <w:rtl/>
            <w:lang w:eastAsia="fr-FR"/>
          </w:rPr>
          <w:t>استولى النورمنديون</w:t>
        </w:r>
      </w:hyperlink>
      <w:r w:rsidR="002E551D" w:rsidRPr="00660072">
        <w:rPr>
          <w:rFonts w:ascii="Traditional Arabic" w:eastAsia="Times New Roman" w:hAnsi="Traditional Arabic" w:cs="Traditional Arabic"/>
          <w:sz w:val="32"/>
          <w:szCs w:val="32"/>
          <w:lang w:eastAsia="fr-FR"/>
        </w:rPr>
        <w:t> </w:t>
      </w:r>
      <w:r w:rsidR="002E551D" w:rsidRPr="00660072">
        <w:rPr>
          <w:rFonts w:ascii="Traditional Arabic" w:eastAsia="Times New Roman" w:hAnsi="Traditional Arabic" w:cs="Traditional Arabic"/>
          <w:sz w:val="32"/>
          <w:szCs w:val="32"/>
          <w:rtl/>
          <w:lang w:eastAsia="fr-FR"/>
        </w:rPr>
        <w:t>القادمون من</w:t>
      </w:r>
      <w:r w:rsidR="002E551D" w:rsidRPr="00660072">
        <w:rPr>
          <w:rFonts w:ascii="Traditional Arabic" w:eastAsia="Times New Roman" w:hAnsi="Traditional Arabic" w:cs="Traditional Arabic"/>
          <w:sz w:val="32"/>
          <w:szCs w:val="32"/>
          <w:lang w:eastAsia="fr-FR"/>
        </w:rPr>
        <w:t> </w:t>
      </w:r>
      <w:hyperlink r:id="rId26" w:tooltip="فرنسا" w:history="1">
        <w:r w:rsidR="002E551D" w:rsidRPr="00660072">
          <w:rPr>
            <w:rFonts w:ascii="Traditional Arabic" w:eastAsia="Times New Roman" w:hAnsi="Traditional Arabic" w:cs="Traditional Arabic"/>
            <w:sz w:val="32"/>
            <w:szCs w:val="32"/>
            <w:rtl/>
            <w:lang w:eastAsia="fr-FR"/>
          </w:rPr>
          <w:t>فرنسا</w:t>
        </w:r>
      </w:hyperlink>
      <w:r w:rsidR="002E551D" w:rsidRPr="00660072">
        <w:rPr>
          <w:rFonts w:ascii="Traditional Arabic" w:eastAsia="Times New Roman" w:hAnsi="Traditional Arabic" w:cs="Traditional Arabic"/>
          <w:sz w:val="32"/>
          <w:szCs w:val="32"/>
          <w:lang w:eastAsia="fr-FR"/>
        </w:rPr>
        <w:t> </w:t>
      </w:r>
      <w:r w:rsidR="002E551D" w:rsidRPr="00660072">
        <w:rPr>
          <w:rFonts w:ascii="Traditional Arabic" w:eastAsia="Times New Roman" w:hAnsi="Traditional Arabic" w:cs="Traditional Arabic"/>
          <w:sz w:val="32"/>
          <w:szCs w:val="32"/>
          <w:rtl/>
          <w:lang w:eastAsia="fr-FR"/>
        </w:rPr>
        <w:t>على</w:t>
      </w:r>
      <w:r w:rsidR="002E551D" w:rsidRPr="00660072">
        <w:rPr>
          <w:rFonts w:ascii="Traditional Arabic" w:eastAsia="Times New Roman" w:hAnsi="Traditional Arabic" w:cs="Traditional Arabic"/>
          <w:sz w:val="32"/>
          <w:szCs w:val="32"/>
          <w:lang w:eastAsia="fr-FR"/>
        </w:rPr>
        <w:t> </w:t>
      </w:r>
      <w:hyperlink r:id="rId27" w:tooltip="إنجلترا" w:history="1">
        <w:r w:rsidR="002E551D" w:rsidRPr="00660072">
          <w:rPr>
            <w:rFonts w:ascii="Traditional Arabic" w:eastAsia="Times New Roman" w:hAnsi="Traditional Arabic" w:cs="Traditional Arabic"/>
            <w:sz w:val="32"/>
            <w:szCs w:val="32"/>
            <w:rtl/>
            <w:lang w:eastAsia="fr-FR"/>
          </w:rPr>
          <w:t>إنجلترا</w:t>
        </w:r>
      </w:hyperlink>
      <w:r w:rsidR="002E551D" w:rsidRPr="00660072">
        <w:rPr>
          <w:rFonts w:ascii="Traditional Arabic" w:eastAsia="Times New Roman" w:hAnsi="Traditional Arabic" w:cs="Traditional Arabic"/>
          <w:sz w:val="32"/>
          <w:szCs w:val="32"/>
          <w:lang w:eastAsia="fr-FR"/>
        </w:rPr>
        <w:t> </w:t>
      </w:r>
      <w:r w:rsidR="002E551D" w:rsidRPr="00660072">
        <w:rPr>
          <w:rFonts w:ascii="Traditional Arabic" w:eastAsia="Times New Roman" w:hAnsi="Traditional Arabic" w:cs="Traditional Arabic"/>
          <w:sz w:val="32"/>
          <w:szCs w:val="32"/>
          <w:rtl/>
          <w:lang w:eastAsia="fr-FR"/>
        </w:rPr>
        <w:t>عام</w:t>
      </w:r>
      <w:r w:rsidR="002E551D" w:rsidRPr="00660072">
        <w:rPr>
          <w:rFonts w:ascii="Traditional Arabic" w:eastAsia="Times New Roman" w:hAnsi="Traditional Arabic" w:cs="Traditional Arabic"/>
          <w:sz w:val="32"/>
          <w:szCs w:val="32"/>
          <w:lang w:eastAsia="fr-FR"/>
        </w:rPr>
        <w:t> </w:t>
      </w:r>
      <w:hyperlink r:id="rId28" w:tooltip="1066" w:history="1">
        <w:r w:rsidR="002E551D" w:rsidRPr="00660072">
          <w:rPr>
            <w:rFonts w:ascii="Traditional Arabic" w:eastAsia="Times New Roman" w:hAnsi="Traditional Arabic" w:cs="Traditional Arabic"/>
            <w:sz w:val="32"/>
            <w:szCs w:val="32"/>
            <w:lang w:eastAsia="fr-FR"/>
          </w:rPr>
          <w:t>1066</w:t>
        </w:r>
      </w:hyperlink>
      <w:r w:rsidR="002E551D" w:rsidRPr="00660072">
        <w:rPr>
          <w:rFonts w:ascii="Traditional Arabic" w:eastAsia="Times New Roman" w:hAnsi="Traditional Arabic" w:cs="Traditional Arabic"/>
          <w:sz w:val="32"/>
          <w:szCs w:val="32"/>
          <w:rtl/>
          <w:lang w:eastAsia="fr-FR"/>
        </w:rPr>
        <w:t>؛ ومنذ ذلك التاريخ بدأ أفراد البلاط والطبقات العليا الإنجليز يتكلمون الفرنسية لمدة تزيد على مائتي عام؛ وبقي</w:t>
      </w:r>
      <w:r w:rsidR="009012D5">
        <w:rPr>
          <w:rFonts w:ascii="Traditional Arabic" w:eastAsia="Times New Roman" w:hAnsi="Traditional Arabic" w:cs="Traditional Arabic"/>
          <w:sz w:val="32"/>
          <w:szCs w:val="32"/>
          <w:rtl/>
          <w:lang w:eastAsia="fr-FR"/>
        </w:rPr>
        <w:t>ت الإنجليزية لغة الطبقة الشعبية</w:t>
      </w:r>
      <w:r w:rsidR="009012D5">
        <w:rPr>
          <w:rFonts w:ascii="Traditional Arabic" w:eastAsia="Times New Roman" w:hAnsi="Traditional Arabic" w:cs="Traditional Arabic" w:hint="cs"/>
          <w:sz w:val="32"/>
          <w:szCs w:val="32"/>
          <w:rtl/>
          <w:lang w:eastAsia="fr-FR"/>
        </w:rPr>
        <w:t>،</w:t>
      </w:r>
      <w:r w:rsidR="002E551D" w:rsidRPr="00660072">
        <w:rPr>
          <w:rFonts w:ascii="Traditional Arabic" w:eastAsia="Times New Roman" w:hAnsi="Traditional Arabic" w:cs="Traditional Arabic"/>
          <w:sz w:val="32"/>
          <w:szCs w:val="32"/>
          <w:rtl/>
          <w:lang w:eastAsia="fr-FR"/>
        </w:rPr>
        <w:t xml:space="preserve"> في أواخر</w:t>
      </w:r>
      <w:r w:rsidR="002E551D" w:rsidRPr="00660072">
        <w:rPr>
          <w:rFonts w:ascii="Traditional Arabic" w:eastAsia="Times New Roman" w:hAnsi="Traditional Arabic" w:cs="Traditional Arabic"/>
          <w:sz w:val="32"/>
          <w:szCs w:val="32"/>
          <w:lang w:eastAsia="fr-FR"/>
        </w:rPr>
        <w:t> </w:t>
      </w:r>
      <w:hyperlink r:id="rId29" w:tooltip="القرن 14" w:history="1">
        <w:r w:rsidR="002E551D" w:rsidRPr="00660072">
          <w:rPr>
            <w:rFonts w:ascii="Traditional Arabic" w:eastAsia="Times New Roman" w:hAnsi="Traditional Arabic" w:cs="Traditional Arabic"/>
            <w:sz w:val="32"/>
            <w:szCs w:val="32"/>
            <w:rtl/>
            <w:lang w:eastAsia="fr-FR"/>
          </w:rPr>
          <w:t>القرن الرابع عشر</w:t>
        </w:r>
      </w:hyperlink>
      <w:r w:rsidR="002E551D" w:rsidRPr="00660072">
        <w:rPr>
          <w:rFonts w:ascii="Traditional Arabic" w:eastAsia="Times New Roman" w:hAnsi="Traditional Arabic" w:cs="Traditional Arabic"/>
          <w:sz w:val="32"/>
          <w:szCs w:val="32"/>
          <w:lang w:eastAsia="fr-FR"/>
        </w:rPr>
        <w:t> </w:t>
      </w:r>
      <w:r w:rsidR="002E551D" w:rsidRPr="00660072">
        <w:rPr>
          <w:rFonts w:ascii="Traditional Arabic" w:eastAsia="Times New Roman" w:hAnsi="Traditional Arabic" w:cs="Traditional Arabic"/>
          <w:sz w:val="32"/>
          <w:szCs w:val="32"/>
          <w:rtl/>
          <w:lang w:eastAsia="fr-FR"/>
        </w:rPr>
        <w:t xml:space="preserve">استعادت اللغة الإنجليزية مكانتها بوصفها اللغة القومية الرئيسية ولكن في حُلة </w:t>
      </w:r>
      <w:r w:rsidR="009012D5">
        <w:rPr>
          <w:rFonts w:ascii="Traditional Arabic" w:eastAsia="Times New Roman" w:hAnsi="Traditional Arabic" w:cs="Traditional Arabic"/>
          <w:sz w:val="32"/>
          <w:szCs w:val="32"/>
          <w:rtl/>
          <w:lang w:eastAsia="fr-FR"/>
        </w:rPr>
        <w:t>جديدة تسمَّى الإنجليزية الوسيطة</w:t>
      </w:r>
      <w:r w:rsidR="009012D5">
        <w:rPr>
          <w:rFonts w:ascii="Traditional Arabic" w:eastAsia="Times New Roman" w:hAnsi="Traditional Arabic" w:cs="Traditional Arabic" w:hint="cs"/>
          <w:sz w:val="32"/>
          <w:szCs w:val="32"/>
          <w:rtl/>
          <w:lang w:eastAsia="fr-FR"/>
        </w:rPr>
        <w:t>،</w:t>
      </w:r>
      <w:r w:rsidR="002E551D" w:rsidRPr="00660072">
        <w:rPr>
          <w:rFonts w:ascii="Traditional Arabic" w:eastAsia="Times New Roman" w:hAnsi="Traditional Arabic" w:cs="Traditional Arabic"/>
          <w:sz w:val="32"/>
          <w:szCs w:val="32"/>
          <w:rtl/>
          <w:lang w:eastAsia="fr-FR"/>
        </w:rPr>
        <w:t xml:space="preserve"> كانت هذه اللغة الجديدة مكونة من عناصر من</w:t>
      </w:r>
      <w:r w:rsidR="002E551D" w:rsidRPr="00660072">
        <w:rPr>
          <w:rFonts w:ascii="Traditional Arabic" w:eastAsia="Times New Roman" w:hAnsi="Traditional Arabic" w:cs="Traditional Arabic"/>
          <w:sz w:val="32"/>
          <w:szCs w:val="32"/>
          <w:lang w:eastAsia="fr-FR"/>
        </w:rPr>
        <w:t> </w:t>
      </w:r>
      <w:hyperlink r:id="rId30" w:tooltip="لغة فرنسية" w:history="1">
        <w:r w:rsidR="002E551D" w:rsidRPr="00660072">
          <w:rPr>
            <w:rFonts w:ascii="Traditional Arabic" w:eastAsia="Times New Roman" w:hAnsi="Traditional Arabic" w:cs="Traditional Arabic"/>
            <w:sz w:val="32"/>
            <w:szCs w:val="32"/>
            <w:rtl/>
            <w:lang w:eastAsia="fr-FR"/>
          </w:rPr>
          <w:t>الفرنسية</w:t>
        </w:r>
      </w:hyperlink>
      <w:r w:rsidR="002E551D" w:rsidRPr="00660072">
        <w:rPr>
          <w:rFonts w:ascii="Traditional Arabic" w:eastAsia="Times New Roman" w:hAnsi="Traditional Arabic" w:cs="Traditional Arabic"/>
          <w:sz w:val="32"/>
          <w:szCs w:val="32"/>
          <w:lang w:eastAsia="fr-FR"/>
        </w:rPr>
        <w:t> </w:t>
      </w:r>
      <w:hyperlink r:id="rId31" w:tooltip="لغة لاتينية" w:history="1">
        <w:r w:rsidR="002E551D" w:rsidRPr="00660072">
          <w:rPr>
            <w:rFonts w:ascii="Traditional Arabic" w:eastAsia="Times New Roman" w:hAnsi="Traditional Arabic" w:cs="Traditional Arabic"/>
            <w:sz w:val="32"/>
            <w:szCs w:val="32"/>
            <w:rtl/>
            <w:lang w:eastAsia="fr-FR"/>
          </w:rPr>
          <w:t>واللاتينية</w:t>
        </w:r>
      </w:hyperlink>
      <w:r w:rsidR="002E551D" w:rsidRPr="00660072">
        <w:rPr>
          <w:rFonts w:ascii="Traditional Arabic" w:eastAsia="Times New Roman" w:hAnsi="Traditional Arabic" w:cs="Traditional Arabic"/>
          <w:sz w:val="32"/>
          <w:szCs w:val="32"/>
          <w:lang w:eastAsia="fr-FR"/>
        </w:rPr>
        <w:t> </w:t>
      </w:r>
      <w:hyperlink r:id="rId32" w:tooltip="لغة إنجليزية قديمة" w:history="1">
        <w:r w:rsidR="002E551D" w:rsidRPr="00660072">
          <w:rPr>
            <w:rFonts w:ascii="Traditional Arabic" w:eastAsia="Times New Roman" w:hAnsi="Traditional Arabic" w:cs="Traditional Arabic"/>
            <w:sz w:val="32"/>
            <w:szCs w:val="32"/>
            <w:rtl/>
            <w:lang w:eastAsia="fr-FR"/>
          </w:rPr>
          <w:t>والإنجليزية القديمة</w:t>
        </w:r>
      </w:hyperlink>
      <w:r w:rsidR="002E551D" w:rsidRPr="00660072">
        <w:rPr>
          <w:rFonts w:ascii="Traditional Arabic" w:eastAsia="Times New Roman" w:hAnsi="Traditional Arabic" w:cs="Traditional Arabic"/>
          <w:sz w:val="32"/>
          <w:szCs w:val="32"/>
          <w:lang w:eastAsia="fr-FR"/>
        </w:rPr>
        <w:t> </w:t>
      </w:r>
      <w:r w:rsidR="002E551D" w:rsidRPr="00660072">
        <w:rPr>
          <w:rFonts w:ascii="Traditional Arabic" w:eastAsia="Times New Roman" w:hAnsi="Traditional Arabic" w:cs="Traditional Arabic"/>
          <w:sz w:val="32"/>
          <w:szCs w:val="32"/>
          <w:rtl/>
          <w:lang w:eastAsia="fr-FR"/>
        </w:rPr>
        <w:t>واللهجات المحلية</w:t>
      </w:r>
      <w:r w:rsidR="002E551D" w:rsidRPr="00660072">
        <w:rPr>
          <w:rFonts w:ascii="Traditional Arabic" w:eastAsia="Times New Roman" w:hAnsi="Traditional Arabic" w:cs="Traditional Arabic"/>
          <w:sz w:val="32"/>
          <w:szCs w:val="32"/>
          <w:lang w:eastAsia="fr-FR"/>
        </w:rPr>
        <w:t>.</w:t>
      </w:r>
    </w:p>
    <w:p w:rsidR="002E551D" w:rsidRPr="009012D5" w:rsidRDefault="002E551D" w:rsidP="009012D5">
      <w:pPr>
        <w:shd w:val="clear" w:color="auto" w:fill="FFFFFF"/>
        <w:bidi/>
        <w:spacing w:before="72" w:after="0" w:line="240" w:lineRule="auto"/>
        <w:jc w:val="both"/>
        <w:outlineLvl w:val="2"/>
        <w:rPr>
          <w:rFonts w:ascii="Traditional Arabic" w:eastAsia="Times New Roman" w:hAnsi="Traditional Arabic" w:cs="Traditional Arabic"/>
          <w:b/>
          <w:bCs/>
          <w:sz w:val="32"/>
          <w:szCs w:val="32"/>
          <w:rtl/>
          <w:lang w:eastAsia="fr-FR" w:bidi="ar-DZ"/>
        </w:rPr>
      </w:pPr>
      <w:r w:rsidRPr="009012D5">
        <w:rPr>
          <w:rFonts w:ascii="Traditional Arabic" w:eastAsia="Times New Roman" w:hAnsi="Traditional Arabic" w:cs="Traditional Arabic"/>
          <w:b/>
          <w:bCs/>
          <w:sz w:val="32"/>
          <w:szCs w:val="32"/>
          <w:rtl/>
          <w:lang w:eastAsia="fr-FR"/>
        </w:rPr>
        <w:t>نشوء قصص المغامرات الخيالية الإنجليزية</w:t>
      </w:r>
      <w:r w:rsidR="009012D5" w:rsidRPr="009012D5">
        <w:rPr>
          <w:rFonts w:ascii="Traditional Arabic" w:eastAsia="Times New Roman" w:hAnsi="Traditional Arabic" w:cs="Traditional Arabic"/>
          <w:b/>
          <w:bCs/>
          <w:sz w:val="32"/>
          <w:szCs w:val="32"/>
          <w:lang w:eastAsia="fr-FR"/>
        </w:rPr>
        <w:t xml:space="preserve"> </w:t>
      </w:r>
      <w:r w:rsidRPr="009012D5">
        <w:rPr>
          <w:rFonts w:ascii="Traditional Arabic" w:eastAsia="Times New Roman" w:hAnsi="Traditional Arabic" w:cs="Traditional Arabic"/>
          <w:b/>
          <w:bCs/>
          <w:sz w:val="32"/>
          <w:szCs w:val="32"/>
          <w:rtl/>
          <w:lang w:eastAsia="fr-FR"/>
        </w:rPr>
        <w:t>الرومانس</w:t>
      </w:r>
      <w:r w:rsidR="009012D5">
        <w:rPr>
          <w:rFonts w:ascii="Traditional Arabic" w:eastAsia="Times New Roman" w:hAnsi="Traditional Arabic" w:cs="Traditional Arabic" w:hint="cs"/>
          <w:b/>
          <w:bCs/>
          <w:sz w:val="32"/>
          <w:szCs w:val="32"/>
          <w:rtl/>
          <w:lang w:eastAsia="fr-FR"/>
        </w:rPr>
        <w:t>:</w:t>
      </w:r>
    </w:p>
    <w:p w:rsidR="002E551D" w:rsidRPr="00660072" w:rsidRDefault="002E551D" w:rsidP="00660072">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كانت هذه القصص مغامرات مكتوبة شعرًا، تتكلم عن المعارك والأبطال. نشأت في فرنسا خلال</w:t>
      </w:r>
      <w:r w:rsidRPr="00660072">
        <w:rPr>
          <w:rFonts w:ascii="Traditional Arabic" w:eastAsia="Times New Roman" w:hAnsi="Traditional Arabic" w:cs="Traditional Arabic"/>
          <w:sz w:val="32"/>
          <w:szCs w:val="32"/>
          <w:lang w:eastAsia="fr-FR"/>
        </w:rPr>
        <w:t> </w:t>
      </w:r>
      <w:hyperlink r:id="rId33" w:tooltip="القرن 12" w:history="1">
        <w:r w:rsidRPr="00660072">
          <w:rPr>
            <w:rFonts w:ascii="Traditional Arabic" w:eastAsia="Times New Roman" w:hAnsi="Traditional Arabic" w:cs="Traditional Arabic"/>
            <w:sz w:val="32"/>
            <w:szCs w:val="32"/>
            <w:rtl/>
            <w:lang w:eastAsia="fr-FR"/>
          </w:rPr>
          <w:t>القرن الثاني عشر</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وفي نهاية</w:t>
      </w:r>
      <w:r w:rsidRPr="00660072">
        <w:rPr>
          <w:rFonts w:ascii="Traditional Arabic" w:eastAsia="Times New Roman" w:hAnsi="Traditional Arabic" w:cs="Traditional Arabic"/>
          <w:sz w:val="32"/>
          <w:szCs w:val="32"/>
          <w:lang w:eastAsia="fr-FR"/>
        </w:rPr>
        <w:t> </w:t>
      </w:r>
      <w:hyperlink r:id="rId34" w:tooltip="القرن 13" w:history="1">
        <w:r w:rsidRPr="00660072">
          <w:rPr>
            <w:rFonts w:ascii="Traditional Arabic" w:eastAsia="Times New Roman" w:hAnsi="Traditional Arabic" w:cs="Traditional Arabic"/>
            <w:sz w:val="32"/>
            <w:szCs w:val="32"/>
            <w:rtl/>
            <w:lang w:eastAsia="fr-FR"/>
          </w:rPr>
          <w:t xml:space="preserve">القرن الثالث </w:t>
        </w:r>
        <w:proofErr w:type="gramStart"/>
        <w:r w:rsidRPr="00660072">
          <w:rPr>
            <w:rFonts w:ascii="Traditional Arabic" w:eastAsia="Times New Roman" w:hAnsi="Traditional Arabic" w:cs="Traditional Arabic"/>
            <w:sz w:val="32"/>
            <w:szCs w:val="32"/>
            <w:rtl/>
            <w:lang w:eastAsia="fr-FR"/>
          </w:rPr>
          <w:t>عشر</w:t>
        </w:r>
        <w:proofErr w:type="gramEnd"/>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أصبحت أكثر أنواع الأدب انتشارًا في إنجلترا</w:t>
      </w:r>
      <w:r w:rsidRPr="00660072">
        <w:rPr>
          <w:rFonts w:ascii="Traditional Arabic" w:eastAsia="Times New Roman" w:hAnsi="Traditional Arabic" w:cs="Traditional Arabic"/>
          <w:sz w:val="32"/>
          <w:szCs w:val="32"/>
          <w:lang w:eastAsia="fr-FR"/>
        </w:rPr>
        <w:t>.</w:t>
      </w:r>
    </w:p>
    <w:p w:rsidR="002E551D" w:rsidRPr="00660072" w:rsidRDefault="002E551D" w:rsidP="00776394">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في عام</w:t>
      </w:r>
      <w:r w:rsidRPr="00660072">
        <w:rPr>
          <w:rFonts w:ascii="Traditional Arabic" w:eastAsia="Times New Roman" w:hAnsi="Traditional Arabic" w:cs="Traditional Arabic"/>
          <w:sz w:val="32"/>
          <w:szCs w:val="32"/>
          <w:lang w:eastAsia="fr-FR"/>
        </w:rPr>
        <w:t> </w:t>
      </w:r>
      <w:hyperlink r:id="rId35" w:tooltip="1155" w:history="1">
        <w:r w:rsidRPr="00660072">
          <w:rPr>
            <w:rFonts w:ascii="Traditional Arabic" w:eastAsia="Times New Roman" w:hAnsi="Traditional Arabic" w:cs="Traditional Arabic"/>
            <w:sz w:val="32"/>
            <w:szCs w:val="32"/>
            <w:lang w:eastAsia="fr-FR"/>
          </w:rPr>
          <w:t>1155</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أكمل شاعر نورمندي يُسمَّى</w:t>
      </w:r>
      <w:r w:rsidRPr="00660072">
        <w:rPr>
          <w:rFonts w:ascii="Traditional Arabic" w:eastAsia="Times New Roman" w:hAnsi="Traditional Arabic" w:cs="Traditional Arabic"/>
          <w:sz w:val="32"/>
          <w:szCs w:val="32"/>
          <w:lang w:eastAsia="fr-FR"/>
        </w:rPr>
        <w:t> </w:t>
      </w:r>
      <w:hyperlink r:id="rId36" w:tooltip="روبير واس" w:history="1">
        <w:r w:rsidRPr="00660072">
          <w:rPr>
            <w:rFonts w:ascii="Traditional Arabic" w:eastAsia="Times New Roman" w:hAnsi="Traditional Arabic" w:cs="Traditional Arabic"/>
            <w:sz w:val="32"/>
            <w:szCs w:val="32"/>
            <w:rtl/>
            <w:lang w:eastAsia="fr-FR"/>
          </w:rPr>
          <w:t>روبير واس</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 xml:space="preserve">أول عمل يأتي على ذكر فرسان المائدة المستديرة تحت إمرة آرثر، الملك البريطاني الأسطوري. وقد أصبح الملك آرثر وفرسانه الموضوع المفضل في </w:t>
      </w:r>
      <w:r w:rsidRPr="00660072">
        <w:rPr>
          <w:rFonts w:ascii="Traditional Arabic" w:eastAsia="Times New Roman" w:hAnsi="Traditional Arabic" w:cs="Traditional Arabic"/>
          <w:sz w:val="32"/>
          <w:szCs w:val="32"/>
          <w:rtl/>
          <w:lang w:eastAsia="fr-FR"/>
        </w:rPr>
        <w:lastRenderedPageBreak/>
        <w:t>قصص المغامرات الخيالية الإنجليزية. وفي</w:t>
      </w:r>
      <w:r w:rsidRPr="00660072">
        <w:rPr>
          <w:rFonts w:ascii="Traditional Arabic" w:eastAsia="Times New Roman" w:hAnsi="Traditional Arabic" w:cs="Traditional Arabic"/>
          <w:sz w:val="32"/>
          <w:szCs w:val="32"/>
          <w:lang w:eastAsia="fr-FR"/>
        </w:rPr>
        <w:t> </w:t>
      </w:r>
      <w:hyperlink r:id="rId37" w:tooltip="القرن 15" w:history="1">
        <w:r w:rsidRPr="00660072">
          <w:rPr>
            <w:rFonts w:ascii="Traditional Arabic" w:eastAsia="Times New Roman" w:hAnsi="Traditional Arabic" w:cs="Traditional Arabic"/>
            <w:sz w:val="32"/>
            <w:szCs w:val="32"/>
            <w:rtl/>
            <w:lang w:eastAsia="fr-FR"/>
          </w:rPr>
          <w:t>القرن الخامس عشر</w:t>
        </w:r>
      </w:hyperlink>
      <w:r w:rsidRPr="00660072">
        <w:rPr>
          <w:rFonts w:ascii="Traditional Arabic" w:eastAsia="Times New Roman" w:hAnsi="Traditional Arabic" w:cs="Traditional Arabic"/>
          <w:sz w:val="32"/>
          <w:szCs w:val="32"/>
          <w:rtl/>
          <w:lang w:eastAsia="fr-FR"/>
        </w:rPr>
        <w:t>، كتب السير</w:t>
      </w:r>
      <w:r w:rsidRPr="00660072">
        <w:rPr>
          <w:rFonts w:ascii="Traditional Arabic" w:eastAsia="Times New Roman" w:hAnsi="Traditional Arabic" w:cs="Traditional Arabic"/>
          <w:sz w:val="32"/>
          <w:szCs w:val="32"/>
          <w:lang w:eastAsia="fr-FR"/>
        </w:rPr>
        <w:t> </w:t>
      </w:r>
      <w:hyperlink r:id="rId38" w:tooltip="توماس مالوري" w:history="1">
        <w:r w:rsidRPr="00660072">
          <w:rPr>
            <w:rFonts w:ascii="Traditional Arabic" w:eastAsia="Times New Roman" w:hAnsi="Traditional Arabic" w:cs="Traditional Arabic"/>
            <w:sz w:val="32"/>
            <w:szCs w:val="32"/>
            <w:rtl/>
            <w:lang w:eastAsia="fr-FR"/>
          </w:rPr>
          <w:t>توماس مالوري</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عملاً نثريًا يدعى موت الملك آرثر. وتُعتبر قصص مالوري أكثر مجموعة قصصية إنجليزية كاملة عن آرثر</w:t>
      </w:r>
      <w:r w:rsidRPr="00660072">
        <w:rPr>
          <w:rFonts w:ascii="Traditional Arabic" w:eastAsia="Times New Roman" w:hAnsi="Traditional Arabic" w:cs="Traditional Arabic"/>
          <w:sz w:val="32"/>
          <w:szCs w:val="32"/>
          <w:lang w:eastAsia="fr-FR"/>
        </w:rPr>
        <w:t>.</w:t>
      </w:r>
    </w:p>
    <w:p w:rsidR="002E551D" w:rsidRPr="00776394" w:rsidRDefault="00776394" w:rsidP="00776394">
      <w:pPr>
        <w:shd w:val="clear" w:color="auto" w:fill="FFFFFF"/>
        <w:bidi/>
        <w:spacing w:before="72" w:after="0" w:line="240" w:lineRule="auto"/>
        <w:jc w:val="both"/>
        <w:outlineLvl w:val="2"/>
        <w:rPr>
          <w:rFonts w:ascii="Traditional Arabic" w:eastAsia="Times New Roman" w:hAnsi="Traditional Arabic" w:cs="Traditional Arabic"/>
          <w:b/>
          <w:bCs/>
          <w:sz w:val="32"/>
          <w:szCs w:val="32"/>
          <w:lang w:eastAsia="fr-FR"/>
        </w:rPr>
      </w:pPr>
      <w:r>
        <w:rPr>
          <w:rFonts w:ascii="Traditional Arabic" w:eastAsia="Times New Roman" w:hAnsi="Traditional Arabic" w:cs="Traditional Arabic" w:hint="cs"/>
          <w:b/>
          <w:bCs/>
          <w:sz w:val="32"/>
          <w:szCs w:val="32"/>
          <w:rtl/>
          <w:lang w:eastAsia="fr-FR"/>
        </w:rPr>
        <w:t>3-</w:t>
      </w:r>
      <w:r w:rsidR="002E551D" w:rsidRPr="00776394">
        <w:rPr>
          <w:rFonts w:ascii="Traditional Arabic" w:eastAsia="Times New Roman" w:hAnsi="Traditional Arabic" w:cs="Traditional Arabic"/>
          <w:b/>
          <w:bCs/>
          <w:sz w:val="32"/>
          <w:szCs w:val="32"/>
          <w:rtl/>
          <w:lang w:eastAsia="fr-FR"/>
        </w:rPr>
        <w:t>عصر تشوسر</w:t>
      </w:r>
      <w:r>
        <w:rPr>
          <w:rFonts w:ascii="Traditional Arabic" w:eastAsia="Times New Roman" w:hAnsi="Traditional Arabic" w:cs="Traditional Arabic" w:hint="cs"/>
          <w:b/>
          <w:bCs/>
          <w:sz w:val="32"/>
          <w:szCs w:val="32"/>
          <w:rtl/>
          <w:lang w:eastAsia="fr-FR"/>
        </w:rPr>
        <w:t>:</w:t>
      </w:r>
    </w:p>
    <w:p w:rsidR="002E551D" w:rsidRPr="00660072" w:rsidRDefault="002E551D" w:rsidP="007B1352">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يعتبر</w:t>
      </w:r>
      <w:r w:rsidRPr="00660072">
        <w:rPr>
          <w:rFonts w:ascii="Traditional Arabic" w:eastAsia="Times New Roman" w:hAnsi="Traditional Arabic" w:cs="Traditional Arabic"/>
          <w:sz w:val="32"/>
          <w:szCs w:val="32"/>
          <w:lang w:eastAsia="fr-FR"/>
        </w:rPr>
        <w:t> </w:t>
      </w:r>
      <w:hyperlink r:id="rId39" w:tooltip="جيفري تشوسر" w:history="1">
        <w:r w:rsidRPr="00660072">
          <w:rPr>
            <w:rFonts w:ascii="Traditional Arabic" w:eastAsia="Times New Roman" w:hAnsi="Traditional Arabic" w:cs="Traditional Arabic"/>
            <w:sz w:val="32"/>
            <w:szCs w:val="32"/>
            <w:rtl/>
            <w:lang w:eastAsia="fr-FR"/>
          </w:rPr>
          <w:t>جيفري تشوسر</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أعظم كاتب في فترة الإنجليزية الوسيطة</w:t>
      </w:r>
      <w:r w:rsidR="00776394">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إن رائعته </w:t>
      </w:r>
      <w:hyperlink r:id="rId40" w:tooltip="حكايات كانتربري" w:history="1">
        <w:r w:rsidRPr="00660072">
          <w:rPr>
            <w:rFonts w:ascii="Traditional Arabic" w:eastAsia="Times New Roman" w:hAnsi="Traditional Arabic" w:cs="Traditional Arabic"/>
            <w:sz w:val="32"/>
            <w:szCs w:val="32"/>
            <w:rtl/>
            <w:lang w:eastAsia="fr-FR"/>
          </w:rPr>
          <w:t>حكايات كانتربري</w:t>
        </w:r>
      </w:hyperlink>
      <w:r w:rsidRPr="00660072">
        <w:rPr>
          <w:rFonts w:ascii="Traditional Arabic" w:eastAsia="Times New Roman" w:hAnsi="Traditional Arabic" w:cs="Traditional Arabic"/>
          <w:sz w:val="32"/>
          <w:szCs w:val="32"/>
          <w:rtl/>
          <w:lang w:eastAsia="fr-FR"/>
        </w:rPr>
        <w:t>، التي كتبت في أواخر</w:t>
      </w:r>
      <w:r w:rsidRPr="00660072">
        <w:rPr>
          <w:rFonts w:ascii="Traditional Arabic" w:eastAsia="Times New Roman" w:hAnsi="Traditional Arabic" w:cs="Traditional Arabic"/>
          <w:sz w:val="32"/>
          <w:szCs w:val="32"/>
          <w:lang w:eastAsia="fr-FR"/>
        </w:rPr>
        <w:t> </w:t>
      </w:r>
      <w:hyperlink r:id="rId41" w:tooltip="القرن 14" w:history="1">
        <w:r w:rsidRPr="00660072">
          <w:rPr>
            <w:rFonts w:ascii="Traditional Arabic" w:eastAsia="Times New Roman" w:hAnsi="Traditional Arabic" w:cs="Traditional Arabic"/>
            <w:sz w:val="32"/>
            <w:szCs w:val="32"/>
            <w:rtl/>
            <w:lang w:eastAsia="fr-FR"/>
          </w:rPr>
          <w:t>القرن الرابع عشر</w:t>
        </w:r>
      </w:hyperlink>
      <w:r w:rsidRPr="00660072">
        <w:rPr>
          <w:rFonts w:ascii="Traditional Arabic" w:eastAsia="Times New Roman" w:hAnsi="Traditional Arabic" w:cs="Traditional Arabic"/>
          <w:sz w:val="32"/>
          <w:szCs w:val="32"/>
          <w:rtl/>
          <w:lang w:eastAsia="fr-FR"/>
        </w:rPr>
        <w:t>، مجموعة من القصص الهزلية الهادفة. وقد مات تشوسر دون أن يكملها. يحكي المسافرون هذه القصص لتمضية الوقت وهم في طريقهم من</w:t>
      </w:r>
      <w:r w:rsidRPr="00660072">
        <w:rPr>
          <w:rFonts w:ascii="Traditional Arabic" w:eastAsia="Times New Roman" w:hAnsi="Traditional Arabic" w:cs="Traditional Arabic"/>
          <w:sz w:val="32"/>
          <w:szCs w:val="32"/>
          <w:lang w:eastAsia="fr-FR"/>
        </w:rPr>
        <w:t> </w:t>
      </w:r>
      <w:hyperlink r:id="rId42" w:tooltip="لندن" w:history="1">
        <w:r w:rsidRPr="00660072">
          <w:rPr>
            <w:rFonts w:ascii="Traditional Arabic" w:eastAsia="Times New Roman" w:hAnsi="Traditional Arabic" w:cs="Traditional Arabic"/>
            <w:sz w:val="32"/>
            <w:szCs w:val="32"/>
            <w:rtl/>
            <w:lang w:eastAsia="fr-FR"/>
          </w:rPr>
          <w:t>لندن</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إلى معبد ديني يُسمَّى</w:t>
      </w:r>
      <w:r w:rsidRPr="00660072">
        <w:rPr>
          <w:rFonts w:ascii="Traditional Arabic" w:eastAsia="Times New Roman" w:hAnsi="Traditional Arabic" w:cs="Traditional Arabic"/>
          <w:sz w:val="32"/>
          <w:szCs w:val="32"/>
          <w:lang w:eastAsia="fr-FR"/>
        </w:rPr>
        <w:t> </w:t>
      </w:r>
      <w:hyperlink r:id="rId43" w:tooltip="كاتدرائية كانتربري" w:history="1">
        <w:r w:rsidRPr="00660072">
          <w:rPr>
            <w:rFonts w:ascii="Traditional Arabic" w:eastAsia="Times New Roman" w:hAnsi="Traditional Arabic" w:cs="Traditional Arabic"/>
            <w:sz w:val="32"/>
            <w:szCs w:val="32"/>
            <w:rtl/>
            <w:lang w:eastAsia="fr-FR"/>
          </w:rPr>
          <w:t>كانتربري</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وقد قدّم تشوسر في عمله هذا نموذجًا إيقاعيًا يسمَّى</w:t>
      </w:r>
      <w:r w:rsidRPr="00660072">
        <w:rPr>
          <w:rFonts w:ascii="Traditional Arabic" w:eastAsia="Times New Roman" w:hAnsi="Traditional Arabic" w:cs="Traditional Arabic"/>
          <w:sz w:val="32"/>
          <w:szCs w:val="32"/>
          <w:lang w:eastAsia="fr-FR"/>
        </w:rPr>
        <w:t> </w:t>
      </w:r>
      <w:hyperlink r:id="rId44" w:tooltip="البحر العمبقي (الصفحة غير موجودة)" w:history="1">
        <w:r w:rsidRPr="00660072">
          <w:rPr>
            <w:rFonts w:ascii="Traditional Arabic" w:eastAsia="Times New Roman" w:hAnsi="Traditional Arabic" w:cs="Traditional Arabic"/>
            <w:sz w:val="32"/>
            <w:szCs w:val="32"/>
            <w:rtl/>
            <w:lang w:eastAsia="fr-FR"/>
          </w:rPr>
          <w:t>البحر العمبقي</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 xml:space="preserve">ذو التفعيلة الخماسية في اللغة الإنجليزية. ويمكن لأبيات الشعر في القصيدة </w:t>
      </w:r>
      <w:proofErr w:type="gramStart"/>
      <w:r w:rsidRPr="00660072">
        <w:rPr>
          <w:rFonts w:ascii="Traditional Arabic" w:eastAsia="Times New Roman" w:hAnsi="Traditional Arabic" w:cs="Traditional Arabic"/>
          <w:sz w:val="32"/>
          <w:szCs w:val="32"/>
          <w:rtl/>
          <w:lang w:eastAsia="fr-FR"/>
        </w:rPr>
        <w:t>أن</w:t>
      </w:r>
      <w:proofErr w:type="gramEnd"/>
      <w:r w:rsidRPr="00660072">
        <w:rPr>
          <w:rFonts w:ascii="Traditional Arabic" w:eastAsia="Times New Roman" w:hAnsi="Traditional Arabic" w:cs="Traditional Arabic"/>
          <w:sz w:val="32"/>
          <w:szCs w:val="32"/>
          <w:rtl/>
          <w:lang w:eastAsia="fr-FR"/>
        </w:rPr>
        <w:t xml:space="preserve"> تكون مقفاة أو غير مقفاة. أصبح البحر العمبقي خماسي التفعيلة بعد تشوسر، واسع الانتشار في الشعر الإنجليزي</w:t>
      </w:r>
      <w:r w:rsidRPr="00660072">
        <w:rPr>
          <w:rFonts w:ascii="Traditional Arabic" w:eastAsia="Times New Roman" w:hAnsi="Traditional Arabic" w:cs="Traditional Arabic"/>
          <w:sz w:val="32"/>
          <w:szCs w:val="32"/>
          <w:lang w:eastAsia="fr-FR"/>
        </w:rPr>
        <w:t>.</w:t>
      </w:r>
    </w:p>
    <w:p w:rsidR="002E551D" w:rsidRPr="007B1352" w:rsidRDefault="002E551D" w:rsidP="007B1352">
      <w:pPr>
        <w:shd w:val="clear" w:color="auto" w:fill="FFFFFF"/>
        <w:bidi/>
        <w:spacing w:before="72" w:after="0" w:line="240" w:lineRule="auto"/>
        <w:jc w:val="both"/>
        <w:outlineLvl w:val="2"/>
        <w:rPr>
          <w:rFonts w:ascii="Traditional Arabic" w:eastAsia="Times New Roman" w:hAnsi="Traditional Arabic" w:cs="Traditional Arabic"/>
          <w:b/>
          <w:bCs/>
          <w:sz w:val="32"/>
          <w:szCs w:val="32"/>
          <w:lang w:eastAsia="fr-FR"/>
        </w:rPr>
      </w:pPr>
      <w:proofErr w:type="gramStart"/>
      <w:r w:rsidRPr="007B1352">
        <w:rPr>
          <w:rFonts w:ascii="Traditional Arabic" w:eastAsia="Times New Roman" w:hAnsi="Traditional Arabic" w:cs="Traditional Arabic"/>
          <w:b/>
          <w:bCs/>
          <w:sz w:val="32"/>
          <w:szCs w:val="32"/>
          <w:rtl/>
          <w:lang w:eastAsia="fr-FR"/>
        </w:rPr>
        <w:t>المسرحية</w:t>
      </w:r>
      <w:proofErr w:type="gramEnd"/>
      <w:r w:rsidRPr="007B1352">
        <w:rPr>
          <w:rFonts w:ascii="Traditional Arabic" w:eastAsia="Times New Roman" w:hAnsi="Traditional Arabic" w:cs="Traditional Arabic"/>
          <w:b/>
          <w:bCs/>
          <w:sz w:val="32"/>
          <w:szCs w:val="32"/>
          <w:rtl/>
          <w:lang w:eastAsia="fr-FR"/>
        </w:rPr>
        <w:t xml:space="preserve"> الإنجليزية الأولى</w:t>
      </w:r>
      <w:r w:rsidR="007B1352" w:rsidRPr="007B1352">
        <w:rPr>
          <w:rFonts w:ascii="Traditional Arabic" w:eastAsia="Times New Roman" w:hAnsi="Traditional Arabic" w:cs="Traditional Arabic" w:hint="cs"/>
          <w:b/>
          <w:bCs/>
          <w:sz w:val="32"/>
          <w:szCs w:val="32"/>
          <w:rtl/>
          <w:lang w:eastAsia="fr-FR"/>
        </w:rPr>
        <w:t>:</w:t>
      </w:r>
    </w:p>
    <w:p w:rsidR="002E551D" w:rsidRPr="00660072" w:rsidRDefault="002E551D" w:rsidP="00366C65">
      <w:pPr>
        <w:shd w:val="clear" w:color="auto" w:fill="FFFFFF"/>
        <w:spacing w:before="120" w:after="120" w:line="240" w:lineRule="auto"/>
        <w:jc w:val="right"/>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تطورت المسرحية الإنجليزية الأولى من مناظر قام الكهان بتمثيلها في باحات</w:t>
      </w:r>
      <w:r w:rsidRPr="00660072">
        <w:rPr>
          <w:rFonts w:ascii="Traditional Arabic" w:eastAsia="Times New Roman" w:hAnsi="Traditional Arabic" w:cs="Traditional Arabic"/>
          <w:sz w:val="32"/>
          <w:szCs w:val="32"/>
          <w:lang w:eastAsia="fr-FR"/>
        </w:rPr>
        <w:t> </w:t>
      </w:r>
      <w:hyperlink r:id="rId45" w:tooltip="كنيسة" w:history="1">
        <w:r w:rsidRPr="00660072">
          <w:rPr>
            <w:rFonts w:ascii="Traditional Arabic" w:eastAsia="Times New Roman" w:hAnsi="Traditional Arabic" w:cs="Traditional Arabic"/>
            <w:sz w:val="32"/>
            <w:szCs w:val="32"/>
            <w:rtl/>
            <w:lang w:eastAsia="fr-FR"/>
          </w:rPr>
          <w:t>الكنائس</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لتوضح قصص الإنجيل. وتطورت المناظر إلى أعمال كاملة تسمى المسرحيات الدينية ومسرحيات المعجزات. تناولت المسرحيات الدينية حوادث الإنجيل؛ بينما تناولت</w:t>
      </w:r>
      <w:r w:rsidRPr="00660072">
        <w:rPr>
          <w:rFonts w:ascii="Traditional Arabic" w:eastAsia="Times New Roman" w:hAnsi="Traditional Arabic" w:cs="Traditional Arabic"/>
          <w:sz w:val="32"/>
          <w:szCs w:val="32"/>
          <w:lang w:eastAsia="fr-FR"/>
        </w:rPr>
        <w:t> </w:t>
      </w:r>
      <w:hyperlink r:id="rId46" w:tooltip="مسرحية الأسرار" w:history="1">
        <w:r w:rsidRPr="00660072">
          <w:rPr>
            <w:rFonts w:ascii="Traditional Arabic" w:eastAsia="Times New Roman" w:hAnsi="Traditional Arabic" w:cs="Traditional Arabic"/>
            <w:sz w:val="32"/>
            <w:szCs w:val="32"/>
            <w:rtl/>
            <w:lang w:eastAsia="fr-FR"/>
          </w:rPr>
          <w:t>مسرحيات المعجزات</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 xml:space="preserve">حياة القديسين. </w:t>
      </w:r>
      <w:proofErr w:type="gramStart"/>
      <w:r w:rsidRPr="00660072">
        <w:rPr>
          <w:rFonts w:ascii="Traditional Arabic" w:eastAsia="Times New Roman" w:hAnsi="Traditional Arabic" w:cs="Traditional Arabic"/>
          <w:sz w:val="32"/>
          <w:szCs w:val="32"/>
          <w:rtl/>
          <w:lang w:eastAsia="fr-FR"/>
        </w:rPr>
        <w:t>ثم</w:t>
      </w:r>
      <w:proofErr w:type="gramEnd"/>
      <w:r w:rsidRPr="00660072">
        <w:rPr>
          <w:rFonts w:ascii="Traditional Arabic" w:eastAsia="Times New Roman" w:hAnsi="Traditional Arabic" w:cs="Traditional Arabic"/>
          <w:sz w:val="32"/>
          <w:szCs w:val="32"/>
          <w:rtl/>
          <w:lang w:eastAsia="fr-FR"/>
        </w:rPr>
        <w:t xml:space="preserve"> ما لبثت نقابات التجار أن احتكرت تمثيل المسرحيات وإخراجها في ساحات المدن</w:t>
      </w:r>
      <w:r w:rsidR="00366C65">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ظهرت المسرحيات الأخلاقية في إنجلترا أولاً خلال</w:t>
      </w:r>
      <w:r w:rsidRPr="00660072">
        <w:rPr>
          <w:rFonts w:ascii="Traditional Arabic" w:eastAsia="Times New Roman" w:hAnsi="Traditional Arabic" w:cs="Traditional Arabic"/>
          <w:sz w:val="32"/>
          <w:szCs w:val="32"/>
          <w:lang w:eastAsia="fr-FR"/>
        </w:rPr>
        <w:t> </w:t>
      </w:r>
      <w:hyperlink r:id="rId47" w:tooltip="القرن 15" w:history="1">
        <w:r w:rsidRPr="00660072">
          <w:rPr>
            <w:rFonts w:ascii="Traditional Arabic" w:eastAsia="Times New Roman" w:hAnsi="Traditional Arabic" w:cs="Traditional Arabic"/>
            <w:sz w:val="32"/>
            <w:szCs w:val="32"/>
            <w:rtl/>
            <w:lang w:eastAsia="fr-FR"/>
          </w:rPr>
          <w:t>القرن الخامس عشر</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 xml:space="preserve">وقد صورت </w:t>
      </w:r>
      <w:proofErr w:type="gramStart"/>
      <w:r w:rsidRPr="00660072">
        <w:rPr>
          <w:rFonts w:ascii="Traditional Arabic" w:eastAsia="Times New Roman" w:hAnsi="Traditional Arabic" w:cs="Traditional Arabic"/>
          <w:sz w:val="32"/>
          <w:szCs w:val="32"/>
          <w:rtl/>
          <w:lang w:eastAsia="fr-FR"/>
        </w:rPr>
        <w:t>هذه</w:t>
      </w:r>
      <w:proofErr w:type="gramEnd"/>
      <w:r w:rsidRPr="00660072">
        <w:rPr>
          <w:rFonts w:ascii="Traditional Arabic" w:eastAsia="Times New Roman" w:hAnsi="Traditional Arabic" w:cs="Traditional Arabic"/>
          <w:sz w:val="32"/>
          <w:szCs w:val="32"/>
          <w:rtl/>
          <w:lang w:eastAsia="fr-FR"/>
        </w:rPr>
        <w:t xml:space="preserve"> المسرحيات شخصيات تمثل خصائص مجردة مثل الخير والشر. </w:t>
      </w:r>
      <w:proofErr w:type="gramStart"/>
      <w:r w:rsidRPr="00660072">
        <w:rPr>
          <w:rFonts w:ascii="Traditional Arabic" w:eastAsia="Times New Roman" w:hAnsi="Traditional Arabic" w:cs="Traditional Arabic"/>
          <w:sz w:val="32"/>
          <w:szCs w:val="32"/>
          <w:rtl/>
          <w:lang w:eastAsia="fr-FR"/>
        </w:rPr>
        <w:t>غير</w:t>
      </w:r>
      <w:proofErr w:type="gramEnd"/>
      <w:r w:rsidRPr="00660072">
        <w:rPr>
          <w:rFonts w:ascii="Traditional Arabic" w:eastAsia="Times New Roman" w:hAnsi="Traditional Arabic" w:cs="Traditional Arabic"/>
          <w:sz w:val="32"/>
          <w:szCs w:val="32"/>
          <w:rtl/>
          <w:lang w:eastAsia="fr-FR"/>
        </w:rPr>
        <w:t xml:space="preserve"> أن هذه المسرحيات، لم تكن أقل واقعية من المسرحيا</w:t>
      </w:r>
      <w:r w:rsidR="00366C65">
        <w:rPr>
          <w:rFonts w:ascii="Traditional Arabic" w:eastAsia="Times New Roman" w:hAnsi="Traditional Arabic" w:cs="Traditional Arabic"/>
          <w:sz w:val="32"/>
          <w:szCs w:val="32"/>
          <w:rtl/>
          <w:lang w:eastAsia="fr-FR"/>
        </w:rPr>
        <w:t>ت السابقة وكان الهدف منها</w:t>
      </w:r>
      <w:r w:rsidR="00366C65">
        <w:rPr>
          <w:rFonts w:ascii="Traditional Arabic" w:eastAsia="Times New Roman" w:hAnsi="Traditional Arabic" w:cs="Traditional Arabic" w:hint="cs"/>
          <w:sz w:val="32"/>
          <w:szCs w:val="32"/>
          <w:rtl/>
          <w:lang w:eastAsia="fr-FR"/>
        </w:rPr>
        <w:t xml:space="preserve"> </w:t>
      </w:r>
      <w:r w:rsidR="00366C65">
        <w:rPr>
          <w:rFonts w:ascii="Traditional Arabic" w:eastAsia="Times New Roman" w:hAnsi="Traditional Arabic" w:cs="Traditional Arabic"/>
          <w:sz w:val="32"/>
          <w:szCs w:val="32"/>
          <w:rtl/>
          <w:lang w:eastAsia="fr-FR"/>
        </w:rPr>
        <w:t>تعليم</w:t>
      </w:r>
      <w:r w:rsidR="00366C65">
        <w:rPr>
          <w:rFonts w:ascii="Traditional Arabic" w:eastAsia="Times New Roman" w:hAnsi="Traditional Arabic" w:cs="Traditional Arabic" w:hint="cs"/>
          <w:sz w:val="32"/>
          <w:szCs w:val="32"/>
          <w:rtl/>
          <w:lang w:eastAsia="fr-FR"/>
        </w:rPr>
        <w:t xml:space="preserve"> </w:t>
      </w:r>
      <w:r w:rsidRPr="00660072">
        <w:rPr>
          <w:rFonts w:ascii="Traditional Arabic" w:eastAsia="Times New Roman" w:hAnsi="Traditional Arabic" w:cs="Traditional Arabic"/>
          <w:sz w:val="32"/>
          <w:szCs w:val="32"/>
          <w:rtl/>
          <w:lang w:eastAsia="fr-FR"/>
        </w:rPr>
        <w:t>المشاهد دروسًا أخلاقية</w:t>
      </w:r>
      <w:r w:rsidR="00366C65">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lang w:eastAsia="fr-FR"/>
        </w:rPr>
        <w:br w:type="textWrapping" w:clear="all"/>
      </w:r>
      <w:r w:rsidR="00366C65">
        <w:rPr>
          <w:rFonts w:ascii="Traditional Arabic" w:eastAsia="Times New Roman" w:hAnsi="Traditional Arabic" w:cs="Traditional Arabic" w:hint="cs"/>
          <w:sz w:val="32"/>
          <w:szCs w:val="32"/>
          <w:rtl/>
          <w:lang w:eastAsia="fr-FR"/>
        </w:rPr>
        <w:t>4</w:t>
      </w:r>
      <w:r w:rsidR="00366C65" w:rsidRPr="00366C65">
        <w:rPr>
          <w:rFonts w:ascii="Traditional Arabic" w:eastAsia="Times New Roman" w:hAnsi="Traditional Arabic" w:cs="Traditional Arabic" w:hint="cs"/>
          <w:b/>
          <w:bCs/>
          <w:sz w:val="32"/>
          <w:szCs w:val="32"/>
          <w:rtl/>
          <w:lang w:eastAsia="fr-FR"/>
        </w:rPr>
        <w:t>-</w:t>
      </w:r>
      <w:proofErr w:type="gramStart"/>
      <w:r w:rsidRPr="00366C65">
        <w:rPr>
          <w:rFonts w:ascii="Traditional Arabic" w:eastAsia="Times New Roman" w:hAnsi="Traditional Arabic" w:cs="Traditional Arabic"/>
          <w:b/>
          <w:bCs/>
          <w:sz w:val="32"/>
          <w:szCs w:val="32"/>
          <w:rtl/>
          <w:lang w:eastAsia="fr-FR"/>
        </w:rPr>
        <w:t>بداية</w:t>
      </w:r>
      <w:proofErr w:type="gramEnd"/>
      <w:r w:rsidRPr="00366C65">
        <w:rPr>
          <w:rFonts w:ascii="Traditional Arabic" w:eastAsia="Times New Roman" w:hAnsi="Traditional Arabic" w:cs="Traditional Arabic"/>
          <w:b/>
          <w:bCs/>
          <w:sz w:val="32"/>
          <w:szCs w:val="32"/>
          <w:rtl/>
          <w:lang w:eastAsia="fr-FR"/>
        </w:rPr>
        <w:t xml:space="preserve"> الإنجليزية الحديثة 1485-1603</w:t>
      </w:r>
      <w:r w:rsidR="00366C65">
        <w:rPr>
          <w:rFonts w:ascii="Traditional Arabic" w:eastAsia="Times New Roman" w:hAnsi="Traditional Arabic" w:cs="Traditional Arabic" w:hint="cs"/>
          <w:b/>
          <w:bCs/>
          <w:sz w:val="32"/>
          <w:szCs w:val="32"/>
          <w:rtl/>
          <w:lang w:eastAsia="fr-FR"/>
        </w:rPr>
        <w:t>:</w:t>
      </w:r>
    </w:p>
    <w:p w:rsidR="002E551D" w:rsidRPr="00660072" w:rsidRDefault="002E551D" w:rsidP="00366C65">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بدأت</w:t>
      </w:r>
      <w:r w:rsidRPr="00660072">
        <w:rPr>
          <w:rFonts w:ascii="Traditional Arabic" w:eastAsia="Times New Roman" w:hAnsi="Traditional Arabic" w:cs="Traditional Arabic"/>
          <w:sz w:val="32"/>
          <w:szCs w:val="32"/>
          <w:lang w:eastAsia="fr-FR"/>
        </w:rPr>
        <w:t> </w:t>
      </w:r>
      <w:hyperlink r:id="rId48" w:tooltip="إنجليزية وسطى" w:history="1">
        <w:r w:rsidRPr="00660072">
          <w:rPr>
            <w:rFonts w:ascii="Traditional Arabic" w:eastAsia="Times New Roman" w:hAnsi="Traditional Arabic" w:cs="Traditional Arabic"/>
            <w:sz w:val="32"/>
            <w:szCs w:val="32"/>
            <w:rtl/>
            <w:lang w:eastAsia="fr-FR"/>
          </w:rPr>
          <w:t>الإنجليزية الوسيطة</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في الارتقاء إلى الإنجليزية الحديثة في أواخر القرن الخامس عشر</w:t>
      </w:r>
      <w:r w:rsidR="00366C65">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وفي نهاية</w:t>
      </w:r>
      <w:r w:rsidRPr="00660072">
        <w:rPr>
          <w:rFonts w:ascii="Traditional Arabic" w:eastAsia="Times New Roman" w:hAnsi="Traditional Arabic" w:cs="Traditional Arabic"/>
          <w:sz w:val="32"/>
          <w:szCs w:val="32"/>
          <w:lang w:eastAsia="fr-FR"/>
        </w:rPr>
        <w:t> </w:t>
      </w:r>
      <w:hyperlink r:id="rId49" w:tooltip="القرن 16" w:history="1">
        <w:r w:rsidRPr="00660072">
          <w:rPr>
            <w:rFonts w:ascii="Traditional Arabic" w:eastAsia="Times New Roman" w:hAnsi="Traditional Arabic" w:cs="Traditional Arabic"/>
            <w:sz w:val="32"/>
            <w:szCs w:val="32"/>
            <w:rtl/>
            <w:lang w:eastAsia="fr-FR"/>
          </w:rPr>
          <w:t>القرن السادس عشر</w:t>
        </w:r>
      </w:hyperlink>
      <w:r w:rsidRPr="00660072">
        <w:rPr>
          <w:rFonts w:ascii="Traditional Arabic" w:eastAsia="Times New Roman" w:hAnsi="Traditional Arabic" w:cs="Traditional Arabic"/>
          <w:sz w:val="32"/>
          <w:szCs w:val="32"/>
          <w:rtl/>
          <w:lang w:eastAsia="fr-FR"/>
        </w:rPr>
        <w:t>، كان الإنجليز يقرأون ويكتبون لغة شبيهة بالإنجليزية المستخدمة اليوم. أنتج الكُتّاب الإنجليز في</w:t>
      </w:r>
      <w:r w:rsidRPr="00660072">
        <w:rPr>
          <w:rFonts w:ascii="Traditional Arabic" w:eastAsia="Times New Roman" w:hAnsi="Traditional Arabic" w:cs="Traditional Arabic"/>
          <w:sz w:val="32"/>
          <w:szCs w:val="32"/>
          <w:lang w:eastAsia="fr-FR"/>
        </w:rPr>
        <w:t> </w:t>
      </w:r>
      <w:hyperlink r:id="rId50" w:tooltip="العصر الإليزابيثي" w:history="1">
        <w:r w:rsidRPr="00660072">
          <w:rPr>
            <w:rFonts w:ascii="Traditional Arabic" w:eastAsia="Times New Roman" w:hAnsi="Traditional Arabic" w:cs="Traditional Arabic"/>
            <w:sz w:val="32"/>
            <w:szCs w:val="32"/>
            <w:rtl/>
            <w:lang w:eastAsia="fr-FR"/>
          </w:rPr>
          <w:t>العصر الإليزابيثي</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الذي امتد من أواسط القرن السادس عشر إلى بداية</w:t>
      </w:r>
      <w:r w:rsidRPr="00660072">
        <w:rPr>
          <w:rFonts w:ascii="Traditional Arabic" w:eastAsia="Times New Roman" w:hAnsi="Traditional Arabic" w:cs="Traditional Arabic"/>
          <w:sz w:val="32"/>
          <w:szCs w:val="32"/>
          <w:lang w:eastAsia="fr-FR"/>
        </w:rPr>
        <w:t> </w:t>
      </w:r>
      <w:hyperlink r:id="rId51" w:tooltip="القرن 17" w:history="1">
        <w:r w:rsidRPr="00660072">
          <w:rPr>
            <w:rFonts w:ascii="Traditional Arabic" w:eastAsia="Times New Roman" w:hAnsi="Traditional Arabic" w:cs="Traditional Arabic"/>
            <w:sz w:val="32"/>
            <w:szCs w:val="32"/>
            <w:rtl/>
            <w:lang w:eastAsia="fr-FR"/>
          </w:rPr>
          <w:t>القرن السابع عشر</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بعض أبرز الأشعار والمسرحيات المهمة في الأدب العالمي</w:t>
      </w:r>
      <w:r w:rsidRPr="00660072">
        <w:rPr>
          <w:rFonts w:ascii="Traditional Arabic" w:eastAsia="Times New Roman" w:hAnsi="Traditional Arabic" w:cs="Traditional Arabic"/>
          <w:sz w:val="32"/>
          <w:szCs w:val="32"/>
          <w:lang w:eastAsia="fr-FR"/>
        </w:rPr>
        <w:t>.</w:t>
      </w:r>
    </w:p>
    <w:p w:rsidR="002E551D" w:rsidRPr="00660072" w:rsidRDefault="002E551D" w:rsidP="00DA3D4C">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وقد ساهم</w:t>
      </w:r>
      <w:r w:rsidR="00DA3D4C">
        <w:rPr>
          <w:rFonts w:ascii="Traditional Arabic" w:eastAsia="Times New Roman" w:hAnsi="Traditional Arabic" w:cs="Traditional Arabic" w:hint="cs"/>
          <w:sz w:val="32"/>
          <w:szCs w:val="32"/>
          <w:rtl/>
          <w:lang w:eastAsia="fr-FR"/>
        </w:rPr>
        <w:t>ت</w:t>
      </w:r>
      <w:r w:rsidRPr="00660072">
        <w:rPr>
          <w:rFonts w:ascii="Traditional Arabic" w:eastAsia="Times New Roman" w:hAnsi="Traditional Arabic" w:cs="Traditional Arabic"/>
          <w:sz w:val="32"/>
          <w:szCs w:val="32"/>
          <w:rtl/>
          <w:lang w:eastAsia="fr-FR"/>
        </w:rPr>
        <w:t xml:space="preserve"> العديد من التطورات في إمكانية تحقيق مثل هذا الإنتاج الأدبي الرائع في العصر الإليزابيثي. حدثت أهم هذه التطورات عام</w:t>
      </w:r>
      <w:r w:rsidRPr="00660072">
        <w:rPr>
          <w:rFonts w:ascii="Traditional Arabic" w:eastAsia="Times New Roman" w:hAnsi="Traditional Arabic" w:cs="Traditional Arabic"/>
          <w:sz w:val="32"/>
          <w:szCs w:val="32"/>
          <w:lang w:eastAsia="fr-FR"/>
        </w:rPr>
        <w:t> </w:t>
      </w:r>
      <w:hyperlink r:id="rId52" w:tooltip="1476" w:history="1">
        <w:r w:rsidRPr="00660072">
          <w:rPr>
            <w:rFonts w:ascii="Traditional Arabic" w:eastAsia="Times New Roman" w:hAnsi="Traditional Arabic" w:cs="Traditional Arabic"/>
            <w:sz w:val="32"/>
            <w:szCs w:val="32"/>
            <w:lang w:eastAsia="fr-FR"/>
          </w:rPr>
          <w:t>1476</w:t>
        </w:r>
      </w:hyperlink>
      <w:r w:rsidRPr="00660072">
        <w:rPr>
          <w:rFonts w:ascii="Traditional Arabic" w:eastAsia="Times New Roman" w:hAnsi="Traditional Arabic" w:cs="Traditional Arabic"/>
          <w:sz w:val="32"/>
          <w:szCs w:val="32"/>
          <w:rtl/>
          <w:lang w:eastAsia="fr-FR"/>
        </w:rPr>
        <w:t>، عندما أنشأ</w:t>
      </w:r>
      <w:r w:rsidRPr="00660072">
        <w:rPr>
          <w:rFonts w:ascii="Traditional Arabic" w:eastAsia="Times New Roman" w:hAnsi="Traditional Arabic" w:cs="Traditional Arabic"/>
          <w:sz w:val="32"/>
          <w:szCs w:val="32"/>
          <w:lang w:eastAsia="fr-FR"/>
        </w:rPr>
        <w:t> </w:t>
      </w:r>
      <w:hyperlink r:id="rId53" w:tooltip="وليم كاكستون" w:history="1">
        <w:r w:rsidRPr="00660072">
          <w:rPr>
            <w:rFonts w:ascii="Traditional Arabic" w:eastAsia="Times New Roman" w:hAnsi="Traditional Arabic" w:cs="Traditional Arabic"/>
            <w:sz w:val="32"/>
            <w:szCs w:val="32"/>
            <w:rtl/>
            <w:lang w:eastAsia="fr-FR"/>
          </w:rPr>
          <w:t>وليم كاكستون</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أول مطبعة في إنجلترا</w:t>
      </w:r>
      <w:r w:rsidR="00DA3D4C">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كانت الكتب قبل هذا التاريخ تنسخ باليد</w:t>
      </w:r>
      <w:r w:rsidR="00DA3D4C">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وكان هذا العمل شاقًا وبطيئًا. أتاحت الطباعة إنتاج أعداد أكبر من الكتب بأسعار مخفضة جدًا، مقارنة بتكلفتها قبل إنشاء المطبعة. وأدى انتشار الكتب الرخيصة بين الناس إلى تعلم القراءة</w:t>
      </w:r>
      <w:r w:rsidR="00DA3D4C">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وبازدياد التعليم ازداد الطلب على الكتب</w:t>
      </w:r>
      <w:r w:rsidRPr="00660072">
        <w:rPr>
          <w:rFonts w:ascii="Traditional Arabic" w:eastAsia="Times New Roman" w:hAnsi="Traditional Arabic" w:cs="Traditional Arabic"/>
          <w:sz w:val="32"/>
          <w:szCs w:val="32"/>
          <w:lang w:eastAsia="fr-FR"/>
        </w:rPr>
        <w:t>.</w:t>
      </w:r>
    </w:p>
    <w:p w:rsidR="002E551D" w:rsidRPr="00E04E43" w:rsidRDefault="002E551D" w:rsidP="00E04E43">
      <w:pPr>
        <w:shd w:val="clear" w:color="auto" w:fill="FFFFFF"/>
        <w:bidi/>
        <w:spacing w:before="120" w:after="120" w:line="240" w:lineRule="auto"/>
        <w:jc w:val="both"/>
        <w:rPr>
          <w:rFonts w:ascii="Traditional Arabic" w:eastAsia="Times New Roman" w:hAnsi="Traditional Arabic" w:cs="Traditional Arabic"/>
          <w:b/>
          <w:bCs/>
          <w:sz w:val="32"/>
          <w:szCs w:val="32"/>
          <w:lang w:eastAsia="fr-FR"/>
        </w:rPr>
      </w:pPr>
      <w:r w:rsidRPr="00660072">
        <w:rPr>
          <w:rFonts w:ascii="Traditional Arabic" w:eastAsia="Times New Roman" w:hAnsi="Traditional Arabic" w:cs="Traditional Arabic"/>
          <w:sz w:val="32"/>
          <w:szCs w:val="32"/>
          <w:rtl/>
          <w:lang w:eastAsia="fr-FR"/>
        </w:rPr>
        <w:lastRenderedPageBreak/>
        <w:t>انضم الأدباء الإنجليز إلى زملائهم الأوروبيين في القرن السادس عشر لإعادة اكتشاف الحضارتين اليونانية والرومانية القديمتين اللتين كانتا قد أُهملتا لعدة قرون</w:t>
      </w:r>
      <w:r w:rsidR="00DA3D4C">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وقد تأثر الكتاب الإليزابيثيون بترجمات من الأدب اليوناني وخاصة أعمال أدبية رومانية</w:t>
      </w:r>
      <w:r w:rsidR="00DA3D4C">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إضافة إلى ذلك وجدت أنماط أدبية جديدة طريقها إلى الأدب الإنجليزي</w:t>
      </w:r>
      <w:r w:rsidR="002D51E4">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w:t>
      </w:r>
      <w:r w:rsidRPr="00E04E43">
        <w:rPr>
          <w:rFonts w:ascii="Traditional Arabic" w:eastAsia="Times New Roman" w:hAnsi="Traditional Arabic" w:cs="Traditional Arabic"/>
          <w:sz w:val="32"/>
          <w:szCs w:val="32"/>
          <w:rtl/>
          <w:lang w:eastAsia="fr-FR"/>
        </w:rPr>
        <w:t>مثال ذلك اقتبس الكُتّاب الإنجليز بشكل مباشر أو مُعدّل أشكالاً أدبية مثل المقالة من اللغة الفرنسية</w:t>
      </w:r>
      <w:r w:rsidRPr="00E04E43">
        <w:rPr>
          <w:rFonts w:ascii="Traditional Arabic" w:eastAsia="Times New Roman" w:hAnsi="Traditional Arabic" w:cs="Traditional Arabic"/>
          <w:sz w:val="32"/>
          <w:szCs w:val="32"/>
          <w:lang w:eastAsia="fr-FR"/>
        </w:rPr>
        <w:t> </w:t>
      </w:r>
      <w:hyperlink r:id="rId54" w:tooltip="سونيته" w:history="1">
        <w:r w:rsidRPr="00E04E43">
          <w:rPr>
            <w:rFonts w:ascii="Traditional Arabic" w:eastAsia="Times New Roman" w:hAnsi="Traditional Arabic" w:cs="Traditional Arabic"/>
            <w:sz w:val="32"/>
            <w:szCs w:val="32"/>
            <w:rtl/>
            <w:lang w:eastAsia="fr-FR"/>
          </w:rPr>
          <w:t>والسونيته</w:t>
        </w:r>
      </w:hyperlink>
      <w:r w:rsidRPr="00E04E43">
        <w:rPr>
          <w:rFonts w:ascii="Traditional Arabic" w:eastAsia="Times New Roman" w:hAnsi="Traditional Arabic" w:cs="Traditional Arabic"/>
          <w:sz w:val="32"/>
          <w:szCs w:val="32"/>
          <w:lang w:eastAsia="fr-FR"/>
        </w:rPr>
        <w:t> </w:t>
      </w:r>
      <w:r w:rsidRPr="00E04E43">
        <w:rPr>
          <w:rFonts w:ascii="Traditional Arabic" w:eastAsia="Times New Roman" w:hAnsi="Traditional Arabic" w:cs="Traditional Arabic"/>
          <w:sz w:val="32"/>
          <w:szCs w:val="32"/>
          <w:rtl/>
          <w:lang w:eastAsia="fr-FR"/>
        </w:rPr>
        <w:t>من اللغة الإيطالية.</w:t>
      </w:r>
      <w:r w:rsidRPr="00660072">
        <w:rPr>
          <w:rFonts w:ascii="Traditional Arabic" w:eastAsia="Times New Roman" w:hAnsi="Traditional Arabic" w:cs="Traditional Arabic"/>
          <w:sz w:val="32"/>
          <w:szCs w:val="32"/>
          <w:rtl/>
          <w:lang w:eastAsia="fr-FR"/>
        </w:rPr>
        <w:t xml:space="preserve"> وفي عام</w:t>
      </w:r>
      <w:r w:rsidRPr="00660072">
        <w:rPr>
          <w:rFonts w:ascii="Traditional Arabic" w:eastAsia="Times New Roman" w:hAnsi="Traditional Arabic" w:cs="Traditional Arabic"/>
          <w:sz w:val="32"/>
          <w:szCs w:val="32"/>
          <w:lang w:eastAsia="fr-FR"/>
        </w:rPr>
        <w:t> </w:t>
      </w:r>
      <w:hyperlink r:id="rId55" w:tooltip="1588" w:history="1">
        <w:r w:rsidRPr="00660072">
          <w:rPr>
            <w:rFonts w:ascii="Traditional Arabic" w:eastAsia="Times New Roman" w:hAnsi="Traditional Arabic" w:cs="Traditional Arabic"/>
            <w:sz w:val="32"/>
            <w:szCs w:val="32"/>
            <w:lang w:eastAsia="fr-FR"/>
          </w:rPr>
          <w:t>1588</w:t>
        </w:r>
      </w:hyperlink>
      <w:r w:rsidRPr="00660072">
        <w:rPr>
          <w:rFonts w:ascii="Traditional Arabic" w:eastAsia="Times New Roman" w:hAnsi="Traditional Arabic" w:cs="Traditional Arabic"/>
          <w:sz w:val="32"/>
          <w:szCs w:val="32"/>
          <w:rtl/>
          <w:lang w:eastAsia="fr-FR"/>
        </w:rPr>
        <w:t xml:space="preserve">، هزم الأسطول الإنجليزي الأرمادا الأسبانية. وقد أدّى هذا النصر إلى بروز الشعور بالوطنية التي انعكست في الشعر والمسرحيات بشكل خاص. </w:t>
      </w:r>
      <w:proofErr w:type="gramStart"/>
      <w:r w:rsidRPr="00660072">
        <w:rPr>
          <w:rFonts w:ascii="Traditional Arabic" w:eastAsia="Times New Roman" w:hAnsi="Traditional Arabic" w:cs="Traditional Arabic"/>
          <w:sz w:val="32"/>
          <w:szCs w:val="32"/>
          <w:rtl/>
          <w:lang w:eastAsia="fr-FR"/>
        </w:rPr>
        <w:t>كما</w:t>
      </w:r>
      <w:proofErr w:type="gramEnd"/>
      <w:r w:rsidRPr="00660072">
        <w:rPr>
          <w:rFonts w:ascii="Traditional Arabic" w:eastAsia="Times New Roman" w:hAnsi="Traditional Arabic" w:cs="Traditional Arabic"/>
          <w:sz w:val="32"/>
          <w:szCs w:val="32"/>
          <w:rtl/>
          <w:lang w:eastAsia="fr-FR"/>
        </w:rPr>
        <w:t xml:space="preserve"> اكتشف الإنجليز مناطق نائية من الكرة الأرضية واستعمروها، ونتيجة لذلك تدَّفقت الثروات من المستعمرات إلى خزائن الإنجليز. </w:t>
      </w:r>
      <w:proofErr w:type="gramStart"/>
      <w:r w:rsidRPr="00660072">
        <w:rPr>
          <w:rFonts w:ascii="Traditional Arabic" w:eastAsia="Times New Roman" w:hAnsi="Traditional Arabic" w:cs="Traditional Arabic"/>
          <w:sz w:val="32"/>
          <w:szCs w:val="32"/>
          <w:rtl/>
          <w:lang w:eastAsia="fr-FR"/>
        </w:rPr>
        <w:t>وفي</w:t>
      </w:r>
      <w:proofErr w:type="gramEnd"/>
      <w:r w:rsidRPr="00660072">
        <w:rPr>
          <w:rFonts w:ascii="Traditional Arabic" w:eastAsia="Times New Roman" w:hAnsi="Traditional Arabic" w:cs="Traditional Arabic"/>
          <w:sz w:val="32"/>
          <w:szCs w:val="32"/>
          <w:rtl/>
          <w:lang w:eastAsia="fr-FR"/>
        </w:rPr>
        <w:t xml:space="preserve"> هذه الأثناء ونتيجة لهذا التوسع، جعلت طبقة من التجار من لندن مركزًا تجاريًا كبيرًا. وكان هؤلاء التجار مع طبقة من النبلاء يسعون وراء التسلية </w:t>
      </w:r>
      <w:proofErr w:type="gramStart"/>
      <w:r w:rsidRPr="00660072">
        <w:rPr>
          <w:rFonts w:ascii="Traditional Arabic" w:eastAsia="Times New Roman" w:hAnsi="Traditional Arabic" w:cs="Traditional Arabic"/>
          <w:sz w:val="32"/>
          <w:szCs w:val="32"/>
          <w:rtl/>
          <w:lang w:eastAsia="fr-FR"/>
        </w:rPr>
        <w:t>والفنون</w:t>
      </w:r>
      <w:proofErr w:type="gramEnd"/>
      <w:r w:rsidRPr="00660072">
        <w:rPr>
          <w:rFonts w:ascii="Traditional Arabic" w:eastAsia="Times New Roman" w:hAnsi="Traditional Arabic" w:cs="Traditional Arabic"/>
          <w:sz w:val="32"/>
          <w:szCs w:val="32"/>
          <w:rtl/>
          <w:lang w:eastAsia="fr-FR"/>
        </w:rPr>
        <w:t xml:space="preserve"> الجميلة، كما كانوا على استعداد لدفع أثمان باهظة لهذه التسلية والفنون الجميلة. </w:t>
      </w:r>
      <w:proofErr w:type="gramStart"/>
      <w:r w:rsidRPr="00660072">
        <w:rPr>
          <w:rFonts w:ascii="Traditional Arabic" w:eastAsia="Times New Roman" w:hAnsi="Traditional Arabic" w:cs="Traditional Arabic"/>
          <w:sz w:val="32"/>
          <w:szCs w:val="32"/>
          <w:rtl/>
          <w:lang w:eastAsia="fr-FR"/>
        </w:rPr>
        <w:t>وتوافد</w:t>
      </w:r>
      <w:proofErr w:type="gramEnd"/>
      <w:r w:rsidRPr="00660072">
        <w:rPr>
          <w:rFonts w:ascii="Traditional Arabic" w:eastAsia="Times New Roman" w:hAnsi="Traditional Arabic" w:cs="Traditional Arabic"/>
          <w:sz w:val="32"/>
          <w:szCs w:val="32"/>
          <w:rtl/>
          <w:lang w:eastAsia="fr-FR"/>
        </w:rPr>
        <w:t xml:space="preserve"> الكتاب والرسامون والموسيقيون على لندن، جاعلين منها مركزًا حضاريًا أوروبيًا</w:t>
      </w:r>
      <w:r w:rsidRPr="00660072">
        <w:rPr>
          <w:rFonts w:ascii="Traditional Arabic" w:eastAsia="Times New Roman" w:hAnsi="Traditional Arabic" w:cs="Traditional Arabic"/>
          <w:sz w:val="32"/>
          <w:szCs w:val="32"/>
          <w:lang w:eastAsia="fr-FR"/>
        </w:rPr>
        <w:t>.</w:t>
      </w:r>
    </w:p>
    <w:p w:rsidR="00E04E43" w:rsidRPr="00660072" w:rsidRDefault="00E04E43" w:rsidP="00E04E43">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b/>
          <w:bCs/>
          <w:sz w:val="32"/>
          <w:szCs w:val="32"/>
          <w:lang w:eastAsia="fr-FR"/>
        </w:rPr>
        <w:t>-</w:t>
      </w:r>
      <w:r w:rsidR="002E551D" w:rsidRPr="00E04E43">
        <w:rPr>
          <w:rFonts w:ascii="Traditional Arabic" w:eastAsia="Times New Roman" w:hAnsi="Traditional Arabic" w:cs="Traditional Arabic"/>
          <w:b/>
          <w:bCs/>
          <w:sz w:val="32"/>
          <w:szCs w:val="32"/>
          <w:rtl/>
          <w:lang w:eastAsia="fr-FR"/>
        </w:rPr>
        <w:t>الشعر الإليزابيثي</w:t>
      </w:r>
      <w:r>
        <w:rPr>
          <w:rFonts w:ascii="Traditional Arabic" w:eastAsia="Times New Roman" w:hAnsi="Traditional Arabic" w:cs="Traditional Arabic" w:hint="cs"/>
          <w:b/>
          <w:bCs/>
          <w:sz w:val="32"/>
          <w:szCs w:val="32"/>
          <w:rtl/>
          <w:lang w:eastAsia="fr-FR" w:bidi="ar-DZ"/>
        </w:rPr>
        <w:t>:</w:t>
      </w:r>
      <w:r w:rsidRPr="00E04E43">
        <w:rPr>
          <w:rFonts w:ascii="Traditional Arabic" w:eastAsia="Times New Roman" w:hAnsi="Traditional Arabic" w:cs="Traditional Arabic"/>
          <w:sz w:val="32"/>
          <w:szCs w:val="32"/>
          <w:rtl/>
          <w:lang w:eastAsia="fr-FR"/>
        </w:rPr>
        <w:t xml:space="preserve"> </w:t>
      </w:r>
      <w:r w:rsidRPr="00660072">
        <w:rPr>
          <w:rFonts w:ascii="Traditional Arabic" w:eastAsia="Times New Roman" w:hAnsi="Traditional Arabic" w:cs="Traditional Arabic"/>
          <w:sz w:val="32"/>
          <w:szCs w:val="32"/>
          <w:rtl/>
          <w:lang w:eastAsia="fr-FR"/>
        </w:rPr>
        <w:t>ازدهرت ثلاثة أنواع رئيسية من الشعر في العصر الإليزابيثي هي</w:t>
      </w:r>
      <w:r w:rsidRPr="00660072">
        <w:rPr>
          <w:rFonts w:ascii="Traditional Arabic" w:eastAsia="Times New Roman" w:hAnsi="Traditional Arabic" w:cs="Traditional Arabic"/>
          <w:sz w:val="32"/>
          <w:szCs w:val="32"/>
          <w:lang w:eastAsia="fr-FR"/>
        </w:rPr>
        <w:t>:</w:t>
      </w:r>
    </w:p>
    <w:p w:rsidR="002E551D" w:rsidRPr="00660072" w:rsidRDefault="002E551D" w:rsidP="00E04E43">
      <w:pPr>
        <w:numPr>
          <w:ilvl w:val="0"/>
          <w:numId w:val="2"/>
        </w:numPr>
        <w:shd w:val="clear" w:color="auto" w:fill="FFFFFF"/>
        <w:bidi/>
        <w:spacing w:before="100" w:beforeAutospacing="1" w:after="24" w:line="240" w:lineRule="auto"/>
        <w:ind w:left="0" w:right="768"/>
        <w:jc w:val="both"/>
        <w:rPr>
          <w:rFonts w:ascii="Traditional Arabic" w:eastAsia="Times New Roman" w:hAnsi="Traditional Arabic" w:cs="Traditional Arabic"/>
          <w:sz w:val="32"/>
          <w:szCs w:val="32"/>
          <w:lang w:eastAsia="fr-FR"/>
        </w:rPr>
      </w:pPr>
      <w:r w:rsidRPr="00E04E43">
        <w:rPr>
          <w:rFonts w:ascii="Traditional Arabic" w:eastAsia="Times New Roman" w:hAnsi="Traditional Arabic" w:cs="Traditional Arabic"/>
          <w:b/>
          <w:bCs/>
          <w:sz w:val="32"/>
          <w:szCs w:val="32"/>
          <w:rtl/>
          <w:lang w:eastAsia="fr-FR"/>
        </w:rPr>
        <w:t>القصيدة الغنائية</w:t>
      </w:r>
      <w:r w:rsidRPr="00E04E43">
        <w:rPr>
          <w:rFonts w:ascii="Traditional Arabic" w:eastAsia="Times New Roman" w:hAnsi="Traditional Arabic" w:cs="Traditional Arabic"/>
          <w:b/>
          <w:bCs/>
          <w:sz w:val="32"/>
          <w:szCs w:val="32"/>
          <w:lang w:eastAsia="fr-FR"/>
        </w:rPr>
        <w:t> :</w:t>
      </w:r>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 xml:space="preserve">هي </w:t>
      </w:r>
      <w:proofErr w:type="gramStart"/>
      <w:r w:rsidRPr="00660072">
        <w:rPr>
          <w:rFonts w:ascii="Traditional Arabic" w:eastAsia="Times New Roman" w:hAnsi="Traditional Arabic" w:cs="Traditional Arabic"/>
          <w:sz w:val="32"/>
          <w:szCs w:val="32"/>
          <w:rtl/>
          <w:lang w:eastAsia="fr-FR"/>
        </w:rPr>
        <w:t>قصيدة</w:t>
      </w:r>
      <w:proofErr w:type="gramEnd"/>
      <w:r w:rsidRPr="00660072">
        <w:rPr>
          <w:rFonts w:ascii="Traditional Arabic" w:eastAsia="Times New Roman" w:hAnsi="Traditional Arabic" w:cs="Traditional Arabic"/>
          <w:sz w:val="32"/>
          <w:szCs w:val="32"/>
          <w:rtl/>
          <w:lang w:eastAsia="fr-FR"/>
        </w:rPr>
        <w:t xml:space="preserve"> تعبر عن عواطف الشاعر الشخصية في أسلوب غنائي. كتب</w:t>
      </w:r>
      <w:r w:rsidRPr="00660072">
        <w:rPr>
          <w:rFonts w:ascii="Traditional Arabic" w:eastAsia="Times New Roman" w:hAnsi="Traditional Arabic" w:cs="Traditional Arabic"/>
          <w:sz w:val="32"/>
          <w:szCs w:val="32"/>
          <w:lang w:eastAsia="fr-FR"/>
        </w:rPr>
        <w:t> </w:t>
      </w:r>
      <w:hyperlink r:id="rId56" w:tooltip="توماس كامبيون (الصفحة غير موجودة)" w:history="1">
        <w:r w:rsidRPr="00660072">
          <w:rPr>
            <w:rFonts w:ascii="Traditional Arabic" w:eastAsia="Times New Roman" w:hAnsi="Traditional Arabic" w:cs="Traditional Arabic"/>
            <w:sz w:val="32"/>
            <w:szCs w:val="32"/>
            <w:rtl/>
            <w:lang w:eastAsia="fr-FR"/>
          </w:rPr>
          <w:t>توماس كامبيون</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أغنيات عديدة جميلة في كتب الرغبات 1601- 1617 وكان كامبيون مؤلفًا موسيقيًا أيضًا، وقد لحن العديد من قصائده الغنائية</w:t>
      </w:r>
      <w:r w:rsidRPr="00660072">
        <w:rPr>
          <w:rFonts w:ascii="Traditional Arabic" w:eastAsia="Times New Roman" w:hAnsi="Traditional Arabic" w:cs="Traditional Arabic"/>
          <w:sz w:val="32"/>
          <w:szCs w:val="32"/>
          <w:lang w:eastAsia="fr-FR"/>
        </w:rPr>
        <w:t>.</w:t>
      </w:r>
    </w:p>
    <w:p w:rsidR="002E551D" w:rsidRPr="00660072" w:rsidRDefault="002E551D" w:rsidP="00E04E43">
      <w:pPr>
        <w:numPr>
          <w:ilvl w:val="0"/>
          <w:numId w:val="2"/>
        </w:numPr>
        <w:shd w:val="clear" w:color="auto" w:fill="FFFFFF"/>
        <w:bidi/>
        <w:spacing w:before="100" w:beforeAutospacing="1" w:after="24" w:line="240" w:lineRule="auto"/>
        <w:ind w:left="0" w:right="768"/>
        <w:jc w:val="both"/>
        <w:rPr>
          <w:rFonts w:ascii="Traditional Arabic" w:eastAsia="Times New Roman" w:hAnsi="Traditional Arabic" w:cs="Traditional Arabic"/>
          <w:sz w:val="32"/>
          <w:szCs w:val="32"/>
          <w:lang w:eastAsia="fr-FR"/>
        </w:rPr>
      </w:pPr>
      <w:r w:rsidRPr="00E04E43">
        <w:rPr>
          <w:rFonts w:ascii="Traditional Arabic" w:eastAsia="Times New Roman" w:hAnsi="Traditional Arabic" w:cs="Traditional Arabic"/>
          <w:b/>
          <w:bCs/>
          <w:sz w:val="32"/>
          <w:szCs w:val="32"/>
          <w:rtl/>
          <w:lang w:eastAsia="fr-FR"/>
        </w:rPr>
        <w:t>السوناتا</w:t>
      </w:r>
      <w:r w:rsidRPr="00E04E43">
        <w:rPr>
          <w:rFonts w:ascii="Traditional Arabic" w:eastAsia="Times New Roman" w:hAnsi="Traditional Arabic" w:cs="Traditional Arabic"/>
          <w:b/>
          <w:bCs/>
          <w:sz w:val="32"/>
          <w:szCs w:val="32"/>
          <w:lang w:eastAsia="fr-FR"/>
        </w:rPr>
        <w:t> :</w:t>
      </w:r>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هي قصيدة مكونة من أربعة عشر بيتًا من الشعر، تتبع نموذجًا معينًا من الإيقاع والقافية. كتب الكتاب الإليزابيثيون نوعين من السوناتة يختلفان في ترتيب القافية وهما السوناتة الإيطالية والسوناتة الإنجليزية. وقد نقل السير</w:t>
      </w:r>
      <w:r w:rsidRPr="00660072">
        <w:rPr>
          <w:rFonts w:ascii="Traditional Arabic" w:eastAsia="Times New Roman" w:hAnsi="Traditional Arabic" w:cs="Traditional Arabic"/>
          <w:sz w:val="32"/>
          <w:szCs w:val="32"/>
          <w:lang w:eastAsia="fr-FR"/>
        </w:rPr>
        <w:t> </w:t>
      </w:r>
      <w:hyperlink r:id="rId57" w:tooltip="توماس ويات" w:history="1">
        <w:r w:rsidRPr="00660072">
          <w:rPr>
            <w:rFonts w:ascii="Traditional Arabic" w:eastAsia="Times New Roman" w:hAnsi="Traditional Arabic" w:cs="Traditional Arabic"/>
            <w:sz w:val="32"/>
            <w:szCs w:val="32"/>
            <w:rtl/>
            <w:lang w:eastAsia="fr-FR"/>
          </w:rPr>
          <w:t>توماس واييت</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السوناتة من إيطاليا وأدخلها إلى الأدب الإنجليزي لأول مرة في مطلع القرن السادس عشر. وطور</w:t>
      </w:r>
      <w:r w:rsidR="00E04E43">
        <w:rPr>
          <w:rFonts w:hint="cs"/>
          <w:rtl/>
        </w:rPr>
        <w:t>ت</w:t>
      </w:r>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السوناتة الإيطالية إلى السوناتة الإنجليزية</w:t>
      </w:r>
      <w:r w:rsidR="00E04E43">
        <w:rPr>
          <w:rFonts w:ascii="Traditional Arabic" w:eastAsia="Times New Roman" w:hAnsi="Traditional Arabic" w:cs="Traditional Arabic" w:hint="cs"/>
          <w:sz w:val="32"/>
          <w:szCs w:val="32"/>
          <w:rtl/>
          <w:lang w:eastAsia="fr-FR"/>
        </w:rPr>
        <w:t xml:space="preserve">، </w:t>
      </w:r>
      <w:r w:rsidRPr="00660072">
        <w:rPr>
          <w:rFonts w:ascii="Traditional Arabic" w:eastAsia="Times New Roman" w:hAnsi="Traditional Arabic" w:cs="Traditional Arabic"/>
          <w:sz w:val="32"/>
          <w:szCs w:val="32"/>
          <w:rtl/>
          <w:lang w:eastAsia="fr-FR"/>
        </w:rPr>
        <w:t>وكتب</w:t>
      </w:r>
      <w:r w:rsidRPr="00660072">
        <w:rPr>
          <w:rFonts w:ascii="Traditional Arabic" w:eastAsia="Times New Roman" w:hAnsi="Traditional Arabic" w:cs="Traditional Arabic"/>
          <w:sz w:val="32"/>
          <w:szCs w:val="32"/>
          <w:lang w:eastAsia="fr-FR"/>
        </w:rPr>
        <w:t> </w:t>
      </w:r>
      <w:hyperlink r:id="rId58" w:tooltip="وليم شكسبير" w:history="1">
        <w:r w:rsidRPr="00660072">
          <w:rPr>
            <w:rFonts w:ascii="Traditional Arabic" w:eastAsia="Times New Roman" w:hAnsi="Traditional Arabic" w:cs="Traditional Arabic"/>
            <w:sz w:val="32"/>
            <w:szCs w:val="32"/>
            <w:rtl/>
            <w:lang w:eastAsia="fr-FR"/>
          </w:rPr>
          <w:t>وليم شكسبير</w:t>
        </w:r>
      </w:hyperlink>
      <w:r w:rsidRPr="00660072">
        <w:rPr>
          <w:rFonts w:ascii="Traditional Arabic" w:eastAsia="Times New Roman" w:hAnsi="Traditional Arabic" w:cs="Traditional Arabic"/>
          <w:sz w:val="32"/>
          <w:szCs w:val="32"/>
          <w:lang w:eastAsia="fr-FR"/>
        </w:rPr>
        <w:t> </w:t>
      </w:r>
      <w:hyperlink r:id="rId59" w:tooltip="إدموند سبنسر" w:history="1">
        <w:r w:rsidRPr="00660072">
          <w:rPr>
            <w:rFonts w:ascii="Traditional Arabic" w:eastAsia="Times New Roman" w:hAnsi="Traditional Arabic" w:cs="Traditional Arabic"/>
            <w:sz w:val="32"/>
            <w:szCs w:val="32"/>
            <w:rtl/>
            <w:lang w:eastAsia="fr-FR"/>
          </w:rPr>
          <w:t>وإدموند سبنسر</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السوناتات المتتالية المشهورة؛ وهي مجموعة من السوناتات التي تدور حول موضوع أو</w:t>
      </w:r>
      <w:r w:rsidR="00E04E43">
        <w:rPr>
          <w:rFonts w:ascii="Traditional Arabic" w:eastAsia="Times New Roman" w:hAnsi="Traditional Arabic" w:cs="Traditional Arabic" w:hint="cs"/>
          <w:sz w:val="32"/>
          <w:szCs w:val="32"/>
          <w:rtl/>
          <w:lang w:eastAsia="fr-FR"/>
        </w:rPr>
        <w:t xml:space="preserve"> </w:t>
      </w:r>
      <w:r w:rsidRPr="00660072">
        <w:rPr>
          <w:rFonts w:ascii="Traditional Arabic" w:eastAsia="Times New Roman" w:hAnsi="Traditional Arabic" w:cs="Traditional Arabic"/>
          <w:sz w:val="32"/>
          <w:szCs w:val="32"/>
          <w:rtl/>
          <w:lang w:eastAsia="fr-FR"/>
        </w:rPr>
        <w:t>شخص واحد. ومن السوناتات المتتالية المشهورة، نذكر</w:t>
      </w:r>
      <w:r w:rsidRPr="00660072">
        <w:rPr>
          <w:rFonts w:ascii="Traditional Arabic" w:eastAsia="Times New Roman" w:hAnsi="Traditional Arabic" w:cs="Traditional Arabic"/>
          <w:sz w:val="32"/>
          <w:szCs w:val="32"/>
          <w:lang w:eastAsia="fr-FR"/>
        </w:rPr>
        <w:t> </w:t>
      </w:r>
      <w:hyperlink r:id="rId60" w:tooltip="سوناتات شكسبير" w:history="1">
        <w:r w:rsidRPr="00660072">
          <w:rPr>
            <w:rFonts w:ascii="Traditional Arabic" w:eastAsia="Times New Roman" w:hAnsi="Traditional Arabic" w:cs="Traditional Arabic"/>
            <w:sz w:val="32"/>
            <w:szCs w:val="32"/>
            <w:rtl/>
            <w:lang w:eastAsia="fr-FR"/>
          </w:rPr>
          <w:t>سوناتات شكسبير</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التي أهداها إلى "سيدة سمراء" مجهولة وسوناتات حُبّ سبنسر التي سمّاها</w:t>
      </w:r>
      <w:r w:rsidRPr="00660072">
        <w:rPr>
          <w:rFonts w:ascii="Traditional Arabic" w:eastAsia="Times New Roman" w:hAnsi="Traditional Arabic" w:cs="Traditional Arabic"/>
          <w:sz w:val="32"/>
          <w:szCs w:val="32"/>
          <w:lang w:eastAsia="fr-FR"/>
        </w:rPr>
        <w:t> </w:t>
      </w:r>
      <w:hyperlink r:id="rId61" w:tooltip="أموريتي (الصفحة غير موجودة)" w:history="1">
        <w:r w:rsidRPr="00660072">
          <w:rPr>
            <w:rFonts w:ascii="Traditional Arabic" w:eastAsia="Times New Roman" w:hAnsi="Traditional Arabic" w:cs="Traditional Arabic"/>
            <w:sz w:val="32"/>
            <w:szCs w:val="32"/>
            <w:rtl/>
            <w:lang w:eastAsia="fr-FR"/>
          </w:rPr>
          <w:t>أموريتي</w:t>
        </w:r>
      </w:hyperlink>
      <w:r w:rsidRPr="00660072">
        <w:rPr>
          <w:rFonts w:ascii="Traditional Arabic" w:eastAsia="Times New Roman" w:hAnsi="Traditional Arabic" w:cs="Traditional Arabic"/>
          <w:sz w:val="32"/>
          <w:szCs w:val="32"/>
          <w:lang w:eastAsia="fr-FR"/>
        </w:rPr>
        <w:t> </w:t>
      </w:r>
      <w:r w:rsidR="00E04E43">
        <w:rPr>
          <w:rFonts w:ascii="Traditional Arabic" w:eastAsia="Times New Roman" w:hAnsi="Traditional Arabic" w:cs="Traditional Arabic" w:hint="cs"/>
          <w:sz w:val="32"/>
          <w:szCs w:val="32"/>
          <w:rtl/>
          <w:lang w:eastAsia="fr-FR"/>
        </w:rPr>
        <w:t>.</w:t>
      </w:r>
    </w:p>
    <w:p w:rsidR="00E04E43" w:rsidRDefault="002E551D" w:rsidP="00E04E43">
      <w:pPr>
        <w:numPr>
          <w:ilvl w:val="0"/>
          <w:numId w:val="2"/>
        </w:numPr>
        <w:shd w:val="clear" w:color="auto" w:fill="FFFFFF"/>
        <w:bidi/>
        <w:spacing w:before="120" w:beforeAutospacing="1" w:after="120" w:line="240" w:lineRule="auto"/>
        <w:ind w:left="0" w:right="768"/>
        <w:jc w:val="both"/>
        <w:rPr>
          <w:rFonts w:ascii="Traditional Arabic" w:eastAsia="Times New Roman" w:hAnsi="Traditional Arabic" w:cs="Traditional Arabic"/>
          <w:sz w:val="32"/>
          <w:szCs w:val="32"/>
          <w:lang w:eastAsia="fr-FR"/>
        </w:rPr>
      </w:pPr>
      <w:r w:rsidRPr="00E04E43">
        <w:rPr>
          <w:rFonts w:ascii="Traditional Arabic" w:eastAsia="Times New Roman" w:hAnsi="Traditional Arabic" w:cs="Traditional Arabic"/>
          <w:b/>
          <w:bCs/>
          <w:sz w:val="32"/>
          <w:szCs w:val="32"/>
          <w:rtl/>
          <w:lang w:eastAsia="fr-FR"/>
        </w:rPr>
        <w:t>الشعر القصصي</w:t>
      </w:r>
      <w:r w:rsidRPr="00E04E43">
        <w:rPr>
          <w:rFonts w:ascii="Traditional Arabic" w:eastAsia="Times New Roman" w:hAnsi="Traditional Arabic" w:cs="Traditional Arabic"/>
          <w:b/>
          <w:bCs/>
          <w:sz w:val="32"/>
          <w:szCs w:val="32"/>
          <w:lang w:eastAsia="fr-FR"/>
        </w:rPr>
        <w:t> </w:t>
      </w:r>
      <w:r w:rsidRPr="00E04E43">
        <w:rPr>
          <w:rFonts w:ascii="Traditional Arabic" w:eastAsia="Times New Roman" w:hAnsi="Traditional Arabic" w:cs="Traditional Arabic"/>
          <w:sz w:val="32"/>
          <w:szCs w:val="32"/>
          <w:lang w:eastAsia="fr-FR"/>
        </w:rPr>
        <w:t xml:space="preserve">: </w:t>
      </w:r>
      <w:r w:rsidRPr="00E04E43">
        <w:rPr>
          <w:rFonts w:ascii="Traditional Arabic" w:eastAsia="Times New Roman" w:hAnsi="Traditional Arabic" w:cs="Traditional Arabic"/>
          <w:sz w:val="32"/>
          <w:szCs w:val="32"/>
          <w:rtl/>
          <w:lang w:eastAsia="fr-FR"/>
        </w:rPr>
        <w:t>كتب شكسبير وسبنسر أشعارًا قصصية؛ وقد بنى شكسبير قصيدته الطويلة</w:t>
      </w:r>
      <w:r w:rsidRPr="00E04E43">
        <w:rPr>
          <w:rFonts w:ascii="Traditional Arabic" w:eastAsia="Times New Roman" w:hAnsi="Traditional Arabic" w:cs="Traditional Arabic"/>
          <w:sz w:val="32"/>
          <w:szCs w:val="32"/>
          <w:lang w:eastAsia="fr-FR"/>
        </w:rPr>
        <w:t> </w:t>
      </w:r>
      <w:hyperlink r:id="rId62" w:tooltip="فينوس وأدونيس (قصيدة شكسبير)" w:history="1">
        <w:r w:rsidRPr="00E04E43">
          <w:rPr>
            <w:rFonts w:ascii="Traditional Arabic" w:eastAsia="Times New Roman" w:hAnsi="Traditional Arabic" w:cs="Traditional Arabic"/>
            <w:sz w:val="32"/>
            <w:szCs w:val="32"/>
            <w:rtl/>
            <w:lang w:eastAsia="fr-FR"/>
          </w:rPr>
          <w:t>فينوس وأدونيس</w:t>
        </w:r>
      </w:hyperlink>
      <w:r w:rsidRPr="00E04E43">
        <w:rPr>
          <w:rFonts w:ascii="Traditional Arabic" w:eastAsia="Times New Roman" w:hAnsi="Traditional Arabic" w:cs="Traditional Arabic"/>
          <w:sz w:val="32"/>
          <w:szCs w:val="32"/>
          <w:lang w:eastAsia="fr-FR"/>
        </w:rPr>
        <w:t> </w:t>
      </w:r>
      <w:r w:rsidRPr="00E04E43">
        <w:rPr>
          <w:rFonts w:ascii="Traditional Arabic" w:eastAsia="Times New Roman" w:hAnsi="Traditional Arabic" w:cs="Traditional Arabic"/>
          <w:sz w:val="32"/>
          <w:szCs w:val="32"/>
          <w:rtl/>
          <w:lang w:eastAsia="fr-FR"/>
        </w:rPr>
        <w:t xml:space="preserve">على أسطورة رومانية؛ كما اقتبس سبنسر بشكل مكثف من أدب القصص الخيالية والمغامرات في العصور الوسطى في رائعته </w:t>
      </w:r>
      <w:hyperlink r:id="rId63" w:tooltip="ملكة الجن" w:history="1">
        <w:r w:rsidRPr="00E04E43">
          <w:rPr>
            <w:rFonts w:ascii="Traditional Arabic" w:eastAsia="Times New Roman" w:hAnsi="Traditional Arabic" w:cs="Traditional Arabic"/>
            <w:sz w:val="32"/>
            <w:szCs w:val="32"/>
            <w:rtl/>
            <w:lang w:eastAsia="fr-FR"/>
          </w:rPr>
          <w:t>ملكة الجنيات</w:t>
        </w:r>
      </w:hyperlink>
      <w:r w:rsidR="00E04E43">
        <w:rPr>
          <w:rFonts w:hint="cs"/>
          <w:rtl/>
        </w:rPr>
        <w:t>.</w:t>
      </w:r>
      <w:r w:rsidRPr="00E04E43">
        <w:rPr>
          <w:rFonts w:ascii="Traditional Arabic" w:eastAsia="Times New Roman" w:hAnsi="Traditional Arabic" w:cs="Traditional Arabic"/>
          <w:sz w:val="32"/>
          <w:szCs w:val="32"/>
          <w:lang w:eastAsia="fr-FR"/>
        </w:rPr>
        <w:t> </w:t>
      </w:r>
    </w:p>
    <w:p w:rsidR="002E551D" w:rsidRPr="00E04E43" w:rsidRDefault="002E551D" w:rsidP="00792C5C">
      <w:pPr>
        <w:numPr>
          <w:ilvl w:val="0"/>
          <w:numId w:val="2"/>
        </w:numPr>
        <w:shd w:val="clear" w:color="auto" w:fill="FFFFFF"/>
        <w:bidi/>
        <w:spacing w:before="120" w:beforeAutospacing="1" w:after="120" w:line="240" w:lineRule="auto"/>
        <w:ind w:left="0" w:right="768"/>
        <w:jc w:val="both"/>
        <w:rPr>
          <w:rFonts w:ascii="Traditional Arabic" w:eastAsia="Times New Roman" w:hAnsi="Traditional Arabic" w:cs="Traditional Arabic"/>
          <w:sz w:val="32"/>
          <w:szCs w:val="32"/>
          <w:lang w:eastAsia="fr-FR"/>
        </w:rPr>
      </w:pPr>
      <w:proofErr w:type="gramStart"/>
      <w:r w:rsidRPr="00E04E43">
        <w:rPr>
          <w:rFonts w:ascii="Traditional Arabic" w:eastAsia="Times New Roman" w:hAnsi="Traditional Arabic" w:cs="Traditional Arabic"/>
          <w:b/>
          <w:bCs/>
          <w:sz w:val="32"/>
          <w:szCs w:val="32"/>
          <w:rtl/>
          <w:lang w:eastAsia="fr-FR"/>
        </w:rPr>
        <w:lastRenderedPageBreak/>
        <w:t>الترجمات</w:t>
      </w:r>
      <w:proofErr w:type="gramEnd"/>
      <w:r w:rsidRPr="00E04E43">
        <w:rPr>
          <w:rFonts w:ascii="Traditional Arabic" w:eastAsia="Times New Roman" w:hAnsi="Traditional Arabic" w:cs="Traditional Arabic"/>
          <w:b/>
          <w:bCs/>
          <w:sz w:val="32"/>
          <w:szCs w:val="32"/>
          <w:lang w:eastAsia="fr-FR"/>
        </w:rPr>
        <w:t> :</w:t>
      </w:r>
      <w:r w:rsidRPr="00E04E43">
        <w:rPr>
          <w:rFonts w:ascii="Traditional Arabic" w:eastAsia="Times New Roman" w:hAnsi="Traditional Arabic" w:cs="Traditional Arabic"/>
          <w:sz w:val="32"/>
          <w:szCs w:val="32"/>
          <w:lang w:eastAsia="fr-FR"/>
        </w:rPr>
        <w:t xml:space="preserve"> </w:t>
      </w:r>
      <w:r w:rsidRPr="00E04E43">
        <w:rPr>
          <w:rFonts w:ascii="Traditional Arabic" w:eastAsia="Times New Roman" w:hAnsi="Traditional Arabic" w:cs="Traditional Arabic"/>
          <w:sz w:val="32"/>
          <w:szCs w:val="32"/>
          <w:rtl/>
          <w:lang w:eastAsia="fr-FR"/>
        </w:rPr>
        <w:t>ترجم الشعراء الإنجليز أعمالاً كثيرة من آداب أمم أخرى. فعلى سبيل المثال ترجم إيرل سري جزءًا من</w:t>
      </w:r>
      <w:r w:rsidRPr="00E04E43">
        <w:rPr>
          <w:rFonts w:ascii="Traditional Arabic" w:eastAsia="Times New Roman" w:hAnsi="Traditional Arabic" w:cs="Traditional Arabic"/>
          <w:sz w:val="32"/>
          <w:szCs w:val="32"/>
          <w:lang w:eastAsia="fr-FR"/>
        </w:rPr>
        <w:t> </w:t>
      </w:r>
      <w:hyperlink r:id="rId64" w:tooltip="الإنيادة" w:history="1">
        <w:r w:rsidRPr="00E04E43">
          <w:rPr>
            <w:rFonts w:ascii="Traditional Arabic" w:eastAsia="Times New Roman" w:hAnsi="Traditional Arabic" w:cs="Traditional Arabic"/>
            <w:sz w:val="32"/>
            <w:szCs w:val="32"/>
            <w:rtl/>
            <w:lang w:eastAsia="fr-FR"/>
          </w:rPr>
          <w:t>الإنياذة</w:t>
        </w:r>
      </w:hyperlink>
      <w:r w:rsidRPr="00E04E43">
        <w:rPr>
          <w:rFonts w:ascii="Traditional Arabic" w:eastAsia="Times New Roman" w:hAnsi="Traditional Arabic" w:cs="Traditional Arabic"/>
          <w:sz w:val="32"/>
          <w:szCs w:val="32"/>
          <w:lang w:eastAsia="fr-FR"/>
        </w:rPr>
        <w:t> </w:t>
      </w:r>
      <w:r w:rsidRPr="00E04E43">
        <w:rPr>
          <w:rFonts w:ascii="Traditional Arabic" w:eastAsia="Times New Roman" w:hAnsi="Traditional Arabic" w:cs="Traditional Arabic"/>
          <w:sz w:val="32"/>
          <w:szCs w:val="32"/>
          <w:rtl/>
          <w:lang w:eastAsia="fr-FR"/>
        </w:rPr>
        <w:t xml:space="preserve"> </w:t>
      </w:r>
      <w:r w:rsidR="00E04E43">
        <w:rPr>
          <w:rFonts w:ascii="Traditional Arabic" w:eastAsia="Times New Roman" w:hAnsi="Traditional Arabic" w:cs="Traditional Arabic" w:hint="cs"/>
          <w:sz w:val="32"/>
          <w:szCs w:val="32"/>
          <w:rtl/>
          <w:lang w:eastAsia="fr-FR"/>
        </w:rPr>
        <w:t>ل</w:t>
      </w:r>
      <w:r w:rsidRPr="00E04E43">
        <w:rPr>
          <w:rFonts w:ascii="Traditional Arabic" w:eastAsia="Times New Roman" w:hAnsi="Traditional Arabic" w:cs="Traditional Arabic"/>
          <w:sz w:val="32"/>
          <w:szCs w:val="32"/>
          <w:rtl/>
          <w:lang w:eastAsia="fr-FR"/>
        </w:rPr>
        <w:t>لشاعر الروماني</w:t>
      </w:r>
      <w:r w:rsidRPr="00E04E43">
        <w:rPr>
          <w:rFonts w:ascii="Traditional Arabic" w:eastAsia="Times New Roman" w:hAnsi="Traditional Arabic" w:cs="Traditional Arabic"/>
          <w:sz w:val="32"/>
          <w:szCs w:val="32"/>
          <w:lang w:eastAsia="fr-FR"/>
        </w:rPr>
        <w:t> </w:t>
      </w:r>
      <w:hyperlink r:id="rId65" w:tooltip="فيرجيل" w:history="1">
        <w:r w:rsidRPr="00E04E43">
          <w:rPr>
            <w:rFonts w:ascii="Traditional Arabic" w:eastAsia="Times New Roman" w:hAnsi="Traditional Arabic" w:cs="Traditional Arabic"/>
            <w:sz w:val="32"/>
            <w:szCs w:val="32"/>
            <w:rtl/>
            <w:lang w:eastAsia="fr-FR"/>
          </w:rPr>
          <w:t>فيرجيل</w:t>
        </w:r>
      </w:hyperlink>
      <w:r w:rsidRPr="00E04E43">
        <w:rPr>
          <w:rFonts w:ascii="Traditional Arabic" w:eastAsia="Times New Roman" w:hAnsi="Traditional Arabic" w:cs="Traditional Arabic"/>
          <w:sz w:val="32"/>
          <w:szCs w:val="32"/>
          <w:lang w:eastAsia="fr-FR"/>
        </w:rPr>
        <w:t xml:space="preserve">. </w:t>
      </w:r>
      <w:r w:rsidRPr="00E04E43">
        <w:rPr>
          <w:rFonts w:ascii="Traditional Arabic" w:eastAsia="Times New Roman" w:hAnsi="Traditional Arabic" w:cs="Traditional Arabic"/>
          <w:sz w:val="32"/>
          <w:szCs w:val="32"/>
          <w:rtl/>
          <w:lang w:eastAsia="fr-FR"/>
        </w:rPr>
        <w:t>وقد أدخلت ترجمة الشعر المرسل إلى الأدب الإنجليزي</w:t>
      </w:r>
      <w:r w:rsidR="00792C5C">
        <w:rPr>
          <w:rFonts w:ascii="Traditional Arabic" w:eastAsia="Times New Roman" w:hAnsi="Traditional Arabic" w:cs="Traditional Arabic" w:hint="cs"/>
          <w:sz w:val="32"/>
          <w:szCs w:val="32"/>
          <w:rtl/>
          <w:lang w:eastAsia="fr-FR"/>
        </w:rPr>
        <w:t>،</w:t>
      </w:r>
      <w:r w:rsidRPr="00E04E43">
        <w:rPr>
          <w:rFonts w:ascii="Traditional Arabic" w:eastAsia="Times New Roman" w:hAnsi="Traditional Arabic" w:cs="Traditional Arabic"/>
          <w:sz w:val="32"/>
          <w:szCs w:val="32"/>
          <w:rtl/>
          <w:lang w:eastAsia="fr-FR"/>
        </w:rPr>
        <w:t xml:space="preserve"> يتألف هذا النوع من الشعر من أبيات شعر غير مقفاة مكتوبة بالبحر العمبقي خماسي التفعيلة</w:t>
      </w:r>
      <w:r w:rsidRPr="00E04E43">
        <w:rPr>
          <w:rFonts w:ascii="Traditional Arabic" w:eastAsia="Times New Roman" w:hAnsi="Traditional Arabic" w:cs="Traditional Arabic"/>
          <w:sz w:val="32"/>
          <w:szCs w:val="32"/>
          <w:lang w:eastAsia="fr-FR"/>
        </w:rPr>
        <w:t>.</w:t>
      </w:r>
    </w:p>
    <w:p w:rsidR="002E551D" w:rsidRPr="00792C5C" w:rsidRDefault="002E551D" w:rsidP="00792C5C">
      <w:pPr>
        <w:shd w:val="clear" w:color="auto" w:fill="FFFFFF"/>
        <w:bidi/>
        <w:spacing w:before="72" w:after="0" w:line="240" w:lineRule="auto"/>
        <w:jc w:val="both"/>
        <w:outlineLvl w:val="2"/>
        <w:rPr>
          <w:rFonts w:ascii="Traditional Arabic" w:eastAsia="Times New Roman" w:hAnsi="Traditional Arabic" w:cs="Traditional Arabic"/>
          <w:b/>
          <w:bCs/>
          <w:sz w:val="32"/>
          <w:szCs w:val="32"/>
          <w:lang w:eastAsia="fr-FR"/>
        </w:rPr>
      </w:pPr>
      <w:r w:rsidRPr="00792C5C">
        <w:rPr>
          <w:rFonts w:ascii="Traditional Arabic" w:eastAsia="Times New Roman" w:hAnsi="Traditional Arabic" w:cs="Traditional Arabic"/>
          <w:b/>
          <w:bCs/>
          <w:sz w:val="32"/>
          <w:szCs w:val="32"/>
          <w:rtl/>
          <w:lang w:eastAsia="fr-FR"/>
        </w:rPr>
        <w:t>المسرحية الإليزابيثية</w:t>
      </w:r>
      <w:r w:rsidR="00792C5C" w:rsidRPr="00792C5C">
        <w:rPr>
          <w:rFonts w:ascii="Traditional Arabic" w:eastAsia="Times New Roman" w:hAnsi="Traditional Arabic" w:cs="Traditional Arabic" w:hint="cs"/>
          <w:b/>
          <w:bCs/>
          <w:sz w:val="32"/>
          <w:szCs w:val="32"/>
          <w:rtl/>
          <w:lang w:eastAsia="fr-FR"/>
        </w:rPr>
        <w:t>:</w:t>
      </w:r>
    </w:p>
    <w:p w:rsidR="002E551D" w:rsidRPr="00660072" w:rsidRDefault="002E551D" w:rsidP="00660072">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أنشأ</w:t>
      </w:r>
      <w:r w:rsidRPr="00660072">
        <w:rPr>
          <w:rFonts w:ascii="Traditional Arabic" w:eastAsia="Times New Roman" w:hAnsi="Traditional Arabic" w:cs="Traditional Arabic"/>
          <w:sz w:val="32"/>
          <w:szCs w:val="32"/>
          <w:lang w:eastAsia="fr-FR"/>
        </w:rPr>
        <w:t> </w:t>
      </w:r>
      <w:hyperlink r:id="rId66" w:tooltip="جيمس بيربيج (الصفحة غير موجودة)" w:history="1">
        <w:r w:rsidRPr="00660072">
          <w:rPr>
            <w:rFonts w:ascii="Traditional Arabic" w:eastAsia="Times New Roman" w:hAnsi="Traditional Arabic" w:cs="Traditional Arabic"/>
            <w:sz w:val="32"/>
            <w:szCs w:val="32"/>
            <w:rtl/>
            <w:lang w:eastAsia="fr-FR"/>
          </w:rPr>
          <w:t>جيمس بيربيج</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أول مسرح في إنجلترا عام</w:t>
      </w:r>
      <w:r w:rsidRPr="00660072">
        <w:rPr>
          <w:rFonts w:ascii="Traditional Arabic" w:eastAsia="Times New Roman" w:hAnsi="Traditional Arabic" w:cs="Traditional Arabic"/>
          <w:sz w:val="32"/>
          <w:szCs w:val="32"/>
          <w:lang w:eastAsia="fr-FR"/>
        </w:rPr>
        <w:t> </w:t>
      </w:r>
      <w:hyperlink r:id="rId67" w:tooltip="1576" w:history="1">
        <w:r w:rsidRPr="00660072">
          <w:rPr>
            <w:rFonts w:ascii="Traditional Arabic" w:eastAsia="Times New Roman" w:hAnsi="Traditional Arabic" w:cs="Traditional Arabic"/>
            <w:sz w:val="32"/>
            <w:szCs w:val="32"/>
            <w:lang w:eastAsia="fr-FR"/>
          </w:rPr>
          <w:t>1576</w:t>
        </w:r>
      </w:hyperlink>
      <w:r w:rsidRPr="00660072">
        <w:rPr>
          <w:rFonts w:ascii="Traditional Arabic" w:eastAsia="Times New Roman" w:hAnsi="Traditional Arabic" w:cs="Traditional Arabic"/>
          <w:sz w:val="32"/>
          <w:szCs w:val="32"/>
          <w:rtl/>
          <w:lang w:eastAsia="fr-FR"/>
        </w:rPr>
        <w:t>، سماه المسرح في ضاحية من ضواحي لندن. وكانت المسرحيات إلى ماقبل هذا الوقت تمثل في الشوارع والبيوت والقصور والجامعات الإنجليزية. وكان بناء مسرح بيربيج حافزًا لبناء مسارح أخرى. وقد ساعد هذا العمل على زيادة انتشار المسرحية. اشتهرت المسرحية الإليزابيثية بحيويتها وتركيزها على العاطفة. وكانت مسرحية</w:t>
      </w:r>
      <w:r w:rsidRPr="00660072">
        <w:rPr>
          <w:rFonts w:ascii="Traditional Arabic" w:eastAsia="Times New Roman" w:hAnsi="Traditional Arabic" w:cs="Traditional Arabic"/>
          <w:sz w:val="32"/>
          <w:szCs w:val="32"/>
          <w:lang w:eastAsia="fr-FR"/>
        </w:rPr>
        <w:t> </w:t>
      </w:r>
      <w:hyperlink r:id="rId68" w:tooltip="توماس كيد" w:history="1">
        <w:r w:rsidRPr="00660072">
          <w:rPr>
            <w:rFonts w:ascii="Traditional Arabic" w:eastAsia="Times New Roman" w:hAnsi="Traditional Arabic" w:cs="Traditional Arabic"/>
            <w:sz w:val="32"/>
            <w:szCs w:val="32"/>
            <w:rtl/>
            <w:lang w:eastAsia="fr-FR"/>
          </w:rPr>
          <w:t>توماس كيد</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المسماة</w:t>
      </w:r>
      <w:r w:rsidRPr="00660072">
        <w:rPr>
          <w:rFonts w:ascii="Traditional Arabic" w:eastAsia="Times New Roman" w:hAnsi="Traditional Arabic" w:cs="Traditional Arabic"/>
          <w:sz w:val="32"/>
          <w:szCs w:val="32"/>
          <w:lang w:eastAsia="fr-FR"/>
        </w:rPr>
        <w:t> </w:t>
      </w:r>
      <w:hyperlink r:id="rId69" w:tooltip="المأساة الأسبانية (الصفحة غير موجودة)" w:history="1">
        <w:r w:rsidRPr="00660072">
          <w:rPr>
            <w:rFonts w:ascii="Traditional Arabic" w:eastAsia="Times New Roman" w:hAnsi="Traditional Arabic" w:cs="Traditional Arabic"/>
            <w:sz w:val="32"/>
            <w:szCs w:val="32"/>
            <w:rtl/>
            <w:lang w:eastAsia="fr-FR"/>
          </w:rPr>
          <w:t>المأساة الأسبانية</w:t>
        </w:r>
      </w:hyperlink>
      <w:r w:rsidRPr="00660072">
        <w:rPr>
          <w:rFonts w:ascii="Traditional Arabic" w:eastAsia="Times New Roman" w:hAnsi="Traditional Arabic" w:cs="Traditional Arabic"/>
          <w:sz w:val="32"/>
          <w:szCs w:val="32"/>
          <w:lang w:eastAsia="fr-FR"/>
        </w:rPr>
        <w:t xml:space="preserve"> (1580) </w:t>
      </w:r>
      <w:r w:rsidRPr="00660072">
        <w:rPr>
          <w:rFonts w:ascii="Traditional Arabic" w:eastAsia="Times New Roman" w:hAnsi="Traditional Arabic" w:cs="Traditional Arabic"/>
          <w:sz w:val="32"/>
          <w:szCs w:val="32"/>
          <w:rtl/>
          <w:lang w:eastAsia="fr-FR"/>
        </w:rPr>
        <w:t xml:space="preserve">من أقدم المسرحيات الإليزابيثية. وهي مليئة بمناظر العنف </w:t>
      </w:r>
      <w:proofErr w:type="gramStart"/>
      <w:r w:rsidRPr="00660072">
        <w:rPr>
          <w:rFonts w:ascii="Traditional Arabic" w:eastAsia="Times New Roman" w:hAnsi="Traditional Arabic" w:cs="Traditional Arabic"/>
          <w:sz w:val="32"/>
          <w:szCs w:val="32"/>
          <w:rtl/>
          <w:lang w:eastAsia="fr-FR"/>
        </w:rPr>
        <w:t>والجنون</w:t>
      </w:r>
      <w:proofErr w:type="gramEnd"/>
      <w:r w:rsidRPr="00660072">
        <w:rPr>
          <w:rFonts w:ascii="Traditional Arabic" w:eastAsia="Times New Roman" w:hAnsi="Traditional Arabic" w:cs="Traditional Arabic"/>
          <w:sz w:val="32"/>
          <w:szCs w:val="32"/>
          <w:rtl/>
          <w:lang w:eastAsia="fr-FR"/>
        </w:rPr>
        <w:t>، وقد وضعت نموذجًا لموضوعات الاغتيال والانتقام في المسرحيات اللاحقة</w:t>
      </w:r>
      <w:r w:rsidRPr="00660072">
        <w:rPr>
          <w:rFonts w:ascii="Traditional Arabic" w:eastAsia="Times New Roman" w:hAnsi="Traditional Arabic" w:cs="Traditional Arabic"/>
          <w:sz w:val="32"/>
          <w:szCs w:val="32"/>
          <w:lang w:eastAsia="fr-FR"/>
        </w:rPr>
        <w:t>.</w:t>
      </w:r>
    </w:p>
    <w:p w:rsidR="002E551D" w:rsidRPr="00660072" w:rsidRDefault="002E551D" w:rsidP="00792C5C">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كانت هناك مجموعة من كتاب المسرحية الإليزابيثية يُسَمَّون موهوبي الجامعة، بسبب أنهم درسوا في جامعتي إنجلترا العريقتين،</w:t>
      </w:r>
      <w:r w:rsidRPr="00660072">
        <w:rPr>
          <w:rFonts w:ascii="Traditional Arabic" w:eastAsia="Times New Roman" w:hAnsi="Traditional Arabic" w:cs="Traditional Arabic"/>
          <w:sz w:val="32"/>
          <w:szCs w:val="32"/>
          <w:lang w:eastAsia="fr-FR"/>
        </w:rPr>
        <w:t> </w:t>
      </w:r>
      <w:hyperlink r:id="rId70" w:tooltip="جامعة أوكسفورد" w:history="1">
        <w:r w:rsidRPr="00660072">
          <w:rPr>
            <w:rFonts w:ascii="Traditional Arabic" w:eastAsia="Times New Roman" w:hAnsi="Traditional Arabic" w:cs="Traditional Arabic"/>
            <w:sz w:val="32"/>
            <w:szCs w:val="32"/>
            <w:rtl/>
            <w:lang w:eastAsia="fr-FR"/>
          </w:rPr>
          <w:t>أكسفورد</w:t>
        </w:r>
      </w:hyperlink>
      <w:r w:rsidRPr="00660072">
        <w:rPr>
          <w:rFonts w:ascii="Traditional Arabic" w:eastAsia="Times New Roman" w:hAnsi="Traditional Arabic" w:cs="Traditional Arabic"/>
          <w:sz w:val="32"/>
          <w:szCs w:val="32"/>
          <w:lang w:eastAsia="fr-FR"/>
        </w:rPr>
        <w:t> </w:t>
      </w:r>
      <w:hyperlink r:id="rId71" w:tooltip="جامعة كامبريدج" w:history="1">
        <w:r w:rsidRPr="00660072">
          <w:rPr>
            <w:rFonts w:ascii="Traditional Arabic" w:eastAsia="Times New Roman" w:hAnsi="Traditional Arabic" w:cs="Traditional Arabic"/>
            <w:sz w:val="32"/>
            <w:szCs w:val="32"/>
            <w:rtl/>
            <w:lang w:eastAsia="fr-FR"/>
          </w:rPr>
          <w:t>وكمبردج</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ومن بين هؤلاء</w:t>
      </w:r>
      <w:r w:rsidRPr="00660072">
        <w:rPr>
          <w:rFonts w:ascii="Traditional Arabic" w:eastAsia="Times New Roman" w:hAnsi="Traditional Arabic" w:cs="Traditional Arabic"/>
          <w:sz w:val="32"/>
          <w:szCs w:val="32"/>
          <w:lang w:eastAsia="fr-FR"/>
        </w:rPr>
        <w:t> </w:t>
      </w:r>
      <w:hyperlink r:id="rId72" w:tooltip="روبرت جرين (الصفحة غير موجودة)" w:history="1">
        <w:r w:rsidRPr="00660072">
          <w:rPr>
            <w:rFonts w:ascii="Traditional Arabic" w:eastAsia="Times New Roman" w:hAnsi="Traditional Arabic" w:cs="Traditional Arabic"/>
            <w:sz w:val="32"/>
            <w:szCs w:val="32"/>
            <w:rtl/>
            <w:lang w:eastAsia="fr-FR"/>
          </w:rPr>
          <w:t>روبرت جرين</w:t>
        </w:r>
      </w:hyperlink>
      <w:r w:rsidRPr="00660072">
        <w:rPr>
          <w:rFonts w:ascii="Traditional Arabic" w:eastAsia="Times New Roman" w:hAnsi="Traditional Arabic" w:cs="Traditional Arabic"/>
          <w:sz w:val="32"/>
          <w:szCs w:val="32"/>
          <w:lang w:eastAsia="fr-FR"/>
        </w:rPr>
        <w:t> </w:t>
      </w:r>
      <w:hyperlink r:id="rId73" w:tooltip="كريستوفر مارلو" w:history="1">
        <w:r w:rsidRPr="00660072">
          <w:rPr>
            <w:rFonts w:ascii="Traditional Arabic" w:eastAsia="Times New Roman" w:hAnsi="Traditional Arabic" w:cs="Traditional Arabic"/>
            <w:sz w:val="32"/>
            <w:szCs w:val="32"/>
            <w:rtl/>
            <w:lang w:eastAsia="fr-FR"/>
          </w:rPr>
          <w:t>وكريستوفر مارلو</w:t>
        </w:r>
      </w:hyperlink>
      <w:r w:rsidRPr="00660072">
        <w:rPr>
          <w:rFonts w:ascii="Traditional Arabic" w:eastAsia="Times New Roman" w:hAnsi="Traditional Arabic" w:cs="Traditional Arabic"/>
          <w:sz w:val="32"/>
          <w:szCs w:val="32"/>
          <w:lang w:eastAsia="fr-FR"/>
        </w:rPr>
        <w:t> </w:t>
      </w:r>
      <w:hyperlink r:id="rId74" w:tooltip="جورج بيل" w:history="1">
        <w:r w:rsidRPr="00660072">
          <w:rPr>
            <w:rFonts w:ascii="Traditional Arabic" w:eastAsia="Times New Roman" w:hAnsi="Traditional Arabic" w:cs="Traditional Arabic"/>
            <w:sz w:val="32"/>
            <w:szCs w:val="32"/>
            <w:rtl/>
            <w:lang w:eastAsia="fr-FR"/>
          </w:rPr>
          <w:t>وجورج بيل</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كان كريستوفر مارلو أهم كاتب مسرحي بين هؤلاء "الموهوبين". فقد كتب مآسي تدور حول شخصيات قوية</w:t>
      </w:r>
      <w:r w:rsidR="00792C5C">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وتحتوي هذه الأعمال على</w:t>
      </w:r>
      <w:r w:rsidRPr="00660072">
        <w:rPr>
          <w:rFonts w:ascii="Traditional Arabic" w:eastAsia="Times New Roman" w:hAnsi="Traditional Arabic" w:cs="Traditional Arabic"/>
          <w:sz w:val="32"/>
          <w:szCs w:val="32"/>
          <w:lang w:eastAsia="fr-FR"/>
        </w:rPr>
        <w:t> </w:t>
      </w:r>
      <w:hyperlink r:id="rId75" w:tooltip="تامبرلين العظيم (الصفحة غير موجودة)" w:history="1">
        <w:r w:rsidRPr="00660072">
          <w:rPr>
            <w:rFonts w:ascii="Traditional Arabic" w:eastAsia="Times New Roman" w:hAnsi="Traditional Arabic" w:cs="Traditional Arabic"/>
            <w:sz w:val="32"/>
            <w:szCs w:val="32"/>
            <w:rtl/>
            <w:lang w:eastAsia="fr-FR"/>
          </w:rPr>
          <w:t>تامبرلين العظيم</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وتاريخ</w:t>
      </w:r>
      <w:r w:rsidRPr="00660072">
        <w:rPr>
          <w:rFonts w:ascii="Traditional Arabic" w:eastAsia="Times New Roman" w:hAnsi="Traditional Arabic" w:cs="Traditional Arabic"/>
          <w:sz w:val="32"/>
          <w:szCs w:val="32"/>
          <w:lang w:eastAsia="fr-FR"/>
        </w:rPr>
        <w:t> </w:t>
      </w:r>
      <w:hyperlink r:id="rId76" w:tooltip="الدكتور فاوستس (الصفحة غير موجودة)" w:history="1">
        <w:r w:rsidRPr="00660072">
          <w:rPr>
            <w:rFonts w:ascii="Traditional Arabic" w:eastAsia="Times New Roman" w:hAnsi="Traditional Arabic" w:cs="Traditional Arabic"/>
            <w:sz w:val="32"/>
            <w:szCs w:val="32"/>
            <w:rtl/>
            <w:lang w:eastAsia="fr-FR"/>
          </w:rPr>
          <w:t>الدكتور فاوستس</w:t>
        </w:r>
      </w:hyperlink>
      <w:r w:rsidR="00792C5C">
        <w:rPr>
          <w:rFonts w:hint="cs"/>
          <w:rtl/>
        </w:rPr>
        <w:t>،</w:t>
      </w:r>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أما أعظم الكتاب المسرحيين عامة فقد كان</w:t>
      </w:r>
      <w:r w:rsidRPr="00660072">
        <w:rPr>
          <w:rFonts w:ascii="Traditional Arabic" w:eastAsia="Times New Roman" w:hAnsi="Traditional Arabic" w:cs="Traditional Arabic"/>
          <w:sz w:val="32"/>
          <w:szCs w:val="32"/>
          <w:lang w:eastAsia="fr-FR"/>
        </w:rPr>
        <w:t> </w:t>
      </w:r>
      <w:hyperlink r:id="rId77" w:tooltip="وليم شكسبير" w:history="1">
        <w:r w:rsidRPr="00660072">
          <w:rPr>
            <w:rFonts w:ascii="Traditional Arabic" w:eastAsia="Times New Roman" w:hAnsi="Traditional Arabic" w:cs="Traditional Arabic"/>
            <w:sz w:val="32"/>
            <w:szCs w:val="32"/>
            <w:rtl/>
            <w:lang w:eastAsia="fr-FR"/>
          </w:rPr>
          <w:t>وليم شكسبير</w:t>
        </w:r>
      </w:hyperlink>
      <w:r w:rsidRPr="00660072">
        <w:rPr>
          <w:rFonts w:ascii="Traditional Arabic" w:eastAsia="Times New Roman" w:hAnsi="Traditional Arabic" w:cs="Traditional Arabic"/>
          <w:sz w:val="32"/>
          <w:szCs w:val="32"/>
          <w:rtl/>
          <w:lang w:eastAsia="fr-FR"/>
        </w:rPr>
        <w:t>، الذي لم يستطع أي كاتب إنجليزي آخر محاكاة شعره الرائع وقدرته الفائقة على تحليل الشخوص</w:t>
      </w:r>
      <w:r w:rsidRPr="00660072">
        <w:rPr>
          <w:rFonts w:ascii="Traditional Arabic" w:eastAsia="Times New Roman" w:hAnsi="Traditional Arabic" w:cs="Traditional Arabic"/>
          <w:sz w:val="32"/>
          <w:szCs w:val="32"/>
          <w:lang w:eastAsia="fr-FR"/>
        </w:rPr>
        <w:t>.</w:t>
      </w:r>
    </w:p>
    <w:p w:rsidR="002E551D" w:rsidRPr="00792C5C" w:rsidRDefault="002E551D" w:rsidP="00792C5C">
      <w:pPr>
        <w:shd w:val="clear" w:color="auto" w:fill="FFFFFF"/>
        <w:bidi/>
        <w:spacing w:before="72" w:after="0" w:line="240" w:lineRule="auto"/>
        <w:jc w:val="both"/>
        <w:outlineLvl w:val="2"/>
        <w:rPr>
          <w:rFonts w:ascii="Traditional Arabic" w:eastAsia="Times New Roman" w:hAnsi="Traditional Arabic" w:cs="Traditional Arabic"/>
          <w:b/>
          <w:bCs/>
          <w:sz w:val="32"/>
          <w:szCs w:val="32"/>
          <w:lang w:eastAsia="fr-FR"/>
        </w:rPr>
      </w:pPr>
      <w:r w:rsidRPr="00792C5C">
        <w:rPr>
          <w:rFonts w:ascii="Traditional Arabic" w:eastAsia="Times New Roman" w:hAnsi="Traditional Arabic" w:cs="Traditional Arabic"/>
          <w:b/>
          <w:bCs/>
          <w:sz w:val="32"/>
          <w:szCs w:val="32"/>
          <w:rtl/>
          <w:lang w:eastAsia="fr-FR"/>
        </w:rPr>
        <w:t>الفن القصصي الإليزابيثي</w:t>
      </w:r>
      <w:r w:rsidR="00792C5C" w:rsidRPr="00792C5C">
        <w:rPr>
          <w:rFonts w:ascii="Traditional Arabic" w:eastAsia="Times New Roman" w:hAnsi="Traditional Arabic" w:cs="Traditional Arabic" w:hint="cs"/>
          <w:b/>
          <w:bCs/>
          <w:sz w:val="32"/>
          <w:szCs w:val="32"/>
          <w:rtl/>
          <w:lang w:eastAsia="fr-FR"/>
        </w:rPr>
        <w:t>:</w:t>
      </w:r>
    </w:p>
    <w:p w:rsidR="002E551D" w:rsidRPr="00660072" w:rsidRDefault="002E551D" w:rsidP="00871667">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أنتج العصر الإليزابيثي أغلب الأعمال القصصية النثرية الأولى في الأدب الإنجليزي. وقد أحب القراء قصص الحب والمغامرات الخيالية الغنية بالتفاصيل، وهي قصص عن مغامرات الرعاة العاطفية</w:t>
      </w:r>
      <w:r w:rsidR="00871667">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w:t>
      </w:r>
      <w:r w:rsidR="00871667">
        <w:rPr>
          <w:rFonts w:ascii="Traditional Arabic" w:eastAsia="Times New Roman" w:hAnsi="Traditional Arabic" w:cs="Traditional Arabic" w:hint="cs"/>
          <w:sz w:val="32"/>
          <w:szCs w:val="32"/>
          <w:rtl/>
          <w:lang w:eastAsia="fr-FR"/>
        </w:rPr>
        <w:t>لكن هناك</w:t>
      </w:r>
      <w:r w:rsidRPr="00660072">
        <w:rPr>
          <w:rFonts w:ascii="Traditional Arabic" w:eastAsia="Times New Roman" w:hAnsi="Traditional Arabic" w:cs="Traditional Arabic"/>
          <w:sz w:val="32"/>
          <w:szCs w:val="32"/>
          <w:rtl/>
          <w:lang w:eastAsia="fr-FR"/>
        </w:rPr>
        <w:t xml:space="preserve"> </w:t>
      </w:r>
      <w:r w:rsidR="00871667">
        <w:rPr>
          <w:rFonts w:ascii="Traditional Arabic" w:eastAsia="Times New Roman" w:hAnsi="Traditional Arabic" w:cs="Traditional Arabic" w:hint="cs"/>
          <w:sz w:val="32"/>
          <w:szCs w:val="32"/>
          <w:rtl/>
          <w:lang w:eastAsia="fr-FR"/>
        </w:rPr>
        <w:t xml:space="preserve">من </w:t>
      </w:r>
      <w:r w:rsidRPr="00660072">
        <w:rPr>
          <w:rFonts w:ascii="Traditional Arabic" w:eastAsia="Times New Roman" w:hAnsi="Traditional Arabic" w:cs="Traditional Arabic"/>
          <w:sz w:val="32"/>
          <w:szCs w:val="32"/>
          <w:rtl/>
          <w:lang w:eastAsia="fr-FR"/>
        </w:rPr>
        <w:t>كتب بأسلوب أكثر واقعية؛</w:t>
      </w:r>
      <w:r w:rsidR="00871667">
        <w:rPr>
          <w:rFonts w:ascii="Traditional Arabic" w:eastAsia="Times New Roman" w:hAnsi="Traditional Arabic" w:cs="Traditional Arabic" w:hint="cs"/>
          <w:sz w:val="32"/>
          <w:szCs w:val="32"/>
          <w:rtl/>
          <w:lang w:eastAsia="fr-FR"/>
        </w:rPr>
        <w:t>مثل وصف الكاتب ناش</w:t>
      </w:r>
      <w:r w:rsidRPr="00660072">
        <w:rPr>
          <w:rFonts w:ascii="Traditional Arabic" w:eastAsia="Times New Roman" w:hAnsi="Traditional Arabic" w:cs="Traditional Arabic"/>
          <w:sz w:val="32"/>
          <w:szCs w:val="32"/>
          <w:rtl/>
          <w:lang w:eastAsia="fr-FR"/>
        </w:rPr>
        <w:t xml:space="preserve"> وصف مغامرات واحد من خدم الملك</w:t>
      </w:r>
      <w:r w:rsidRPr="00660072">
        <w:rPr>
          <w:rFonts w:ascii="Traditional Arabic" w:eastAsia="Times New Roman" w:hAnsi="Traditional Arabic" w:cs="Traditional Arabic"/>
          <w:sz w:val="32"/>
          <w:szCs w:val="32"/>
          <w:lang w:eastAsia="fr-FR"/>
        </w:rPr>
        <w:t> </w:t>
      </w:r>
      <w:hyperlink r:id="rId78" w:tooltip="هنري الثامن ملك إنجلترا" w:history="1">
        <w:r w:rsidRPr="00660072">
          <w:rPr>
            <w:rFonts w:ascii="Traditional Arabic" w:eastAsia="Times New Roman" w:hAnsi="Traditional Arabic" w:cs="Traditional Arabic"/>
            <w:sz w:val="32"/>
            <w:szCs w:val="32"/>
            <w:rtl/>
            <w:lang w:eastAsia="fr-FR"/>
          </w:rPr>
          <w:t>هنري الثامن</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 xml:space="preserve">في كتابه المسافر سيء الحظ </w:t>
      </w:r>
      <w:r w:rsidR="00871667">
        <w:rPr>
          <w:rFonts w:ascii="Traditional Arabic" w:eastAsia="Times New Roman" w:hAnsi="Traditional Arabic" w:cs="Traditional Arabic" w:hint="cs"/>
          <w:sz w:val="32"/>
          <w:szCs w:val="32"/>
          <w:rtl/>
          <w:lang w:eastAsia="fr-FR"/>
        </w:rPr>
        <w:t>.</w:t>
      </w:r>
    </w:p>
    <w:p w:rsidR="002E551D" w:rsidRPr="00871667" w:rsidRDefault="0083530E" w:rsidP="00871667">
      <w:pPr>
        <w:pBdr>
          <w:bottom w:val="single" w:sz="4" w:space="0" w:color="C0C0C0"/>
        </w:pBdr>
        <w:shd w:val="clear" w:color="auto" w:fill="FFFFFF"/>
        <w:bidi/>
        <w:spacing w:before="240" w:after="60" w:line="240" w:lineRule="auto"/>
        <w:jc w:val="both"/>
        <w:outlineLvl w:val="1"/>
        <w:rPr>
          <w:rFonts w:ascii="Traditional Arabic" w:eastAsia="Times New Roman" w:hAnsi="Traditional Arabic" w:cs="Traditional Arabic"/>
          <w:b/>
          <w:bCs/>
          <w:sz w:val="32"/>
          <w:szCs w:val="32"/>
          <w:lang w:eastAsia="fr-FR"/>
        </w:rPr>
      </w:pPr>
      <w:r>
        <w:rPr>
          <w:rFonts w:ascii="Traditional Arabic" w:eastAsia="Times New Roman" w:hAnsi="Traditional Arabic" w:cs="Traditional Arabic" w:hint="cs"/>
          <w:b/>
          <w:bCs/>
          <w:sz w:val="32"/>
          <w:szCs w:val="32"/>
          <w:rtl/>
          <w:lang w:eastAsia="fr-FR"/>
        </w:rPr>
        <w:t>5-</w:t>
      </w:r>
      <w:r w:rsidR="002E551D" w:rsidRPr="00871667">
        <w:rPr>
          <w:rFonts w:ascii="Traditional Arabic" w:eastAsia="Times New Roman" w:hAnsi="Traditional Arabic" w:cs="Traditional Arabic"/>
          <w:b/>
          <w:bCs/>
          <w:sz w:val="32"/>
          <w:szCs w:val="32"/>
          <w:rtl/>
          <w:lang w:eastAsia="fr-FR"/>
        </w:rPr>
        <w:t>أسرة ستيوارت والبيوريتانيون1603-1660</w:t>
      </w:r>
    </w:p>
    <w:p w:rsidR="002E551D" w:rsidRPr="00660072" w:rsidRDefault="002E551D" w:rsidP="00871667">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ماتت</w:t>
      </w:r>
      <w:r w:rsidRPr="00660072">
        <w:rPr>
          <w:rFonts w:ascii="Traditional Arabic" w:eastAsia="Times New Roman" w:hAnsi="Traditional Arabic" w:cs="Traditional Arabic"/>
          <w:sz w:val="32"/>
          <w:szCs w:val="32"/>
          <w:lang w:eastAsia="fr-FR"/>
        </w:rPr>
        <w:t> </w:t>
      </w:r>
      <w:hyperlink r:id="rId79" w:tooltip="إليزابيث الأولى ملكة إنجلترا" w:history="1">
        <w:r w:rsidRPr="00660072">
          <w:rPr>
            <w:rFonts w:ascii="Traditional Arabic" w:eastAsia="Times New Roman" w:hAnsi="Traditional Arabic" w:cs="Traditional Arabic"/>
            <w:sz w:val="32"/>
            <w:szCs w:val="32"/>
            <w:rtl/>
            <w:lang w:eastAsia="fr-FR"/>
          </w:rPr>
          <w:t>الملكة إليزابيث الأولى</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سنة</w:t>
      </w:r>
      <w:r w:rsidRPr="00660072">
        <w:rPr>
          <w:rFonts w:ascii="Traditional Arabic" w:eastAsia="Times New Roman" w:hAnsi="Traditional Arabic" w:cs="Traditional Arabic"/>
          <w:sz w:val="32"/>
          <w:szCs w:val="32"/>
          <w:lang w:eastAsia="fr-FR"/>
        </w:rPr>
        <w:t> </w:t>
      </w:r>
      <w:hyperlink r:id="rId80" w:tooltip="1603" w:history="1">
        <w:r w:rsidRPr="00660072">
          <w:rPr>
            <w:rFonts w:ascii="Traditional Arabic" w:eastAsia="Times New Roman" w:hAnsi="Traditional Arabic" w:cs="Traditional Arabic"/>
            <w:sz w:val="32"/>
            <w:szCs w:val="32"/>
            <w:lang w:eastAsia="fr-FR"/>
          </w:rPr>
          <w:t>1603</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دون أن تترك وريثا للعرش. وأصبح ابن عمها</w:t>
      </w:r>
      <w:r w:rsidRPr="00660072">
        <w:rPr>
          <w:rFonts w:ascii="Traditional Arabic" w:eastAsia="Times New Roman" w:hAnsi="Traditional Arabic" w:cs="Traditional Arabic"/>
          <w:sz w:val="32"/>
          <w:szCs w:val="32"/>
          <w:lang w:eastAsia="fr-FR"/>
        </w:rPr>
        <w:t> </w:t>
      </w:r>
      <w:hyperlink r:id="rId81" w:tooltip="جيمس السادس والأول" w:history="1">
        <w:r w:rsidRPr="00660072">
          <w:rPr>
            <w:rFonts w:ascii="Traditional Arabic" w:eastAsia="Times New Roman" w:hAnsi="Traditional Arabic" w:cs="Traditional Arabic"/>
            <w:sz w:val="32"/>
            <w:szCs w:val="32"/>
            <w:rtl/>
            <w:lang w:eastAsia="fr-FR"/>
          </w:rPr>
          <w:t>جيمس السادس الاسكتلندي</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ملكا باسم جيمس الأول ملك إنجلترا. وقد حكم جيمس اسكتلندا وإنجلترا بوصفهما مملكتين مستقلتين</w:t>
      </w:r>
      <w:r w:rsidR="00871667">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لقد كان واحدًا من عائلة ستيوارت التي حكمت إنجلترا معظم الفترة التي امتدت من عام</w:t>
      </w:r>
      <w:r w:rsidRPr="00660072">
        <w:rPr>
          <w:rFonts w:ascii="Traditional Arabic" w:eastAsia="Times New Roman" w:hAnsi="Traditional Arabic" w:cs="Traditional Arabic"/>
          <w:sz w:val="32"/>
          <w:szCs w:val="32"/>
          <w:lang w:eastAsia="fr-FR"/>
        </w:rPr>
        <w:t> </w:t>
      </w:r>
      <w:hyperlink r:id="rId82" w:tooltip="1603" w:history="1">
        <w:r w:rsidRPr="00660072">
          <w:rPr>
            <w:rFonts w:ascii="Traditional Arabic" w:eastAsia="Times New Roman" w:hAnsi="Traditional Arabic" w:cs="Traditional Arabic"/>
            <w:sz w:val="32"/>
            <w:szCs w:val="32"/>
            <w:lang w:eastAsia="fr-FR"/>
          </w:rPr>
          <w:t>1603</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إلى عام</w:t>
      </w:r>
      <w:r w:rsidRPr="00660072">
        <w:rPr>
          <w:rFonts w:ascii="Traditional Arabic" w:eastAsia="Times New Roman" w:hAnsi="Traditional Arabic" w:cs="Traditional Arabic"/>
          <w:sz w:val="32"/>
          <w:szCs w:val="32"/>
          <w:lang w:eastAsia="fr-FR"/>
        </w:rPr>
        <w:t> </w:t>
      </w:r>
      <w:hyperlink r:id="rId83" w:tooltip="1714" w:history="1">
        <w:r w:rsidRPr="00660072">
          <w:rPr>
            <w:rFonts w:ascii="Traditional Arabic" w:eastAsia="Times New Roman" w:hAnsi="Traditional Arabic" w:cs="Traditional Arabic"/>
            <w:sz w:val="32"/>
            <w:szCs w:val="32"/>
            <w:lang w:eastAsia="fr-FR"/>
          </w:rPr>
          <w:t>1714</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 xml:space="preserve">وكان جيمس رجلاً متغطرسًا يؤمن بالخرافات، كما كان على خلاف دائم </w:t>
      </w:r>
      <w:r w:rsidRPr="00660072">
        <w:rPr>
          <w:rFonts w:ascii="Traditional Arabic" w:eastAsia="Times New Roman" w:hAnsi="Traditional Arabic" w:cs="Traditional Arabic"/>
          <w:sz w:val="32"/>
          <w:szCs w:val="32"/>
          <w:rtl/>
          <w:lang w:eastAsia="fr-FR"/>
        </w:rPr>
        <w:lastRenderedPageBreak/>
        <w:t>مع البرلمان. وبعد موت جيمس عام</w:t>
      </w:r>
      <w:r w:rsidRPr="00660072">
        <w:rPr>
          <w:rFonts w:ascii="Traditional Arabic" w:eastAsia="Times New Roman" w:hAnsi="Traditional Arabic" w:cs="Traditional Arabic"/>
          <w:sz w:val="32"/>
          <w:szCs w:val="32"/>
          <w:lang w:eastAsia="fr-FR"/>
        </w:rPr>
        <w:t> </w:t>
      </w:r>
      <w:hyperlink r:id="rId84" w:tooltip="1625" w:history="1">
        <w:r w:rsidRPr="00660072">
          <w:rPr>
            <w:rFonts w:ascii="Traditional Arabic" w:eastAsia="Times New Roman" w:hAnsi="Traditional Arabic" w:cs="Traditional Arabic"/>
            <w:sz w:val="32"/>
            <w:szCs w:val="32"/>
            <w:lang w:eastAsia="fr-FR"/>
          </w:rPr>
          <w:t>1625</w:t>
        </w:r>
      </w:hyperlink>
      <w:r w:rsidRPr="00660072">
        <w:rPr>
          <w:rFonts w:ascii="Traditional Arabic" w:eastAsia="Times New Roman" w:hAnsi="Traditional Arabic" w:cs="Traditional Arabic"/>
          <w:sz w:val="32"/>
          <w:szCs w:val="32"/>
          <w:rtl/>
          <w:lang w:eastAsia="fr-FR"/>
        </w:rPr>
        <w:t>، اعتلى ابنه</w:t>
      </w:r>
      <w:r w:rsidRPr="00660072">
        <w:rPr>
          <w:rFonts w:ascii="Traditional Arabic" w:eastAsia="Times New Roman" w:hAnsi="Traditional Arabic" w:cs="Traditional Arabic"/>
          <w:sz w:val="32"/>
          <w:szCs w:val="32"/>
          <w:lang w:eastAsia="fr-FR"/>
        </w:rPr>
        <w:t> </w:t>
      </w:r>
      <w:hyperlink r:id="rId85" w:tooltip="تشارلز الأول ملك إنجلترا" w:history="1">
        <w:r w:rsidRPr="00660072">
          <w:rPr>
            <w:rFonts w:ascii="Traditional Arabic" w:eastAsia="Times New Roman" w:hAnsi="Traditional Arabic" w:cs="Traditional Arabic"/>
            <w:sz w:val="32"/>
            <w:szCs w:val="32"/>
            <w:rtl/>
            <w:lang w:eastAsia="fr-FR"/>
          </w:rPr>
          <w:t>تشارلز الأول</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العرش. واتسعت في عهده شقة الخلاف مع البرلمان. ثم ما لبثت أن انفجرت</w:t>
      </w:r>
      <w:r w:rsidRPr="00660072">
        <w:rPr>
          <w:rFonts w:ascii="Traditional Arabic" w:eastAsia="Times New Roman" w:hAnsi="Traditional Arabic" w:cs="Traditional Arabic"/>
          <w:sz w:val="32"/>
          <w:szCs w:val="32"/>
          <w:lang w:eastAsia="fr-FR"/>
        </w:rPr>
        <w:t> </w:t>
      </w:r>
      <w:hyperlink r:id="rId86" w:tooltip="الحرب الأهلية الإنجليزية" w:history="1">
        <w:r w:rsidRPr="00660072">
          <w:rPr>
            <w:rFonts w:ascii="Traditional Arabic" w:eastAsia="Times New Roman" w:hAnsi="Traditional Arabic" w:cs="Traditional Arabic"/>
            <w:sz w:val="32"/>
            <w:szCs w:val="32"/>
            <w:rtl/>
            <w:lang w:eastAsia="fr-FR"/>
          </w:rPr>
          <w:t>الحرب الأهلية</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عام</w:t>
      </w:r>
      <w:r w:rsidRPr="00660072">
        <w:rPr>
          <w:rFonts w:ascii="Traditional Arabic" w:eastAsia="Times New Roman" w:hAnsi="Traditional Arabic" w:cs="Traditional Arabic"/>
          <w:sz w:val="32"/>
          <w:szCs w:val="32"/>
          <w:lang w:eastAsia="fr-FR"/>
        </w:rPr>
        <w:t> </w:t>
      </w:r>
      <w:hyperlink r:id="rId87" w:tooltip="1642" w:history="1">
        <w:r w:rsidRPr="00660072">
          <w:rPr>
            <w:rFonts w:ascii="Traditional Arabic" w:eastAsia="Times New Roman" w:hAnsi="Traditional Arabic" w:cs="Traditional Arabic"/>
            <w:sz w:val="32"/>
            <w:szCs w:val="32"/>
            <w:lang w:eastAsia="fr-FR"/>
          </w:rPr>
          <w:t>1642</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بين أتباع الملك الذين كانوا يسمون الفرسان وبين أنصار رؤساء البرلمان، وهم مجموعة سياسية دينية سميت بالبيوريتانيين. وانتصر</w:t>
      </w:r>
      <w:r w:rsidRPr="00660072">
        <w:rPr>
          <w:rFonts w:ascii="Traditional Arabic" w:eastAsia="Times New Roman" w:hAnsi="Traditional Arabic" w:cs="Traditional Arabic"/>
          <w:sz w:val="32"/>
          <w:szCs w:val="32"/>
          <w:lang w:eastAsia="fr-FR"/>
        </w:rPr>
        <w:t> </w:t>
      </w:r>
      <w:hyperlink r:id="rId88" w:tooltip="تطهيرية" w:history="1">
        <w:r w:rsidRPr="00660072">
          <w:rPr>
            <w:rFonts w:ascii="Traditional Arabic" w:eastAsia="Times New Roman" w:hAnsi="Traditional Arabic" w:cs="Traditional Arabic"/>
            <w:sz w:val="32"/>
            <w:szCs w:val="32"/>
            <w:rtl/>
            <w:lang w:eastAsia="fr-FR"/>
          </w:rPr>
          <w:t>البيوريتانيون</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عام</w:t>
      </w:r>
      <w:r w:rsidRPr="00660072">
        <w:rPr>
          <w:rFonts w:ascii="Traditional Arabic" w:eastAsia="Times New Roman" w:hAnsi="Traditional Arabic" w:cs="Traditional Arabic"/>
          <w:sz w:val="32"/>
          <w:szCs w:val="32"/>
          <w:lang w:eastAsia="fr-FR"/>
        </w:rPr>
        <w:t> </w:t>
      </w:r>
      <w:hyperlink r:id="rId89" w:tooltip="1648" w:history="1">
        <w:r w:rsidRPr="00660072">
          <w:rPr>
            <w:rFonts w:ascii="Traditional Arabic" w:eastAsia="Times New Roman" w:hAnsi="Traditional Arabic" w:cs="Traditional Arabic"/>
            <w:sz w:val="32"/>
            <w:szCs w:val="32"/>
            <w:lang w:eastAsia="fr-FR"/>
          </w:rPr>
          <w:t>1648</w:t>
        </w:r>
      </w:hyperlink>
      <w:r w:rsidRPr="00660072">
        <w:rPr>
          <w:rFonts w:ascii="Traditional Arabic" w:eastAsia="Times New Roman" w:hAnsi="Traditional Arabic" w:cs="Traditional Arabic"/>
          <w:sz w:val="32"/>
          <w:szCs w:val="32"/>
          <w:rtl/>
          <w:lang w:eastAsia="fr-FR"/>
        </w:rPr>
        <w:t xml:space="preserve"> وقطعوا رأس تشارلز الأول عام</w:t>
      </w:r>
      <w:r w:rsidRPr="00660072">
        <w:rPr>
          <w:rFonts w:ascii="Traditional Arabic" w:eastAsia="Times New Roman" w:hAnsi="Traditional Arabic" w:cs="Traditional Arabic"/>
          <w:sz w:val="32"/>
          <w:szCs w:val="32"/>
          <w:lang w:eastAsia="fr-FR"/>
        </w:rPr>
        <w:t> </w:t>
      </w:r>
      <w:hyperlink r:id="rId90" w:tooltip="1649" w:history="1">
        <w:r w:rsidRPr="00660072">
          <w:rPr>
            <w:rFonts w:ascii="Traditional Arabic" w:eastAsia="Times New Roman" w:hAnsi="Traditional Arabic" w:cs="Traditional Arabic"/>
            <w:sz w:val="32"/>
            <w:szCs w:val="32"/>
            <w:lang w:eastAsia="fr-FR"/>
          </w:rPr>
          <w:t>1649</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وحكموا إنجلترا حتى عام</w:t>
      </w:r>
      <w:r w:rsidRPr="00660072">
        <w:rPr>
          <w:rFonts w:ascii="Traditional Arabic" w:eastAsia="Times New Roman" w:hAnsi="Traditional Arabic" w:cs="Traditional Arabic"/>
          <w:sz w:val="32"/>
          <w:szCs w:val="32"/>
          <w:lang w:eastAsia="fr-FR"/>
        </w:rPr>
        <w:t> </w:t>
      </w:r>
      <w:hyperlink r:id="rId91" w:tooltip="1660" w:history="1">
        <w:r w:rsidRPr="00660072">
          <w:rPr>
            <w:rFonts w:ascii="Traditional Arabic" w:eastAsia="Times New Roman" w:hAnsi="Traditional Arabic" w:cs="Traditional Arabic"/>
            <w:sz w:val="32"/>
            <w:szCs w:val="32"/>
            <w:lang w:eastAsia="fr-FR"/>
          </w:rPr>
          <w:t>1660</w:t>
        </w:r>
      </w:hyperlink>
      <w:r w:rsidR="00871667">
        <w:rPr>
          <w:rFonts w:ascii="Traditional Arabic" w:eastAsia="Times New Roman" w:hAnsi="Traditional Arabic" w:cs="Traditional Arabic" w:hint="cs"/>
          <w:sz w:val="32"/>
          <w:szCs w:val="32"/>
          <w:rtl/>
          <w:lang w:eastAsia="fr-FR"/>
        </w:rPr>
        <w:t>.</w:t>
      </w:r>
    </w:p>
    <w:p w:rsidR="002E551D" w:rsidRPr="00871667" w:rsidRDefault="0083530E" w:rsidP="00871667">
      <w:pPr>
        <w:shd w:val="clear" w:color="auto" w:fill="FFFFFF"/>
        <w:bidi/>
        <w:spacing w:before="72" w:after="0" w:line="240" w:lineRule="auto"/>
        <w:jc w:val="both"/>
        <w:outlineLvl w:val="2"/>
        <w:rPr>
          <w:rFonts w:ascii="Traditional Arabic" w:eastAsia="Times New Roman" w:hAnsi="Traditional Arabic" w:cs="Traditional Arabic"/>
          <w:b/>
          <w:bCs/>
          <w:sz w:val="32"/>
          <w:szCs w:val="32"/>
          <w:lang w:eastAsia="fr-FR"/>
        </w:rPr>
      </w:pPr>
      <w:r>
        <w:rPr>
          <w:rFonts w:ascii="Traditional Arabic" w:eastAsia="Times New Roman" w:hAnsi="Traditional Arabic" w:cs="Traditional Arabic" w:hint="cs"/>
          <w:b/>
          <w:bCs/>
          <w:sz w:val="32"/>
          <w:szCs w:val="32"/>
          <w:rtl/>
          <w:lang w:eastAsia="fr-FR"/>
        </w:rPr>
        <w:t>-</w:t>
      </w:r>
      <w:r w:rsidR="002E551D" w:rsidRPr="00871667">
        <w:rPr>
          <w:rFonts w:ascii="Traditional Arabic" w:eastAsia="Times New Roman" w:hAnsi="Traditional Arabic" w:cs="Traditional Arabic"/>
          <w:b/>
          <w:bCs/>
          <w:sz w:val="32"/>
          <w:szCs w:val="32"/>
          <w:rtl/>
          <w:lang w:eastAsia="fr-FR"/>
        </w:rPr>
        <w:t>شعراء الفرسان وشعراء ما وراء الطبيعة</w:t>
      </w:r>
      <w:r>
        <w:rPr>
          <w:rFonts w:ascii="Traditional Arabic" w:eastAsia="Times New Roman" w:hAnsi="Traditional Arabic" w:cs="Traditional Arabic" w:hint="cs"/>
          <w:b/>
          <w:bCs/>
          <w:sz w:val="32"/>
          <w:szCs w:val="32"/>
          <w:rtl/>
          <w:lang w:eastAsia="fr-FR"/>
        </w:rPr>
        <w:t>:</w:t>
      </w:r>
    </w:p>
    <w:p w:rsidR="002E551D" w:rsidRPr="00660072" w:rsidRDefault="002E551D" w:rsidP="0083530E">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هؤلاء مجموعتين رئيسيتين من الشعراء خلال حكم أسرة ستيوارت ضمت مجموعة شعراء ماوراء الطبيعة جون دون وهو رئيس المجموعة ـ</w:t>
      </w:r>
      <w:r w:rsidRPr="00660072">
        <w:rPr>
          <w:rFonts w:ascii="Traditional Arabic" w:eastAsia="Times New Roman" w:hAnsi="Traditional Arabic" w:cs="Traditional Arabic"/>
          <w:sz w:val="32"/>
          <w:szCs w:val="32"/>
          <w:lang w:eastAsia="fr-FR"/>
        </w:rPr>
        <w:t> </w:t>
      </w:r>
      <w:hyperlink r:id="rId92" w:tooltip="أبراهام كاولي" w:history="1">
        <w:r w:rsidRPr="00660072">
          <w:rPr>
            <w:rFonts w:ascii="Traditional Arabic" w:eastAsia="Times New Roman" w:hAnsi="Traditional Arabic" w:cs="Traditional Arabic"/>
            <w:sz w:val="32"/>
            <w:szCs w:val="32"/>
            <w:rtl/>
            <w:lang w:eastAsia="fr-FR"/>
          </w:rPr>
          <w:t>وأبراهام كاولي</w:t>
        </w:r>
      </w:hyperlink>
      <w:r w:rsidRPr="00660072">
        <w:rPr>
          <w:rFonts w:ascii="Traditional Arabic" w:eastAsia="Times New Roman" w:hAnsi="Traditional Arabic" w:cs="Traditional Arabic"/>
          <w:sz w:val="32"/>
          <w:szCs w:val="32"/>
          <w:lang w:eastAsia="fr-FR"/>
        </w:rPr>
        <w:t> </w:t>
      </w:r>
      <w:hyperlink r:id="rId93" w:tooltip="جورج هربرت" w:history="1">
        <w:r w:rsidRPr="00660072">
          <w:rPr>
            <w:rFonts w:ascii="Traditional Arabic" w:eastAsia="Times New Roman" w:hAnsi="Traditional Arabic" w:cs="Traditional Arabic"/>
            <w:sz w:val="32"/>
            <w:szCs w:val="32"/>
            <w:rtl/>
            <w:lang w:eastAsia="fr-FR"/>
          </w:rPr>
          <w:t>وجورج هربرت</w:t>
        </w:r>
      </w:hyperlink>
      <w:r w:rsidRPr="00660072">
        <w:rPr>
          <w:rFonts w:ascii="Traditional Arabic" w:eastAsia="Times New Roman" w:hAnsi="Traditional Arabic" w:cs="Traditional Arabic"/>
          <w:sz w:val="32"/>
          <w:szCs w:val="32"/>
          <w:lang w:eastAsia="fr-FR"/>
        </w:rPr>
        <w:t> </w:t>
      </w:r>
      <w:hyperlink r:id="rId94" w:tooltip="أندرو مارفيل (الصفحة غير موجودة)" w:history="1">
        <w:r w:rsidRPr="00660072">
          <w:rPr>
            <w:rFonts w:ascii="Traditional Arabic" w:eastAsia="Times New Roman" w:hAnsi="Traditional Arabic" w:cs="Traditional Arabic"/>
            <w:sz w:val="32"/>
            <w:szCs w:val="32"/>
            <w:rtl/>
            <w:lang w:eastAsia="fr-FR"/>
          </w:rPr>
          <w:t>وأندرو مارفيل</w:t>
        </w:r>
      </w:hyperlink>
      <w:r w:rsidRPr="00660072">
        <w:rPr>
          <w:rFonts w:ascii="Traditional Arabic" w:eastAsia="Times New Roman" w:hAnsi="Traditional Arabic" w:cs="Traditional Arabic"/>
          <w:sz w:val="32"/>
          <w:szCs w:val="32"/>
          <w:lang w:eastAsia="fr-FR"/>
        </w:rPr>
        <w:t> </w:t>
      </w:r>
      <w:hyperlink r:id="rId95" w:tooltip="هنري فون (الصفحة غير موجودة)" w:history="1">
        <w:r w:rsidRPr="00660072">
          <w:rPr>
            <w:rFonts w:ascii="Traditional Arabic" w:eastAsia="Times New Roman" w:hAnsi="Traditional Arabic" w:cs="Traditional Arabic"/>
            <w:sz w:val="32"/>
            <w:szCs w:val="32"/>
            <w:rtl/>
            <w:lang w:eastAsia="fr-FR"/>
          </w:rPr>
          <w:t>وهنري فون</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وكانت مجموعة شعراء الفرسان وهم الشعراء الذين كانت لهم علاقة ببلاط تشارلز الأول ـ تتكون من</w:t>
      </w:r>
      <w:r w:rsidRPr="00660072">
        <w:rPr>
          <w:rFonts w:ascii="Traditional Arabic" w:eastAsia="Times New Roman" w:hAnsi="Traditional Arabic" w:cs="Traditional Arabic"/>
          <w:sz w:val="32"/>
          <w:szCs w:val="32"/>
          <w:lang w:eastAsia="fr-FR"/>
        </w:rPr>
        <w:t> </w:t>
      </w:r>
      <w:hyperlink r:id="rId96" w:tooltip="توماس كارو (الصفحة غير موجودة)" w:history="1">
        <w:r w:rsidRPr="00660072">
          <w:rPr>
            <w:rFonts w:ascii="Traditional Arabic" w:eastAsia="Times New Roman" w:hAnsi="Traditional Arabic" w:cs="Traditional Arabic"/>
            <w:sz w:val="32"/>
            <w:szCs w:val="32"/>
            <w:rtl/>
            <w:lang w:eastAsia="fr-FR"/>
          </w:rPr>
          <w:t>توماس كارو</w:t>
        </w:r>
      </w:hyperlink>
      <w:r w:rsidRPr="00660072">
        <w:rPr>
          <w:rFonts w:ascii="Traditional Arabic" w:eastAsia="Times New Roman" w:hAnsi="Traditional Arabic" w:cs="Traditional Arabic"/>
          <w:sz w:val="32"/>
          <w:szCs w:val="32"/>
          <w:lang w:eastAsia="fr-FR"/>
        </w:rPr>
        <w:t> </w:t>
      </w:r>
      <w:hyperlink r:id="rId97" w:tooltip="روبرت هيريك" w:history="1">
        <w:r w:rsidRPr="00660072">
          <w:rPr>
            <w:rFonts w:ascii="Traditional Arabic" w:eastAsia="Times New Roman" w:hAnsi="Traditional Arabic" w:cs="Traditional Arabic"/>
            <w:sz w:val="32"/>
            <w:szCs w:val="32"/>
            <w:rtl/>
            <w:lang w:eastAsia="fr-FR"/>
          </w:rPr>
          <w:t>وروبرت هيريك</w:t>
        </w:r>
      </w:hyperlink>
      <w:r w:rsidRPr="00660072">
        <w:rPr>
          <w:rFonts w:ascii="Traditional Arabic" w:eastAsia="Times New Roman" w:hAnsi="Traditional Arabic" w:cs="Traditional Arabic"/>
          <w:sz w:val="32"/>
          <w:szCs w:val="32"/>
          <w:lang w:eastAsia="fr-FR"/>
        </w:rPr>
        <w:t> </w:t>
      </w:r>
      <w:hyperlink r:id="rId98" w:tooltip="ريتشارد لوفلاس (الصفحة غير موجودة)" w:history="1">
        <w:r w:rsidRPr="00660072">
          <w:rPr>
            <w:rFonts w:ascii="Traditional Arabic" w:eastAsia="Times New Roman" w:hAnsi="Traditional Arabic" w:cs="Traditional Arabic"/>
            <w:sz w:val="32"/>
            <w:szCs w:val="32"/>
            <w:rtl/>
            <w:lang w:eastAsia="fr-FR"/>
          </w:rPr>
          <w:t>وريتشارد لوفلاس</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والسير</w:t>
      </w:r>
      <w:r w:rsidRPr="00660072">
        <w:rPr>
          <w:rFonts w:ascii="Traditional Arabic" w:eastAsia="Times New Roman" w:hAnsi="Traditional Arabic" w:cs="Traditional Arabic"/>
          <w:sz w:val="32"/>
          <w:szCs w:val="32"/>
          <w:lang w:eastAsia="fr-FR"/>
        </w:rPr>
        <w:t> </w:t>
      </w:r>
      <w:hyperlink r:id="rId99" w:tooltip="جون سكلنج" w:history="1">
        <w:r w:rsidRPr="00660072">
          <w:rPr>
            <w:rFonts w:ascii="Traditional Arabic" w:eastAsia="Times New Roman" w:hAnsi="Traditional Arabic" w:cs="Traditional Arabic"/>
            <w:sz w:val="32"/>
            <w:szCs w:val="32"/>
            <w:rtl/>
            <w:lang w:eastAsia="fr-FR"/>
          </w:rPr>
          <w:t>جون سكلنج</w:t>
        </w:r>
      </w:hyperlink>
      <w:r w:rsidRPr="00660072">
        <w:rPr>
          <w:rFonts w:ascii="Traditional Arabic" w:eastAsia="Times New Roman" w:hAnsi="Traditional Arabic" w:cs="Traditional Arabic"/>
          <w:sz w:val="32"/>
          <w:szCs w:val="32"/>
          <w:lang w:eastAsia="fr-FR"/>
        </w:rPr>
        <w:t>.</w:t>
      </w:r>
    </w:p>
    <w:p w:rsidR="002E551D" w:rsidRPr="00660072" w:rsidRDefault="002E551D" w:rsidP="0083530E">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استخدم شعراء ماوراء الطبيعة لغة سهلة، غير أنهم دائمًا ما خلقوا صورًا مفصلة مركزة تسمى بالمجاز الطريف. ظل دُون يكتب شعر حب دنيويًا مشحونًا بالعاطفة إلى أن أصبح قسًا عام</w:t>
      </w:r>
      <w:r w:rsidRPr="00660072">
        <w:rPr>
          <w:rFonts w:ascii="Traditional Arabic" w:eastAsia="Times New Roman" w:hAnsi="Traditional Arabic" w:cs="Traditional Arabic"/>
          <w:sz w:val="32"/>
          <w:szCs w:val="32"/>
          <w:lang w:eastAsia="fr-FR"/>
        </w:rPr>
        <w:t> </w:t>
      </w:r>
      <w:hyperlink r:id="rId100" w:tooltip="1615" w:history="1">
        <w:r w:rsidRPr="00660072">
          <w:rPr>
            <w:rFonts w:ascii="Traditional Arabic" w:eastAsia="Times New Roman" w:hAnsi="Traditional Arabic" w:cs="Traditional Arabic"/>
            <w:sz w:val="32"/>
            <w:szCs w:val="32"/>
            <w:lang w:eastAsia="fr-FR"/>
          </w:rPr>
          <w:t>1615</w:t>
        </w:r>
      </w:hyperlink>
      <w:r w:rsidRPr="00660072">
        <w:rPr>
          <w:rFonts w:ascii="Traditional Arabic" w:eastAsia="Times New Roman" w:hAnsi="Traditional Arabic" w:cs="Traditional Arabic"/>
          <w:sz w:val="32"/>
          <w:szCs w:val="32"/>
          <w:lang w:eastAsia="fr-FR"/>
        </w:rPr>
        <w:t xml:space="preserve"> </w:t>
      </w:r>
      <w:r w:rsidR="0083530E">
        <w:rPr>
          <w:rFonts w:ascii="Traditional Arabic" w:eastAsia="Times New Roman" w:hAnsi="Traditional Arabic" w:cs="Traditional Arabic" w:hint="cs"/>
          <w:sz w:val="32"/>
          <w:szCs w:val="32"/>
          <w:rtl/>
          <w:lang w:eastAsia="fr-FR"/>
        </w:rPr>
        <w:t>ف</w:t>
      </w:r>
      <w:r w:rsidRPr="00660072">
        <w:rPr>
          <w:rFonts w:ascii="Traditional Arabic" w:eastAsia="Times New Roman" w:hAnsi="Traditional Arabic" w:cs="Traditional Arabic"/>
          <w:sz w:val="32"/>
          <w:szCs w:val="32"/>
          <w:rtl/>
          <w:lang w:eastAsia="fr-FR"/>
        </w:rPr>
        <w:t>أصبح شعره العاطفي الدنيوي بعد هذا التاريخ عاطفيًا دينيا</w:t>
      </w:r>
      <w:r w:rsidR="0083530E">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كتب العديد من شعراء ماوراء الطبيعة الشعر الديني. وعلى عكس شعراء الطبيعة، كتب الشعراء الفرسان شعر حب دنيويًا جرئيًا</w:t>
      </w:r>
      <w:r w:rsidRPr="00660072">
        <w:rPr>
          <w:rFonts w:ascii="Traditional Arabic" w:eastAsia="Times New Roman" w:hAnsi="Traditional Arabic" w:cs="Traditional Arabic"/>
          <w:sz w:val="32"/>
          <w:szCs w:val="32"/>
          <w:lang w:eastAsia="fr-FR"/>
        </w:rPr>
        <w:t>.</w:t>
      </w:r>
    </w:p>
    <w:p w:rsidR="002E551D" w:rsidRPr="0083530E" w:rsidRDefault="0083530E" w:rsidP="0083530E">
      <w:pPr>
        <w:shd w:val="clear" w:color="auto" w:fill="FFFFFF"/>
        <w:bidi/>
        <w:spacing w:before="72" w:after="0" w:line="240" w:lineRule="auto"/>
        <w:jc w:val="both"/>
        <w:outlineLvl w:val="2"/>
        <w:rPr>
          <w:rFonts w:ascii="Traditional Arabic" w:eastAsia="Times New Roman" w:hAnsi="Traditional Arabic" w:cs="Traditional Arabic"/>
          <w:b/>
          <w:bCs/>
          <w:sz w:val="32"/>
          <w:szCs w:val="32"/>
          <w:lang w:eastAsia="fr-FR"/>
        </w:rPr>
      </w:pPr>
      <w:r>
        <w:rPr>
          <w:rFonts w:ascii="Traditional Arabic" w:eastAsia="Times New Roman" w:hAnsi="Traditional Arabic" w:cs="Traditional Arabic" w:hint="cs"/>
          <w:b/>
          <w:bCs/>
          <w:sz w:val="32"/>
          <w:szCs w:val="32"/>
          <w:rtl/>
          <w:lang w:eastAsia="fr-FR"/>
        </w:rPr>
        <w:t>-</w:t>
      </w:r>
      <w:r w:rsidR="002E551D" w:rsidRPr="0083530E">
        <w:rPr>
          <w:rFonts w:ascii="Traditional Arabic" w:eastAsia="Times New Roman" w:hAnsi="Traditional Arabic" w:cs="Traditional Arabic"/>
          <w:b/>
          <w:bCs/>
          <w:sz w:val="32"/>
          <w:szCs w:val="32"/>
          <w:rtl/>
          <w:lang w:eastAsia="fr-FR"/>
        </w:rPr>
        <w:t>المسرحية اليعقوبية</w:t>
      </w:r>
      <w:r>
        <w:rPr>
          <w:rFonts w:ascii="Traditional Arabic" w:eastAsia="Times New Roman" w:hAnsi="Traditional Arabic" w:cs="Traditional Arabic" w:hint="cs"/>
          <w:b/>
          <w:bCs/>
          <w:sz w:val="32"/>
          <w:szCs w:val="32"/>
          <w:rtl/>
          <w:lang w:eastAsia="fr-FR"/>
        </w:rPr>
        <w:t>:</w:t>
      </w:r>
    </w:p>
    <w:p w:rsidR="002E551D" w:rsidRPr="00660072" w:rsidRDefault="002E551D" w:rsidP="0083530E">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أُسبغ هذا العنوان على المسرحيات التي كتبت في عهد جيمس الأول. وقد عكست المسرحيات اليعقوبية المسرح الإليزابيثي خاصة فيما يتعلق بالعنف والمشاهد وموضوع الانتقام. تُعتبر مسرحية</w:t>
      </w:r>
      <w:r w:rsidRPr="00660072">
        <w:rPr>
          <w:rFonts w:ascii="Traditional Arabic" w:eastAsia="Times New Roman" w:hAnsi="Traditional Arabic" w:cs="Traditional Arabic"/>
          <w:sz w:val="32"/>
          <w:szCs w:val="32"/>
          <w:lang w:eastAsia="fr-FR"/>
        </w:rPr>
        <w:t> </w:t>
      </w:r>
      <w:hyperlink r:id="rId101" w:tooltip="جون وبستر (الصفحة غير موجودة)" w:history="1">
        <w:r w:rsidRPr="00660072">
          <w:rPr>
            <w:rFonts w:ascii="Traditional Arabic" w:eastAsia="Times New Roman" w:hAnsi="Traditional Arabic" w:cs="Traditional Arabic"/>
            <w:sz w:val="32"/>
            <w:szCs w:val="32"/>
            <w:rtl/>
            <w:lang w:eastAsia="fr-FR"/>
          </w:rPr>
          <w:t>جون وبستر</w:t>
        </w:r>
      </w:hyperlink>
      <w:r w:rsidRPr="00660072">
        <w:rPr>
          <w:rFonts w:ascii="Traditional Arabic" w:eastAsia="Times New Roman" w:hAnsi="Traditional Arabic" w:cs="Traditional Arabic"/>
          <w:sz w:val="32"/>
          <w:szCs w:val="32"/>
          <w:lang w:eastAsia="fr-FR"/>
        </w:rPr>
        <w:t> </w:t>
      </w:r>
      <w:hyperlink r:id="rId102" w:tooltip="دوقة مالفي (الصفحة غير موجودة)" w:history="1">
        <w:r w:rsidRPr="00660072">
          <w:rPr>
            <w:rFonts w:ascii="Traditional Arabic" w:eastAsia="Times New Roman" w:hAnsi="Traditional Arabic" w:cs="Traditional Arabic"/>
            <w:sz w:val="32"/>
            <w:szCs w:val="32"/>
            <w:rtl/>
            <w:lang w:eastAsia="fr-FR"/>
          </w:rPr>
          <w:t>دوقة مالفي</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 xml:space="preserve">من روائع مسرحيات الانتقام. </w:t>
      </w:r>
      <w:proofErr w:type="gramStart"/>
      <w:r w:rsidRPr="00660072">
        <w:rPr>
          <w:rFonts w:ascii="Traditional Arabic" w:eastAsia="Times New Roman" w:hAnsi="Traditional Arabic" w:cs="Traditional Arabic"/>
          <w:sz w:val="32"/>
          <w:szCs w:val="32"/>
          <w:rtl/>
          <w:lang w:eastAsia="fr-FR"/>
        </w:rPr>
        <w:t>وقد</w:t>
      </w:r>
      <w:proofErr w:type="gramEnd"/>
      <w:r w:rsidRPr="00660072">
        <w:rPr>
          <w:rFonts w:ascii="Traditional Arabic" w:eastAsia="Times New Roman" w:hAnsi="Traditional Arabic" w:cs="Traditional Arabic"/>
          <w:sz w:val="32"/>
          <w:szCs w:val="32"/>
          <w:rtl/>
          <w:lang w:eastAsia="fr-FR"/>
        </w:rPr>
        <w:t xml:space="preserve"> عرفت هذه الفترة أيضًا كوميديات ساخرة تتناول بالنقد مواضيع متنوعة. مثلاً يسخر</w:t>
      </w:r>
      <w:r w:rsidRPr="00660072">
        <w:rPr>
          <w:rFonts w:ascii="Traditional Arabic" w:eastAsia="Times New Roman" w:hAnsi="Traditional Arabic" w:cs="Traditional Arabic"/>
          <w:sz w:val="32"/>
          <w:szCs w:val="32"/>
          <w:lang w:eastAsia="fr-FR"/>
        </w:rPr>
        <w:t> </w:t>
      </w:r>
      <w:hyperlink r:id="rId103" w:tooltip="فرنسيس بومونت" w:history="1">
        <w:r w:rsidRPr="00660072">
          <w:rPr>
            <w:rFonts w:ascii="Traditional Arabic" w:eastAsia="Times New Roman" w:hAnsi="Traditional Arabic" w:cs="Traditional Arabic"/>
            <w:sz w:val="32"/>
            <w:szCs w:val="32"/>
            <w:rtl/>
            <w:lang w:eastAsia="fr-FR"/>
          </w:rPr>
          <w:t>فرنسيس بومونت</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في مسرحية</w:t>
      </w:r>
      <w:r w:rsidRPr="00660072">
        <w:rPr>
          <w:rFonts w:ascii="Traditional Arabic" w:eastAsia="Times New Roman" w:hAnsi="Traditional Arabic" w:cs="Traditional Arabic"/>
          <w:sz w:val="32"/>
          <w:szCs w:val="32"/>
          <w:lang w:eastAsia="fr-FR"/>
        </w:rPr>
        <w:t> </w:t>
      </w:r>
      <w:hyperlink r:id="rId104" w:tooltip="فارس المدقة المحترقة (الصفحة غير موجودة)" w:history="1">
        <w:r w:rsidRPr="00660072">
          <w:rPr>
            <w:rFonts w:ascii="Traditional Arabic" w:eastAsia="Times New Roman" w:hAnsi="Traditional Arabic" w:cs="Traditional Arabic"/>
            <w:sz w:val="32"/>
            <w:szCs w:val="32"/>
            <w:rtl/>
            <w:lang w:eastAsia="fr-FR"/>
          </w:rPr>
          <w:t>فارس المدقة المحترقة</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 xml:space="preserve">من المسرحيات والرومانسيات القديمة ومن الأبطال المتأنقين. </w:t>
      </w:r>
      <w:proofErr w:type="gramStart"/>
      <w:r w:rsidRPr="00660072">
        <w:rPr>
          <w:rFonts w:ascii="Traditional Arabic" w:eastAsia="Times New Roman" w:hAnsi="Traditional Arabic" w:cs="Traditional Arabic"/>
          <w:sz w:val="32"/>
          <w:szCs w:val="32"/>
          <w:rtl/>
          <w:lang w:eastAsia="fr-FR"/>
        </w:rPr>
        <w:t>كما</w:t>
      </w:r>
      <w:proofErr w:type="gramEnd"/>
      <w:r w:rsidRPr="00660072">
        <w:rPr>
          <w:rFonts w:ascii="Traditional Arabic" w:eastAsia="Times New Roman" w:hAnsi="Traditional Arabic" w:cs="Traditional Arabic"/>
          <w:sz w:val="32"/>
          <w:szCs w:val="32"/>
          <w:rtl/>
          <w:lang w:eastAsia="fr-FR"/>
        </w:rPr>
        <w:t xml:space="preserve"> هاجمت هذه المسرحية طبقة التجار حديثي النعمة. وكتب بن جونسون مسرحيات تعكس تأثير المسرحية الرومانية القديمة. تسخر ملهاة فولبوني  والكيميائي  من نواقص الإنسان العالمية، مثل: الطمع والجهل والخرافة. وبعد موت جيمس الأول تدهورت نوعية المسرحية الإنجليزية، إذ أغلق البيوريتانيون المسارح عام</w:t>
      </w:r>
      <w:r w:rsidRPr="00660072">
        <w:rPr>
          <w:rFonts w:ascii="Traditional Arabic" w:eastAsia="Times New Roman" w:hAnsi="Traditional Arabic" w:cs="Traditional Arabic"/>
          <w:sz w:val="32"/>
          <w:szCs w:val="32"/>
          <w:lang w:eastAsia="fr-FR"/>
        </w:rPr>
        <w:t> </w:t>
      </w:r>
      <w:hyperlink r:id="rId105" w:tooltip="1642" w:history="1">
        <w:r w:rsidRPr="00660072">
          <w:rPr>
            <w:rFonts w:ascii="Traditional Arabic" w:eastAsia="Times New Roman" w:hAnsi="Traditional Arabic" w:cs="Traditional Arabic"/>
            <w:sz w:val="32"/>
            <w:szCs w:val="32"/>
            <w:lang w:eastAsia="fr-FR"/>
          </w:rPr>
          <w:t>1642</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لادعائهم أن المسرح شر؛ وقد ظل هذا الحذر ساري المفعول مدة ثمانية عشر عامًا</w:t>
      </w:r>
      <w:r w:rsidRPr="00660072">
        <w:rPr>
          <w:rFonts w:ascii="Traditional Arabic" w:eastAsia="Times New Roman" w:hAnsi="Traditional Arabic" w:cs="Traditional Arabic"/>
          <w:sz w:val="32"/>
          <w:szCs w:val="32"/>
          <w:lang w:eastAsia="fr-FR"/>
        </w:rPr>
        <w:t>.</w:t>
      </w:r>
    </w:p>
    <w:p w:rsidR="002E551D" w:rsidRPr="0083530E" w:rsidRDefault="0083530E" w:rsidP="0083530E">
      <w:pPr>
        <w:shd w:val="clear" w:color="auto" w:fill="FFFFFF"/>
        <w:bidi/>
        <w:spacing w:before="72" w:after="0" w:line="240" w:lineRule="auto"/>
        <w:jc w:val="both"/>
        <w:outlineLvl w:val="2"/>
        <w:rPr>
          <w:rFonts w:ascii="Traditional Arabic" w:eastAsia="Times New Roman" w:hAnsi="Traditional Arabic" w:cs="Traditional Arabic"/>
          <w:b/>
          <w:bCs/>
          <w:sz w:val="32"/>
          <w:szCs w:val="32"/>
          <w:lang w:eastAsia="fr-FR"/>
        </w:rPr>
      </w:pPr>
      <w:r>
        <w:rPr>
          <w:rFonts w:ascii="Traditional Arabic" w:eastAsia="Times New Roman" w:hAnsi="Traditional Arabic" w:cs="Traditional Arabic" w:hint="cs"/>
          <w:b/>
          <w:bCs/>
          <w:sz w:val="32"/>
          <w:szCs w:val="32"/>
          <w:rtl/>
          <w:lang w:eastAsia="fr-FR"/>
        </w:rPr>
        <w:t>-</w:t>
      </w:r>
      <w:proofErr w:type="gramStart"/>
      <w:r w:rsidR="002E551D" w:rsidRPr="0083530E">
        <w:rPr>
          <w:rFonts w:ascii="Traditional Arabic" w:eastAsia="Times New Roman" w:hAnsi="Traditional Arabic" w:cs="Traditional Arabic"/>
          <w:b/>
          <w:bCs/>
          <w:sz w:val="32"/>
          <w:szCs w:val="32"/>
          <w:rtl/>
          <w:lang w:eastAsia="fr-FR"/>
        </w:rPr>
        <w:t>الكتابات</w:t>
      </w:r>
      <w:proofErr w:type="gramEnd"/>
      <w:r w:rsidR="002E551D" w:rsidRPr="0083530E">
        <w:rPr>
          <w:rFonts w:ascii="Traditional Arabic" w:eastAsia="Times New Roman" w:hAnsi="Traditional Arabic" w:cs="Traditional Arabic"/>
          <w:b/>
          <w:bCs/>
          <w:sz w:val="32"/>
          <w:szCs w:val="32"/>
          <w:rtl/>
          <w:lang w:eastAsia="fr-FR"/>
        </w:rPr>
        <w:t xml:space="preserve"> النثرية</w:t>
      </w:r>
      <w:r w:rsidRPr="0083530E">
        <w:rPr>
          <w:rFonts w:ascii="Traditional Arabic" w:eastAsia="Times New Roman" w:hAnsi="Traditional Arabic" w:cs="Traditional Arabic" w:hint="cs"/>
          <w:b/>
          <w:bCs/>
          <w:sz w:val="32"/>
          <w:szCs w:val="32"/>
          <w:rtl/>
          <w:lang w:eastAsia="fr-FR"/>
        </w:rPr>
        <w:t>:</w:t>
      </w:r>
    </w:p>
    <w:p w:rsidR="002E551D" w:rsidRPr="00660072" w:rsidRDefault="002E551D" w:rsidP="0083530E">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كلّف الملك جيمس الأول في عام</w:t>
      </w:r>
      <w:r w:rsidRPr="00660072">
        <w:rPr>
          <w:rFonts w:ascii="Traditional Arabic" w:eastAsia="Times New Roman" w:hAnsi="Traditional Arabic" w:cs="Traditional Arabic"/>
          <w:sz w:val="32"/>
          <w:szCs w:val="32"/>
          <w:lang w:eastAsia="fr-FR"/>
        </w:rPr>
        <w:t> </w:t>
      </w:r>
      <w:hyperlink r:id="rId106" w:tooltip="1604" w:history="1">
        <w:r w:rsidRPr="00660072">
          <w:rPr>
            <w:rFonts w:ascii="Traditional Arabic" w:eastAsia="Times New Roman" w:hAnsi="Traditional Arabic" w:cs="Traditional Arabic"/>
            <w:sz w:val="32"/>
            <w:szCs w:val="32"/>
            <w:lang w:eastAsia="fr-FR"/>
          </w:rPr>
          <w:t>1604</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مجموعة من الأدباء بإعداد نسخة إنجليزية جديدة من</w:t>
      </w:r>
      <w:r w:rsidRPr="00660072">
        <w:rPr>
          <w:rFonts w:ascii="Traditional Arabic" w:eastAsia="Times New Roman" w:hAnsi="Traditional Arabic" w:cs="Traditional Arabic"/>
          <w:sz w:val="32"/>
          <w:szCs w:val="32"/>
          <w:lang w:eastAsia="fr-FR"/>
        </w:rPr>
        <w:t> </w:t>
      </w:r>
      <w:hyperlink r:id="rId107" w:tooltip="الكتاب المقدس" w:history="1">
        <w:r w:rsidRPr="00660072">
          <w:rPr>
            <w:rFonts w:ascii="Traditional Arabic" w:eastAsia="Times New Roman" w:hAnsi="Traditional Arabic" w:cs="Traditional Arabic"/>
            <w:sz w:val="32"/>
            <w:szCs w:val="32"/>
            <w:rtl/>
            <w:lang w:eastAsia="fr-FR"/>
          </w:rPr>
          <w:t>الكتاب المقدس</w:t>
        </w:r>
      </w:hyperlink>
      <w:r w:rsidR="0083530E">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 xml:space="preserve">انتهت هذه النسخة التي أصبحت تُعرف فيما بعد بنسخة الملك جيمس أو </w:t>
      </w:r>
      <w:r w:rsidRPr="00660072">
        <w:rPr>
          <w:rFonts w:ascii="Traditional Arabic" w:eastAsia="Times New Roman" w:hAnsi="Traditional Arabic" w:cs="Traditional Arabic"/>
          <w:sz w:val="32"/>
          <w:szCs w:val="32"/>
          <w:rtl/>
          <w:lang w:eastAsia="fr-FR"/>
        </w:rPr>
        <w:lastRenderedPageBreak/>
        <w:t>النسخة المعتمدة في سنة 1611</w:t>
      </w:r>
      <w:r w:rsidR="0083530E">
        <w:rPr>
          <w:rFonts w:ascii="Traditional Arabic" w:eastAsia="Times New Roman" w:hAnsi="Traditional Arabic" w:cs="Traditional Arabic" w:hint="cs"/>
          <w:sz w:val="32"/>
          <w:szCs w:val="32"/>
          <w:rtl/>
          <w:lang w:eastAsia="fr-FR"/>
        </w:rPr>
        <w:t>و</w:t>
      </w:r>
      <w:r w:rsidRPr="00660072">
        <w:rPr>
          <w:rFonts w:ascii="Traditional Arabic" w:eastAsia="Times New Roman" w:hAnsi="Traditional Arabic" w:cs="Traditional Arabic"/>
          <w:sz w:val="32"/>
          <w:szCs w:val="32"/>
          <w:rtl/>
          <w:lang w:eastAsia="fr-FR"/>
        </w:rPr>
        <w:t xml:space="preserve"> هذه النسخة بغض النظر عما ورد فيها من تحريف مَعْلمًا على طريق تطور النثر الإنجليزي. </w:t>
      </w:r>
      <w:proofErr w:type="gramStart"/>
      <w:r w:rsidRPr="00660072">
        <w:rPr>
          <w:rFonts w:ascii="Traditional Arabic" w:eastAsia="Times New Roman" w:hAnsi="Traditional Arabic" w:cs="Traditional Arabic"/>
          <w:sz w:val="32"/>
          <w:szCs w:val="32"/>
          <w:rtl/>
          <w:lang w:eastAsia="fr-FR"/>
        </w:rPr>
        <w:t>لقد</w:t>
      </w:r>
      <w:proofErr w:type="gramEnd"/>
      <w:r w:rsidRPr="00660072">
        <w:rPr>
          <w:rFonts w:ascii="Traditional Arabic" w:eastAsia="Times New Roman" w:hAnsi="Traditional Arabic" w:cs="Traditional Arabic"/>
          <w:sz w:val="32"/>
          <w:szCs w:val="32"/>
          <w:rtl/>
          <w:lang w:eastAsia="fr-FR"/>
        </w:rPr>
        <w:t xml:space="preserve"> كان لأسلوبها المنمق بشكل طبيعي تأثير هائل على المؤلفين الذين يكتبون بالإنجليزية</w:t>
      </w:r>
      <w:r w:rsidR="0083530E">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كتب العديد من المؤلفين أعمالاً فلسفية في أوائل ومنتصف</w:t>
      </w:r>
      <w:r w:rsidRPr="00660072">
        <w:rPr>
          <w:rFonts w:ascii="Traditional Arabic" w:eastAsia="Times New Roman" w:hAnsi="Traditional Arabic" w:cs="Traditional Arabic"/>
          <w:sz w:val="32"/>
          <w:szCs w:val="32"/>
          <w:lang w:eastAsia="fr-FR"/>
        </w:rPr>
        <w:t> </w:t>
      </w:r>
      <w:hyperlink r:id="rId108" w:tooltip="القرن 17" w:history="1">
        <w:r w:rsidRPr="00660072">
          <w:rPr>
            <w:rFonts w:ascii="Traditional Arabic" w:eastAsia="Times New Roman" w:hAnsi="Traditional Arabic" w:cs="Traditional Arabic"/>
            <w:sz w:val="32"/>
            <w:szCs w:val="32"/>
            <w:rtl/>
            <w:lang w:eastAsia="fr-FR"/>
          </w:rPr>
          <w:t>القرن السابع عشر</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ألف جون دُون سلسلة من تأمُلات في المرض والخطيئة والموت في صلوات من أجل أمور مُلِحّة</w:t>
      </w:r>
      <w:r w:rsidR="0083530E">
        <w:rPr>
          <w:rFonts w:ascii="Traditional Arabic" w:eastAsia="Times New Roman" w:hAnsi="Traditional Arabic" w:cs="Traditional Arabic" w:hint="cs"/>
          <w:sz w:val="32"/>
          <w:szCs w:val="32"/>
          <w:rtl/>
          <w:lang w:eastAsia="fr-FR"/>
        </w:rPr>
        <w:t xml:space="preserve"> </w:t>
      </w:r>
      <w:r w:rsidRPr="00660072">
        <w:rPr>
          <w:rFonts w:ascii="Traditional Arabic" w:eastAsia="Times New Roman" w:hAnsi="Traditional Arabic" w:cs="Traditional Arabic"/>
          <w:sz w:val="32"/>
          <w:szCs w:val="32"/>
          <w:rtl/>
          <w:lang w:eastAsia="fr-FR"/>
        </w:rPr>
        <w:t>كما كتب كل من السير الدكتور</w:t>
      </w:r>
      <w:r w:rsidRPr="00660072">
        <w:rPr>
          <w:rFonts w:ascii="Traditional Arabic" w:eastAsia="Times New Roman" w:hAnsi="Traditional Arabic" w:cs="Traditional Arabic"/>
          <w:sz w:val="32"/>
          <w:szCs w:val="32"/>
          <w:lang w:eastAsia="fr-FR"/>
        </w:rPr>
        <w:t> </w:t>
      </w:r>
      <w:hyperlink r:id="rId109" w:tooltip="توماس براون" w:history="1">
        <w:r w:rsidRPr="00660072">
          <w:rPr>
            <w:rFonts w:ascii="Traditional Arabic" w:eastAsia="Times New Roman" w:hAnsi="Traditional Arabic" w:cs="Traditional Arabic"/>
            <w:sz w:val="32"/>
            <w:szCs w:val="32"/>
            <w:rtl/>
            <w:lang w:eastAsia="fr-FR"/>
          </w:rPr>
          <w:t>توماس براون</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والأسقف جيرمي تايلور أعمالاً تتميز بأسلوبها النثري الجميل</w:t>
      </w:r>
      <w:r w:rsidRPr="00660072">
        <w:rPr>
          <w:rFonts w:ascii="Traditional Arabic" w:eastAsia="Times New Roman" w:hAnsi="Traditional Arabic" w:cs="Traditional Arabic"/>
          <w:sz w:val="32"/>
          <w:szCs w:val="32"/>
          <w:lang w:eastAsia="fr-FR"/>
        </w:rPr>
        <w:t>.</w:t>
      </w:r>
    </w:p>
    <w:p w:rsidR="002E551D" w:rsidRPr="0083530E" w:rsidRDefault="0083530E" w:rsidP="0083530E">
      <w:pPr>
        <w:shd w:val="clear" w:color="auto" w:fill="FFFFFF"/>
        <w:bidi/>
        <w:spacing w:before="72" w:after="0" w:line="240" w:lineRule="auto"/>
        <w:jc w:val="both"/>
        <w:outlineLvl w:val="2"/>
        <w:rPr>
          <w:rFonts w:ascii="Traditional Arabic" w:eastAsia="Times New Roman" w:hAnsi="Traditional Arabic" w:cs="Traditional Arabic"/>
          <w:b/>
          <w:bCs/>
          <w:sz w:val="32"/>
          <w:szCs w:val="32"/>
          <w:lang w:eastAsia="fr-FR"/>
        </w:rPr>
      </w:pPr>
      <w:r w:rsidRPr="0083530E">
        <w:rPr>
          <w:rFonts w:ascii="Traditional Arabic" w:eastAsia="Times New Roman" w:hAnsi="Traditional Arabic" w:cs="Traditional Arabic" w:hint="cs"/>
          <w:b/>
          <w:bCs/>
          <w:sz w:val="32"/>
          <w:szCs w:val="32"/>
          <w:rtl/>
          <w:lang w:eastAsia="fr-FR"/>
        </w:rPr>
        <w:t>-</w:t>
      </w:r>
      <w:r w:rsidR="002E551D" w:rsidRPr="0083530E">
        <w:rPr>
          <w:rFonts w:ascii="Traditional Arabic" w:eastAsia="Times New Roman" w:hAnsi="Traditional Arabic" w:cs="Traditional Arabic"/>
          <w:b/>
          <w:bCs/>
          <w:sz w:val="32"/>
          <w:szCs w:val="32"/>
          <w:rtl/>
          <w:lang w:eastAsia="fr-FR"/>
        </w:rPr>
        <w:t>جون ميلتون</w:t>
      </w:r>
      <w:r w:rsidRPr="0083530E">
        <w:rPr>
          <w:rFonts w:ascii="Traditional Arabic" w:eastAsia="Times New Roman" w:hAnsi="Traditional Arabic" w:cs="Traditional Arabic" w:hint="cs"/>
          <w:b/>
          <w:bCs/>
          <w:sz w:val="32"/>
          <w:szCs w:val="32"/>
          <w:rtl/>
          <w:lang w:eastAsia="fr-FR"/>
        </w:rPr>
        <w:t>:</w:t>
      </w:r>
    </w:p>
    <w:p w:rsidR="002E551D" w:rsidRPr="00660072" w:rsidRDefault="0083530E" w:rsidP="0083530E">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يعد</w:t>
      </w:r>
      <w:r w:rsidR="002E551D" w:rsidRPr="00660072">
        <w:rPr>
          <w:rFonts w:ascii="Traditional Arabic" w:eastAsia="Times New Roman" w:hAnsi="Traditional Arabic" w:cs="Traditional Arabic"/>
          <w:sz w:val="32"/>
          <w:szCs w:val="32"/>
          <w:lang w:eastAsia="fr-FR"/>
        </w:rPr>
        <w:t> </w:t>
      </w:r>
      <w:hyperlink r:id="rId110" w:tooltip="جون ميلتون" w:history="1">
        <w:r w:rsidR="002E551D" w:rsidRPr="00660072">
          <w:rPr>
            <w:rFonts w:ascii="Traditional Arabic" w:eastAsia="Times New Roman" w:hAnsi="Traditional Arabic" w:cs="Traditional Arabic"/>
            <w:sz w:val="32"/>
            <w:szCs w:val="32"/>
            <w:rtl/>
            <w:lang w:eastAsia="fr-FR"/>
          </w:rPr>
          <w:t>جون ميلتون</w:t>
        </w:r>
      </w:hyperlink>
      <w:r w:rsidR="002E551D" w:rsidRPr="00660072">
        <w:rPr>
          <w:rFonts w:ascii="Traditional Arabic" w:eastAsia="Times New Roman" w:hAnsi="Traditional Arabic" w:cs="Traditional Arabic"/>
          <w:sz w:val="32"/>
          <w:szCs w:val="32"/>
          <w:lang w:eastAsia="fr-FR"/>
        </w:rPr>
        <w:t> </w:t>
      </w:r>
      <w:r w:rsidR="002E551D" w:rsidRPr="00660072">
        <w:rPr>
          <w:rFonts w:ascii="Traditional Arabic" w:eastAsia="Times New Roman" w:hAnsi="Traditional Arabic" w:cs="Traditional Arabic"/>
          <w:sz w:val="32"/>
          <w:szCs w:val="32"/>
          <w:rtl/>
          <w:lang w:eastAsia="fr-FR"/>
        </w:rPr>
        <w:t>أشهر الكتاب الإنجليز في أواسط</w:t>
      </w:r>
      <w:r w:rsidR="002E551D" w:rsidRPr="00660072">
        <w:rPr>
          <w:rFonts w:ascii="Traditional Arabic" w:eastAsia="Times New Roman" w:hAnsi="Traditional Arabic" w:cs="Traditional Arabic"/>
          <w:sz w:val="32"/>
          <w:szCs w:val="32"/>
          <w:lang w:eastAsia="fr-FR"/>
        </w:rPr>
        <w:t> </w:t>
      </w:r>
      <w:hyperlink r:id="rId111" w:tooltip="القرن 17" w:history="1">
        <w:r w:rsidR="002E551D" w:rsidRPr="00660072">
          <w:rPr>
            <w:rFonts w:ascii="Traditional Arabic" w:eastAsia="Times New Roman" w:hAnsi="Traditional Arabic" w:cs="Traditional Arabic"/>
            <w:sz w:val="32"/>
            <w:szCs w:val="32"/>
            <w:rtl/>
            <w:lang w:eastAsia="fr-FR"/>
          </w:rPr>
          <w:t>القرن السابع عشر</w:t>
        </w:r>
      </w:hyperlink>
      <w:r w:rsidR="002E551D" w:rsidRPr="00660072">
        <w:rPr>
          <w:rFonts w:ascii="Traditional Arabic" w:eastAsia="Times New Roman" w:hAnsi="Traditional Arabic" w:cs="Traditional Arabic"/>
          <w:sz w:val="32"/>
          <w:szCs w:val="32"/>
          <w:lang w:eastAsia="fr-FR"/>
        </w:rPr>
        <w:t xml:space="preserve">. </w:t>
      </w:r>
      <w:r w:rsidR="002E551D" w:rsidRPr="00660072">
        <w:rPr>
          <w:rFonts w:ascii="Traditional Arabic" w:eastAsia="Times New Roman" w:hAnsi="Traditional Arabic" w:cs="Traditional Arabic"/>
          <w:sz w:val="32"/>
          <w:szCs w:val="32"/>
          <w:rtl/>
          <w:lang w:eastAsia="fr-FR"/>
        </w:rPr>
        <w:t xml:space="preserve">كتب شعرًا ونثرًا في العديد من الموضوعات في فترة حكم كل من تشارلز الأول والبيوريتانيين وتشارلز الثاني. وتعتبر ملحمته الرائعة الفردوس المفقود (1667) التي بناها على قصة آدم وحواء المأخوذة من الإنجيل ـ </w:t>
      </w:r>
      <w:proofErr w:type="gramStart"/>
      <w:r w:rsidR="002E551D" w:rsidRPr="00660072">
        <w:rPr>
          <w:rFonts w:ascii="Traditional Arabic" w:eastAsia="Times New Roman" w:hAnsi="Traditional Arabic" w:cs="Traditional Arabic"/>
          <w:sz w:val="32"/>
          <w:szCs w:val="32"/>
          <w:rtl/>
          <w:lang w:eastAsia="fr-FR"/>
        </w:rPr>
        <w:t>أفضل</w:t>
      </w:r>
      <w:proofErr w:type="gramEnd"/>
      <w:r w:rsidR="002E551D" w:rsidRPr="00660072">
        <w:rPr>
          <w:rFonts w:ascii="Traditional Arabic" w:eastAsia="Times New Roman" w:hAnsi="Traditional Arabic" w:cs="Traditional Arabic"/>
          <w:sz w:val="32"/>
          <w:szCs w:val="32"/>
          <w:rtl/>
          <w:lang w:eastAsia="fr-FR"/>
        </w:rPr>
        <w:t xml:space="preserve"> إنجازاته. </w:t>
      </w:r>
      <w:proofErr w:type="gramStart"/>
      <w:r w:rsidR="002E551D" w:rsidRPr="00660072">
        <w:rPr>
          <w:rFonts w:ascii="Traditional Arabic" w:eastAsia="Times New Roman" w:hAnsi="Traditional Arabic" w:cs="Traditional Arabic"/>
          <w:sz w:val="32"/>
          <w:szCs w:val="32"/>
          <w:rtl/>
          <w:lang w:eastAsia="fr-FR"/>
        </w:rPr>
        <w:t>يُميز</w:t>
      </w:r>
      <w:proofErr w:type="gramEnd"/>
      <w:r w:rsidR="002E551D" w:rsidRPr="00660072">
        <w:rPr>
          <w:rFonts w:ascii="Traditional Arabic" w:eastAsia="Times New Roman" w:hAnsi="Traditional Arabic" w:cs="Traditional Arabic"/>
          <w:sz w:val="32"/>
          <w:szCs w:val="32"/>
          <w:rtl/>
          <w:lang w:eastAsia="fr-FR"/>
        </w:rPr>
        <w:t xml:space="preserve"> هذا العمل شعر مرسل غني وموسيقي إلى جانب وصف للسماء والجحيم والجنة</w:t>
      </w:r>
      <w:r>
        <w:rPr>
          <w:rFonts w:ascii="Traditional Arabic" w:eastAsia="Times New Roman" w:hAnsi="Traditional Arabic" w:cs="Traditional Arabic" w:hint="cs"/>
          <w:sz w:val="32"/>
          <w:szCs w:val="32"/>
          <w:rtl/>
          <w:lang w:eastAsia="fr-FR"/>
        </w:rPr>
        <w:t xml:space="preserve"> </w:t>
      </w:r>
      <w:r w:rsidR="002E551D" w:rsidRPr="00660072">
        <w:rPr>
          <w:rFonts w:ascii="Traditional Arabic" w:eastAsia="Times New Roman" w:hAnsi="Traditional Arabic" w:cs="Traditional Arabic"/>
          <w:sz w:val="32"/>
          <w:szCs w:val="32"/>
          <w:rtl/>
          <w:lang w:eastAsia="fr-FR"/>
        </w:rPr>
        <w:t>من وجهة نظر الشاعر بالطبع</w:t>
      </w:r>
    </w:p>
    <w:p w:rsidR="002E551D" w:rsidRPr="0083530E" w:rsidRDefault="0083530E" w:rsidP="0083530E">
      <w:pPr>
        <w:pBdr>
          <w:bottom w:val="single" w:sz="4" w:space="0" w:color="C0C0C0"/>
        </w:pBdr>
        <w:shd w:val="clear" w:color="auto" w:fill="FFFFFF"/>
        <w:bidi/>
        <w:spacing w:before="240" w:after="60" w:line="240" w:lineRule="auto"/>
        <w:jc w:val="both"/>
        <w:outlineLvl w:val="1"/>
        <w:rPr>
          <w:rFonts w:ascii="Traditional Arabic" w:eastAsia="Times New Roman" w:hAnsi="Traditional Arabic" w:cs="Traditional Arabic"/>
          <w:b/>
          <w:bCs/>
          <w:sz w:val="32"/>
          <w:szCs w:val="32"/>
          <w:lang w:eastAsia="fr-FR"/>
        </w:rPr>
      </w:pPr>
      <w:r>
        <w:rPr>
          <w:rFonts w:ascii="Traditional Arabic" w:eastAsia="Times New Roman" w:hAnsi="Traditional Arabic" w:cs="Traditional Arabic" w:hint="cs"/>
          <w:b/>
          <w:bCs/>
          <w:sz w:val="32"/>
          <w:szCs w:val="32"/>
          <w:rtl/>
          <w:lang w:eastAsia="fr-FR"/>
        </w:rPr>
        <w:t>6</w:t>
      </w:r>
      <w:r w:rsidRPr="0083530E">
        <w:rPr>
          <w:rFonts w:ascii="Traditional Arabic" w:eastAsia="Times New Roman" w:hAnsi="Traditional Arabic" w:cs="Traditional Arabic" w:hint="cs"/>
          <w:b/>
          <w:bCs/>
          <w:sz w:val="32"/>
          <w:szCs w:val="32"/>
          <w:rtl/>
          <w:lang w:eastAsia="fr-FR"/>
        </w:rPr>
        <w:t>-</w:t>
      </w:r>
      <w:r w:rsidR="002E551D" w:rsidRPr="0083530E">
        <w:rPr>
          <w:rFonts w:ascii="Traditional Arabic" w:eastAsia="Times New Roman" w:hAnsi="Traditional Arabic" w:cs="Traditional Arabic"/>
          <w:b/>
          <w:bCs/>
          <w:sz w:val="32"/>
          <w:szCs w:val="32"/>
          <w:rtl/>
          <w:lang w:eastAsia="fr-FR"/>
        </w:rPr>
        <w:t>أدب عصر عودة الملكية (1660-1700</w:t>
      </w:r>
      <w:r>
        <w:rPr>
          <w:rFonts w:ascii="Traditional Arabic" w:eastAsia="Times New Roman" w:hAnsi="Traditional Arabic" w:cs="Traditional Arabic" w:hint="cs"/>
          <w:b/>
          <w:bCs/>
          <w:sz w:val="32"/>
          <w:szCs w:val="32"/>
          <w:rtl/>
          <w:lang w:eastAsia="fr-FR"/>
        </w:rPr>
        <w:t>:</w:t>
      </w:r>
    </w:p>
    <w:p w:rsidR="002E551D" w:rsidRPr="00660072" w:rsidRDefault="002E551D" w:rsidP="0083530E">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انتهى حكم البيوريتانيين عام</w:t>
      </w:r>
      <w:r w:rsidRPr="00660072">
        <w:rPr>
          <w:rFonts w:ascii="Traditional Arabic" w:eastAsia="Times New Roman" w:hAnsi="Traditional Arabic" w:cs="Traditional Arabic"/>
          <w:sz w:val="32"/>
          <w:szCs w:val="32"/>
          <w:lang w:eastAsia="fr-FR"/>
        </w:rPr>
        <w:t> </w:t>
      </w:r>
      <w:hyperlink r:id="rId112" w:tooltip="1660" w:history="1">
        <w:r w:rsidRPr="00660072">
          <w:rPr>
            <w:rFonts w:ascii="Traditional Arabic" w:eastAsia="Times New Roman" w:hAnsi="Traditional Arabic" w:cs="Traditional Arabic"/>
            <w:sz w:val="32"/>
            <w:szCs w:val="32"/>
            <w:lang w:eastAsia="fr-FR"/>
          </w:rPr>
          <w:t>1660</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عندما أعاد البرلمان الملكية في ظل حكم تشارلز الثاني. وبقي تشارلز في الحكم حتى موته عام</w:t>
      </w:r>
      <w:r w:rsidRPr="00660072">
        <w:rPr>
          <w:rFonts w:ascii="Traditional Arabic" w:eastAsia="Times New Roman" w:hAnsi="Traditional Arabic" w:cs="Traditional Arabic"/>
          <w:sz w:val="32"/>
          <w:szCs w:val="32"/>
          <w:lang w:eastAsia="fr-FR"/>
        </w:rPr>
        <w:t> </w:t>
      </w:r>
      <w:hyperlink r:id="rId113" w:tooltip="1685" w:history="1">
        <w:r w:rsidRPr="00660072">
          <w:rPr>
            <w:rFonts w:ascii="Traditional Arabic" w:eastAsia="Times New Roman" w:hAnsi="Traditional Arabic" w:cs="Traditional Arabic"/>
            <w:sz w:val="32"/>
            <w:szCs w:val="32"/>
            <w:lang w:eastAsia="fr-FR"/>
          </w:rPr>
          <w:t>1685</w:t>
        </w:r>
      </w:hyperlink>
      <w:r w:rsidRPr="00660072">
        <w:rPr>
          <w:rFonts w:ascii="Traditional Arabic" w:eastAsia="Times New Roman" w:hAnsi="Traditional Arabic" w:cs="Traditional Arabic"/>
          <w:sz w:val="32"/>
          <w:szCs w:val="32"/>
          <w:rtl/>
          <w:lang w:eastAsia="fr-FR"/>
        </w:rPr>
        <w:t>،غير أن الفترة بأكملها من عام</w:t>
      </w:r>
      <w:r w:rsidRPr="00660072">
        <w:rPr>
          <w:rFonts w:ascii="Traditional Arabic" w:eastAsia="Times New Roman" w:hAnsi="Traditional Arabic" w:cs="Traditional Arabic"/>
          <w:sz w:val="32"/>
          <w:szCs w:val="32"/>
          <w:lang w:eastAsia="fr-FR"/>
        </w:rPr>
        <w:t> </w:t>
      </w:r>
      <w:hyperlink r:id="rId114" w:tooltip="1660" w:history="1">
        <w:r w:rsidRPr="00660072">
          <w:rPr>
            <w:rFonts w:ascii="Traditional Arabic" w:eastAsia="Times New Roman" w:hAnsi="Traditional Arabic" w:cs="Traditional Arabic"/>
            <w:sz w:val="32"/>
            <w:szCs w:val="32"/>
            <w:lang w:eastAsia="fr-FR"/>
          </w:rPr>
          <w:t>1660</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إلى عام</w:t>
      </w:r>
      <w:r w:rsidRPr="00660072">
        <w:rPr>
          <w:rFonts w:ascii="Traditional Arabic" w:eastAsia="Times New Roman" w:hAnsi="Traditional Arabic" w:cs="Traditional Arabic"/>
          <w:sz w:val="32"/>
          <w:szCs w:val="32"/>
          <w:lang w:eastAsia="fr-FR"/>
        </w:rPr>
        <w:t> </w:t>
      </w:r>
      <w:hyperlink r:id="rId115" w:tooltip="1700" w:history="1">
        <w:r w:rsidRPr="00660072">
          <w:rPr>
            <w:rFonts w:ascii="Traditional Arabic" w:eastAsia="Times New Roman" w:hAnsi="Traditional Arabic" w:cs="Traditional Arabic"/>
            <w:sz w:val="32"/>
            <w:szCs w:val="32"/>
            <w:lang w:eastAsia="fr-FR"/>
          </w:rPr>
          <w:t>1700</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تعرف بعصر عودة الملكية. حاول البيوريتانيون تطبيق قانون أخلاقي صارم خلال فترة بقائهم في الحكم. وبعد عودة الملكية، كان هناك ردة فعل قوية ضد هذا القانون، إذ مارس النبلاء والطبقة العليا حياة إباحية وماجنة أحيانًا. وقد عكس كُتّاب هذه الفترة، خاصة الهزليون منهم، هذه الإباحية في أعمالهم الأدبية</w:t>
      </w:r>
      <w:r w:rsidRPr="00660072">
        <w:rPr>
          <w:rFonts w:ascii="Traditional Arabic" w:eastAsia="Times New Roman" w:hAnsi="Traditional Arabic" w:cs="Traditional Arabic"/>
          <w:sz w:val="32"/>
          <w:szCs w:val="32"/>
          <w:lang w:eastAsia="fr-FR"/>
        </w:rPr>
        <w:t>.</w:t>
      </w:r>
    </w:p>
    <w:p w:rsidR="002E551D" w:rsidRPr="0083530E" w:rsidRDefault="0083530E" w:rsidP="0083530E">
      <w:pPr>
        <w:shd w:val="clear" w:color="auto" w:fill="FFFFFF"/>
        <w:bidi/>
        <w:spacing w:before="72" w:after="0" w:line="240" w:lineRule="auto"/>
        <w:jc w:val="both"/>
        <w:outlineLvl w:val="2"/>
        <w:rPr>
          <w:rFonts w:ascii="Traditional Arabic" w:eastAsia="Times New Roman" w:hAnsi="Traditional Arabic" w:cs="Traditional Arabic"/>
          <w:b/>
          <w:bCs/>
          <w:sz w:val="32"/>
          <w:szCs w:val="32"/>
          <w:lang w:eastAsia="fr-FR"/>
        </w:rPr>
      </w:pPr>
      <w:r w:rsidRPr="0083530E">
        <w:rPr>
          <w:rFonts w:ascii="Traditional Arabic" w:eastAsia="Times New Roman" w:hAnsi="Traditional Arabic" w:cs="Traditional Arabic" w:hint="cs"/>
          <w:b/>
          <w:bCs/>
          <w:sz w:val="32"/>
          <w:szCs w:val="32"/>
          <w:rtl/>
          <w:lang w:eastAsia="fr-FR"/>
        </w:rPr>
        <w:t>-</w:t>
      </w:r>
      <w:r w:rsidR="002E551D" w:rsidRPr="0083530E">
        <w:rPr>
          <w:rFonts w:ascii="Traditional Arabic" w:eastAsia="Times New Roman" w:hAnsi="Traditional Arabic" w:cs="Traditional Arabic"/>
          <w:b/>
          <w:bCs/>
          <w:sz w:val="32"/>
          <w:szCs w:val="32"/>
          <w:rtl/>
          <w:lang w:eastAsia="fr-FR"/>
        </w:rPr>
        <w:t>جون درايدن</w:t>
      </w:r>
      <w:r w:rsidRPr="0083530E">
        <w:rPr>
          <w:rFonts w:ascii="Traditional Arabic" w:eastAsia="Times New Roman" w:hAnsi="Traditional Arabic" w:cs="Traditional Arabic" w:hint="cs"/>
          <w:b/>
          <w:bCs/>
          <w:sz w:val="32"/>
          <w:szCs w:val="32"/>
          <w:rtl/>
          <w:lang w:eastAsia="fr-FR"/>
        </w:rPr>
        <w:t>:</w:t>
      </w:r>
    </w:p>
    <w:p w:rsidR="002E551D" w:rsidRPr="00660072" w:rsidRDefault="002E551D" w:rsidP="00D1247C">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أصبح</w:t>
      </w:r>
      <w:r w:rsidRPr="00660072">
        <w:rPr>
          <w:rFonts w:ascii="Traditional Arabic" w:eastAsia="Times New Roman" w:hAnsi="Traditional Arabic" w:cs="Traditional Arabic"/>
          <w:sz w:val="32"/>
          <w:szCs w:val="32"/>
          <w:lang w:eastAsia="fr-FR"/>
        </w:rPr>
        <w:t> </w:t>
      </w:r>
      <w:hyperlink r:id="rId116" w:tooltip="جون درايدن" w:history="1">
        <w:r w:rsidRPr="00660072">
          <w:rPr>
            <w:rFonts w:ascii="Traditional Arabic" w:eastAsia="Times New Roman" w:hAnsi="Traditional Arabic" w:cs="Traditional Arabic"/>
            <w:sz w:val="32"/>
            <w:szCs w:val="32"/>
            <w:rtl/>
            <w:lang w:eastAsia="fr-FR"/>
          </w:rPr>
          <w:t>جون درايدن</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أشهر شخصية أدبية في عصر عودة الملكية بعد موت ميلتون عام</w:t>
      </w:r>
      <w:r w:rsidRPr="00660072">
        <w:rPr>
          <w:rFonts w:ascii="Traditional Arabic" w:eastAsia="Times New Roman" w:hAnsi="Traditional Arabic" w:cs="Traditional Arabic"/>
          <w:sz w:val="32"/>
          <w:szCs w:val="32"/>
          <w:lang w:eastAsia="fr-FR"/>
        </w:rPr>
        <w:t> </w:t>
      </w:r>
      <w:hyperlink r:id="rId117" w:tooltip="1674" w:history="1">
        <w:r w:rsidRPr="00660072">
          <w:rPr>
            <w:rFonts w:ascii="Traditional Arabic" w:eastAsia="Times New Roman" w:hAnsi="Traditional Arabic" w:cs="Traditional Arabic"/>
            <w:sz w:val="32"/>
            <w:szCs w:val="32"/>
            <w:lang w:eastAsia="fr-FR"/>
          </w:rPr>
          <w:t>1674</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كتب في الشعر والنقد الأدبي والمسرحية الشعبية. نقل درايدن ولاءه من البيوريتانيين إلى المَـلكيَّة المستعادة. وفي أواخر أيامه حَوَّلَ ولاءه الديني من الكنيسة الأنجليكانية إلى الكاثوليكية. ويعكس الكثير من أشعاره هذه التحولات السياسية والدينية</w:t>
      </w:r>
      <w:r w:rsidR="00D1247C">
        <w:rPr>
          <w:rFonts w:ascii="Traditional Arabic" w:eastAsia="Times New Roman" w:hAnsi="Traditional Arabic" w:cs="Traditional Arabic" w:hint="cs"/>
          <w:sz w:val="32"/>
          <w:szCs w:val="32"/>
          <w:rtl/>
          <w:lang w:eastAsia="fr-FR"/>
        </w:rPr>
        <w:t xml:space="preserve"> </w:t>
      </w:r>
      <w:r w:rsidRPr="00660072">
        <w:rPr>
          <w:rFonts w:ascii="Traditional Arabic" w:eastAsia="Times New Roman" w:hAnsi="Traditional Arabic" w:cs="Traditional Arabic"/>
          <w:sz w:val="32"/>
          <w:szCs w:val="32"/>
          <w:rtl/>
          <w:lang w:eastAsia="fr-FR"/>
        </w:rPr>
        <w:t>على سبيل المثال قصيدته الهجائية السياسية</w:t>
      </w:r>
      <w:r w:rsidRPr="00660072">
        <w:rPr>
          <w:rFonts w:ascii="Traditional Arabic" w:eastAsia="Times New Roman" w:hAnsi="Traditional Arabic" w:cs="Traditional Arabic"/>
          <w:sz w:val="32"/>
          <w:szCs w:val="32"/>
          <w:lang w:eastAsia="fr-FR"/>
        </w:rPr>
        <w:t> </w:t>
      </w:r>
      <w:hyperlink r:id="rId118" w:tooltip="أبسالوم وأكيتوفيل (الصفحة غير موجودة)" w:history="1">
        <w:r w:rsidRPr="00660072">
          <w:rPr>
            <w:rFonts w:ascii="Traditional Arabic" w:eastAsia="Times New Roman" w:hAnsi="Traditional Arabic" w:cs="Traditional Arabic"/>
            <w:sz w:val="32"/>
            <w:szCs w:val="32"/>
            <w:rtl/>
            <w:lang w:eastAsia="fr-FR"/>
          </w:rPr>
          <w:t>أبسالوم وأكيتوفيل</w:t>
        </w:r>
      </w:hyperlink>
      <w:r w:rsidRPr="00660072">
        <w:rPr>
          <w:rFonts w:ascii="Traditional Arabic" w:eastAsia="Times New Roman" w:hAnsi="Traditional Arabic" w:cs="Traditional Arabic"/>
          <w:sz w:val="32"/>
          <w:szCs w:val="32"/>
          <w:lang w:eastAsia="fr-FR"/>
        </w:rPr>
        <w:t xml:space="preserve"> (1681) </w:t>
      </w:r>
      <w:r w:rsidRPr="00660072">
        <w:rPr>
          <w:rFonts w:ascii="Traditional Arabic" w:eastAsia="Times New Roman" w:hAnsi="Traditional Arabic" w:cs="Traditional Arabic"/>
          <w:sz w:val="32"/>
          <w:szCs w:val="32"/>
          <w:rtl/>
          <w:lang w:eastAsia="fr-FR"/>
        </w:rPr>
        <w:t>تهاجم أعداء جيمس الثاني المستقبليين؛ وفي</w:t>
      </w:r>
      <w:r w:rsidRPr="00660072">
        <w:rPr>
          <w:rFonts w:ascii="Traditional Arabic" w:eastAsia="Times New Roman" w:hAnsi="Traditional Arabic" w:cs="Traditional Arabic"/>
          <w:sz w:val="32"/>
          <w:szCs w:val="32"/>
          <w:lang w:eastAsia="fr-FR"/>
        </w:rPr>
        <w:t> </w:t>
      </w:r>
      <w:hyperlink r:id="rId119" w:tooltip="الظبية والنمر (الصفحة غير موجودة)" w:history="1">
        <w:r w:rsidRPr="00660072">
          <w:rPr>
            <w:rFonts w:ascii="Traditional Arabic" w:eastAsia="Times New Roman" w:hAnsi="Traditional Arabic" w:cs="Traditional Arabic"/>
            <w:sz w:val="32"/>
            <w:szCs w:val="32"/>
            <w:rtl/>
            <w:lang w:eastAsia="fr-FR"/>
          </w:rPr>
          <w:t>الظبية والنمر</w:t>
        </w:r>
      </w:hyperlink>
      <w:r w:rsidRPr="00660072">
        <w:rPr>
          <w:rFonts w:ascii="Traditional Arabic" w:eastAsia="Times New Roman" w:hAnsi="Traditional Arabic" w:cs="Traditional Arabic"/>
          <w:sz w:val="32"/>
          <w:szCs w:val="32"/>
          <w:lang w:eastAsia="fr-FR"/>
        </w:rPr>
        <w:t xml:space="preserve"> (1687) </w:t>
      </w:r>
      <w:r w:rsidRPr="00660072">
        <w:rPr>
          <w:rFonts w:ascii="Traditional Arabic" w:eastAsia="Times New Roman" w:hAnsi="Traditional Arabic" w:cs="Traditional Arabic"/>
          <w:sz w:val="32"/>
          <w:szCs w:val="32"/>
          <w:rtl/>
          <w:lang w:eastAsia="fr-FR"/>
        </w:rPr>
        <w:t>يعلل درايدن تحوله إلى الكاثوليكية. من بين أفضل مسرحيات درايدن ملهاة</w:t>
      </w:r>
      <w:r w:rsidRPr="00660072">
        <w:rPr>
          <w:rFonts w:ascii="Traditional Arabic" w:eastAsia="Times New Roman" w:hAnsi="Traditional Arabic" w:cs="Traditional Arabic"/>
          <w:sz w:val="32"/>
          <w:szCs w:val="32"/>
          <w:lang w:eastAsia="fr-FR"/>
        </w:rPr>
        <w:t> </w:t>
      </w:r>
      <w:hyperlink r:id="rId120" w:tooltip="الزواج على الطريقة الحديثة (الصفحة غير موجودة)" w:history="1">
        <w:r w:rsidRPr="00660072">
          <w:rPr>
            <w:rFonts w:ascii="Traditional Arabic" w:eastAsia="Times New Roman" w:hAnsi="Traditional Arabic" w:cs="Traditional Arabic"/>
            <w:sz w:val="32"/>
            <w:szCs w:val="32"/>
            <w:rtl/>
            <w:lang w:eastAsia="fr-FR"/>
          </w:rPr>
          <w:t>الزواج على الطريقة الحديثة</w:t>
        </w:r>
      </w:hyperlink>
      <w:r w:rsidRPr="00660072">
        <w:rPr>
          <w:rFonts w:ascii="Traditional Arabic" w:eastAsia="Times New Roman" w:hAnsi="Traditional Arabic" w:cs="Traditional Arabic"/>
          <w:sz w:val="32"/>
          <w:szCs w:val="32"/>
          <w:lang w:eastAsia="fr-FR"/>
        </w:rPr>
        <w:t xml:space="preserve"> (1672) </w:t>
      </w:r>
      <w:r w:rsidRPr="00660072">
        <w:rPr>
          <w:rFonts w:ascii="Traditional Arabic" w:eastAsia="Times New Roman" w:hAnsi="Traditional Arabic" w:cs="Traditional Arabic"/>
          <w:sz w:val="32"/>
          <w:szCs w:val="32"/>
          <w:rtl/>
          <w:lang w:eastAsia="fr-FR"/>
        </w:rPr>
        <w:t>ومأساة</w:t>
      </w:r>
      <w:r w:rsidRPr="00660072">
        <w:rPr>
          <w:rFonts w:ascii="Traditional Arabic" w:eastAsia="Times New Roman" w:hAnsi="Traditional Arabic" w:cs="Traditional Arabic"/>
          <w:sz w:val="32"/>
          <w:szCs w:val="32"/>
          <w:lang w:eastAsia="fr-FR"/>
        </w:rPr>
        <w:t> </w:t>
      </w:r>
      <w:hyperlink r:id="rId121" w:tooltip="كله من أجل الحب (مسرحية)" w:history="1">
        <w:r w:rsidRPr="00660072">
          <w:rPr>
            <w:rFonts w:ascii="Traditional Arabic" w:eastAsia="Times New Roman" w:hAnsi="Traditional Arabic" w:cs="Traditional Arabic"/>
            <w:sz w:val="32"/>
            <w:szCs w:val="32"/>
            <w:rtl/>
            <w:lang w:eastAsia="fr-FR"/>
          </w:rPr>
          <w:t>كل شيء من أجل الحب</w:t>
        </w:r>
      </w:hyperlink>
      <w:r w:rsidRPr="00660072">
        <w:rPr>
          <w:rFonts w:ascii="Traditional Arabic" w:eastAsia="Times New Roman" w:hAnsi="Traditional Arabic" w:cs="Traditional Arabic"/>
          <w:sz w:val="32"/>
          <w:szCs w:val="32"/>
          <w:lang w:eastAsia="fr-FR"/>
        </w:rPr>
        <w:t xml:space="preserve"> (1678) </w:t>
      </w:r>
      <w:r w:rsidRPr="00660072">
        <w:rPr>
          <w:rFonts w:ascii="Traditional Arabic" w:eastAsia="Times New Roman" w:hAnsi="Traditional Arabic" w:cs="Traditional Arabic"/>
          <w:sz w:val="32"/>
          <w:szCs w:val="32"/>
          <w:rtl/>
          <w:lang w:eastAsia="fr-FR"/>
        </w:rPr>
        <w:t>إضافة إلى ذلك كتب درايدن بعض أجمل النقد الأدبي في الأدب الإنجليزي وعمله مقالة حول الشعر المسرحي (1668)، الذي يحتوي على تحليل رائع لعمل شكسبير</w:t>
      </w:r>
      <w:r w:rsidRPr="00660072">
        <w:rPr>
          <w:rFonts w:ascii="Traditional Arabic" w:eastAsia="Times New Roman" w:hAnsi="Traditional Arabic" w:cs="Traditional Arabic"/>
          <w:sz w:val="32"/>
          <w:szCs w:val="32"/>
          <w:lang w:eastAsia="fr-FR"/>
        </w:rPr>
        <w:t>.</w:t>
      </w:r>
    </w:p>
    <w:p w:rsidR="002E551D" w:rsidRPr="00660072" w:rsidRDefault="00D1247C" w:rsidP="00D1247C">
      <w:pPr>
        <w:shd w:val="clear" w:color="auto" w:fill="FFFFFF"/>
        <w:bidi/>
        <w:spacing w:before="72" w:after="0" w:line="240" w:lineRule="auto"/>
        <w:jc w:val="both"/>
        <w:outlineLvl w:val="2"/>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w:t>
      </w:r>
      <w:r w:rsidR="002E551D" w:rsidRPr="00D1247C">
        <w:rPr>
          <w:rFonts w:ascii="Traditional Arabic" w:eastAsia="Times New Roman" w:hAnsi="Traditional Arabic" w:cs="Traditional Arabic"/>
          <w:b/>
          <w:bCs/>
          <w:sz w:val="32"/>
          <w:szCs w:val="32"/>
          <w:rtl/>
          <w:lang w:eastAsia="fr-FR"/>
        </w:rPr>
        <w:t>المسرحية في عهد عودة الملكية</w:t>
      </w:r>
      <w:r w:rsidRPr="00D1247C">
        <w:rPr>
          <w:rFonts w:ascii="Traditional Arabic" w:eastAsia="Times New Roman" w:hAnsi="Traditional Arabic" w:cs="Traditional Arabic" w:hint="cs"/>
          <w:b/>
          <w:bCs/>
          <w:sz w:val="32"/>
          <w:szCs w:val="32"/>
          <w:rtl/>
          <w:lang w:eastAsia="fr-FR"/>
        </w:rPr>
        <w:t>:</w:t>
      </w:r>
    </w:p>
    <w:p w:rsidR="002E551D" w:rsidRPr="00660072" w:rsidRDefault="002E551D" w:rsidP="00D1247C">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lastRenderedPageBreak/>
        <w:t>بعد أن أصبح تشارلز الثاني ملكا عام</w:t>
      </w:r>
      <w:r w:rsidRPr="00660072">
        <w:rPr>
          <w:rFonts w:ascii="Traditional Arabic" w:eastAsia="Times New Roman" w:hAnsi="Traditional Arabic" w:cs="Traditional Arabic"/>
          <w:sz w:val="32"/>
          <w:szCs w:val="32"/>
          <w:lang w:eastAsia="fr-FR"/>
        </w:rPr>
        <w:t> </w:t>
      </w:r>
      <w:hyperlink r:id="rId122" w:tooltip="1660" w:history="1">
        <w:r w:rsidRPr="00660072">
          <w:rPr>
            <w:rFonts w:ascii="Traditional Arabic" w:eastAsia="Times New Roman" w:hAnsi="Traditional Arabic" w:cs="Traditional Arabic"/>
            <w:sz w:val="32"/>
            <w:szCs w:val="32"/>
            <w:lang w:eastAsia="fr-FR"/>
          </w:rPr>
          <w:t>1660</w:t>
        </w:r>
      </w:hyperlink>
      <w:r w:rsidRPr="00660072">
        <w:rPr>
          <w:rFonts w:ascii="Traditional Arabic" w:eastAsia="Times New Roman" w:hAnsi="Traditional Arabic" w:cs="Traditional Arabic"/>
          <w:sz w:val="32"/>
          <w:szCs w:val="32"/>
          <w:rtl/>
          <w:lang w:eastAsia="fr-FR"/>
        </w:rPr>
        <w:t>أعيد افتتاح المسارح وابتدأت فترة مهمة في حياة المسرحية الإنجليزية وفي الحال سيطر نوعان من المسرحيات على مسارح فترة عودة الملكية</w:t>
      </w:r>
      <w:r w:rsidRPr="00660072">
        <w:rPr>
          <w:rFonts w:ascii="Traditional Arabic" w:eastAsia="Times New Roman" w:hAnsi="Traditional Arabic" w:cs="Traditional Arabic"/>
          <w:sz w:val="32"/>
          <w:szCs w:val="32"/>
          <w:lang w:eastAsia="fr-FR"/>
        </w:rPr>
        <w:t>:</w:t>
      </w:r>
    </w:p>
    <w:p w:rsidR="002E551D" w:rsidRPr="00660072" w:rsidRDefault="002E551D" w:rsidP="00D1247C">
      <w:pPr>
        <w:numPr>
          <w:ilvl w:val="0"/>
          <w:numId w:val="3"/>
        </w:numPr>
        <w:shd w:val="clear" w:color="auto" w:fill="FFFFFF"/>
        <w:bidi/>
        <w:spacing w:before="100" w:beforeAutospacing="1" w:after="24" w:line="240" w:lineRule="auto"/>
        <w:ind w:left="0" w:right="768"/>
        <w:jc w:val="both"/>
        <w:rPr>
          <w:rFonts w:ascii="Traditional Arabic" w:eastAsia="Times New Roman" w:hAnsi="Traditional Arabic" w:cs="Traditional Arabic"/>
          <w:sz w:val="32"/>
          <w:szCs w:val="32"/>
          <w:lang w:eastAsia="fr-FR"/>
        </w:rPr>
      </w:pPr>
      <w:proofErr w:type="gramStart"/>
      <w:r w:rsidRPr="00660072">
        <w:rPr>
          <w:rFonts w:ascii="Traditional Arabic" w:eastAsia="Times New Roman" w:hAnsi="Traditional Arabic" w:cs="Traditional Arabic"/>
          <w:sz w:val="32"/>
          <w:szCs w:val="32"/>
          <w:rtl/>
          <w:lang w:eastAsia="fr-FR"/>
        </w:rPr>
        <w:t>الملهاة</w:t>
      </w:r>
      <w:proofErr w:type="gramEnd"/>
      <w:r w:rsidRPr="00660072">
        <w:rPr>
          <w:rFonts w:ascii="Traditional Arabic" w:eastAsia="Times New Roman" w:hAnsi="Traditional Arabic" w:cs="Traditional Arabic"/>
          <w:sz w:val="32"/>
          <w:szCs w:val="32"/>
          <w:rtl/>
          <w:lang w:eastAsia="fr-FR"/>
        </w:rPr>
        <w:t xml:space="preserve"> الأخلاقية</w:t>
      </w:r>
    </w:p>
    <w:p w:rsidR="002E551D" w:rsidRPr="00660072" w:rsidRDefault="002E551D" w:rsidP="00D1247C">
      <w:pPr>
        <w:numPr>
          <w:ilvl w:val="0"/>
          <w:numId w:val="3"/>
        </w:numPr>
        <w:shd w:val="clear" w:color="auto" w:fill="FFFFFF"/>
        <w:bidi/>
        <w:spacing w:before="100" w:beforeAutospacing="1" w:after="24" w:line="240" w:lineRule="auto"/>
        <w:ind w:left="0" w:right="768"/>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المأساة البطولية</w:t>
      </w:r>
    </w:p>
    <w:p w:rsidR="002E551D" w:rsidRPr="00D1247C" w:rsidRDefault="00D1247C" w:rsidP="00D1247C">
      <w:pPr>
        <w:shd w:val="clear" w:color="auto" w:fill="FFFFFF"/>
        <w:bidi/>
        <w:spacing w:before="72" w:after="0" w:line="240" w:lineRule="auto"/>
        <w:jc w:val="both"/>
        <w:outlineLvl w:val="2"/>
        <w:rPr>
          <w:rFonts w:ascii="Traditional Arabic" w:eastAsia="Times New Roman" w:hAnsi="Traditional Arabic" w:cs="Traditional Arabic"/>
          <w:b/>
          <w:bCs/>
          <w:sz w:val="32"/>
          <w:szCs w:val="32"/>
          <w:lang w:eastAsia="fr-FR"/>
        </w:rPr>
      </w:pPr>
      <w:r w:rsidRPr="00D1247C">
        <w:rPr>
          <w:rFonts w:ascii="Traditional Arabic" w:eastAsia="Times New Roman" w:hAnsi="Traditional Arabic" w:cs="Traditional Arabic" w:hint="cs"/>
          <w:b/>
          <w:bCs/>
          <w:sz w:val="32"/>
          <w:szCs w:val="32"/>
          <w:rtl/>
          <w:lang w:eastAsia="fr-FR"/>
        </w:rPr>
        <w:t>-</w:t>
      </w:r>
      <w:r w:rsidR="002E551D" w:rsidRPr="00D1247C">
        <w:rPr>
          <w:rFonts w:ascii="Traditional Arabic" w:eastAsia="Times New Roman" w:hAnsi="Traditional Arabic" w:cs="Traditional Arabic"/>
          <w:b/>
          <w:bCs/>
          <w:sz w:val="32"/>
          <w:szCs w:val="32"/>
          <w:rtl/>
          <w:lang w:eastAsia="fr-FR"/>
        </w:rPr>
        <w:t>النثر في عهد عودة الملكية</w:t>
      </w:r>
      <w:r w:rsidRPr="00D1247C">
        <w:rPr>
          <w:rFonts w:ascii="Traditional Arabic" w:eastAsia="Times New Roman" w:hAnsi="Traditional Arabic" w:cs="Traditional Arabic" w:hint="cs"/>
          <w:b/>
          <w:bCs/>
          <w:sz w:val="32"/>
          <w:szCs w:val="32"/>
          <w:rtl/>
          <w:lang w:eastAsia="fr-FR"/>
        </w:rPr>
        <w:t>:</w:t>
      </w:r>
    </w:p>
    <w:p w:rsidR="002E551D" w:rsidRPr="00660072" w:rsidRDefault="002E551D" w:rsidP="00D1247C">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أصبح النثر أقل تنميقًا في هذه الفترة مما كان في</w:t>
      </w:r>
      <w:r w:rsidRPr="00660072">
        <w:rPr>
          <w:rFonts w:ascii="Traditional Arabic" w:eastAsia="Times New Roman" w:hAnsi="Traditional Arabic" w:cs="Traditional Arabic"/>
          <w:sz w:val="32"/>
          <w:szCs w:val="32"/>
          <w:lang w:eastAsia="fr-FR"/>
        </w:rPr>
        <w:t> </w:t>
      </w:r>
      <w:hyperlink r:id="rId123" w:tooltip="القرن 17" w:history="1">
        <w:r w:rsidRPr="00660072">
          <w:rPr>
            <w:rFonts w:ascii="Traditional Arabic" w:eastAsia="Times New Roman" w:hAnsi="Traditional Arabic" w:cs="Traditional Arabic"/>
            <w:sz w:val="32"/>
            <w:szCs w:val="32"/>
            <w:rtl/>
            <w:lang w:eastAsia="fr-FR"/>
          </w:rPr>
          <w:t>القرن السابع عشر</w:t>
        </w:r>
      </w:hyperlink>
      <w:r w:rsidRPr="00660072">
        <w:rPr>
          <w:rFonts w:ascii="Traditional Arabic" w:eastAsia="Times New Roman" w:hAnsi="Traditional Arabic" w:cs="Traditional Arabic"/>
          <w:sz w:val="32"/>
          <w:szCs w:val="32"/>
          <w:rtl/>
          <w:lang w:eastAsia="fr-FR"/>
        </w:rPr>
        <w:t>، إذ بدأ الكتّاب بالتعبير عن أنفسهم بوضوح وبساطة ودون مواربة</w:t>
      </w:r>
      <w:r w:rsidR="00D1247C">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w:t>
      </w:r>
      <w:r w:rsidR="00D1247C">
        <w:rPr>
          <w:rFonts w:ascii="Traditional Arabic" w:eastAsia="Times New Roman" w:hAnsi="Traditional Arabic" w:cs="Traditional Arabic" w:hint="cs"/>
          <w:sz w:val="32"/>
          <w:szCs w:val="32"/>
          <w:rtl/>
          <w:lang w:eastAsia="fr-FR"/>
        </w:rPr>
        <w:t>و</w:t>
      </w:r>
      <w:r w:rsidRPr="00660072">
        <w:rPr>
          <w:rFonts w:ascii="Traditional Arabic" w:eastAsia="Times New Roman" w:hAnsi="Traditional Arabic" w:cs="Traditional Arabic"/>
          <w:sz w:val="32"/>
          <w:szCs w:val="32"/>
          <w:rtl/>
          <w:lang w:eastAsia="fr-FR"/>
        </w:rPr>
        <w:t>استخدم</w:t>
      </w:r>
      <w:r w:rsidR="00D1247C">
        <w:rPr>
          <w:rFonts w:ascii="Traditional Arabic" w:eastAsia="Times New Roman" w:hAnsi="Traditional Arabic" w:cs="Traditional Arabic" w:hint="cs"/>
          <w:sz w:val="32"/>
          <w:szCs w:val="32"/>
          <w:rtl/>
          <w:lang w:eastAsia="fr-FR"/>
        </w:rPr>
        <w:t>ت</w:t>
      </w:r>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 xml:space="preserve">لغة مفعمة بالحيوية وبسيطة </w:t>
      </w:r>
      <w:r w:rsidR="00D1247C">
        <w:rPr>
          <w:rFonts w:ascii="Traditional Arabic" w:eastAsia="Times New Roman" w:hAnsi="Traditional Arabic" w:cs="Traditional Arabic" w:hint="cs"/>
          <w:sz w:val="32"/>
          <w:szCs w:val="32"/>
          <w:rtl/>
          <w:lang w:eastAsia="fr-FR"/>
        </w:rPr>
        <w:t>وقدمت</w:t>
      </w:r>
      <w:r w:rsidRPr="00660072">
        <w:rPr>
          <w:rFonts w:ascii="Traditional Arabic" w:eastAsia="Times New Roman" w:hAnsi="Traditional Arabic" w:cs="Traditional Arabic"/>
          <w:sz w:val="32"/>
          <w:szCs w:val="32"/>
          <w:rtl/>
          <w:lang w:eastAsia="fr-FR"/>
        </w:rPr>
        <w:t xml:space="preserve"> رؤيا مبهجة ومفصلة بشكل كبير عن الحياة الإنجليزية في أواخر</w:t>
      </w:r>
      <w:r w:rsidRPr="00660072">
        <w:rPr>
          <w:rFonts w:ascii="Traditional Arabic" w:eastAsia="Times New Roman" w:hAnsi="Traditional Arabic" w:cs="Traditional Arabic"/>
          <w:sz w:val="32"/>
          <w:szCs w:val="32"/>
          <w:lang w:eastAsia="fr-FR"/>
        </w:rPr>
        <w:t> </w:t>
      </w:r>
      <w:hyperlink r:id="rId124" w:tooltip="القرن 17" w:history="1">
        <w:r w:rsidRPr="00660072">
          <w:rPr>
            <w:rFonts w:ascii="Traditional Arabic" w:eastAsia="Times New Roman" w:hAnsi="Traditional Arabic" w:cs="Traditional Arabic"/>
            <w:sz w:val="32"/>
            <w:szCs w:val="32"/>
            <w:rtl/>
            <w:lang w:eastAsia="fr-FR"/>
          </w:rPr>
          <w:t>القرن السابع عشر</w:t>
        </w:r>
      </w:hyperlink>
      <w:r w:rsidR="00D1247C">
        <w:rPr>
          <w:rFonts w:ascii="Traditional Arabic" w:eastAsia="Times New Roman" w:hAnsi="Traditional Arabic" w:cs="Traditional Arabic" w:hint="cs"/>
          <w:sz w:val="32"/>
          <w:szCs w:val="32"/>
          <w:rtl/>
          <w:lang w:eastAsia="fr-FR"/>
        </w:rPr>
        <w:t>.</w:t>
      </w:r>
    </w:p>
    <w:p w:rsidR="002E551D" w:rsidRPr="00D1247C" w:rsidRDefault="00D1247C" w:rsidP="00D1247C">
      <w:pPr>
        <w:pBdr>
          <w:bottom w:val="single" w:sz="4" w:space="0" w:color="C0C0C0"/>
        </w:pBdr>
        <w:shd w:val="clear" w:color="auto" w:fill="FFFFFF"/>
        <w:bidi/>
        <w:spacing w:before="240" w:after="60" w:line="240" w:lineRule="auto"/>
        <w:jc w:val="both"/>
        <w:outlineLvl w:val="1"/>
        <w:rPr>
          <w:rFonts w:ascii="Traditional Arabic" w:eastAsia="Times New Roman" w:hAnsi="Traditional Arabic" w:cs="Traditional Arabic"/>
          <w:b/>
          <w:bCs/>
          <w:sz w:val="32"/>
          <w:szCs w:val="32"/>
          <w:lang w:eastAsia="fr-FR"/>
        </w:rPr>
      </w:pPr>
      <w:r w:rsidRPr="00D1247C">
        <w:rPr>
          <w:rFonts w:ascii="Traditional Arabic" w:eastAsia="Times New Roman" w:hAnsi="Traditional Arabic" w:cs="Traditional Arabic" w:hint="cs"/>
          <w:b/>
          <w:bCs/>
          <w:sz w:val="32"/>
          <w:szCs w:val="32"/>
          <w:rtl/>
          <w:lang w:eastAsia="fr-FR"/>
        </w:rPr>
        <w:t>7-</w:t>
      </w:r>
      <w:r w:rsidR="002E551D" w:rsidRPr="00D1247C">
        <w:rPr>
          <w:rFonts w:ascii="Traditional Arabic" w:eastAsia="Times New Roman" w:hAnsi="Traditional Arabic" w:cs="Traditional Arabic"/>
          <w:b/>
          <w:bCs/>
          <w:sz w:val="32"/>
          <w:szCs w:val="32"/>
          <w:rtl/>
          <w:lang w:eastAsia="fr-FR"/>
        </w:rPr>
        <w:t>العصر الأوغسطي (1700-1750</w:t>
      </w:r>
      <w:r w:rsidRPr="00D1247C">
        <w:rPr>
          <w:rFonts w:ascii="Traditional Arabic" w:eastAsia="Times New Roman" w:hAnsi="Traditional Arabic" w:cs="Traditional Arabic" w:hint="cs"/>
          <w:b/>
          <w:bCs/>
          <w:sz w:val="32"/>
          <w:szCs w:val="32"/>
          <w:rtl/>
          <w:lang w:eastAsia="fr-FR"/>
        </w:rPr>
        <w:t>:</w:t>
      </w:r>
    </w:p>
    <w:p w:rsidR="002E551D" w:rsidRPr="00660072" w:rsidRDefault="002E551D" w:rsidP="00D1247C">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تُسمى فترة مابين عام</w:t>
      </w:r>
      <w:r w:rsidRPr="00660072">
        <w:rPr>
          <w:rFonts w:ascii="Traditional Arabic" w:eastAsia="Times New Roman" w:hAnsi="Traditional Arabic" w:cs="Traditional Arabic"/>
          <w:sz w:val="32"/>
          <w:szCs w:val="32"/>
          <w:lang w:eastAsia="fr-FR"/>
        </w:rPr>
        <w:t> </w:t>
      </w:r>
      <w:hyperlink r:id="rId125" w:tooltip="1700" w:history="1">
        <w:r w:rsidRPr="00660072">
          <w:rPr>
            <w:rFonts w:ascii="Traditional Arabic" w:eastAsia="Times New Roman" w:hAnsi="Traditional Arabic" w:cs="Traditional Arabic"/>
            <w:sz w:val="32"/>
            <w:szCs w:val="32"/>
            <w:lang w:eastAsia="fr-FR"/>
          </w:rPr>
          <w:t>1700</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إلى حوالي عام</w:t>
      </w:r>
      <w:r w:rsidRPr="00660072">
        <w:rPr>
          <w:rFonts w:ascii="Traditional Arabic" w:eastAsia="Times New Roman" w:hAnsi="Traditional Arabic" w:cs="Traditional Arabic"/>
          <w:sz w:val="32"/>
          <w:szCs w:val="32"/>
          <w:lang w:eastAsia="fr-FR"/>
        </w:rPr>
        <w:t> </w:t>
      </w:r>
      <w:hyperlink r:id="rId126" w:tooltip="1750" w:history="1">
        <w:r w:rsidRPr="00660072">
          <w:rPr>
            <w:rFonts w:ascii="Traditional Arabic" w:eastAsia="Times New Roman" w:hAnsi="Traditional Arabic" w:cs="Traditional Arabic"/>
            <w:sz w:val="32"/>
            <w:szCs w:val="32"/>
            <w:lang w:eastAsia="fr-FR"/>
          </w:rPr>
          <w:t>1750</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في الأدب الإنجليزي بالعصر أو العهد الأوغسطي، نسبة إلى فترة حكم الإمبراطور الروماني</w:t>
      </w:r>
      <w:r w:rsidRPr="00660072">
        <w:rPr>
          <w:rFonts w:ascii="Traditional Arabic" w:eastAsia="Times New Roman" w:hAnsi="Traditional Arabic" w:cs="Traditional Arabic"/>
          <w:sz w:val="32"/>
          <w:szCs w:val="32"/>
          <w:lang w:eastAsia="fr-FR"/>
        </w:rPr>
        <w:t> </w:t>
      </w:r>
      <w:hyperlink r:id="rId127" w:tooltip="أغسطس (إمبراطور)" w:history="1">
        <w:r w:rsidRPr="00660072">
          <w:rPr>
            <w:rFonts w:ascii="Traditional Arabic" w:eastAsia="Times New Roman" w:hAnsi="Traditional Arabic" w:cs="Traditional Arabic"/>
            <w:sz w:val="32"/>
            <w:szCs w:val="32"/>
            <w:rtl/>
            <w:lang w:eastAsia="fr-FR"/>
          </w:rPr>
          <w:t>أغسطس</w:t>
        </w:r>
      </w:hyperlink>
      <w:r w:rsidRPr="00660072">
        <w:rPr>
          <w:rFonts w:ascii="Traditional Arabic" w:eastAsia="Times New Roman" w:hAnsi="Traditional Arabic" w:cs="Traditional Arabic"/>
          <w:sz w:val="32"/>
          <w:szCs w:val="32"/>
          <w:rtl/>
          <w:lang w:eastAsia="fr-FR"/>
        </w:rPr>
        <w:t xml:space="preserve"> الذي حكم من عام 27 قبل الميلاد إلى عام 14 بعد الميلاد، والذي وصل</w:t>
      </w:r>
      <w:r w:rsidRPr="00660072">
        <w:rPr>
          <w:rFonts w:ascii="Traditional Arabic" w:eastAsia="Times New Roman" w:hAnsi="Traditional Arabic" w:cs="Traditional Arabic"/>
          <w:sz w:val="32"/>
          <w:szCs w:val="32"/>
          <w:lang w:eastAsia="fr-FR"/>
        </w:rPr>
        <w:t> </w:t>
      </w:r>
      <w:hyperlink r:id="rId128" w:tooltip="أدب لاتيني" w:history="1">
        <w:r w:rsidRPr="00660072">
          <w:rPr>
            <w:rFonts w:ascii="Traditional Arabic" w:eastAsia="Times New Roman" w:hAnsi="Traditional Arabic" w:cs="Traditional Arabic"/>
            <w:sz w:val="32"/>
            <w:szCs w:val="32"/>
            <w:rtl/>
            <w:lang w:eastAsia="fr-FR"/>
          </w:rPr>
          <w:t>الأدب اللاتيني</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في عصره إلى أوج مجده بوجود شعراء مثل</w:t>
      </w:r>
      <w:r w:rsidRPr="00660072">
        <w:rPr>
          <w:rFonts w:ascii="Traditional Arabic" w:eastAsia="Times New Roman" w:hAnsi="Traditional Arabic" w:cs="Traditional Arabic"/>
          <w:sz w:val="32"/>
          <w:szCs w:val="32"/>
          <w:lang w:eastAsia="fr-FR"/>
        </w:rPr>
        <w:t>: </w:t>
      </w:r>
      <w:hyperlink r:id="rId129" w:tooltip="فيرجيل" w:history="1">
        <w:r w:rsidRPr="00660072">
          <w:rPr>
            <w:rFonts w:ascii="Traditional Arabic" w:eastAsia="Times New Roman" w:hAnsi="Traditional Arabic" w:cs="Traditional Arabic"/>
            <w:sz w:val="32"/>
            <w:szCs w:val="32"/>
            <w:rtl/>
            <w:lang w:eastAsia="fr-FR"/>
          </w:rPr>
          <w:t>فيرجيل</w:t>
        </w:r>
      </w:hyperlink>
      <w:r w:rsidRPr="00660072">
        <w:rPr>
          <w:rFonts w:ascii="Traditional Arabic" w:eastAsia="Times New Roman" w:hAnsi="Traditional Arabic" w:cs="Traditional Arabic"/>
          <w:sz w:val="32"/>
          <w:szCs w:val="32"/>
          <w:lang w:eastAsia="fr-FR"/>
        </w:rPr>
        <w:t> </w:t>
      </w:r>
      <w:hyperlink r:id="rId130" w:tooltip="هوراس" w:history="1">
        <w:r w:rsidRPr="00660072">
          <w:rPr>
            <w:rFonts w:ascii="Traditional Arabic" w:eastAsia="Times New Roman" w:hAnsi="Traditional Arabic" w:cs="Traditional Arabic"/>
            <w:sz w:val="32"/>
            <w:szCs w:val="32"/>
            <w:rtl/>
            <w:lang w:eastAsia="fr-FR"/>
          </w:rPr>
          <w:t>وهوراس</w:t>
        </w:r>
      </w:hyperlink>
      <w:r w:rsidRPr="00660072">
        <w:rPr>
          <w:rFonts w:ascii="Traditional Arabic" w:eastAsia="Times New Roman" w:hAnsi="Traditional Arabic" w:cs="Traditional Arabic"/>
          <w:sz w:val="32"/>
          <w:szCs w:val="32"/>
          <w:lang w:eastAsia="fr-FR"/>
        </w:rPr>
        <w:t> </w:t>
      </w:r>
      <w:hyperlink r:id="rId131" w:tooltip="أوفيد" w:history="1">
        <w:r w:rsidRPr="00660072">
          <w:rPr>
            <w:rFonts w:ascii="Traditional Arabic" w:eastAsia="Times New Roman" w:hAnsi="Traditional Arabic" w:cs="Traditional Arabic"/>
            <w:sz w:val="32"/>
            <w:szCs w:val="32"/>
            <w:rtl/>
            <w:lang w:eastAsia="fr-FR"/>
          </w:rPr>
          <w:t>وأوفيد</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 xml:space="preserve">وقد حاول </w:t>
      </w:r>
      <w:proofErr w:type="gramStart"/>
      <w:r w:rsidRPr="00660072">
        <w:rPr>
          <w:rFonts w:ascii="Traditional Arabic" w:eastAsia="Times New Roman" w:hAnsi="Traditional Arabic" w:cs="Traditional Arabic"/>
          <w:sz w:val="32"/>
          <w:szCs w:val="32"/>
          <w:rtl/>
          <w:lang w:eastAsia="fr-FR"/>
        </w:rPr>
        <w:t>الكتاب</w:t>
      </w:r>
      <w:proofErr w:type="gramEnd"/>
      <w:r w:rsidRPr="00660072">
        <w:rPr>
          <w:rFonts w:ascii="Traditional Arabic" w:eastAsia="Times New Roman" w:hAnsi="Traditional Arabic" w:cs="Traditional Arabic"/>
          <w:sz w:val="32"/>
          <w:szCs w:val="32"/>
          <w:rtl/>
          <w:lang w:eastAsia="fr-FR"/>
        </w:rPr>
        <w:t xml:space="preserve"> الإنجليز في هذه الفترة تقليد العديد من المُثل الأدبية والفلسفية لهؤلاء الشعراء الرومان. </w:t>
      </w:r>
      <w:proofErr w:type="gramStart"/>
      <w:r w:rsidRPr="00660072">
        <w:rPr>
          <w:rFonts w:ascii="Traditional Arabic" w:eastAsia="Times New Roman" w:hAnsi="Traditional Arabic" w:cs="Traditional Arabic"/>
          <w:sz w:val="32"/>
          <w:szCs w:val="32"/>
          <w:rtl/>
          <w:lang w:eastAsia="fr-FR"/>
        </w:rPr>
        <w:t>كما</w:t>
      </w:r>
      <w:proofErr w:type="gramEnd"/>
      <w:r w:rsidRPr="00660072">
        <w:rPr>
          <w:rFonts w:ascii="Traditional Arabic" w:eastAsia="Times New Roman" w:hAnsi="Traditional Arabic" w:cs="Traditional Arabic"/>
          <w:sz w:val="32"/>
          <w:szCs w:val="32"/>
          <w:rtl/>
          <w:lang w:eastAsia="fr-FR"/>
        </w:rPr>
        <w:t xml:space="preserve"> رأى الكتاب الإنجليز مثلما رأى الرومان القدماء بأن العقل والفطنة يجب أن يكونا مرشدي الأدب والحياة</w:t>
      </w:r>
      <w:r w:rsidR="00D1247C">
        <w:rPr>
          <w:rFonts w:ascii="Traditional Arabic" w:eastAsia="Times New Roman" w:hAnsi="Traditional Arabic" w:cs="Traditional Arabic" w:hint="cs"/>
          <w:sz w:val="32"/>
          <w:szCs w:val="32"/>
          <w:rtl/>
          <w:lang w:eastAsia="fr-FR"/>
        </w:rPr>
        <w:t xml:space="preserve"> و</w:t>
      </w:r>
      <w:r w:rsidRPr="00660072">
        <w:rPr>
          <w:rFonts w:ascii="Traditional Arabic" w:eastAsia="Times New Roman" w:hAnsi="Traditional Arabic" w:cs="Traditional Arabic"/>
          <w:sz w:val="32"/>
          <w:szCs w:val="32"/>
          <w:rtl/>
          <w:lang w:eastAsia="fr-FR"/>
        </w:rPr>
        <w:t>بذلوا جهدهم من أجل التوازن والتناغم في كتاباتهم. عُرِف العصر الأوغسطي في الأدب الإنجليزي أيضًا بعصر الكلاسيكية الحديثة الكلاسيكية الجديدة</w:t>
      </w:r>
      <w:r w:rsidR="00D1247C">
        <w:rPr>
          <w:rFonts w:ascii="Traditional Arabic" w:eastAsia="Times New Roman" w:hAnsi="Traditional Arabic" w:cs="Traditional Arabic" w:hint="cs"/>
          <w:sz w:val="32"/>
          <w:szCs w:val="32"/>
          <w:rtl/>
          <w:lang w:eastAsia="fr-FR"/>
        </w:rPr>
        <w:t>.</w:t>
      </w:r>
    </w:p>
    <w:p w:rsidR="002E551D" w:rsidRPr="00660072" w:rsidRDefault="002E551D" w:rsidP="00D1247C">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كان الهجاء واحدًا من أكثر أنواع الأدب شعبية خلال العصر الأوغسطي. وبالرغم من تركيز هذا العصر على العقل، إلا أن معظم أشعار الهجاء كانت لاذعة وشخصية، وبناء عليه غير معقولة. وكان أشهر كتاب الهجاء في هذه الفترة</w:t>
      </w:r>
      <w:r w:rsidRPr="00660072">
        <w:rPr>
          <w:rFonts w:ascii="Traditional Arabic" w:eastAsia="Times New Roman" w:hAnsi="Traditional Arabic" w:cs="Traditional Arabic"/>
          <w:sz w:val="32"/>
          <w:szCs w:val="32"/>
          <w:lang w:eastAsia="fr-FR"/>
        </w:rPr>
        <w:t> </w:t>
      </w:r>
      <w:hyperlink r:id="rId132" w:tooltip="جوناثان سويفت" w:history="1">
        <w:r w:rsidRPr="00660072">
          <w:rPr>
            <w:rFonts w:ascii="Traditional Arabic" w:eastAsia="Times New Roman" w:hAnsi="Traditional Arabic" w:cs="Traditional Arabic"/>
            <w:sz w:val="32"/>
            <w:szCs w:val="32"/>
            <w:rtl/>
            <w:lang w:eastAsia="fr-FR"/>
          </w:rPr>
          <w:t>جوناثان سويفت</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في النثر</w:t>
      </w:r>
      <w:r w:rsidRPr="00660072">
        <w:rPr>
          <w:rFonts w:ascii="Traditional Arabic" w:eastAsia="Times New Roman" w:hAnsi="Traditional Arabic" w:cs="Traditional Arabic"/>
          <w:sz w:val="32"/>
          <w:szCs w:val="32"/>
          <w:lang w:eastAsia="fr-FR"/>
        </w:rPr>
        <w:t> </w:t>
      </w:r>
      <w:hyperlink r:id="rId133" w:tooltip="ألكسندر بوب" w:history="1">
        <w:r w:rsidRPr="00660072">
          <w:rPr>
            <w:rFonts w:ascii="Traditional Arabic" w:eastAsia="Times New Roman" w:hAnsi="Traditional Arabic" w:cs="Traditional Arabic"/>
            <w:sz w:val="32"/>
            <w:szCs w:val="32"/>
            <w:rtl/>
            <w:lang w:eastAsia="fr-FR"/>
          </w:rPr>
          <w:t>وألكسندر بوب</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 xml:space="preserve">في الشعر. </w:t>
      </w:r>
    </w:p>
    <w:p w:rsidR="002E551D" w:rsidRPr="00660072" w:rsidRDefault="00D1247C" w:rsidP="00D1247C">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كما كان</w:t>
      </w:r>
      <w:r w:rsidR="002E551D" w:rsidRPr="00660072">
        <w:rPr>
          <w:rFonts w:ascii="Traditional Arabic" w:eastAsia="Times New Roman" w:hAnsi="Traditional Arabic" w:cs="Traditional Arabic"/>
          <w:sz w:val="32"/>
          <w:szCs w:val="32"/>
          <w:lang w:eastAsia="fr-FR"/>
        </w:rPr>
        <w:t> </w:t>
      </w:r>
      <w:hyperlink r:id="rId134" w:tooltip="جوزيف أديسون" w:history="1">
        <w:r w:rsidR="002E551D" w:rsidRPr="00660072">
          <w:rPr>
            <w:rFonts w:ascii="Traditional Arabic" w:eastAsia="Times New Roman" w:hAnsi="Traditional Arabic" w:cs="Traditional Arabic"/>
            <w:sz w:val="32"/>
            <w:szCs w:val="32"/>
            <w:rtl/>
            <w:lang w:eastAsia="fr-FR"/>
          </w:rPr>
          <w:t>جوزيف أديسون</w:t>
        </w:r>
      </w:hyperlink>
      <w:r w:rsidR="002E551D" w:rsidRPr="00660072">
        <w:rPr>
          <w:rFonts w:ascii="Traditional Arabic" w:eastAsia="Times New Roman" w:hAnsi="Traditional Arabic" w:cs="Traditional Arabic"/>
          <w:sz w:val="32"/>
          <w:szCs w:val="32"/>
          <w:lang w:eastAsia="fr-FR"/>
        </w:rPr>
        <w:t> </w:t>
      </w:r>
      <w:hyperlink r:id="rId135" w:tooltip="ريتشارد ستيل" w:history="1">
        <w:r w:rsidR="002E551D" w:rsidRPr="00660072">
          <w:rPr>
            <w:rFonts w:ascii="Traditional Arabic" w:eastAsia="Times New Roman" w:hAnsi="Traditional Arabic" w:cs="Traditional Arabic"/>
            <w:sz w:val="32"/>
            <w:szCs w:val="32"/>
            <w:rtl/>
            <w:lang w:eastAsia="fr-FR"/>
          </w:rPr>
          <w:t>وريتشارد ستيل</w:t>
        </w:r>
      </w:hyperlink>
      <w:r w:rsidR="002E551D" w:rsidRPr="00660072">
        <w:rPr>
          <w:rFonts w:ascii="Traditional Arabic" w:eastAsia="Times New Roman" w:hAnsi="Traditional Arabic" w:cs="Traditional Arabic"/>
          <w:sz w:val="32"/>
          <w:szCs w:val="32"/>
          <w:lang w:eastAsia="fr-FR"/>
        </w:rPr>
        <w:t> </w:t>
      </w:r>
      <w:r w:rsidR="002E551D" w:rsidRPr="00660072">
        <w:rPr>
          <w:rFonts w:ascii="Traditional Arabic" w:eastAsia="Times New Roman" w:hAnsi="Traditional Arabic" w:cs="Traditional Arabic"/>
          <w:sz w:val="32"/>
          <w:szCs w:val="32"/>
          <w:rtl/>
          <w:lang w:eastAsia="fr-FR"/>
        </w:rPr>
        <w:t>من أبرز كتاب المقالة في العصر الأوغسطي</w:t>
      </w:r>
      <w:r w:rsidR="002E551D" w:rsidRPr="00660072">
        <w:rPr>
          <w:rFonts w:ascii="Traditional Arabic" w:eastAsia="Times New Roman" w:hAnsi="Traditional Arabic" w:cs="Traditional Arabic"/>
          <w:sz w:val="32"/>
          <w:szCs w:val="32"/>
          <w:lang w:eastAsia="fr-FR"/>
        </w:rPr>
        <w:t> </w:t>
      </w:r>
      <w:r w:rsidR="002E551D" w:rsidRPr="00660072">
        <w:rPr>
          <w:rFonts w:ascii="Traditional Arabic" w:eastAsia="Times New Roman" w:hAnsi="Traditional Arabic" w:cs="Traditional Arabic"/>
          <w:sz w:val="32"/>
          <w:szCs w:val="32"/>
          <w:rtl/>
          <w:lang w:eastAsia="fr-FR"/>
        </w:rPr>
        <w:t>وصف الاثنان العادات والمواقف السائدة في تلك الأيام وانتقداها وقد ساعدت هذه المقالات على بلورة أذواق الطبقة المتوسطة وتصرفاتها، وأخلاقها، وأدبها. إضافة إلى ذلك فقد ساعد أسلوب أديسون النثري الجميل والواضح أن يكون نموذجًا يقلده الكتاب الإنجليز في</w:t>
      </w:r>
      <w:r w:rsidR="002E551D" w:rsidRPr="00660072">
        <w:rPr>
          <w:rFonts w:ascii="Traditional Arabic" w:eastAsia="Times New Roman" w:hAnsi="Traditional Arabic" w:cs="Traditional Arabic"/>
          <w:sz w:val="32"/>
          <w:szCs w:val="32"/>
          <w:lang w:eastAsia="fr-FR"/>
        </w:rPr>
        <w:t> </w:t>
      </w:r>
      <w:hyperlink r:id="rId136" w:tooltip="القرن 18" w:history="1">
        <w:r w:rsidR="002E551D" w:rsidRPr="00660072">
          <w:rPr>
            <w:rFonts w:ascii="Traditional Arabic" w:eastAsia="Times New Roman" w:hAnsi="Traditional Arabic" w:cs="Traditional Arabic"/>
            <w:sz w:val="32"/>
            <w:szCs w:val="32"/>
            <w:rtl/>
            <w:lang w:eastAsia="fr-FR"/>
          </w:rPr>
          <w:t>القرن الثامن عشر</w:t>
        </w:r>
      </w:hyperlink>
      <w:r w:rsidR="002E551D" w:rsidRPr="00660072">
        <w:rPr>
          <w:rFonts w:ascii="Traditional Arabic" w:eastAsia="Times New Roman" w:hAnsi="Traditional Arabic" w:cs="Traditional Arabic"/>
          <w:sz w:val="32"/>
          <w:szCs w:val="32"/>
          <w:lang w:eastAsia="fr-FR"/>
        </w:rPr>
        <w:t>.</w:t>
      </w:r>
    </w:p>
    <w:p w:rsidR="002E551D" w:rsidRPr="00660072" w:rsidRDefault="00D1247C" w:rsidP="00D1247C">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و</w:t>
      </w:r>
      <w:r w:rsidR="002E551D" w:rsidRPr="00660072">
        <w:rPr>
          <w:rFonts w:ascii="Traditional Arabic" w:eastAsia="Times New Roman" w:hAnsi="Traditional Arabic" w:cs="Traditional Arabic"/>
          <w:sz w:val="32"/>
          <w:szCs w:val="32"/>
          <w:rtl/>
          <w:lang w:eastAsia="fr-FR"/>
        </w:rPr>
        <w:t>يعتبر تطور الرواية من أعظم إنجازات الأدب الإنجليزي. ويمكن العثور على جذور الرواية في كتب</w:t>
      </w:r>
      <w:r w:rsidR="002E551D" w:rsidRPr="00660072">
        <w:rPr>
          <w:rFonts w:ascii="Traditional Arabic" w:eastAsia="Times New Roman" w:hAnsi="Traditional Arabic" w:cs="Traditional Arabic"/>
          <w:sz w:val="32"/>
          <w:szCs w:val="32"/>
          <w:lang w:eastAsia="fr-FR"/>
        </w:rPr>
        <w:t> </w:t>
      </w:r>
      <w:hyperlink r:id="rId137" w:tooltip="دانييل ديفو" w:history="1">
        <w:r w:rsidR="002E551D" w:rsidRPr="00660072">
          <w:rPr>
            <w:rFonts w:ascii="Traditional Arabic" w:eastAsia="Times New Roman" w:hAnsi="Traditional Arabic" w:cs="Traditional Arabic"/>
            <w:sz w:val="32"/>
            <w:szCs w:val="32"/>
            <w:rtl/>
            <w:lang w:eastAsia="fr-FR"/>
          </w:rPr>
          <w:t>دانييل ديفو</w:t>
        </w:r>
      </w:hyperlink>
      <w:r w:rsidR="002E551D" w:rsidRPr="00660072">
        <w:rPr>
          <w:rFonts w:ascii="Traditional Arabic" w:eastAsia="Times New Roman" w:hAnsi="Traditional Arabic" w:cs="Traditional Arabic"/>
          <w:sz w:val="32"/>
          <w:szCs w:val="32"/>
          <w:rtl/>
          <w:lang w:eastAsia="fr-FR"/>
        </w:rPr>
        <w:t xml:space="preserve"> قصصًا واقعية تتألف من حوادث مهلهلة تم سردها بوصفها حوادث حقيقية. إن كتابيه</w:t>
      </w:r>
      <w:r w:rsidR="002E551D" w:rsidRPr="00660072">
        <w:rPr>
          <w:rFonts w:ascii="Traditional Arabic" w:eastAsia="Times New Roman" w:hAnsi="Traditional Arabic" w:cs="Traditional Arabic"/>
          <w:sz w:val="32"/>
          <w:szCs w:val="32"/>
          <w:lang w:eastAsia="fr-FR"/>
        </w:rPr>
        <w:t> </w:t>
      </w:r>
      <w:hyperlink r:id="rId138" w:tooltip="روبنسون كروزو (رواية)" w:history="1">
        <w:r w:rsidR="002E551D" w:rsidRPr="00660072">
          <w:rPr>
            <w:rFonts w:ascii="Traditional Arabic" w:eastAsia="Times New Roman" w:hAnsi="Traditional Arabic" w:cs="Traditional Arabic"/>
            <w:sz w:val="32"/>
            <w:szCs w:val="32"/>
            <w:rtl/>
            <w:lang w:eastAsia="fr-FR"/>
          </w:rPr>
          <w:t xml:space="preserve">روبنسون </w:t>
        </w:r>
        <w:r w:rsidR="002E551D" w:rsidRPr="00660072">
          <w:rPr>
            <w:rFonts w:ascii="Traditional Arabic" w:eastAsia="Times New Roman" w:hAnsi="Traditional Arabic" w:cs="Traditional Arabic"/>
            <w:sz w:val="32"/>
            <w:szCs w:val="32"/>
            <w:rtl/>
            <w:lang w:eastAsia="fr-FR"/>
          </w:rPr>
          <w:lastRenderedPageBreak/>
          <w:t>كروزو</w:t>
        </w:r>
      </w:hyperlink>
      <w:r w:rsidR="002E551D" w:rsidRPr="00660072">
        <w:rPr>
          <w:rFonts w:ascii="Traditional Arabic" w:eastAsia="Times New Roman" w:hAnsi="Traditional Arabic" w:cs="Traditional Arabic"/>
          <w:sz w:val="32"/>
          <w:szCs w:val="32"/>
          <w:lang w:eastAsia="fr-FR"/>
        </w:rPr>
        <w:t> (1719) </w:t>
      </w:r>
      <w:hyperlink r:id="rId139" w:tooltip="مول فلاندرز" w:history="1">
        <w:r w:rsidR="002E551D" w:rsidRPr="00660072">
          <w:rPr>
            <w:rFonts w:ascii="Traditional Arabic" w:eastAsia="Times New Roman" w:hAnsi="Traditional Arabic" w:cs="Traditional Arabic"/>
            <w:sz w:val="32"/>
            <w:szCs w:val="32"/>
            <w:rtl/>
            <w:lang w:eastAsia="fr-FR"/>
          </w:rPr>
          <w:t>مول فلاندرز</w:t>
        </w:r>
      </w:hyperlink>
      <w:r w:rsidR="002E551D" w:rsidRPr="00660072">
        <w:rPr>
          <w:rFonts w:ascii="Traditional Arabic" w:eastAsia="Times New Roman" w:hAnsi="Traditional Arabic" w:cs="Traditional Arabic"/>
          <w:sz w:val="32"/>
          <w:szCs w:val="32"/>
          <w:lang w:eastAsia="fr-FR"/>
        </w:rPr>
        <w:t xml:space="preserve"> (1722) </w:t>
      </w:r>
      <w:r w:rsidR="002E551D" w:rsidRPr="00660072">
        <w:rPr>
          <w:rFonts w:ascii="Traditional Arabic" w:eastAsia="Times New Roman" w:hAnsi="Traditional Arabic" w:cs="Traditional Arabic"/>
          <w:sz w:val="32"/>
          <w:szCs w:val="32"/>
          <w:rtl/>
          <w:lang w:eastAsia="fr-FR"/>
        </w:rPr>
        <w:t>تشبهان الروايات، غير أنهما يفتقران إلى الحبكة المترابطة المميزة لذلك النوع من الأدب</w:t>
      </w:r>
      <w:r w:rsidR="002E551D" w:rsidRPr="00660072">
        <w:rPr>
          <w:rFonts w:ascii="Traditional Arabic" w:eastAsia="Times New Roman" w:hAnsi="Traditional Arabic" w:cs="Traditional Arabic"/>
          <w:sz w:val="32"/>
          <w:szCs w:val="32"/>
          <w:lang w:eastAsia="fr-FR"/>
        </w:rPr>
        <w:t>.</w:t>
      </w:r>
    </w:p>
    <w:p w:rsidR="002E551D" w:rsidRPr="00660072" w:rsidRDefault="002E551D" w:rsidP="005652CD">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يعتبر العديد من الأدباء رواية</w:t>
      </w:r>
      <w:r w:rsidRPr="00660072">
        <w:rPr>
          <w:rFonts w:ascii="Traditional Arabic" w:eastAsia="Times New Roman" w:hAnsi="Traditional Arabic" w:cs="Traditional Arabic"/>
          <w:sz w:val="32"/>
          <w:szCs w:val="32"/>
          <w:lang w:eastAsia="fr-FR"/>
        </w:rPr>
        <w:t> </w:t>
      </w:r>
      <w:hyperlink r:id="rId140" w:tooltip="صمويل ريتشاردسون" w:history="1">
        <w:r w:rsidRPr="00660072">
          <w:rPr>
            <w:rFonts w:ascii="Traditional Arabic" w:eastAsia="Times New Roman" w:hAnsi="Traditional Arabic" w:cs="Traditional Arabic"/>
            <w:sz w:val="32"/>
            <w:szCs w:val="32"/>
            <w:rtl/>
            <w:lang w:eastAsia="fr-FR"/>
          </w:rPr>
          <w:t>صمويل ريتشاردسون</w:t>
        </w:r>
      </w:hyperlink>
      <w:r w:rsidRPr="00660072">
        <w:rPr>
          <w:rFonts w:ascii="Traditional Arabic" w:eastAsia="Times New Roman" w:hAnsi="Traditional Arabic" w:cs="Traditional Arabic"/>
          <w:sz w:val="32"/>
          <w:szCs w:val="32"/>
          <w:lang w:eastAsia="fr-FR"/>
        </w:rPr>
        <w:t> </w:t>
      </w:r>
      <w:hyperlink r:id="rId141" w:tooltip="باميلا (الصفحة غير موجودة)" w:history="1">
        <w:r w:rsidRPr="00660072">
          <w:rPr>
            <w:rFonts w:ascii="Traditional Arabic" w:eastAsia="Times New Roman" w:hAnsi="Traditional Arabic" w:cs="Traditional Arabic"/>
            <w:sz w:val="32"/>
            <w:szCs w:val="32"/>
            <w:rtl/>
            <w:lang w:eastAsia="fr-FR"/>
          </w:rPr>
          <w:t>باميلا</w:t>
        </w:r>
      </w:hyperlink>
      <w:r w:rsidRPr="00660072">
        <w:rPr>
          <w:rFonts w:ascii="Traditional Arabic" w:eastAsia="Times New Roman" w:hAnsi="Traditional Arabic" w:cs="Traditional Arabic"/>
          <w:sz w:val="32"/>
          <w:szCs w:val="32"/>
          <w:lang w:eastAsia="fr-FR"/>
        </w:rPr>
        <w:t xml:space="preserve"> (1740) </w:t>
      </w:r>
      <w:r w:rsidRPr="00660072">
        <w:rPr>
          <w:rFonts w:ascii="Traditional Arabic" w:eastAsia="Times New Roman" w:hAnsi="Traditional Arabic" w:cs="Traditional Arabic"/>
          <w:sz w:val="32"/>
          <w:szCs w:val="32"/>
          <w:rtl/>
          <w:lang w:eastAsia="fr-FR"/>
        </w:rPr>
        <w:t>أول رواية حقيقية في الإنجليزية غير أن الكتاب وعظي وأسلوبه مهلهل نوعًا ما</w:t>
      </w:r>
      <w:r w:rsidR="005652CD">
        <w:rPr>
          <w:rFonts w:ascii="Traditional Arabic" w:eastAsia="Times New Roman" w:hAnsi="Traditional Arabic" w:cs="Traditional Arabic" w:hint="cs"/>
          <w:sz w:val="32"/>
          <w:szCs w:val="32"/>
          <w:rtl/>
          <w:lang w:eastAsia="fr-FR"/>
        </w:rPr>
        <w:t>.</w:t>
      </w:r>
    </w:p>
    <w:p w:rsidR="002E551D" w:rsidRPr="005652CD" w:rsidRDefault="005652CD" w:rsidP="005652CD">
      <w:pPr>
        <w:pBdr>
          <w:bottom w:val="single" w:sz="4" w:space="0" w:color="C0C0C0"/>
        </w:pBdr>
        <w:shd w:val="clear" w:color="auto" w:fill="FFFFFF"/>
        <w:bidi/>
        <w:spacing w:before="240" w:after="60" w:line="240" w:lineRule="auto"/>
        <w:jc w:val="both"/>
        <w:outlineLvl w:val="1"/>
        <w:rPr>
          <w:rFonts w:ascii="Traditional Arabic" w:eastAsia="Times New Roman" w:hAnsi="Traditional Arabic" w:cs="Traditional Arabic"/>
          <w:b/>
          <w:bCs/>
          <w:sz w:val="32"/>
          <w:szCs w:val="32"/>
          <w:lang w:eastAsia="fr-FR"/>
        </w:rPr>
      </w:pPr>
      <w:r w:rsidRPr="005652CD">
        <w:rPr>
          <w:rFonts w:ascii="Traditional Arabic" w:eastAsia="Times New Roman" w:hAnsi="Traditional Arabic" w:cs="Traditional Arabic" w:hint="cs"/>
          <w:b/>
          <w:bCs/>
          <w:sz w:val="32"/>
          <w:szCs w:val="32"/>
          <w:rtl/>
          <w:lang w:eastAsia="fr-FR"/>
        </w:rPr>
        <w:t>8-</w:t>
      </w:r>
      <w:r w:rsidR="002E551D" w:rsidRPr="005652CD">
        <w:rPr>
          <w:rFonts w:ascii="Traditional Arabic" w:eastAsia="Times New Roman" w:hAnsi="Traditional Arabic" w:cs="Traditional Arabic"/>
          <w:b/>
          <w:bCs/>
          <w:sz w:val="32"/>
          <w:szCs w:val="32"/>
          <w:rtl/>
          <w:lang w:eastAsia="fr-FR"/>
        </w:rPr>
        <w:t>عصر جونسون (1750-1784</w:t>
      </w:r>
      <w:r w:rsidRPr="005652CD">
        <w:rPr>
          <w:rFonts w:ascii="Traditional Arabic" w:eastAsia="Times New Roman" w:hAnsi="Traditional Arabic" w:cs="Traditional Arabic" w:hint="cs"/>
          <w:b/>
          <w:bCs/>
          <w:sz w:val="32"/>
          <w:szCs w:val="32"/>
          <w:rtl/>
          <w:lang w:eastAsia="fr-FR"/>
        </w:rPr>
        <w:t>:</w:t>
      </w:r>
    </w:p>
    <w:p w:rsidR="002E551D" w:rsidRPr="00660072" w:rsidRDefault="002E551D" w:rsidP="005652CD">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سيطر</w:t>
      </w:r>
      <w:r w:rsidRPr="00660072">
        <w:rPr>
          <w:rFonts w:ascii="Traditional Arabic" w:eastAsia="Times New Roman" w:hAnsi="Traditional Arabic" w:cs="Traditional Arabic"/>
          <w:sz w:val="32"/>
          <w:szCs w:val="32"/>
          <w:lang w:eastAsia="fr-FR"/>
        </w:rPr>
        <w:t> </w:t>
      </w:r>
      <w:hyperlink r:id="rId142" w:tooltip="صمويل جونسون" w:history="1">
        <w:r w:rsidRPr="00660072">
          <w:rPr>
            <w:rFonts w:ascii="Traditional Arabic" w:eastAsia="Times New Roman" w:hAnsi="Traditional Arabic" w:cs="Traditional Arabic"/>
            <w:sz w:val="32"/>
            <w:szCs w:val="32"/>
            <w:rtl/>
            <w:lang w:eastAsia="fr-FR"/>
          </w:rPr>
          <w:t>صمويل جونسون</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على الأدب الإنجليزي من حوالي عام</w:t>
      </w:r>
      <w:r w:rsidRPr="00660072">
        <w:rPr>
          <w:rFonts w:ascii="Traditional Arabic" w:eastAsia="Times New Roman" w:hAnsi="Traditional Arabic" w:cs="Traditional Arabic"/>
          <w:sz w:val="32"/>
          <w:szCs w:val="32"/>
          <w:lang w:eastAsia="fr-FR"/>
        </w:rPr>
        <w:t> </w:t>
      </w:r>
      <w:hyperlink r:id="rId143" w:tooltip="1750" w:history="1">
        <w:r w:rsidRPr="00660072">
          <w:rPr>
            <w:rFonts w:ascii="Traditional Arabic" w:eastAsia="Times New Roman" w:hAnsi="Traditional Arabic" w:cs="Traditional Arabic"/>
            <w:sz w:val="32"/>
            <w:szCs w:val="32"/>
            <w:lang w:eastAsia="fr-FR"/>
          </w:rPr>
          <w:t>1750</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إلى عام</w:t>
      </w:r>
      <w:r w:rsidRPr="00660072">
        <w:rPr>
          <w:rFonts w:ascii="Traditional Arabic" w:eastAsia="Times New Roman" w:hAnsi="Traditional Arabic" w:cs="Traditional Arabic"/>
          <w:sz w:val="32"/>
          <w:szCs w:val="32"/>
          <w:lang w:eastAsia="fr-FR"/>
        </w:rPr>
        <w:t> </w:t>
      </w:r>
      <w:hyperlink r:id="rId144" w:tooltip="1784" w:history="1">
        <w:r w:rsidRPr="00660072">
          <w:rPr>
            <w:rFonts w:ascii="Traditional Arabic" w:eastAsia="Times New Roman" w:hAnsi="Traditional Arabic" w:cs="Traditional Arabic"/>
            <w:sz w:val="32"/>
            <w:szCs w:val="32"/>
            <w:lang w:eastAsia="fr-FR"/>
          </w:rPr>
          <w:t>1784</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وكان معروفًا بأحاديثه التي كانت أحيانًا تعبر عن أراء متطرفة وبكتاباته على حد سواء</w:t>
      </w:r>
      <w:r w:rsidR="005652CD">
        <w:rPr>
          <w:rFonts w:ascii="Traditional Arabic" w:eastAsia="Times New Roman" w:hAnsi="Traditional Arabic" w:cs="Traditional Arabic" w:hint="cs"/>
          <w:sz w:val="32"/>
          <w:szCs w:val="32"/>
          <w:rtl/>
          <w:lang w:eastAsia="fr-FR"/>
        </w:rPr>
        <w:t xml:space="preserve"> </w:t>
      </w:r>
      <w:r w:rsidRPr="00660072">
        <w:rPr>
          <w:rFonts w:ascii="Traditional Arabic" w:eastAsia="Times New Roman" w:hAnsi="Traditional Arabic" w:cs="Traditional Arabic"/>
          <w:sz w:val="32"/>
          <w:szCs w:val="32"/>
          <w:rtl/>
          <w:lang w:eastAsia="fr-FR"/>
        </w:rPr>
        <w:t>كانت إنجازات جونسون الأدبية رائعة إن معجم اللغة الإنجليزية (1755) الذي ألفه، مشهور بتعريفاته الأدبية للكلمات واستعماله لنصوص مقتبسة ممتازة لشرح هذه التعريفات. إنه يفحص إنتاج أعمال اثنين وخمسين شاعرًا في كتابه حياة الشعراء الإنجليز (1779-1781)؛ كما أنه عمل جاهدًا لتثبيت النقد بوصفه شكلاً من أشكال الأدب كما كتب جونسون مقالات طويلة وقصيرة ومقابلات وأشعارًا</w:t>
      </w:r>
      <w:r w:rsidR="005652CD">
        <w:rPr>
          <w:rFonts w:ascii="Traditional Arabic" w:eastAsia="Times New Roman" w:hAnsi="Traditional Arabic" w:cs="Traditional Arabic" w:hint="cs"/>
          <w:sz w:val="32"/>
          <w:szCs w:val="32"/>
          <w:rtl/>
          <w:lang w:eastAsia="fr-FR"/>
        </w:rPr>
        <w:t xml:space="preserve"> وهناك جماعة من الأدباء سميت جماعة جونسون انتهجت طريقته.</w:t>
      </w:r>
      <w:r w:rsidRPr="00660072">
        <w:rPr>
          <w:rFonts w:ascii="Traditional Arabic" w:eastAsia="Times New Roman" w:hAnsi="Traditional Arabic" w:cs="Traditional Arabic"/>
          <w:sz w:val="32"/>
          <w:szCs w:val="32"/>
          <w:rtl/>
          <w:lang w:eastAsia="fr-FR"/>
        </w:rPr>
        <w:t xml:space="preserve"> </w:t>
      </w:r>
    </w:p>
    <w:p w:rsidR="002E551D" w:rsidRPr="005652CD" w:rsidRDefault="005652CD" w:rsidP="005652CD">
      <w:pPr>
        <w:numPr>
          <w:ilvl w:val="0"/>
          <w:numId w:val="4"/>
        </w:numPr>
        <w:shd w:val="clear" w:color="auto" w:fill="FFFFFF"/>
        <w:bidi/>
        <w:spacing w:before="120" w:beforeAutospacing="1" w:after="120" w:line="240" w:lineRule="auto"/>
        <w:ind w:left="0" w:right="336"/>
        <w:jc w:val="both"/>
        <w:rPr>
          <w:rFonts w:ascii="Traditional Arabic" w:eastAsia="Times New Roman" w:hAnsi="Traditional Arabic" w:cs="Traditional Arabic"/>
          <w:b/>
          <w:bCs/>
          <w:sz w:val="32"/>
          <w:szCs w:val="32"/>
          <w:lang w:eastAsia="fr-FR"/>
        </w:rPr>
      </w:pPr>
      <w:r w:rsidRPr="005652CD">
        <w:rPr>
          <w:rFonts w:ascii="Traditional Arabic" w:eastAsia="Times New Roman" w:hAnsi="Traditional Arabic" w:cs="Traditional Arabic" w:hint="cs"/>
          <w:b/>
          <w:bCs/>
          <w:sz w:val="32"/>
          <w:szCs w:val="32"/>
          <w:rtl/>
          <w:lang w:eastAsia="fr-FR"/>
        </w:rPr>
        <w:t>9-</w:t>
      </w:r>
      <w:r w:rsidR="002E551D" w:rsidRPr="005652CD">
        <w:rPr>
          <w:rFonts w:ascii="Traditional Arabic" w:eastAsia="Times New Roman" w:hAnsi="Traditional Arabic" w:cs="Traditional Arabic"/>
          <w:b/>
          <w:bCs/>
          <w:sz w:val="32"/>
          <w:szCs w:val="32"/>
          <w:lang w:eastAsia="fr-FR"/>
        </w:rPr>
        <w:t> </w:t>
      </w:r>
      <w:proofErr w:type="gramStart"/>
      <w:r w:rsidR="002E551D" w:rsidRPr="005652CD">
        <w:rPr>
          <w:rFonts w:ascii="Traditional Arabic" w:eastAsia="Times New Roman" w:hAnsi="Traditional Arabic" w:cs="Traditional Arabic"/>
          <w:b/>
          <w:bCs/>
          <w:sz w:val="32"/>
          <w:szCs w:val="32"/>
          <w:rtl/>
          <w:lang w:eastAsia="fr-FR"/>
        </w:rPr>
        <w:t>الأدب</w:t>
      </w:r>
      <w:proofErr w:type="gramEnd"/>
      <w:r w:rsidR="002E551D" w:rsidRPr="005652CD">
        <w:rPr>
          <w:rFonts w:ascii="Traditional Arabic" w:eastAsia="Times New Roman" w:hAnsi="Traditional Arabic" w:cs="Traditional Arabic"/>
          <w:b/>
          <w:bCs/>
          <w:sz w:val="32"/>
          <w:szCs w:val="32"/>
          <w:rtl/>
          <w:lang w:eastAsia="fr-FR"/>
        </w:rPr>
        <w:t xml:space="preserve"> الرومانسي (1784-1832</w:t>
      </w:r>
      <w:r w:rsidRPr="005652CD">
        <w:rPr>
          <w:rFonts w:ascii="Traditional Arabic" w:eastAsia="Times New Roman" w:hAnsi="Traditional Arabic" w:cs="Traditional Arabic" w:hint="cs"/>
          <w:b/>
          <w:bCs/>
          <w:sz w:val="32"/>
          <w:szCs w:val="32"/>
          <w:rtl/>
          <w:lang w:eastAsia="fr-FR"/>
        </w:rPr>
        <w:t>:</w:t>
      </w:r>
    </w:p>
    <w:p w:rsidR="002E551D" w:rsidRPr="00660072" w:rsidRDefault="002E551D" w:rsidP="005652CD">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كان جونسون وجماعته آخر شخصيات</w:t>
      </w:r>
      <w:r w:rsidRPr="00660072">
        <w:rPr>
          <w:rFonts w:ascii="Traditional Arabic" w:eastAsia="Times New Roman" w:hAnsi="Traditional Arabic" w:cs="Traditional Arabic"/>
          <w:sz w:val="32"/>
          <w:szCs w:val="32"/>
          <w:lang w:eastAsia="fr-FR"/>
        </w:rPr>
        <w:t> </w:t>
      </w:r>
      <w:hyperlink r:id="rId145" w:tooltip="القرن 18" w:history="1">
        <w:r w:rsidRPr="00660072">
          <w:rPr>
            <w:rFonts w:ascii="Traditional Arabic" w:eastAsia="Times New Roman" w:hAnsi="Traditional Arabic" w:cs="Traditional Arabic"/>
            <w:sz w:val="32"/>
            <w:szCs w:val="32"/>
            <w:rtl/>
            <w:lang w:eastAsia="fr-FR"/>
          </w:rPr>
          <w:t>القرن الثامن عشر</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 xml:space="preserve">الأدبية العظيمة التي أكدت على أهمية القوانين الكلاسيكية في الكتابة </w:t>
      </w:r>
      <w:r w:rsidR="005652CD">
        <w:rPr>
          <w:rFonts w:ascii="Traditional Arabic" w:eastAsia="Times New Roman" w:hAnsi="Traditional Arabic" w:cs="Traditional Arabic" w:hint="cs"/>
          <w:sz w:val="32"/>
          <w:szCs w:val="32"/>
          <w:rtl/>
          <w:lang w:eastAsia="fr-FR"/>
        </w:rPr>
        <w:t xml:space="preserve">حيث </w:t>
      </w:r>
      <w:r w:rsidRPr="00660072">
        <w:rPr>
          <w:rFonts w:ascii="Traditional Arabic" w:eastAsia="Times New Roman" w:hAnsi="Traditional Arabic" w:cs="Traditional Arabic"/>
          <w:sz w:val="32"/>
          <w:szCs w:val="32"/>
          <w:rtl/>
          <w:lang w:eastAsia="fr-FR"/>
        </w:rPr>
        <w:t xml:space="preserve">استبدل كتاب أواخر القرن الثامن عشر وأوائل القرن التاسع عشر التناغم والاعتدال الأوغسطيين بالعاطفة؛ وفضّلوا الأسلوب الغامض </w:t>
      </w:r>
      <w:r w:rsidR="005652CD">
        <w:rPr>
          <w:rFonts w:ascii="Traditional Arabic" w:eastAsia="Times New Roman" w:hAnsi="Traditional Arabic" w:cs="Traditional Arabic" w:hint="cs"/>
          <w:sz w:val="32"/>
          <w:szCs w:val="32"/>
          <w:rtl/>
          <w:lang w:eastAsia="fr-FR"/>
        </w:rPr>
        <w:t>و</w:t>
      </w:r>
      <w:r w:rsidRPr="00660072">
        <w:rPr>
          <w:rFonts w:ascii="Traditional Arabic" w:eastAsia="Times New Roman" w:hAnsi="Traditional Arabic" w:cs="Traditional Arabic"/>
          <w:sz w:val="32"/>
          <w:szCs w:val="32"/>
          <w:rtl/>
          <w:lang w:eastAsia="fr-FR"/>
        </w:rPr>
        <w:t>اقتنعوا بقوى الخيال المُبدع وتبنوا وجهة نظر شخصية جدًا عن العالم. كان هؤلاء الكتاب يُدْعَوْن الرومانسيين</w:t>
      </w:r>
      <w:r w:rsidRPr="00660072">
        <w:rPr>
          <w:rFonts w:ascii="Traditional Arabic" w:eastAsia="Times New Roman" w:hAnsi="Traditional Arabic" w:cs="Traditional Arabic"/>
          <w:sz w:val="32"/>
          <w:szCs w:val="32"/>
          <w:lang w:eastAsia="fr-FR"/>
        </w:rPr>
        <w:t>.</w:t>
      </w:r>
    </w:p>
    <w:p w:rsidR="002E551D" w:rsidRPr="005652CD" w:rsidRDefault="005652CD" w:rsidP="005652CD">
      <w:pPr>
        <w:shd w:val="clear" w:color="auto" w:fill="FFFFFF"/>
        <w:bidi/>
        <w:spacing w:before="72" w:after="0" w:line="240" w:lineRule="auto"/>
        <w:jc w:val="both"/>
        <w:outlineLvl w:val="2"/>
        <w:rPr>
          <w:rFonts w:ascii="Traditional Arabic" w:eastAsia="Times New Roman" w:hAnsi="Traditional Arabic" w:cs="Traditional Arabic"/>
          <w:b/>
          <w:bCs/>
          <w:sz w:val="32"/>
          <w:szCs w:val="32"/>
          <w:lang w:eastAsia="fr-FR"/>
        </w:rPr>
      </w:pPr>
      <w:r>
        <w:rPr>
          <w:rFonts w:ascii="Traditional Arabic" w:eastAsia="Times New Roman" w:hAnsi="Traditional Arabic" w:cs="Traditional Arabic" w:hint="cs"/>
          <w:b/>
          <w:bCs/>
          <w:sz w:val="32"/>
          <w:szCs w:val="32"/>
          <w:rtl/>
          <w:lang w:eastAsia="fr-FR"/>
        </w:rPr>
        <w:t>-</w:t>
      </w:r>
      <w:r w:rsidR="002E551D" w:rsidRPr="005652CD">
        <w:rPr>
          <w:rFonts w:ascii="Traditional Arabic" w:eastAsia="Times New Roman" w:hAnsi="Traditional Arabic" w:cs="Traditional Arabic"/>
          <w:b/>
          <w:bCs/>
          <w:sz w:val="32"/>
          <w:szCs w:val="32"/>
          <w:rtl/>
          <w:lang w:eastAsia="fr-FR"/>
        </w:rPr>
        <w:t>شعراء ماقبل الرومانسية</w:t>
      </w:r>
    </w:p>
    <w:p w:rsidR="002E551D" w:rsidRPr="00660072" w:rsidRDefault="002E551D" w:rsidP="005652CD">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proofErr w:type="gramStart"/>
      <w:r w:rsidRPr="00660072">
        <w:rPr>
          <w:rFonts w:ascii="Traditional Arabic" w:eastAsia="Times New Roman" w:hAnsi="Traditional Arabic" w:cs="Traditional Arabic"/>
          <w:sz w:val="32"/>
          <w:szCs w:val="32"/>
          <w:rtl/>
          <w:lang w:eastAsia="fr-FR"/>
        </w:rPr>
        <w:t>مجموعة</w:t>
      </w:r>
      <w:proofErr w:type="gramEnd"/>
      <w:r w:rsidRPr="00660072">
        <w:rPr>
          <w:rFonts w:ascii="Traditional Arabic" w:eastAsia="Times New Roman" w:hAnsi="Traditional Arabic" w:cs="Traditional Arabic"/>
          <w:sz w:val="32"/>
          <w:szCs w:val="32"/>
          <w:rtl/>
          <w:lang w:eastAsia="fr-FR"/>
        </w:rPr>
        <w:t xml:space="preserve"> من الشعراء الذين كانوا يمثلون جسرًا بين الكلاسيكية والرومانسية. نوهوا في العديد من كتاباتهم بالمشاكل الاجتماعية وحب الطبيعة التي أصبحت أكبر عامل مُميّز للرومانسية الإنجليزية</w:t>
      </w:r>
      <w:proofErr w:type="gramStart"/>
      <w:r w:rsidR="005652CD">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فوصف</w:t>
      </w:r>
      <w:r w:rsidR="005652CD">
        <w:rPr>
          <w:rFonts w:ascii="Traditional Arabic" w:eastAsia="Times New Roman" w:hAnsi="Traditional Arabic" w:cs="Traditional Arabic" w:hint="cs"/>
          <w:sz w:val="32"/>
          <w:szCs w:val="32"/>
          <w:rtl/>
          <w:lang w:eastAsia="fr-FR"/>
        </w:rPr>
        <w:t>وا</w:t>
      </w:r>
      <w:r w:rsidRPr="00660072">
        <w:rPr>
          <w:rFonts w:ascii="Traditional Arabic" w:eastAsia="Times New Roman" w:hAnsi="Traditional Arabic" w:cs="Traditional Arabic"/>
          <w:sz w:val="32"/>
          <w:szCs w:val="32"/>
          <w:lang w:eastAsia="fr-FR"/>
        </w:rPr>
        <w:t> </w:t>
      </w:r>
      <w:proofErr w:type="gramEnd"/>
      <w:r w:rsidR="005652CD" w:rsidRPr="00660072">
        <w:rPr>
          <w:rFonts w:ascii="Traditional Arabic" w:eastAsia="Times New Roman" w:hAnsi="Traditional Arabic" w:cs="Traditional Arabic"/>
          <w:sz w:val="32"/>
          <w:szCs w:val="32"/>
          <w:rtl/>
          <w:lang w:eastAsia="fr-FR"/>
        </w:rPr>
        <w:t xml:space="preserve"> </w:t>
      </w:r>
      <w:r w:rsidRPr="00660072">
        <w:rPr>
          <w:rFonts w:ascii="Traditional Arabic" w:eastAsia="Times New Roman" w:hAnsi="Traditional Arabic" w:cs="Traditional Arabic"/>
          <w:sz w:val="32"/>
          <w:szCs w:val="32"/>
          <w:rtl/>
          <w:lang w:eastAsia="fr-FR"/>
        </w:rPr>
        <w:t>الخواء الذي يعاني منه عامة الشعب وكتب</w:t>
      </w:r>
      <w:r w:rsidR="005652CD">
        <w:rPr>
          <w:rFonts w:ascii="Traditional Arabic" w:eastAsia="Times New Roman" w:hAnsi="Traditional Arabic" w:cs="Traditional Arabic" w:hint="cs"/>
          <w:sz w:val="32"/>
          <w:szCs w:val="32"/>
          <w:rtl/>
          <w:lang w:eastAsia="fr-FR"/>
        </w:rPr>
        <w:t>وا</w:t>
      </w:r>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عن جمال الطبيعة ومقته</w:t>
      </w:r>
      <w:r w:rsidR="005652CD">
        <w:rPr>
          <w:rFonts w:ascii="Traditional Arabic" w:eastAsia="Times New Roman" w:hAnsi="Traditional Arabic" w:cs="Traditional Arabic" w:hint="cs"/>
          <w:sz w:val="32"/>
          <w:szCs w:val="32"/>
          <w:rtl/>
          <w:lang w:eastAsia="fr-FR"/>
        </w:rPr>
        <w:t>م</w:t>
      </w:r>
      <w:r w:rsidRPr="00660072">
        <w:rPr>
          <w:rFonts w:ascii="Traditional Arabic" w:eastAsia="Times New Roman" w:hAnsi="Traditional Arabic" w:cs="Traditional Arabic"/>
          <w:sz w:val="32"/>
          <w:szCs w:val="32"/>
          <w:rtl/>
          <w:lang w:eastAsia="fr-FR"/>
        </w:rPr>
        <w:t xml:space="preserve"> للمدن </w:t>
      </w:r>
      <w:r w:rsidR="005652CD">
        <w:rPr>
          <w:rFonts w:ascii="Traditional Arabic" w:eastAsia="Times New Roman" w:hAnsi="Traditional Arabic" w:cs="Traditional Arabic" w:hint="cs"/>
          <w:sz w:val="32"/>
          <w:szCs w:val="32"/>
          <w:rtl/>
          <w:lang w:eastAsia="fr-FR"/>
        </w:rPr>
        <w:t xml:space="preserve">ووصفوا </w:t>
      </w:r>
      <w:r w:rsidRPr="00660072">
        <w:rPr>
          <w:rFonts w:ascii="Traditional Arabic" w:eastAsia="Times New Roman" w:hAnsi="Traditional Arabic" w:cs="Traditional Arabic"/>
          <w:sz w:val="32"/>
          <w:szCs w:val="32"/>
          <w:rtl/>
          <w:lang w:eastAsia="fr-FR"/>
        </w:rPr>
        <w:t>شخصيات ريفية</w:t>
      </w:r>
      <w:r w:rsidR="005652CD">
        <w:rPr>
          <w:rFonts w:ascii="Traditional Arabic" w:eastAsia="Times New Roman" w:hAnsi="Traditional Arabic" w:cs="Traditional Arabic" w:hint="cs"/>
          <w:sz w:val="32"/>
          <w:szCs w:val="32"/>
          <w:rtl/>
          <w:lang w:eastAsia="fr-FR"/>
        </w:rPr>
        <w:t xml:space="preserve"> </w:t>
      </w:r>
      <w:r w:rsidRPr="00660072">
        <w:rPr>
          <w:rFonts w:ascii="Traditional Arabic" w:eastAsia="Times New Roman" w:hAnsi="Traditional Arabic" w:cs="Traditional Arabic"/>
          <w:sz w:val="32"/>
          <w:szCs w:val="32"/>
          <w:rtl/>
          <w:lang w:eastAsia="fr-FR"/>
        </w:rPr>
        <w:t xml:space="preserve">وكان وليم بليك أبرز شعراء فترة ما قبل الرومانسية. </w:t>
      </w:r>
      <w:proofErr w:type="gramStart"/>
      <w:r w:rsidRPr="00660072">
        <w:rPr>
          <w:rFonts w:ascii="Traditional Arabic" w:eastAsia="Times New Roman" w:hAnsi="Traditional Arabic" w:cs="Traditional Arabic"/>
          <w:sz w:val="32"/>
          <w:szCs w:val="32"/>
          <w:rtl/>
          <w:lang w:eastAsia="fr-FR"/>
        </w:rPr>
        <w:t>لم</w:t>
      </w:r>
      <w:proofErr w:type="gramEnd"/>
      <w:r w:rsidRPr="00660072">
        <w:rPr>
          <w:rFonts w:ascii="Traditional Arabic" w:eastAsia="Times New Roman" w:hAnsi="Traditional Arabic" w:cs="Traditional Arabic"/>
          <w:sz w:val="32"/>
          <w:szCs w:val="32"/>
          <w:rtl/>
          <w:lang w:eastAsia="fr-FR"/>
        </w:rPr>
        <w:t xml:space="preserve"> يكن عمله معروفًا في حياته؛ وقد جُمعت معظم قصائده القوية في مجموعتين شعريتين أغاني البراءة (1789) وأغاني التجربة (1794</w:t>
      </w:r>
      <w:r w:rsidR="005652CD">
        <w:rPr>
          <w:rFonts w:ascii="Traditional Arabic" w:eastAsia="Times New Roman" w:hAnsi="Traditional Arabic" w:cs="Traditional Arabic" w:hint="cs"/>
          <w:sz w:val="32"/>
          <w:szCs w:val="32"/>
          <w:rtl/>
          <w:lang w:eastAsia="fr-FR"/>
        </w:rPr>
        <w:t>.</w:t>
      </w:r>
    </w:p>
    <w:p w:rsidR="002E551D" w:rsidRPr="005652CD" w:rsidRDefault="005652CD" w:rsidP="005652CD">
      <w:pPr>
        <w:shd w:val="clear" w:color="auto" w:fill="FFFFFF"/>
        <w:bidi/>
        <w:spacing w:before="72" w:after="0" w:line="240" w:lineRule="auto"/>
        <w:jc w:val="both"/>
        <w:outlineLvl w:val="2"/>
        <w:rPr>
          <w:rFonts w:ascii="Traditional Arabic" w:eastAsia="Times New Roman" w:hAnsi="Traditional Arabic" w:cs="Traditional Arabic"/>
          <w:b/>
          <w:bCs/>
          <w:sz w:val="32"/>
          <w:szCs w:val="32"/>
          <w:lang w:eastAsia="fr-FR"/>
        </w:rPr>
      </w:pPr>
      <w:r>
        <w:rPr>
          <w:rFonts w:ascii="Traditional Arabic" w:eastAsia="Times New Roman" w:hAnsi="Traditional Arabic" w:cs="Traditional Arabic" w:hint="cs"/>
          <w:b/>
          <w:bCs/>
          <w:sz w:val="32"/>
          <w:szCs w:val="32"/>
          <w:rtl/>
          <w:lang w:eastAsia="fr-FR"/>
        </w:rPr>
        <w:t>-</w:t>
      </w:r>
      <w:proofErr w:type="gramStart"/>
      <w:r w:rsidR="002E551D" w:rsidRPr="005652CD">
        <w:rPr>
          <w:rFonts w:ascii="Traditional Arabic" w:eastAsia="Times New Roman" w:hAnsi="Traditional Arabic" w:cs="Traditional Arabic"/>
          <w:b/>
          <w:bCs/>
          <w:sz w:val="32"/>
          <w:szCs w:val="32"/>
          <w:rtl/>
          <w:lang w:eastAsia="fr-FR"/>
        </w:rPr>
        <w:t>الشعر</w:t>
      </w:r>
      <w:proofErr w:type="gramEnd"/>
      <w:r w:rsidR="002E551D" w:rsidRPr="005652CD">
        <w:rPr>
          <w:rFonts w:ascii="Traditional Arabic" w:eastAsia="Times New Roman" w:hAnsi="Traditional Arabic" w:cs="Traditional Arabic"/>
          <w:b/>
          <w:bCs/>
          <w:sz w:val="32"/>
          <w:szCs w:val="32"/>
          <w:rtl/>
          <w:lang w:eastAsia="fr-FR"/>
        </w:rPr>
        <w:t xml:space="preserve"> الرومانسي</w:t>
      </w:r>
    </w:p>
    <w:p w:rsidR="002E551D" w:rsidRPr="00660072" w:rsidRDefault="002E551D" w:rsidP="005652CD">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كان</w:t>
      </w:r>
      <w:r w:rsidRPr="00660072">
        <w:rPr>
          <w:rFonts w:ascii="Traditional Arabic" w:eastAsia="Times New Roman" w:hAnsi="Traditional Arabic" w:cs="Traditional Arabic"/>
          <w:sz w:val="32"/>
          <w:szCs w:val="32"/>
          <w:lang w:eastAsia="fr-FR"/>
        </w:rPr>
        <w:t> </w:t>
      </w:r>
      <w:hyperlink r:id="rId146" w:tooltip="ويليام ووردزوورث" w:history="1">
        <w:r w:rsidRPr="00660072">
          <w:rPr>
            <w:rFonts w:ascii="Traditional Arabic" w:eastAsia="Times New Roman" w:hAnsi="Traditional Arabic" w:cs="Traditional Arabic"/>
            <w:sz w:val="32"/>
            <w:szCs w:val="32"/>
            <w:rtl/>
            <w:lang w:eastAsia="fr-FR"/>
          </w:rPr>
          <w:t>ويليام ووردزوورث</w:t>
        </w:r>
      </w:hyperlink>
      <w:r w:rsidRPr="00660072">
        <w:rPr>
          <w:rFonts w:ascii="Traditional Arabic" w:eastAsia="Times New Roman" w:hAnsi="Traditional Arabic" w:cs="Traditional Arabic"/>
          <w:sz w:val="32"/>
          <w:szCs w:val="32"/>
          <w:lang w:eastAsia="fr-FR"/>
        </w:rPr>
        <w:t> </w:t>
      </w:r>
      <w:hyperlink r:id="rId147" w:tooltip="صامويل تايلر كولريدج" w:history="1">
        <w:r w:rsidRPr="00660072">
          <w:rPr>
            <w:rFonts w:ascii="Traditional Arabic" w:eastAsia="Times New Roman" w:hAnsi="Traditional Arabic" w:cs="Traditional Arabic"/>
            <w:sz w:val="32"/>
            <w:szCs w:val="32"/>
            <w:rtl/>
            <w:lang w:eastAsia="fr-FR"/>
          </w:rPr>
          <w:t>وصامويل تايلر كولريدج</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أول شاعرين مشهورين في الشعر الرومانسي الإنجليزي؛ وقد ألفا معًا مجلدًا من الشعر يُدعى</w:t>
      </w:r>
      <w:r w:rsidRPr="00660072">
        <w:rPr>
          <w:rFonts w:ascii="Traditional Arabic" w:eastAsia="Times New Roman" w:hAnsi="Traditional Arabic" w:cs="Traditional Arabic"/>
          <w:sz w:val="32"/>
          <w:szCs w:val="32"/>
          <w:lang w:eastAsia="fr-FR"/>
        </w:rPr>
        <w:t> </w:t>
      </w:r>
      <w:hyperlink r:id="rId148" w:tooltip="القصائد القصصية الغنائية (الصفحة غير موجودة)" w:history="1">
        <w:r w:rsidRPr="00660072">
          <w:rPr>
            <w:rFonts w:ascii="Traditional Arabic" w:eastAsia="Times New Roman" w:hAnsi="Traditional Arabic" w:cs="Traditional Arabic"/>
            <w:sz w:val="32"/>
            <w:szCs w:val="32"/>
            <w:rtl/>
            <w:lang w:eastAsia="fr-FR"/>
          </w:rPr>
          <w:t>القصائد القصصية الغنائية</w:t>
        </w:r>
      </w:hyperlink>
      <w:r w:rsidRPr="00660072">
        <w:rPr>
          <w:rFonts w:ascii="Traditional Arabic" w:eastAsia="Times New Roman" w:hAnsi="Traditional Arabic" w:cs="Traditional Arabic"/>
          <w:sz w:val="32"/>
          <w:szCs w:val="32"/>
          <w:lang w:eastAsia="fr-FR"/>
        </w:rPr>
        <w:t xml:space="preserve"> (1798) </w:t>
      </w:r>
      <w:r w:rsidRPr="00660072">
        <w:rPr>
          <w:rFonts w:ascii="Traditional Arabic" w:eastAsia="Times New Roman" w:hAnsi="Traditional Arabic" w:cs="Traditional Arabic"/>
          <w:sz w:val="32"/>
          <w:szCs w:val="32"/>
          <w:rtl/>
          <w:lang w:eastAsia="fr-FR"/>
        </w:rPr>
        <w:t xml:space="preserve">تعتبر مقدمة ووردزوورث دليلاً </w:t>
      </w:r>
      <w:r w:rsidRPr="00660072">
        <w:rPr>
          <w:rFonts w:ascii="Traditional Arabic" w:eastAsia="Times New Roman" w:hAnsi="Traditional Arabic" w:cs="Traditional Arabic"/>
          <w:sz w:val="32"/>
          <w:szCs w:val="32"/>
          <w:rtl/>
          <w:lang w:eastAsia="fr-FR"/>
        </w:rPr>
        <w:lastRenderedPageBreak/>
        <w:t>للشعر الرومانسي</w:t>
      </w:r>
      <w:r w:rsidR="005652CD">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بين في هذه المقدمة لماذا استخدم اللغة العادية بدلاً من اللغة الشعرية العالية التي استخدمها الكتاب السابقون مثل درايدن وبوب</w:t>
      </w:r>
      <w:r w:rsidR="005652CD">
        <w:rPr>
          <w:rFonts w:ascii="Traditional Arabic" w:eastAsia="Times New Roman" w:hAnsi="Traditional Arabic" w:cs="Traditional Arabic" w:hint="cs"/>
          <w:sz w:val="32"/>
          <w:szCs w:val="32"/>
          <w:rtl/>
          <w:lang w:eastAsia="fr-FR"/>
        </w:rPr>
        <w:t xml:space="preserve"> و</w:t>
      </w:r>
      <w:r w:rsidRPr="00660072">
        <w:rPr>
          <w:rFonts w:ascii="Traditional Arabic" w:eastAsia="Times New Roman" w:hAnsi="Traditional Arabic" w:cs="Traditional Arabic"/>
          <w:sz w:val="32"/>
          <w:szCs w:val="32"/>
          <w:rtl/>
          <w:lang w:eastAsia="fr-FR"/>
        </w:rPr>
        <w:t xml:space="preserve">بين سبب رغبته في الكتابة عن مواضيع مـتداولة وعادية، خاصة تلك التي تتعلق بالريف. عاش ووردزوورث وكولريدج في مقاطعة البحيرة الجميلة التي تقع في شمال غربي إنجلترا وكتبا بصورة مؤثرة عن جمال الطبيعة. يتميز العديد من </w:t>
      </w:r>
      <w:proofErr w:type="gramStart"/>
      <w:r w:rsidRPr="00660072">
        <w:rPr>
          <w:rFonts w:ascii="Traditional Arabic" w:eastAsia="Times New Roman" w:hAnsi="Traditional Arabic" w:cs="Traditional Arabic"/>
          <w:sz w:val="32"/>
          <w:szCs w:val="32"/>
          <w:rtl/>
          <w:lang w:eastAsia="fr-FR"/>
        </w:rPr>
        <w:t>قصائدهما</w:t>
      </w:r>
      <w:proofErr w:type="gramEnd"/>
      <w:r w:rsidRPr="00660072">
        <w:rPr>
          <w:rFonts w:ascii="Traditional Arabic" w:eastAsia="Times New Roman" w:hAnsi="Traditional Arabic" w:cs="Traditional Arabic"/>
          <w:sz w:val="32"/>
          <w:szCs w:val="32"/>
          <w:rtl/>
          <w:lang w:eastAsia="fr-FR"/>
        </w:rPr>
        <w:t xml:space="preserve"> المرسلة بأسلوب يحاكي الحياة العادية</w:t>
      </w:r>
      <w:r w:rsidRPr="00660072">
        <w:rPr>
          <w:rFonts w:ascii="Traditional Arabic" w:eastAsia="Times New Roman" w:hAnsi="Traditional Arabic" w:cs="Traditional Arabic"/>
          <w:sz w:val="32"/>
          <w:szCs w:val="32"/>
          <w:lang w:eastAsia="fr-FR"/>
        </w:rPr>
        <w:t>.</w:t>
      </w:r>
    </w:p>
    <w:p w:rsidR="002E551D" w:rsidRPr="00660072" w:rsidRDefault="002E551D" w:rsidP="005652CD">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أتى</w:t>
      </w:r>
      <w:r w:rsidRPr="00660072">
        <w:rPr>
          <w:rFonts w:ascii="Traditional Arabic" w:eastAsia="Times New Roman" w:hAnsi="Traditional Arabic" w:cs="Traditional Arabic"/>
          <w:sz w:val="32"/>
          <w:szCs w:val="32"/>
          <w:lang w:eastAsia="fr-FR"/>
        </w:rPr>
        <w:t> </w:t>
      </w:r>
      <w:hyperlink r:id="rId149" w:tooltip="جورج غوردون بايرون" w:history="1">
        <w:r w:rsidRPr="00660072">
          <w:rPr>
            <w:rFonts w:ascii="Traditional Arabic" w:eastAsia="Times New Roman" w:hAnsi="Traditional Arabic" w:cs="Traditional Arabic"/>
            <w:sz w:val="32"/>
            <w:szCs w:val="32"/>
            <w:rtl/>
            <w:lang w:eastAsia="fr-FR"/>
          </w:rPr>
          <w:t>اللورد بايرون</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 xml:space="preserve">ببطل يشبهه شخصيًا إلى حد ما في قصائد مطولة </w:t>
      </w:r>
      <w:r w:rsidR="005652CD">
        <w:rPr>
          <w:rFonts w:ascii="Traditional Arabic" w:eastAsia="Times New Roman" w:hAnsi="Traditional Arabic" w:cs="Traditional Arabic" w:hint="cs"/>
          <w:sz w:val="32"/>
          <w:szCs w:val="32"/>
          <w:rtl/>
          <w:lang w:eastAsia="fr-FR"/>
        </w:rPr>
        <w:t>و</w:t>
      </w:r>
      <w:r w:rsidRPr="00660072">
        <w:rPr>
          <w:rFonts w:ascii="Traditional Arabic" w:eastAsia="Times New Roman" w:hAnsi="Traditional Arabic" w:cs="Traditional Arabic"/>
          <w:sz w:val="32"/>
          <w:szCs w:val="32"/>
          <w:rtl/>
          <w:lang w:eastAsia="fr-FR"/>
        </w:rPr>
        <w:t>يمكن اعتبار بايرون مبتكر شخصية</w:t>
      </w:r>
      <w:r w:rsidRPr="00660072">
        <w:rPr>
          <w:rFonts w:ascii="Traditional Arabic" w:eastAsia="Times New Roman" w:hAnsi="Traditional Arabic" w:cs="Traditional Arabic"/>
          <w:sz w:val="32"/>
          <w:szCs w:val="32"/>
          <w:lang w:eastAsia="fr-FR"/>
        </w:rPr>
        <w:t> </w:t>
      </w:r>
      <w:hyperlink r:id="rId150" w:tooltip="بطل مخالف للعرف" w:history="1">
        <w:r w:rsidRPr="00660072">
          <w:rPr>
            <w:rFonts w:ascii="Traditional Arabic" w:eastAsia="Times New Roman" w:hAnsi="Traditional Arabic" w:cs="Traditional Arabic"/>
            <w:sz w:val="32"/>
            <w:szCs w:val="32"/>
            <w:rtl/>
            <w:lang w:eastAsia="fr-FR"/>
          </w:rPr>
          <w:t>البطل المزيف</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لأنه تعاطف مع الثوار والخارجين على القانون وأنماط أخرى من الشخصيات التي طالما احتقرها المجتمع. كان</w:t>
      </w:r>
      <w:r w:rsidRPr="00660072">
        <w:rPr>
          <w:rFonts w:ascii="Traditional Arabic" w:eastAsia="Times New Roman" w:hAnsi="Traditional Arabic" w:cs="Traditional Arabic"/>
          <w:sz w:val="32"/>
          <w:szCs w:val="32"/>
          <w:lang w:eastAsia="fr-FR"/>
        </w:rPr>
        <w:t> </w:t>
      </w:r>
      <w:hyperlink r:id="rId151" w:tooltip="بيرسي بيش شيلي" w:history="1">
        <w:r w:rsidRPr="00660072">
          <w:rPr>
            <w:rFonts w:ascii="Traditional Arabic" w:eastAsia="Times New Roman" w:hAnsi="Traditional Arabic" w:cs="Traditional Arabic"/>
            <w:sz w:val="32"/>
            <w:szCs w:val="32"/>
            <w:rtl/>
            <w:lang w:eastAsia="fr-FR"/>
          </w:rPr>
          <w:t>ب شيلي</w:t>
        </w:r>
      </w:hyperlink>
      <w:r w:rsidRPr="00660072">
        <w:rPr>
          <w:rFonts w:ascii="Traditional Arabic" w:eastAsia="Times New Roman" w:hAnsi="Traditional Arabic" w:cs="Traditional Arabic"/>
          <w:sz w:val="32"/>
          <w:szCs w:val="32"/>
          <w:lang w:eastAsia="fr-FR"/>
        </w:rPr>
        <w:t xml:space="preserve"> (1792–1822) </w:t>
      </w:r>
      <w:r w:rsidRPr="00660072">
        <w:rPr>
          <w:rFonts w:ascii="Traditional Arabic" w:eastAsia="Times New Roman" w:hAnsi="Traditional Arabic" w:cs="Traditional Arabic"/>
          <w:sz w:val="32"/>
          <w:szCs w:val="32"/>
          <w:rtl/>
          <w:lang w:eastAsia="fr-FR"/>
        </w:rPr>
        <w:t>مثاليًا في فلسفته؛ كما كان مصلحًا اجتماعيًا. امتدح في قصيدته الطويلة، برومثيوس حرًا (1820) الفرد الذي يقاوم السلطة الظالمة. وكتب</w:t>
      </w:r>
      <w:r w:rsidRPr="00660072">
        <w:rPr>
          <w:rFonts w:ascii="Traditional Arabic" w:eastAsia="Times New Roman" w:hAnsi="Traditional Arabic" w:cs="Traditional Arabic"/>
          <w:sz w:val="32"/>
          <w:szCs w:val="32"/>
          <w:lang w:eastAsia="fr-FR"/>
        </w:rPr>
        <w:t> </w:t>
      </w:r>
      <w:hyperlink r:id="rId152" w:tooltip="جون كيتس" w:history="1">
        <w:r w:rsidRPr="00660072">
          <w:rPr>
            <w:rFonts w:ascii="Traditional Arabic" w:eastAsia="Times New Roman" w:hAnsi="Traditional Arabic" w:cs="Traditional Arabic"/>
            <w:sz w:val="32"/>
            <w:szCs w:val="32"/>
            <w:rtl/>
            <w:lang w:eastAsia="fr-FR"/>
          </w:rPr>
          <w:t>جون كيتس</w:t>
        </w:r>
      </w:hyperlink>
      <w:r w:rsidRPr="00660072">
        <w:rPr>
          <w:rFonts w:ascii="Traditional Arabic" w:eastAsia="Times New Roman" w:hAnsi="Traditional Arabic" w:cs="Traditional Arabic"/>
          <w:sz w:val="32"/>
          <w:szCs w:val="32"/>
          <w:lang w:eastAsia="fr-FR"/>
        </w:rPr>
        <w:t xml:space="preserve"> (1795–1821) </w:t>
      </w:r>
      <w:r w:rsidRPr="00660072">
        <w:rPr>
          <w:rFonts w:ascii="Traditional Arabic" w:eastAsia="Times New Roman" w:hAnsi="Traditional Arabic" w:cs="Traditional Arabic"/>
          <w:sz w:val="32"/>
          <w:szCs w:val="32"/>
          <w:rtl/>
          <w:lang w:eastAsia="fr-FR"/>
        </w:rPr>
        <w:t>قصائد قوية مفعمة بالحيوية تتناول في معظمها موضوع الجمال وزواله المحتم</w:t>
      </w:r>
      <w:r w:rsidR="005652CD">
        <w:rPr>
          <w:rFonts w:ascii="Traditional Arabic" w:eastAsia="Times New Roman" w:hAnsi="Traditional Arabic" w:cs="Traditional Arabic" w:hint="cs"/>
          <w:sz w:val="32"/>
          <w:szCs w:val="32"/>
          <w:rtl/>
          <w:lang w:eastAsia="fr-FR"/>
        </w:rPr>
        <w:t xml:space="preserve"> و</w:t>
      </w:r>
      <w:r w:rsidRPr="00660072">
        <w:rPr>
          <w:rFonts w:ascii="Traditional Arabic" w:eastAsia="Times New Roman" w:hAnsi="Traditional Arabic" w:cs="Traditional Arabic"/>
          <w:sz w:val="32"/>
          <w:szCs w:val="32"/>
          <w:rtl/>
          <w:lang w:eastAsia="fr-FR"/>
        </w:rPr>
        <w:t>من بين أشهر أعماله: قصيدة الجرّة الإغريقية (1819) وقصيدة من أجل العندليب (1819</w:t>
      </w:r>
      <w:r w:rsidRPr="00660072">
        <w:rPr>
          <w:rFonts w:ascii="Traditional Arabic" w:eastAsia="Times New Roman" w:hAnsi="Traditional Arabic" w:cs="Traditional Arabic"/>
          <w:sz w:val="32"/>
          <w:szCs w:val="32"/>
          <w:lang w:eastAsia="fr-FR"/>
        </w:rPr>
        <w:t>).</w:t>
      </w:r>
    </w:p>
    <w:p w:rsidR="002E551D" w:rsidRPr="005652CD" w:rsidRDefault="005652CD" w:rsidP="005652CD">
      <w:pPr>
        <w:shd w:val="clear" w:color="auto" w:fill="FFFFFF"/>
        <w:bidi/>
        <w:spacing w:before="72" w:after="0" w:line="240" w:lineRule="auto"/>
        <w:jc w:val="both"/>
        <w:outlineLvl w:val="2"/>
        <w:rPr>
          <w:rFonts w:ascii="Traditional Arabic" w:eastAsia="Times New Roman" w:hAnsi="Traditional Arabic" w:cs="Traditional Arabic"/>
          <w:b/>
          <w:bCs/>
          <w:sz w:val="32"/>
          <w:szCs w:val="32"/>
          <w:lang w:eastAsia="fr-FR"/>
        </w:rPr>
      </w:pPr>
      <w:r>
        <w:rPr>
          <w:rFonts w:ascii="Traditional Arabic" w:eastAsia="Times New Roman" w:hAnsi="Traditional Arabic" w:cs="Traditional Arabic" w:hint="cs"/>
          <w:b/>
          <w:bCs/>
          <w:sz w:val="32"/>
          <w:szCs w:val="32"/>
          <w:rtl/>
          <w:lang w:eastAsia="fr-FR"/>
        </w:rPr>
        <w:t>-</w:t>
      </w:r>
      <w:proofErr w:type="gramStart"/>
      <w:r w:rsidR="002E551D" w:rsidRPr="005652CD">
        <w:rPr>
          <w:rFonts w:ascii="Traditional Arabic" w:eastAsia="Times New Roman" w:hAnsi="Traditional Arabic" w:cs="Traditional Arabic"/>
          <w:b/>
          <w:bCs/>
          <w:sz w:val="32"/>
          <w:szCs w:val="32"/>
          <w:rtl/>
          <w:lang w:eastAsia="fr-FR"/>
        </w:rPr>
        <w:t>النثر</w:t>
      </w:r>
      <w:proofErr w:type="gramEnd"/>
      <w:r w:rsidR="002E551D" w:rsidRPr="005652CD">
        <w:rPr>
          <w:rFonts w:ascii="Traditional Arabic" w:eastAsia="Times New Roman" w:hAnsi="Traditional Arabic" w:cs="Traditional Arabic"/>
          <w:b/>
          <w:bCs/>
          <w:sz w:val="32"/>
          <w:szCs w:val="32"/>
          <w:rtl/>
          <w:lang w:eastAsia="fr-FR"/>
        </w:rPr>
        <w:t xml:space="preserve"> الرومانسي</w:t>
      </w:r>
      <w:r>
        <w:rPr>
          <w:rFonts w:ascii="Traditional Arabic" w:eastAsia="Times New Roman" w:hAnsi="Traditional Arabic" w:cs="Traditional Arabic" w:hint="cs"/>
          <w:b/>
          <w:bCs/>
          <w:sz w:val="32"/>
          <w:szCs w:val="32"/>
          <w:rtl/>
          <w:lang w:eastAsia="fr-FR"/>
        </w:rPr>
        <w:t>:</w:t>
      </w:r>
    </w:p>
    <w:p w:rsidR="002E551D" w:rsidRPr="00660072" w:rsidRDefault="002E551D" w:rsidP="00306856">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proofErr w:type="gramStart"/>
      <w:r w:rsidRPr="00660072">
        <w:rPr>
          <w:rFonts w:ascii="Traditional Arabic" w:eastAsia="Times New Roman" w:hAnsi="Traditional Arabic" w:cs="Traditional Arabic"/>
          <w:sz w:val="32"/>
          <w:szCs w:val="32"/>
          <w:rtl/>
          <w:lang w:eastAsia="fr-FR"/>
        </w:rPr>
        <w:t>تضمن</w:t>
      </w:r>
      <w:proofErr w:type="gramEnd"/>
      <w:r w:rsidRPr="00660072">
        <w:rPr>
          <w:rFonts w:ascii="Traditional Arabic" w:eastAsia="Times New Roman" w:hAnsi="Traditional Arabic" w:cs="Traditional Arabic"/>
          <w:sz w:val="32"/>
          <w:szCs w:val="32"/>
          <w:rtl/>
          <w:lang w:eastAsia="fr-FR"/>
        </w:rPr>
        <w:t xml:space="preserve"> هذا النوع من الأدب مقالات ونقدًا أدبيًا ويوميات وروايات. يعتبر</w:t>
      </w:r>
      <w:r w:rsidRPr="00660072">
        <w:rPr>
          <w:rFonts w:ascii="Traditional Arabic" w:eastAsia="Times New Roman" w:hAnsi="Traditional Arabic" w:cs="Traditional Arabic"/>
          <w:sz w:val="32"/>
          <w:szCs w:val="32"/>
          <w:lang w:eastAsia="fr-FR"/>
        </w:rPr>
        <w:t> </w:t>
      </w:r>
      <w:hyperlink r:id="rId153" w:tooltip="توماس دي كوينسي (الصفحة غير موجودة)" w:history="1">
        <w:r w:rsidRPr="00660072">
          <w:rPr>
            <w:rFonts w:ascii="Traditional Arabic" w:eastAsia="Times New Roman" w:hAnsi="Traditional Arabic" w:cs="Traditional Arabic"/>
            <w:sz w:val="32"/>
            <w:szCs w:val="32"/>
            <w:rtl/>
            <w:lang w:eastAsia="fr-FR"/>
          </w:rPr>
          <w:t>توماس دي كوينسي</w:t>
        </w:r>
      </w:hyperlink>
      <w:r w:rsidRPr="00660072">
        <w:rPr>
          <w:rFonts w:ascii="Traditional Arabic" w:eastAsia="Times New Roman" w:hAnsi="Traditional Arabic" w:cs="Traditional Arabic"/>
          <w:sz w:val="32"/>
          <w:szCs w:val="32"/>
          <w:lang w:eastAsia="fr-FR"/>
        </w:rPr>
        <w:t> (1785–1859) </w:t>
      </w:r>
      <w:hyperlink r:id="rId154" w:tooltip="وليم هازليت (الصفحة غير موجودة)" w:history="1">
        <w:r w:rsidRPr="00660072">
          <w:rPr>
            <w:rFonts w:ascii="Traditional Arabic" w:eastAsia="Times New Roman" w:hAnsi="Traditional Arabic" w:cs="Traditional Arabic"/>
            <w:sz w:val="32"/>
            <w:szCs w:val="32"/>
            <w:rtl/>
            <w:lang w:eastAsia="fr-FR"/>
          </w:rPr>
          <w:t>ووليم هازليت</w:t>
        </w:r>
      </w:hyperlink>
      <w:r w:rsidRPr="00660072">
        <w:rPr>
          <w:rFonts w:ascii="Traditional Arabic" w:eastAsia="Times New Roman" w:hAnsi="Traditional Arabic" w:cs="Traditional Arabic"/>
          <w:sz w:val="32"/>
          <w:szCs w:val="32"/>
          <w:lang w:eastAsia="fr-FR"/>
        </w:rPr>
        <w:t> (1778–1830) </w:t>
      </w:r>
      <w:hyperlink r:id="rId155" w:tooltip="تشارلز لام" w:history="1">
        <w:r w:rsidRPr="00660072">
          <w:rPr>
            <w:rFonts w:ascii="Traditional Arabic" w:eastAsia="Times New Roman" w:hAnsi="Traditional Arabic" w:cs="Traditional Arabic"/>
            <w:sz w:val="32"/>
            <w:szCs w:val="32"/>
            <w:rtl/>
            <w:lang w:eastAsia="fr-FR"/>
          </w:rPr>
          <w:t>وتشارلز لام</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من أوائل كتَّاب المقالة في هذه الفترة. وقد ساعدت هذه ال</w:t>
      </w:r>
      <w:r w:rsidR="00306856">
        <w:rPr>
          <w:rFonts w:ascii="Traditional Arabic" w:eastAsia="Times New Roman" w:hAnsi="Traditional Arabic" w:cs="Traditional Arabic" w:hint="cs"/>
          <w:sz w:val="32"/>
          <w:szCs w:val="32"/>
          <w:rtl/>
          <w:lang w:eastAsia="fr-FR"/>
        </w:rPr>
        <w:t xml:space="preserve">مقالات </w:t>
      </w:r>
      <w:r w:rsidRPr="00660072">
        <w:rPr>
          <w:rFonts w:ascii="Traditional Arabic" w:eastAsia="Times New Roman" w:hAnsi="Traditional Arabic" w:cs="Traditional Arabic"/>
          <w:sz w:val="32"/>
          <w:szCs w:val="32"/>
          <w:rtl/>
          <w:lang w:eastAsia="fr-FR"/>
        </w:rPr>
        <w:t xml:space="preserve"> على إحياء الاهتمام بمسرحيات العصر الإليزابيثي كما جُمعت مقالات لام الضاحكة الدافئة في مجلدين يعرفان باسم مقالات إليا (1823) ومقالات إليا الأخيرة (1833</w:t>
      </w:r>
    </w:p>
    <w:p w:rsidR="002E551D" w:rsidRPr="00660072" w:rsidRDefault="002E551D" w:rsidP="00306856">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يظهر الأسلوب الشخصي للنثر الرومانسي في رسائل ويوميات العديد من الكتاب؛ فيوميات</w:t>
      </w:r>
      <w:r w:rsidRPr="00660072">
        <w:rPr>
          <w:rFonts w:ascii="Traditional Arabic" w:eastAsia="Times New Roman" w:hAnsi="Traditional Arabic" w:cs="Traditional Arabic"/>
          <w:sz w:val="32"/>
          <w:szCs w:val="32"/>
          <w:lang w:eastAsia="fr-FR"/>
        </w:rPr>
        <w:t> </w:t>
      </w:r>
      <w:hyperlink r:id="rId156" w:tooltip="دوروثي وردزورث (الصفحة غير موجودة)" w:history="1">
        <w:r w:rsidRPr="00660072">
          <w:rPr>
            <w:rFonts w:ascii="Traditional Arabic" w:eastAsia="Times New Roman" w:hAnsi="Traditional Arabic" w:cs="Traditional Arabic"/>
            <w:sz w:val="32"/>
            <w:szCs w:val="32"/>
            <w:rtl/>
            <w:lang w:eastAsia="fr-FR"/>
          </w:rPr>
          <w:t>دوروثي وردزورث</w:t>
        </w:r>
      </w:hyperlink>
      <w:r w:rsidRPr="00660072">
        <w:rPr>
          <w:rFonts w:ascii="Traditional Arabic" w:eastAsia="Times New Roman" w:hAnsi="Traditional Arabic" w:cs="Traditional Arabic"/>
          <w:sz w:val="32"/>
          <w:szCs w:val="32"/>
          <w:rtl/>
          <w:lang w:eastAsia="fr-FR"/>
        </w:rPr>
        <w:t>، أخت الشاعر وردزورث، مهمة بشكل خاص. لقد احتفظت بمذكرات تسجل الحياة اليومية في مقاطعة البحيرة أثناء الفترة التي كان أخوها وكولريدج يكتبان الحكايات الشعرية الشعبية الغنائية. تعطي هذه اليوميات سجلاً ساحرًا لعملية وضع هذا المجلد. أصبح نوع من قصص الرعب يسمَّى الرواية القوطية شائعًا في أواخر</w:t>
      </w:r>
      <w:r w:rsidRPr="00660072">
        <w:rPr>
          <w:rFonts w:ascii="Traditional Arabic" w:eastAsia="Times New Roman" w:hAnsi="Traditional Arabic" w:cs="Traditional Arabic"/>
          <w:sz w:val="32"/>
          <w:szCs w:val="32"/>
          <w:lang w:eastAsia="fr-FR"/>
        </w:rPr>
        <w:t> </w:t>
      </w:r>
      <w:hyperlink r:id="rId157" w:tooltip="القرن 18" w:history="1">
        <w:r w:rsidRPr="00660072">
          <w:rPr>
            <w:rFonts w:ascii="Traditional Arabic" w:eastAsia="Times New Roman" w:hAnsi="Traditional Arabic" w:cs="Traditional Arabic"/>
            <w:sz w:val="32"/>
            <w:szCs w:val="32"/>
            <w:rtl/>
            <w:lang w:eastAsia="fr-FR"/>
          </w:rPr>
          <w:t>القرن الثامن عشر</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وأوائل</w:t>
      </w:r>
      <w:r w:rsidRPr="00660072">
        <w:rPr>
          <w:rFonts w:ascii="Traditional Arabic" w:eastAsia="Times New Roman" w:hAnsi="Traditional Arabic" w:cs="Traditional Arabic"/>
          <w:sz w:val="32"/>
          <w:szCs w:val="32"/>
          <w:lang w:eastAsia="fr-FR"/>
        </w:rPr>
        <w:t> </w:t>
      </w:r>
      <w:hyperlink r:id="rId158" w:tooltip="القرن 19" w:history="1">
        <w:r w:rsidRPr="00660072">
          <w:rPr>
            <w:rFonts w:ascii="Traditional Arabic" w:eastAsia="Times New Roman" w:hAnsi="Traditional Arabic" w:cs="Traditional Arabic"/>
            <w:sz w:val="32"/>
            <w:szCs w:val="32"/>
            <w:rtl/>
            <w:lang w:eastAsia="fr-FR"/>
          </w:rPr>
          <w:t>القرن التاسع عشر</w:t>
        </w:r>
      </w:hyperlink>
      <w:r w:rsidR="00306856">
        <w:rPr>
          <w:rFonts w:ascii="Traditional Arabic" w:eastAsia="Times New Roman" w:hAnsi="Traditional Arabic" w:cs="Traditional Arabic" w:hint="cs"/>
          <w:sz w:val="32"/>
          <w:szCs w:val="32"/>
          <w:rtl/>
          <w:lang w:eastAsia="fr-FR"/>
        </w:rPr>
        <w:t xml:space="preserve"> </w:t>
      </w:r>
      <w:r w:rsidRPr="00660072">
        <w:rPr>
          <w:rFonts w:ascii="Traditional Arabic" w:eastAsia="Times New Roman" w:hAnsi="Traditional Arabic" w:cs="Traditional Arabic"/>
          <w:sz w:val="32"/>
          <w:szCs w:val="32"/>
          <w:rtl/>
          <w:lang w:eastAsia="fr-FR"/>
        </w:rPr>
        <w:t>تتناول معظم هذه القصص الأشباح وحوادث خارقة وكتب</w:t>
      </w:r>
      <w:r w:rsidRPr="00660072">
        <w:rPr>
          <w:rFonts w:ascii="Traditional Arabic" w:eastAsia="Times New Roman" w:hAnsi="Traditional Arabic" w:cs="Traditional Arabic"/>
          <w:sz w:val="32"/>
          <w:szCs w:val="32"/>
          <w:lang w:eastAsia="fr-FR"/>
        </w:rPr>
        <w:t> </w:t>
      </w:r>
      <w:hyperlink r:id="rId159" w:tooltip="هوراس والبول" w:history="1">
        <w:r w:rsidRPr="00660072">
          <w:rPr>
            <w:rFonts w:ascii="Traditional Arabic" w:eastAsia="Times New Roman" w:hAnsi="Traditional Arabic" w:cs="Traditional Arabic"/>
            <w:sz w:val="32"/>
            <w:szCs w:val="32"/>
            <w:rtl/>
            <w:lang w:eastAsia="fr-FR"/>
          </w:rPr>
          <w:t>هوراس والبول</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أول رواية قوطية هي</w:t>
      </w:r>
      <w:r w:rsidRPr="00660072">
        <w:rPr>
          <w:rFonts w:ascii="Traditional Arabic" w:eastAsia="Times New Roman" w:hAnsi="Traditional Arabic" w:cs="Traditional Arabic"/>
          <w:sz w:val="32"/>
          <w:szCs w:val="32"/>
          <w:lang w:eastAsia="fr-FR"/>
        </w:rPr>
        <w:t> </w:t>
      </w:r>
      <w:hyperlink r:id="rId160" w:tooltip="قلعة أوترانتو" w:history="1">
        <w:r w:rsidRPr="00660072">
          <w:rPr>
            <w:rFonts w:ascii="Traditional Arabic" w:eastAsia="Times New Roman" w:hAnsi="Traditional Arabic" w:cs="Traditional Arabic"/>
            <w:sz w:val="32"/>
            <w:szCs w:val="32"/>
            <w:rtl/>
            <w:lang w:eastAsia="fr-FR"/>
          </w:rPr>
          <w:t>قلعة أوترانتو</w:t>
        </w:r>
      </w:hyperlink>
      <w:r w:rsidRPr="00660072">
        <w:rPr>
          <w:rFonts w:ascii="Traditional Arabic" w:eastAsia="Times New Roman" w:hAnsi="Traditional Arabic" w:cs="Traditional Arabic"/>
          <w:sz w:val="32"/>
          <w:szCs w:val="32"/>
          <w:lang w:eastAsia="fr-FR"/>
        </w:rPr>
        <w:t> </w:t>
      </w:r>
      <w:r w:rsidR="00306856">
        <w:rPr>
          <w:rFonts w:ascii="Traditional Arabic" w:eastAsia="Times New Roman" w:hAnsi="Traditional Arabic" w:cs="Traditional Arabic" w:hint="cs"/>
          <w:sz w:val="32"/>
          <w:szCs w:val="32"/>
          <w:rtl/>
          <w:lang w:eastAsia="fr-FR"/>
        </w:rPr>
        <w:t>أما</w:t>
      </w:r>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أعظم كاتبي رواية في العصر الرومانسي هما</w:t>
      </w:r>
      <w:r w:rsidRPr="00660072">
        <w:rPr>
          <w:rFonts w:ascii="Traditional Arabic" w:eastAsia="Times New Roman" w:hAnsi="Traditional Arabic" w:cs="Traditional Arabic"/>
          <w:sz w:val="32"/>
          <w:szCs w:val="32"/>
          <w:lang w:eastAsia="fr-FR"/>
        </w:rPr>
        <w:t> </w:t>
      </w:r>
      <w:hyperlink r:id="rId161" w:tooltip="جاين أوستن" w:history="1">
        <w:r w:rsidRPr="00660072">
          <w:rPr>
            <w:rFonts w:ascii="Traditional Arabic" w:eastAsia="Times New Roman" w:hAnsi="Traditional Arabic" w:cs="Traditional Arabic"/>
            <w:sz w:val="32"/>
            <w:szCs w:val="32"/>
            <w:rtl/>
            <w:lang w:eastAsia="fr-FR"/>
          </w:rPr>
          <w:t>جين أوستن</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والسير</w:t>
      </w:r>
      <w:r w:rsidRPr="00660072">
        <w:rPr>
          <w:rFonts w:ascii="Traditional Arabic" w:eastAsia="Times New Roman" w:hAnsi="Traditional Arabic" w:cs="Traditional Arabic"/>
          <w:sz w:val="32"/>
          <w:szCs w:val="32"/>
          <w:lang w:eastAsia="fr-FR"/>
        </w:rPr>
        <w:t> </w:t>
      </w:r>
      <w:hyperlink r:id="rId162" w:tooltip="وولتر سكوت (الصفحة غير موجودة)" w:history="1">
        <w:r w:rsidRPr="00660072">
          <w:rPr>
            <w:rFonts w:ascii="Traditional Arabic" w:eastAsia="Times New Roman" w:hAnsi="Traditional Arabic" w:cs="Traditional Arabic"/>
            <w:sz w:val="32"/>
            <w:szCs w:val="32"/>
            <w:rtl/>
            <w:lang w:eastAsia="fr-FR"/>
          </w:rPr>
          <w:t>وولتر سكوت</w:t>
        </w:r>
      </w:hyperlink>
      <w:r w:rsidRPr="00660072">
        <w:rPr>
          <w:rFonts w:ascii="Traditional Arabic" w:eastAsia="Times New Roman" w:hAnsi="Traditional Arabic" w:cs="Traditional Arabic"/>
          <w:sz w:val="32"/>
          <w:szCs w:val="32"/>
          <w:rtl/>
          <w:lang w:eastAsia="fr-FR"/>
        </w:rPr>
        <w:t>كتبت أوستن عن حياة الطبقة المتوسطة في المدن الصغيرة في منتجع باث تتميز نساء أوستن في رواياتها مثل</w:t>
      </w:r>
      <w:r w:rsidRPr="00660072">
        <w:rPr>
          <w:rFonts w:ascii="Traditional Arabic" w:eastAsia="Times New Roman" w:hAnsi="Traditional Arabic" w:cs="Traditional Arabic"/>
          <w:sz w:val="32"/>
          <w:szCs w:val="32"/>
          <w:lang w:eastAsia="fr-FR"/>
        </w:rPr>
        <w:t> </w:t>
      </w:r>
      <w:hyperlink r:id="rId163" w:tooltip="كبرياء وتحامل (رواية)" w:history="1">
        <w:r w:rsidRPr="00660072">
          <w:rPr>
            <w:rFonts w:ascii="Traditional Arabic" w:eastAsia="Times New Roman" w:hAnsi="Traditional Arabic" w:cs="Traditional Arabic"/>
            <w:sz w:val="32"/>
            <w:szCs w:val="32"/>
            <w:rtl/>
            <w:lang w:eastAsia="fr-FR"/>
          </w:rPr>
          <w:t>الكبرياء والتحامل</w:t>
        </w:r>
      </w:hyperlink>
      <w:r w:rsidRPr="00660072">
        <w:rPr>
          <w:rFonts w:ascii="Traditional Arabic" w:eastAsia="Times New Roman" w:hAnsi="Traditional Arabic" w:cs="Traditional Arabic"/>
          <w:sz w:val="32"/>
          <w:szCs w:val="32"/>
          <w:rtl/>
          <w:lang w:eastAsia="fr-FR"/>
        </w:rPr>
        <w:t>بالاستقلالية والذكاء. وكتب سكوت روايات تقع حوادثها في مرتفعات</w:t>
      </w:r>
      <w:r w:rsidRPr="00660072">
        <w:rPr>
          <w:rFonts w:ascii="Traditional Arabic" w:eastAsia="Times New Roman" w:hAnsi="Traditional Arabic" w:cs="Traditional Arabic"/>
          <w:sz w:val="32"/>
          <w:szCs w:val="32"/>
          <w:lang w:eastAsia="fr-FR"/>
        </w:rPr>
        <w:t> </w:t>
      </w:r>
      <w:hyperlink r:id="rId164" w:tooltip="اسكتلندا" w:history="1">
        <w:r w:rsidRPr="00660072">
          <w:rPr>
            <w:rFonts w:ascii="Traditional Arabic" w:eastAsia="Times New Roman" w:hAnsi="Traditional Arabic" w:cs="Traditional Arabic"/>
            <w:sz w:val="32"/>
            <w:szCs w:val="32"/>
            <w:rtl/>
            <w:lang w:eastAsia="fr-FR"/>
          </w:rPr>
          <w:t>اسكتلندا</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أو أدنبره</w:t>
      </w:r>
      <w:r w:rsidR="00306856">
        <w:rPr>
          <w:rFonts w:ascii="Traditional Arabic" w:eastAsia="Times New Roman" w:hAnsi="Traditional Arabic" w:cs="Traditional Arabic" w:hint="cs"/>
          <w:sz w:val="32"/>
          <w:szCs w:val="32"/>
          <w:rtl/>
          <w:lang w:eastAsia="fr-FR"/>
        </w:rPr>
        <w:t xml:space="preserve"> </w:t>
      </w:r>
      <w:r w:rsidRPr="00660072">
        <w:rPr>
          <w:rFonts w:ascii="Traditional Arabic" w:eastAsia="Times New Roman" w:hAnsi="Traditional Arabic" w:cs="Traditional Arabic"/>
          <w:sz w:val="32"/>
          <w:szCs w:val="32"/>
          <w:rtl/>
          <w:lang w:eastAsia="fr-FR"/>
        </w:rPr>
        <w:t xml:space="preserve">إن سلسلة كتبه التي تسمّى روايات ويفرلي هي في </w:t>
      </w:r>
      <w:r w:rsidRPr="00660072">
        <w:rPr>
          <w:rFonts w:ascii="Traditional Arabic" w:eastAsia="Times New Roman" w:hAnsi="Traditional Arabic" w:cs="Traditional Arabic"/>
          <w:sz w:val="32"/>
          <w:szCs w:val="32"/>
          <w:rtl/>
          <w:lang w:eastAsia="fr-FR"/>
        </w:rPr>
        <w:lastRenderedPageBreak/>
        <w:t>الواقع أول روايات تاريخية في الأدب الإنجليزي. وقد أعلن موت سكوت عام</w:t>
      </w:r>
      <w:r w:rsidRPr="00660072">
        <w:rPr>
          <w:rFonts w:ascii="Traditional Arabic" w:eastAsia="Times New Roman" w:hAnsi="Traditional Arabic" w:cs="Traditional Arabic"/>
          <w:sz w:val="32"/>
          <w:szCs w:val="32"/>
          <w:lang w:eastAsia="fr-FR"/>
        </w:rPr>
        <w:t> </w:t>
      </w:r>
      <w:hyperlink r:id="rId165" w:tooltip="1832" w:history="1">
        <w:r w:rsidRPr="00660072">
          <w:rPr>
            <w:rFonts w:ascii="Traditional Arabic" w:eastAsia="Times New Roman" w:hAnsi="Traditional Arabic" w:cs="Traditional Arabic"/>
            <w:sz w:val="32"/>
            <w:szCs w:val="32"/>
            <w:lang w:eastAsia="fr-FR"/>
          </w:rPr>
          <w:t>1832</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نهاية العصر الرومانسي</w:t>
      </w:r>
      <w:r w:rsidRPr="00660072">
        <w:rPr>
          <w:rFonts w:ascii="Traditional Arabic" w:eastAsia="Times New Roman" w:hAnsi="Traditional Arabic" w:cs="Traditional Arabic"/>
          <w:sz w:val="32"/>
          <w:szCs w:val="32"/>
          <w:lang w:eastAsia="fr-FR"/>
        </w:rPr>
        <w:t>.</w:t>
      </w:r>
    </w:p>
    <w:p w:rsidR="002E551D" w:rsidRPr="00306856" w:rsidRDefault="00306856" w:rsidP="00306856">
      <w:pPr>
        <w:pBdr>
          <w:bottom w:val="single" w:sz="4" w:space="0" w:color="C0C0C0"/>
        </w:pBdr>
        <w:shd w:val="clear" w:color="auto" w:fill="FFFFFF"/>
        <w:bidi/>
        <w:spacing w:before="240" w:after="60" w:line="240" w:lineRule="auto"/>
        <w:jc w:val="both"/>
        <w:outlineLvl w:val="1"/>
        <w:rPr>
          <w:rFonts w:ascii="Traditional Arabic" w:eastAsia="Times New Roman" w:hAnsi="Traditional Arabic" w:cs="Traditional Arabic"/>
          <w:b/>
          <w:bCs/>
          <w:sz w:val="32"/>
          <w:szCs w:val="32"/>
          <w:lang w:eastAsia="fr-FR"/>
        </w:rPr>
      </w:pPr>
      <w:r>
        <w:rPr>
          <w:rFonts w:ascii="Traditional Arabic" w:eastAsia="Times New Roman" w:hAnsi="Traditional Arabic" w:cs="Traditional Arabic" w:hint="cs"/>
          <w:sz w:val="32"/>
          <w:szCs w:val="32"/>
          <w:rtl/>
          <w:lang w:eastAsia="fr-FR"/>
        </w:rPr>
        <w:t>10</w:t>
      </w:r>
      <w:r w:rsidRPr="00306856">
        <w:rPr>
          <w:rFonts w:ascii="Traditional Arabic" w:eastAsia="Times New Roman" w:hAnsi="Traditional Arabic" w:cs="Traditional Arabic" w:hint="cs"/>
          <w:b/>
          <w:bCs/>
          <w:sz w:val="32"/>
          <w:szCs w:val="32"/>
          <w:rtl/>
          <w:lang w:eastAsia="fr-FR"/>
        </w:rPr>
        <w:t>-</w:t>
      </w:r>
      <w:r w:rsidR="002E551D" w:rsidRPr="00306856">
        <w:rPr>
          <w:rFonts w:ascii="Traditional Arabic" w:eastAsia="Times New Roman" w:hAnsi="Traditional Arabic" w:cs="Traditional Arabic"/>
          <w:b/>
          <w:bCs/>
          <w:sz w:val="32"/>
          <w:szCs w:val="32"/>
          <w:rtl/>
          <w:lang w:eastAsia="fr-FR"/>
        </w:rPr>
        <w:t>الأدب الفكتوري (1832-1901</w:t>
      </w:r>
      <w:r>
        <w:rPr>
          <w:rFonts w:ascii="Traditional Arabic" w:eastAsia="Times New Roman" w:hAnsi="Traditional Arabic" w:cs="Traditional Arabic" w:hint="cs"/>
          <w:b/>
          <w:bCs/>
          <w:sz w:val="32"/>
          <w:szCs w:val="32"/>
          <w:rtl/>
          <w:lang w:eastAsia="fr-FR"/>
        </w:rPr>
        <w:t>:</w:t>
      </w:r>
    </w:p>
    <w:p w:rsidR="002E551D" w:rsidRPr="00660072" w:rsidRDefault="002E551D" w:rsidP="00204C74">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أصبحت</w:t>
      </w:r>
      <w:r w:rsidRPr="00660072">
        <w:rPr>
          <w:rFonts w:ascii="Traditional Arabic" w:eastAsia="Times New Roman" w:hAnsi="Traditional Arabic" w:cs="Traditional Arabic"/>
          <w:sz w:val="32"/>
          <w:szCs w:val="32"/>
          <w:lang w:eastAsia="fr-FR"/>
        </w:rPr>
        <w:t> </w:t>
      </w:r>
      <w:hyperlink r:id="rId166" w:tooltip="فيكتوريا ملكة المملكة المتحدة" w:history="1">
        <w:r w:rsidRPr="00660072">
          <w:rPr>
            <w:rFonts w:ascii="Traditional Arabic" w:eastAsia="Times New Roman" w:hAnsi="Traditional Arabic" w:cs="Traditional Arabic"/>
            <w:sz w:val="32"/>
            <w:szCs w:val="32"/>
            <w:rtl/>
            <w:lang w:eastAsia="fr-FR"/>
          </w:rPr>
          <w:t>فكتوريا</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ملكة</w:t>
      </w:r>
      <w:r w:rsidRPr="00660072">
        <w:rPr>
          <w:rFonts w:ascii="Traditional Arabic" w:eastAsia="Times New Roman" w:hAnsi="Traditional Arabic" w:cs="Traditional Arabic"/>
          <w:sz w:val="32"/>
          <w:szCs w:val="32"/>
          <w:lang w:eastAsia="fr-FR"/>
        </w:rPr>
        <w:t> </w:t>
      </w:r>
      <w:hyperlink r:id="rId167" w:tooltip="المملكة المتحدة" w:history="1">
        <w:r w:rsidRPr="00660072">
          <w:rPr>
            <w:rFonts w:ascii="Traditional Arabic" w:eastAsia="Times New Roman" w:hAnsi="Traditional Arabic" w:cs="Traditional Arabic"/>
            <w:sz w:val="32"/>
            <w:szCs w:val="32"/>
            <w:rtl/>
            <w:lang w:eastAsia="fr-FR"/>
          </w:rPr>
          <w:t>بريطانيا</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عام</w:t>
      </w:r>
      <w:r w:rsidRPr="00660072">
        <w:rPr>
          <w:rFonts w:ascii="Traditional Arabic" w:eastAsia="Times New Roman" w:hAnsi="Traditional Arabic" w:cs="Traditional Arabic"/>
          <w:sz w:val="32"/>
          <w:szCs w:val="32"/>
          <w:lang w:eastAsia="fr-FR"/>
        </w:rPr>
        <w:t> </w:t>
      </w:r>
      <w:hyperlink r:id="rId168" w:tooltip="1837" w:history="1">
        <w:r w:rsidRPr="00660072">
          <w:rPr>
            <w:rFonts w:ascii="Traditional Arabic" w:eastAsia="Times New Roman" w:hAnsi="Traditional Arabic" w:cs="Traditional Arabic"/>
            <w:sz w:val="32"/>
            <w:szCs w:val="32"/>
            <w:lang w:eastAsia="fr-FR"/>
          </w:rPr>
          <w:t>1837</w:t>
        </w:r>
      </w:hyperlink>
      <w:r w:rsidRPr="00660072">
        <w:rPr>
          <w:rFonts w:ascii="Traditional Arabic" w:eastAsia="Times New Roman" w:hAnsi="Traditional Arabic" w:cs="Traditional Arabic"/>
          <w:sz w:val="32"/>
          <w:szCs w:val="32"/>
          <w:rtl/>
          <w:lang w:eastAsia="fr-FR"/>
        </w:rPr>
        <w:t>؛ واستمر حكمها، الذي يعتبر الأطول في تاريخ</w:t>
      </w:r>
      <w:r w:rsidRPr="00660072">
        <w:rPr>
          <w:rFonts w:ascii="Traditional Arabic" w:eastAsia="Times New Roman" w:hAnsi="Traditional Arabic" w:cs="Traditional Arabic"/>
          <w:sz w:val="32"/>
          <w:szCs w:val="32"/>
          <w:lang w:eastAsia="fr-FR"/>
        </w:rPr>
        <w:t> </w:t>
      </w:r>
      <w:hyperlink r:id="rId169" w:tooltip="إنجلترا" w:history="1">
        <w:r w:rsidRPr="00660072">
          <w:rPr>
            <w:rFonts w:ascii="Traditional Arabic" w:eastAsia="Times New Roman" w:hAnsi="Traditional Arabic" w:cs="Traditional Arabic"/>
            <w:sz w:val="32"/>
            <w:szCs w:val="32"/>
            <w:rtl/>
            <w:lang w:eastAsia="fr-FR"/>
          </w:rPr>
          <w:t>إنجلترا</w:t>
        </w:r>
      </w:hyperlink>
      <w:r w:rsidRPr="00660072">
        <w:rPr>
          <w:rFonts w:ascii="Traditional Arabic" w:eastAsia="Times New Roman" w:hAnsi="Traditional Arabic" w:cs="Traditional Arabic"/>
          <w:sz w:val="32"/>
          <w:szCs w:val="32"/>
          <w:rtl/>
          <w:lang w:eastAsia="fr-FR"/>
        </w:rPr>
        <w:t xml:space="preserve"> حتى عام</w:t>
      </w:r>
      <w:r w:rsidRPr="00660072">
        <w:rPr>
          <w:rFonts w:ascii="Traditional Arabic" w:eastAsia="Times New Roman" w:hAnsi="Traditional Arabic" w:cs="Traditional Arabic"/>
          <w:sz w:val="32"/>
          <w:szCs w:val="32"/>
          <w:lang w:eastAsia="fr-FR"/>
        </w:rPr>
        <w:t> </w:t>
      </w:r>
      <w:hyperlink r:id="rId170" w:tooltip="1901" w:history="1">
        <w:r w:rsidRPr="00660072">
          <w:rPr>
            <w:rFonts w:ascii="Traditional Arabic" w:eastAsia="Times New Roman" w:hAnsi="Traditional Arabic" w:cs="Traditional Arabic"/>
            <w:sz w:val="32"/>
            <w:szCs w:val="32"/>
            <w:lang w:eastAsia="fr-FR"/>
          </w:rPr>
          <w:t>1901</w:t>
        </w:r>
      </w:hyperlink>
      <w:r w:rsidRPr="00660072">
        <w:rPr>
          <w:rFonts w:ascii="Traditional Arabic" w:eastAsia="Times New Roman" w:hAnsi="Traditional Arabic" w:cs="Traditional Arabic"/>
          <w:sz w:val="32"/>
          <w:szCs w:val="32"/>
          <w:rtl/>
          <w:lang w:eastAsia="fr-FR"/>
        </w:rPr>
        <w:t>وتعرف هذه الفترة</w:t>
      </w:r>
      <w:r w:rsidRPr="00660072">
        <w:rPr>
          <w:rFonts w:ascii="Traditional Arabic" w:eastAsia="Times New Roman" w:hAnsi="Traditional Arabic" w:cs="Traditional Arabic"/>
          <w:sz w:val="32"/>
          <w:szCs w:val="32"/>
          <w:lang w:eastAsia="fr-FR"/>
        </w:rPr>
        <w:t> </w:t>
      </w:r>
      <w:hyperlink r:id="rId171" w:tooltip="العصر الفيكتوري" w:history="1">
        <w:r w:rsidRPr="00660072">
          <w:rPr>
            <w:rFonts w:ascii="Traditional Arabic" w:eastAsia="Times New Roman" w:hAnsi="Traditional Arabic" w:cs="Traditional Arabic"/>
            <w:sz w:val="32"/>
            <w:szCs w:val="32"/>
            <w:rtl/>
            <w:lang w:eastAsia="fr-FR"/>
          </w:rPr>
          <w:t>بالعصر الفكتوري</w:t>
        </w:r>
      </w:hyperlink>
      <w:r w:rsidR="00204C74">
        <w:rPr>
          <w:rFonts w:ascii="Traditional Arabic" w:eastAsia="Times New Roman" w:hAnsi="Traditional Arabic" w:cs="Traditional Arabic" w:hint="cs"/>
          <w:sz w:val="32"/>
          <w:szCs w:val="32"/>
          <w:rtl/>
          <w:lang w:eastAsia="fr-FR" w:bidi="ar-DZ"/>
        </w:rPr>
        <w:t>،</w:t>
      </w:r>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شهد العصر الفكتوري تغيّرًا عظيمًا في الاقتصاد والاجتماع والسياسة، حيث وصلت</w:t>
      </w:r>
      <w:r w:rsidRPr="00660072">
        <w:rPr>
          <w:rFonts w:ascii="Traditional Arabic" w:eastAsia="Times New Roman" w:hAnsi="Traditional Arabic" w:cs="Traditional Arabic"/>
          <w:sz w:val="32"/>
          <w:szCs w:val="32"/>
          <w:lang w:eastAsia="fr-FR"/>
        </w:rPr>
        <w:t> </w:t>
      </w:r>
      <w:hyperlink r:id="rId172" w:tooltip="الإمبراطورية البريطانية" w:history="1">
        <w:r w:rsidRPr="00660072">
          <w:rPr>
            <w:rFonts w:ascii="Traditional Arabic" w:eastAsia="Times New Roman" w:hAnsi="Traditional Arabic" w:cs="Traditional Arabic"/>
            <w:sz w:val="32"/>
            <w:szCs w:val="32"/>
            <w:rtl/>
            <w:lang w:eastAsia="fr-FR"/>
          </w:rPr>
          <w:t>الإمبراطورية البريطانية</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إلى أوج عظمتها لتغطي حوالي ربع الكرة الأرضية. توسعت التجارة والصناعة بسرعة، وقطعت</w:t>
      </w:r>
      <w:r w:rsidRPr="00660072">
        <w:rPr>
          <w:rFonts w:ascii="Traditional Arabic" w:eastAsia="Times New Roman" w:hAnsi="Traditional Arabic" w:cs="Traditional Arabic"/>
          <w:sz w:val="32"/>
          <w:szCs w:val="32"/>
          <w:lang w:eastAsia="fr-FR"/>
        </w:rPr>
        <w:t> </w:t>
      </w:r>
      <w:hyperlink r:id="rId173" w:tooltip="نقل بالسكك الحديدية" w:history="1">
        <w:r w:rsidRPr="00660072">
          <w:rPr>
            <w:rFonts w:ascii="Traditional Arabic" w:eastAsia="Times New Roman" w:hAnsi="Traditional Arabic" w:cs="Traditional Arabic"/>
            <w:sz w:val="32"/>
            <w:szCs w:val="32"/>
            <w:rtl/>
            <w:lang w:eastAsia="fr-FR"/>
          </w:rPr>
          <w:t>السكك الحديدية</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 xml:space="preserve">والأقنية المائية البلاد طولاً وعرضًا. وتَقدَّم العلمُ والتكنولوجيا، وكبر حجم الطبقة المتوسطة بشكل هائل. أخذ عدد </w:t>
      </w:r>
      <w:proofErr w:type="gramStart"/>
      <w:r w:rsidRPr="00660072">
        <w:rPr>
          <w:rFonts w:ascii="Traditional Arabic" w:eastAsia="Times New Roman" w:hAnsi="Traditional Arabic" w:cs="Traditional Arabic"/>
          <w:sz w:val="32"/>
          <w:szCs w:val="32"/>
          <w:rtl/>
          <w:lang w:eastAsia="fr-FR"/>
        </w:rPr>
        <w:t>المثقفين</w:t>
      </w:r>
      <w:proofErr w:type="gramEnd"/>
      <w:r w:rsidRPr="00660072">
        <w:rPr>
          <w:rFonts w:ascii="Traditional Arabic" w:eastAsia="Times New Roman" w:hAnsi="Traditional Arabic" w:cs="Traditional Arabic"/>
          <w:sz w:val="32"/>
          <w:szCs w:val="32"/>
          <w:rtl/>
          <w:lang w:eastAsia="fr-FR"/>
        </w:rPr>
        <w:t xml:space="preserve"> يزداد في الخمسينيات من</w:t>
      </w:r>
      <w:r w:rsidRPr="00660072">
        <w:rPr>
          <w:rFonts w:ascii="Traditional Arabic" w:eastAsia="Times New Roman" w:hAnsi="Traditional Arabic" w:cs="Traditional Arabic"/>
          <w:sz w:val="32"/>
          <w:szCs w:val="32"/>
          <w:lang w:eastAsia="fr-FR"/>
        </w:rPr>
        <w:t> </w:t>
      </w:r>
      <w:hyperlink r:id="rId174" w:tooltip="القرن 19" w:history="1">
        <w:r w:rsidRPr="00660072">
          <w:rPr>
            <w:rFonts w:ascii="Traditional Arabic" w:eastAsia="Times New Roman" w:hAnsi="Traditional Arabic" w:cs="Traditional Arabic"/>
            <w:sz w:val="32"/>
            <w:szCs w:val="32"/>
            <w:rtl/>
            <w:lang w:eastAsia="fr-FR"/>
          </w:rPr>
          <w:t>القرن التاسع عشر</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إضافة إلى ذلك قدمت الحكومة إصلاحات ديمقراطية، فسمحت</w:t>
      </w:r>
      <w:r w:rsidR="00204C74">
        <w:rPr>
          <w:rFonts w:ascii="Traditional Arabic" w:eastAsia="Times New Roman" w:hAnsi="Traditional Arabic" w:cs="Traditional Arabic" w:hint="cs"/>
          <w:sz w:val="32"/>
          <w:szCs w:val="32"/>
          <w:rtl/>
          <w:lang w:eastAsia="fr-FR"/>
        </w:rPr>
        <w:t xml:space="preserve"> </w:t>
      </w:r>
      <w:r w:rsidRPr="00660072">
        <w:rPr>
          <w:rFonts w:ascii="Traditional Arabic" w:eastAsia="Times New Roman" w:hAnsi="Traditional Arabic" w:cs="Traditional Arabic"/>
          <w:sz w:val="32"/>
          <w:szCs w:val="32"/>
          <w:rtl/>
          <w:lang w:eastAsia="fr-FR"/>
        </w:rPr>
        <w:t>على سبيل المثال، لعدد أكبر من الناس بالتصويت</w:t>
      </w:r>
      <w:r w:rsidRPr="00660072">
        <w:rPr>
          <w:rFonts w:ascii="Traditional Arabic" w:eastAsia="Times New Roman" w:hAnsi="Traditional Arabic" w:cs="Traditional Arabic"/>
          <w:sz w:val="32"/>
          <w:szCs w:val="32"/>
          <w:lang w:eastAsia="fr-FR"/>
        </w:rPr>
        <w:t>.</w:t>
      </w:r>
    </w:p>
    <w:p w:rsidR="002E551D" w:rsidRPr="00660072" w:rsidRDefault="002E551D" w:rsidP="00204C74">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بالرغم من رخاء العصر الفكتوري، إلا أن عمال المصانع والمزارع كانوا يعيشون في فقر مدقع. وهذا ما دعا</w:t>
      </w:r>
      <w:r w:rsidRPr="00660072">
        <w:rPr>
          <w:rFonts w:ascii="Traditional Arabic" w:eastAsia="Times New Roman" w:hAnsi="Traditional Arabic" w:cs="Traditional Arabic"/>
          <w:sz w:val="32"/>
          <w:szCs w:val="32"/>
          <w:lang w:eastAsia="fr-FR"/>
        </w:rPr>
        <w:t> </w:t>
      </w:r>
      <w:hyperlink r:id="rId175" w:tooltip="بينجامين دزرائيلي" w:history="1">
        <w:r w:rsidRPr="00660072">
          <w:rPr>
            <w:rFonts w:ascii="Traditional Arabic" w:eastAsia="Times New Roman" w:hAnsi="Traditional Arabic" w:cs="Traditional Arabic"/>
            <w:sz w:val="32"/>
            <w:szCs w:val="32"/>
            <w:rtl/>
            <w:lang w:eastAsia="fr-FR"/>
          </w:rPr>
          <w:t>بينجامين دزرائيلي</w:t>
        </w:r>
      </w:hyperlink>
      <w:r w:rsidRPr="00660072">
        <w:rPr>
          <w:rFonts w:ascii="Traditional Arabic" w:eastAsia="Times New Roman" w:hAnsi="Traditional Arabic" w:cs="Traditional Arabic"/>
          <w:sz w:val="32"/>
          <w:szCs w:val="32"/>
          <w:rtl/>
          <w:lang w:eastAsia="fr-FR"/>
        </w:rPr>
        <w:t xml:space="preserve"> وكان من أشهر رؤساء وزراء هذه الفترة، إلى وصف إنجلترا ببلد الأمَّتين، واحدة غنية والثانية فقيرة</w:t>
      </w:r>
      <w:r w:rsidR="00204C74">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كما ظهرت في النصف الثاني من القرن التاسع عشر بعض النظريات العلمية التي بدت وكأنها تتحدى التعاليم الدينية. وأكثر هذه النظريات مثارًا للجدل</w:t>
      </w:r>
      <w:r w:rsidRPr="00660072">
        <w:rPr>
          <w:rFonts w:ascii="Traditional Arabic" w:eastAsia="Times New Roman" w:hAnsi="Traditional Arabic" w:cs="Traditional Arabic"/>
          <w:sz w:val="32"/>
          <w:szCs w:val="32"/>
          <w:lang w:eastAsia="fr-FR"/>
        </w:rPr>
        <w:t> </w:t>
      </w:r>
      <w:hyperlink r:id="rId176" w:tooltip="تطور" w:history="1">
        <w:r w:rsidRPr="00660072">
          <w:rPr>
            <w:rFonts w:ascii="Traditional Arabic" w:eastAsia="Times New Roman" w:hAnsi="Traditional Arabic" w:cs="Traditional Arabic"/>
            <w:sz w:val="32"/>
            <w:szCs w:val="32"/>
            <w:rtl/>
            <w:lang w:eastAsia="fr-FR"/>
          </w:rPr>
          <w:t>نظرية النشوء والارتقاء</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التي قال بها عالم الأحياء</w:t>
      </w:r>
      <w:r w:rsidRPr="00660072">
        <w:rPr>
          <w:rFonts w:ascii="Traditional Arabic" w:eastAsia="Times New Roman" w:hAnsi="Traditional Arabic" w:cs="Traditional Arabic"/>
          <w:sz w:val="32"/>
          <w:szCs w:val="32"/>
          <w:lang w:eastAsia="fr-FR"/>
        </w:rPr>
        <w:t> </w:t>
      </w:r>
      <w:hyperlink r:id="rId177" w:tooltip="تشارلز داروين" w:history="1">
        <w:r w:rsidRPr="00660072">
          <w:rPr>
            <w:rFonts w:ascii="Traditional Arabic" w:eastAsia="Times New Roman" w:hAnsi="Traditional Arabic" w:cs="Traditional Arabic"/>
            <w:sz w:val="32"/>
            <w:szCs w:val="32"/>
            <w:rtl/>
            <w:lang w:eastAsia="fr-FR"/>
          </w:rPr>
          <w:t>تشارلز داروين</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قال داروين في كتاب أصل الأنواع (1859) بأن كل كائن حي قد ارتقى من كائن آخر قبله. بناء عليه بدا وكأن داروين يناقض قصة الإنجيل عن الخلق، وهو أيضًا يخالف ماورد في</w:t>
      </w:r>
      <w:r w:rsidRPr="00660072">
        <w:rPr>
          <w:rFonts w:ascii="Traditional Arabic" w:eastAsia="Times New Roman" w:hAnsi="Traditional Arabic" w:cs="Traditional Arabic"/>
          <w:sz w:val="32"/>
          <w:szCs w:val="32"/>
          <w:lang w:eastAsia="fr-FR"/>
        </w:rPr>
        <w:t> </w:t>
      </w:r>
      <w:hyperlink r:id="rId178" w:tooltip="القرآن" w:history="1">
        <w:r w:rsidRPr="00660072">
          <w:rPr>
            <w:rFonts w:ascii="Traditional Arabic" w:eastAsia="Times New Roman" w:hAnsi="Traditional Arabic" w:cs="Traditional Arabic"/>
            <w:sz w:val="32"/>
            <w:szCs w:val="32"/>
            <w:rtl/>
            <w:lang w:eastAsia="fr-FR"/>
          </w:rPr>
          <w:t>القرآن الكريم</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عن خلق الإنسان. تناول كتّاب العصر الفكتوري التباين بين غنى الطبقتين المتوسطة والعليا وحالة الطبقة الفقيرة المُزرية؛ كما بدأوا في تحليل ضعف الإيمان بالقيم التقليدية في أواخر القرن التاسع عشر</w:t>
      </w:r>
      <w:r w:rsidRPr="00660072">
        <w:rPr>
          <w:rFonts w:ascii="Traditional Arabic" w:eastAsia="Times New Roman" w:hAnsi="Traditional Arabic" w:cs="Traditional Arabic"/>
          <w:sz w:val="32"/>
          <w:szCs w:val="32"/>
          <w:lang w:eastAsia="fr-FR"/>
        </w:rPr>
        <w:t>.</w:t>
      </w:r>
    </w:p>
    <w:p w:rsidR="002E551D" w:rsidRPr="00204C74" w:rsidRDefault="00204C74" w:rsidP="00660072">
      <w:pPr>
        <w:shd w:val="clear" w:color="auto" w:fill="FFFFFF"/>
        <w:bidi/>
        <w:spacing w:before="72" w:after="0" w:line="240" w:lineRule="auto"/>
        <w:jc w:val="both"/>
        <w:outlineLvl w:val="2"/>
        <w:rPr>
          <w:rFonts w:ascii="Traditional Arabic" w:eastAsia="Times New Roman" w:hAnsi="Traditional Arabic" w:cs="Traditional Arabic"/>
          <w:b/>
          <w:bCs/>
          <w:sz w:val="32"/>
          <w:szCs w:val="32"/>
          <w:rtl/>
          <w:lang w:eastAsia="fr-FR" w:bidi="ar-DZ"/>
        </w:rPr>
      </w:pPr>
      <w:r>
        <w:rPr>
          <w:rFonts w:ascii="Traditional Arabic" w:eastAsia="Times New Roman" w:hAnsi="Traditional Arabic" w:cs="Traditional Arabic" w:hint="cs"/>
          <w:b/>
          <w:bCs/>
          <w:sz w:val="32"/>
          <w:szCs w:val="32"/>
          <w:rtl/>
          <w:lang w:eastAsia="fr-FR"/>
        </w:rPr>
        <w:t>-</w:t>
      </w:r>
      <w:r w:rsidR="002E551D" w:rsidRPr="00204C74">
        <w:rPr>
          <w:rFonts w:ascii="Traditional Arabic" w:eastAsia="Times New Roman" w:hAnsi="Traditional Arabic" w:cs="Traditional Arabic"/>
          <w:b/>
          <w:bCs/>
          <w:sz w:val="32"/>
          <w:szCs w:val="32"/>
          <w:rtl/>
          <w:lang w:eastAsia="fr-FR"/>
        </w:rPr>
        <w:t>الأدب الفكتوري المبكر</w:t>
      </w:r>
    </w:p>
    <w:p w:rsidR="002E551D" w:rsidRPr="00660072" w:rsidRDefault="002E551D" w:rsidP="00760767">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يتضمن هذا الأدب بعض أشهر الروايات التي كُتبت في الأدب الإنجليزي. كتب</w:t>
      </w:r>
      <w:r w:rsidR="00204C74">
        <w:rPr>
          <w:rFonts w:ascii="Traditional Arabic" w:eastAsia="Times New Roman" w:hAnsi="Traditional Arabic" w:cs="Traditional Arabic" w:hint="cs"/>
          <w:sz w:val="32"/>
          <w:szCs w:val="32"/>
          <w:rtl/>
          <w:lang w:eastAsia="fr-FR"/>
        </w:rPr>
        <w:t>ت</w:t>
      </w:r>
      <w:r w:rsidRPr="00660072">
        <w:rPr>
          <w:rFonts w:ascii="Traditional Arabic" w:eastAsia="Times New Roman" w:hAnsi="Traditional Arabic" w:cs="Traditional Arabic"/>
          <w:sz w:val="32"/>
          <w:szCs w:val="32"/>
          <w:rtl/>
          <w:lang w:eastAsia="fr-FR"/>
        </w:rPr>
        <w:t xml:space="preserve"> معظم هذه الفترة أعمالاً طويلة تتضمن شخصيات متنوعة. وفي الكثير من الحالات، ضمَّن المؤلفون حوادث حقيقية في قصصهم. تشتهر روايات</w:t>
      </w:r>
      <w:r w:rsidRPr="00660072">
        <w:rPr>
          <w:rFonts w:ascii="Traditional Arabic" w:eastAsia="Times New Roman" w:hAnsi="Traditional Arabic" w:cs="Traditional Arabic"/>
          <w:sz w:val="32"/>
          <w:szCs w:val="32"/>
          <w:lang w:eastAsia="fr-FR"/>
        </w:rPr>
        <w:t> </w:t>
      </w:r>
      <w:hyperlink r:id="rId179" w:tooltip="تشارلز ديكنز" w:history="1">
        <w:r w:rsidRPr="00660072">
          <w:rPr>
            <w:rFonts w:ascii="Traditional Arabic" w:eastAsia="Times New Roman" w:hAnsi="Traditional Arabic" w:cs="Traditional Arabic"/>
            <w:sz w:val="32"/>
            <w:szCs w:val="32"/>
            <w:rtl/>
            <w:lang w:eastAsia="fr-FR"/>
          </w:rPr>
          <w:t>تشارلز ديكنز</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بشخوصها الغنية والغريبة الأطوار في بعض الأحيان. ففي روايتي</w:t>
      </w:r>
      <w:r w:rsidRPr="00660072">
        <w:rPr>
          <w:rFonts w:ascii="Traditional Arabic" w:eastAsia="Times New Roman" w:hAnsi="Traditional Arabic" w:cs="Traditional Arabic"/>
          <w:sz w:val="32"/>
          <w:szCs w:val="32"/>
          <w:lang w:eastAsia="fr-FR"/>
        </w:rPr>
        <w:t> </w:t>
      </w:r>
      <w:hyperlink r:id="rId180" w:tooltip="أوليفر تويست" w:history="1">
        <w:r w:rsidRPr="00660072">
          <w:rPr>
            <w:rFonts w:ascii="Traditional Arabic" w:eastAsia="Times New Roman" w:hAnsi="Traditional Arabic" w:cs="Traditional Arabic"/>
            <w:sz w:val="32"/>
            <w:szCs w:val="32"/>
            <w:rtl/>
            <w:lang w:eastAsia="fr-FR"/>
          </w:rPr>
          <w:t>أوليفر تويست</w:t>
        </w:r>
      </w:hyperlink>
      <w:r w:rsidRPr="00660072">
        <w:rPr>
          <w:rFonts w:ascii="Traditional Arabic" w:eastAsia="Times New Roman" w:hAnsi="Traditional Arabic" w:cs="Traditional Arabic"/>
          <w:sz w:val="32"/>
          <w:szCs w:val="32"/>
          <w:lang w:eastAsia="fr-FR"/>
        </w:rPr>
        <w:t> (1837-1839) </w:t>
      </w:r>
      <w:hyperlink r:id="rId181" w:tooltip="ديفيد كوبرفيلد (رواية)" w:history="1">
        <w:r w:rsidRPr="00660072">
          <w:rPr>
            <w:rFonts w:ascii="Traditional Arabic" w:eastAsia="Times New Roman" w:hAnsi="Traditional Arabic" w:cs="Traditional Arabic"/>
            <w:sz w:val="32"/>
            <w:szCs w:val="32"/>
            <w:rtl/>
            <w:lang w:eastAsia="fr-FR"/>
          </w:rPr>
          <w:t>وديفيد كوبرفيلد</w:t>
        </w:r>
      </w:hyperlink>
      <w:r w:rsidRPr="00660072">
        <w:rPr>
          <w:rFonts w:ascii="Traditional Arabic" w:eastAsia="Times New Roman" w:hAnsi="Traditional Arabic" w:cs="Traditional Arabic"/>
          <w:sz w:val="32"/>
          <w:szCs w:val="32"/>
          <w:lang w:eastAsia="fr-FR"/>
        </w:rPr>
        <w:t xml:space="preserve"> (1849- 1850) </w:t>
      </w:r>
      <w:r w:rsidRPr="00660072">
        <w:rPr>
          <w:rFonts w:ascii="Traditional Arabic" w:eastAsia="Times New Roman" w:hAnsi="Traditional Arabic" w:cs="Traditional Arabic"/>
          <w:sz w:val="32"/>
          <w:szCs w:val="32"/>
          <w:rtl/>
          <w:lang w:eastAsia="fr-FR"/>
        </w:rPr>
        <w:t>يصف ديكنز</w:t>
      </w:r>
      <w:r w:rsidR="00204C74">
        <w:rPr>
          <w:rFonts w:ascii="Traditional Arabic" w:eastAsia="Times New Roman" w:hAnsi="Traditional Arabic" w:cs="Traditional Arabic" w:hint="cs"/>
          <w:sz w:val="32"/>
          <w:szCs w:val="32"/>
          <w:rtl/>
          <w:lang w:eastAsia="fr-FR"/>
        </w:rPr>
        <w:t xml:space="preserve"> </w:t>
      </w:r>
      <w:r w:rsidRPr="00660072">
        <w:rPr>
          <w:rFonts w:ascii="Traditional Arabic" w:eastAsia="Times New Roman" w:hAnsi="Traditional Arabic" w:cs="Traditional Arabic"/>
          <w:sz w:val="32"/>
          <w:szCs w:val="32"/>
          <w:rtl/>
          <w:lang w:eastAsia="fr-FR"/>
        </w:rPr>
        <w:t>حياة أطفال حولتها قسوة الكبار وغباؤهم إلى جحيم</w:t>
      </w:r>
      <w:r w:rsidR="00204C74">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وصوّر ديكِنز الجانب المظلم للحياة في العصر الفكتوري في</w:t>
      </w:r>
      <w:r w:rsidRPr="00660072">
        <w:rPr>
          <w:rFonts w:ascii="Traditional Arabic" w:eastAsia="Times New Roman" w:hAnsi="Traditional Arabic" w:cs="Traditional Arabic"/>
          <w:sz w:val="32"/>
          <w:szCs w:val="32"/>
          <w:lang w:eastAsia="fr-FR"/>
        </w:rPr>
        <w:t> </w:t>
      </w:r>
      <w:hyperlink r:id="rId182" w:tooltip="المنزل الكئيب" w:history="1">
        <w:r w:rsidRPr="00660072">
          <w:rPr>
            <w:rFonts w:ascii="Traditional Arabic" w:eastAsia="Times New Roman" w:hAnsi="Traditional Arabic" w:cs="Traditional Arabic"/>
            <w:sz w:val="32"/>
            <w:szCs w:val="32"/>
            <w:rtl/>
            <w:lang w:eastAsia="fr-FR"/>
          </w:rPr>
          <w:t>البيت الكئيب</w:t>
        </w:r>
      </w:hyperlink>
      <w:r w:rsidRPr="00660072">
        <w:rPr>
          <w:rFonts w:ascii="Traditional Arabic" w:eastAsia="Times New Roman" w:hAnsi="Traditional Arabic" w:cs="Traditional Arabic"/>
          <w:sz w:val="32"/>
          <w:szCs w:val="32"/>
          <w:lang w:eastAsia="fr-FR"/>
        </w:rPr>
        <w:t xml:space="preserve"> (1852- 1853) </w:t>
      </w:r>
      <w:r w:rsidRPr="00660072">
        <w:rPr>
          <w:rFonts w:ascii="Traditional Arabic" w:eastAsia="Times New Roman" w:hAnsi="Traditional Arabic" w:cs="Traditional Arabic"/>
          <w:sz w:val="32"/>
          <w:szCs w:val="32"/>
          <w:rtl/>
          <w:lang w:eastAsia="fr-FR"/>
        </w:rPr>
        <w:t xml:space="preserve">إذ انتقد في هذه الرواية المحاكم ورجال الدين وإهمال الفقراء.  </w:t>
      </w:r>
    </w:p>
    <w:p w:rsidR="002E551D" w:rsidRPr="00660072" w:rsidRDefault="002E551D" w:rsidP="00760767">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lastRenderedPageBreak/>
        <w:t xml:space="preserve"> ويعتبر النقاد رواية إميلي برونتي</w:t>
      </w:r>
      <w:r w:rsidRPr="00660072">
        <w:rPr>
          <w:rFonts w:ascii="Traditional Arabic" w:eastAsia="Times New Roman" w:hAnsi="Traditional Arabic" w:cs="Traditional Arabic"/>
          <w:sz w:val="32"/>
          <w:szCs w:val="32"/>
          <w:lang w:eastAsia="fr-FR"/>
        </w:rPr>
        <w:t> </w:t>
      </w:r>
      <w:hyperlink r:id="rId183" w:tooltip="مرتفعات ويذرنغ" w:history="1">
        <w:r w:rsidRPr="00660072">
          <w:rPr>
            <w:rFonts w:ascii="Traditional Arabic" w:eastAsia="Times New Roman" w:hAnsi="Traditional Arabic" w:cs="Traditional Arabic"/>
            <w:sz w:val="32"/>
            <w:szCs w:val="32"/>
            <w:rtl/>
            <w:lang w:eastAsia="fr-FR"/>
          </w:rPr>
          <w:t>مرتفعات وذرنج</w:t>
        </w:r>
      </w:hyperlink>
      <w:r w:rsidRPr="00660072">
        <w:rPr>
          <w:rFonts w:ascii="Traditional Arabic" w:eastAsia="Times New Roman" w:hAnsi="Traditional Arabic" w:cs="Traditional Arabic"/>
          <w:sz w:val="32"/>
          <w:szCs w:val="32"/>
          <w:lang w:eastAsia="fr-FR"/>
        </w:rPr>
        <w:t xml:space="preserve"> (1847) </w:t>
      </w:r>
      <w:r w:rsidRPr="00660072">
        <w:rPr>
          <w:rFonts w:ascii="Traditional Arabic" w:eastAsia="Times New Roman" w:hAnsi="Traditional Arabic" w:cs="Traditional Arabic"/>
          <w:sz w:val="32"/>
          <w:szCs w:val="32"/>
          <w:rtl/>
          <w:lang w:eastAsia="fr-FR"/>
        </w:rPr>
        <w:t>ورواية تشارلوت برونتي</w:t>
      </w:r>
      <w:r w:rsidRPr="00660072">
        <w:rPr>
          <w:rFonts w:ascii="Traditional Arabic" w:eastAsia="Times New Roman" w:hAnsi="Traditional Arabic" w:cs="Traditional Arabic"/>
          <w:sz w:val="32"/>
          <w:szCs w:val="32"/>
          <w:lang w:eastAsia="fr-FR"/>
        </w:rPr>
        <w:t> </w:t>
      </w:r>
      <w:hyperlink r:id="rId184" w:tooltip="جين أير (رواية)" w:history="1">
        <w:r w:rsidRPr="00660072">
          <w:rPr>
            <w:rFonts w:ascii="Traditional Arabic" w:eastAsia="Times New Roman" w:hAnsi="Traditional Arabic" w:cs="Traditional Arabic"/>
            <w:sz w:val="32"/>
            <w:szCs w:val="32"/>
            <w:rtl/>
            <w:lang w:eastAsia="fr-FR"/>
          </w:rPr>
          <w:t>جين إير</w:t>
        </w:r>
      </w:hyperlink>
      <w:r w:rsidRPr="00660072">
        <w:rPr>
          <w:rFonts w:ascii="Traditional Arabic" w:eastAsia="Times New Roman" w:hAnsi="Traditional Arabic" w:cs="Traditional Arabic"/>
          <w:sz w:val="32"/>
          <w:szCs w:val="32"/>
          <w:lang w:eastAsia="fr-FR"/>
        </w:rPr>
        <w:t xml:space="preserve"> (1847) </w:t>
      </w:r>
      <w:r w:rsidRPr="00660072">
        <w:rPr>
          <w:rFonts w:ascii="Traditional Arabic" w:eastAsia="Times New Roman" w:hAnsi="Traditional Arabic" w:cs="Traditional Arabic"/>
          <w:sz w:val="32"/>
          <w:szCs w:val="32"/>
          <w:rtl/>
          <w:lang w:eastAsia="fr-FR"/>
        </w:rPr>
        <w:t>من أعظم الأعمال الروائية في العصر الفكتوري</w:t>
      </w:r>
      <w:r w:rsidRPr="00660072">
        <w:rPr>
          <w:rFonts w:ascii="Traditional Arabic" w:eastAsia="Times New Roman" w:hAnsi="Traditional Arabic" w:cs="Traditional Arabic"/>
          <w:sz w:val="32"/>
          <w:szCs w:val="32"/>
          <w:lang w:eastAsia="fr-FR"/>
        </w:rPr>
        <w:t>.</w:t>
      </w:r>
    </w:p>
    <w:p w:rsidR="002E551D" w:rsidRPr="00660072" w:rsidRDefault="002E551D" w:rsidP="00760767">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 xml:space="preserve">ألف العديد من الكتاب </w:t>
      </w:r>
      <w:proofErr w:type="gramStart"/>
      <w:r w:rsidRPr="00660072">
        <w:rPr>
          <w:rFonts w:ascii="Traditional Arabic" w:eastAsia="Times New Roman" w:hAnsi="Traditional Arabic" w:cs="Traditional Arabic"/>
          <w:sz w:val="32"/>
          <w:szCs w:val="32"/>
          <w:rtl/>
          <w:lang w:eastAsia="fr-FR"/>
        </w:rPr>
        <w:t>أعمالاً</w:t>
      </w:r>
      <w:proofErr w:type="gramEnd"/>
      <w:r w:rsidRPr="00660072">
        <w:rPr>
          <w:rFonts w:ascii="Traditional Arabic" w:eastAsia="Times New Roman" w:hAnsi="Traditional Arabic" w:cs="Traditional Arabic"/>
          <w:sz w:val="32"/>
          <w:szCs w:val="32"/>
          <w:rtl/>
          <w:lang w:eastAsia="fr-FR"/>
        </w:rPr>
        <w:t xml:space="preserve"> غير قصصية تناولت مساوئ العصر حسب اعتقادهم. مثالاً على ذلك، هاجم</w:t>
      </w:r>
      <w:r w:rsidRPr="00660072">
        <w:rPr>
          <w:rFonts w:ascii="Traditional Arabic" w:eastAsia="Times New Roman" w:hAnsi="Traditional Arabic" w:cs="Traditional Arabic"/>
          <w:sz w:val="32"/>
          <w:szCs w:val="32"/>
          <w:lang w:eastAsia="fr-FR"/>
        </w:rPr>
        <w:t> </w:t>
      </w:r>
      <w:hyperlink r:id="rId185" w:tooltip="توماس كارليل" w:history="1">
        <w:r w:rsidRPr="00660072">
          <w:rPr>
            <w:rFonts w:ascii="Traditional Arabic" w:eastAsia="Times New Roman" w:hAnsi="Traditional Arabic" w:cs="Traditional Arabic"/>
            <w:sz w:val="32"/>
            <w:szCs w:val="32"/>
            <w:rtl/>
            <w:lang w:eastAsia="fr-FR"/>
          </w:rPr>
          <w:t>توماس كارلايل</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الطمع والرياء الذي رآه في مجتمعه في كتب</w:t>
      </w:r>
      <w:r w:rsidR="00760767">
        <w:rPr>
          <w:rFonts w:ascii="Traditional Arabic" w:eastAsia="Times New Roman" w:hAnsi="Traditional Arabic" w:cs="Traditional Arabic" w:hint="cs"/>
          <w:sz w:val="32"/>
          <w:szCs w:val="32"/>
          <w:rtl/>
          <w:lang w:eastAsia="fr-FR"/>
        </w:rPr>
        <w:t>ه</w:t>
      </w:r>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وبحث</w:t>
      </w:r>
      <w:r w:rsidRPr="00660072">
        <w:rPr>
          <w:rFonts w:ascii="Traditional Arabic" w:eastAsia="Times New Roman" w:hAnsi="Traditional Arabic" w:cs="Traditional Arabic"/>
          <w:sz w:val="32"/>
          <w:szCs w:val="32"/>
          <w:lang w:eastAsia="fr-FR"/>
        </w:rPr>
        <w:t> </w:t>
      </w:r>
      <w:hyperlink r:id="rId186" w:tooltip="جون ستيوارت مل" w:history="1">
        <w:r w:rsidRPr="00660072">
          <w:rPr>
            <w:rFonts w:ascii="Traditional Arabic" w:eastAsia="Times New Roman" w:hAnsi="Traditional Arabic" w:cs="Traditional Arabic"/>
            <w:sz w:val="32"/>
            <w:szCs w:val="32"/>
            <w:rtl/>
            <w:lang w:eastAsia="fr-FR"/>
          </w:rPr>
          <w:t>جون ستيوارت م</w:t>
        </w:r>
        <w:r w:rsidR="00760767">
          <w:rPr>
            <w:rFonts w:ascii="Traditional Arabic" w:eastAsia="Times New Roman" w:hAnsi="Traditional Arabic" w:cs="Traditional Arabic" w:hint="cs"/>
            <w:sz w:val="32"/>
            <w:szCs w:val="32"/>
            <w:rtl/>
            <w:lang w:eastAsia="fr-FR"/>
          </w:rPr>
          <w:t>ي</w:t>
        </w:r>
        <w:r w:rsidRPr="00660072">
          <w:rPr>
            <w:rFonts w:ascii="Traditional Arabic" w:eastAsia="Times New Roman" w:hAnsi="Traditional Arabic" w:cs="Traditional Arabic"/>
            <w:sz w:val="32"/>
            <w:szCs w:val="32"/>
            <w:rtl/>
            <w:lang w:eastAsia="fr-FR"/>
          </w:rPr>
          <w:t>ل</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 xml:space="preserve">العلاقة بين المجتمع والفرد في مقالته المطولة عن الحرية </w:t>
      </w:r>
      <w:r w:rsidR="00760767">
        <w:rPr>
          <w:rFonts w:ascii="Traditional Arabic" w:eastAsia="Times New Roman" w:hAnsi="Traditional Arabic" w:cs="Traditional Arabic" w:hint="cs"/>
          <w:sz w:val="32"/>
          <w:szCs w:val="32"/>
          <w:rtl/>
          <w:lang w:eastAsia="fr-FR"/>
        </w:rPr>
        <w:t>.</w:t>
      </w:r>
    </w:p>
    <w:p w:rsidR="002E551D" w:rsidRPr="00760767" w:rsidRDefault="002E551D" w:rsidP="00760767">
      <w:pPr>
        <w:shd w:val="clear" w:color="auto" w:fill="FFFFFF"/>
        <w:bidi/>
        <w:spacing w:before="72" w:after="0" w:line="240" w:lineRule="auto"/>
        <w:jc w:val="both"/>
        <w:outlineLvl w:val="2"/>
        <w:rPr>
          <w:rFonts w:ascii="Traditional Arabic" w:eastAsia="Times New Roman" w:hAnsi="Traditional Arabic" w:cs="Traditional Arabic"/>
          <w:b/>
          <w:bCs/>
          <w:sz w:val="32"/>
          <w:szCs w:val="32"/>
          <w:lang w:eastAsia="fr-FR"/>
        </w:rPr>
      </w:pPr>
      <w:r w:rsidRPr="00760767">
        <w:rPr>
          <w:rFonts w:ascii="Traditional Arabic" w:eastAsia="Times New Roman" w:hAnsi="Traditional Arabic" w:cs="Traditional Arabic"/>
          <w:b/>
          <w:bCs/>
          <w:sz w:val="32"/>
          <w:szCs w:val="32"/>
          <w:rtl/>
          <w:lang w:eastAsia="fr-FR"/>
        </w:rPr>
        <w:t>الأدب الفكتوري اللاحق</w:t>
      </w:r>
    </w:p>
    <w:p w:rsidR="002E551D" w:rsidRPr="00660072" w:rsidRDefault="002E551D" w:rsidP="00760767">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ظهر في أواخر</w:t>
      </w:r>
      <w:r w:rsidRPr="00660072">
        <w:rPr>
          <w:rFonts w:ascii="Traditional Arabic" w:eastAsia="Times New Roman" w:hAnsi="Traditional Arabic" w:cs="Traditional Arabic"/>
          <w:sz w:val="32"/>
          <w:szCs w:val="32"/>
          <w:lang w:eastAsia="fr-FR"/>
        </w:rPr>
        <w:t> </w:t>
      </w:r>
      <w:hyperlink r:id="rId187" w:tooltip="القرن 19" w:history="1">
        <w:r w:rsidRPr="00660072">
          <w:rPr>
            <w:rFonts w:ascii="Traditional Arabic" w:eastAsia="Times New Roman" w:hAnsi="Traditional Arabic" w:cs="Traditional Arabic"/>
            <w:sz w:val="32"/>
            <w:szCs w:val="32"/>
            <w:rtl/>
            <w:lang w:eastAsia="fr-FR"/>
          </w:rPr>
          <w:t>القرن التاسع عشر</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أسلوب متشائم في الكثير من أفضل الأعمال الشعرية والنثرية الفكتورية، فقد بحث</w:t>
      </w:r>
      <w:r w:rsidRPr="00660072">
        <w:rPr>
          <w:rFonts w:ascii="Traditional Arabic" w:eastAsia="Times New Roman" w:hAnsi="Traditional Arabic" w:cs="Traditional Arabic"/>
          <w:sz w:val="32"/>
          <w:szCs w:val="32"/>
          <w:lang w:eastAsia="fr-FR"/>
        </w:rPr>
        <w:t> </w:t>
      </w:r>
      <w:hyperlink r:id="rId188" w:tooltip="ألفريد تنيسون" w:history="1">
        <w:r w:rsidRPr="00660072">
          <w:rPr>
            <w:rFonts w:ascii="Traditional Arabic" w:eastAsia="Times New Roman" w:hAnsi="Traditional Arabic" w:cs="Traditional Arabic"/>
            <w:sz w:val="32"/>
            <w:szCs w:val="32"/>
            <w:rtl/>
            <w:lang w:eastAsia="fr-FR"/>
          </w:rPr>
          <w:t>اللورد تنيسون</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مشاكل عصره الدينية والفكرية في قصيدته الطويلة للذكرى (1850). وعبّر</w:t>
      </w:r>
      <w:r w:rsidRPr="00660072">
        <w:rPr>
          <w:rFonts w:ascii="Traditional Arabic" w:eastAsia="Times New Roman" w:hAnsi="Traditional Arabic" w:cs="Traditional Arabic"/>
          <w:sz w:val="32"/>
          <w:szCs w:val="32"/>
          <w:lang w:eastAsia="fr-FR"/>
        </w:rPr>
        <w:t> </w:t>
      </w:r>
      <w:hyperlink r:id="rId189" w:tooltip="ماثيو أرنولد" w:history="1">
        <w:r w:rsidRPr="00660072">
          <w:rPr>
            <w:rFonts w:ascii="Traditional Arabic" w:eastAsia="Times New Roman" w:hAnsi="Traditional Arabic" w:cs="Traditional Arabic"/>
            <w:sz w:val="32"/>
            <w:szCs w:val="32"/>
            <w:rtl/>
            <w:lang w:eastAsia="fr-FR"/>
          </w:rPr>
          <w:t>ماثيو آرنولد</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عن شكِّه في الحياة الحديثة في قصائد قصيرة مثل</w:t>
      </w:r>
      <w:r w:rsidRPr="00660072">
        <w:rPr>
          <w:rFonts w:ascii="Traditional Arabic" w:eastAsia="Times New Roman" w:hAnsi="Traditional Arabic" w:cs="Traditional Arabic"/>
          <w:sz w:val="32"/>
          <w:szCs w:val="32"/>
          <w:lang w:eastAsia="fr-FR"/>
        </w:rPr>
        <w:t> </w:t>
      </w:r>
      <w:hyperlink r:id="rId190" w:tooltip="الغجري العالم (الصفحة غير موجودة)" w:history="1">
        <w:r w:rsidRPr="00660072">
          <w:rPr>
            <w:rFonts w:ascii="Traditional Arabic" w:eastAsia="Times New Roman" w:hAnsi="Traditional Arabic" w:cs="Traditional Arabic"/>
            <w:sz w:val="32"/>
            <w:szCs w:val="32"/>
            <w:rtl/>
            <w:lang w:eastAsia="fr-FR"/>
          </w:rPr>
          <w:t>الغجري العالم</w:t>
        </w:r>
      </w:hyperlink>
      <w:r w:rsidRPr="00660072">
        <w:rPr>
          <w:rFonts w:ascii="Traditional Arabic" w:eastAsia="Times New Roman" w:hAnsi="Traditional Arabic" w:cs="Traditional Arabic"/>
          <w:sz w:val="32"/>
          <w:szCs w:val="32"/>
          <w:lang w:eastAsia="fr-FR"/>
        </w:rPr>
        <w:t> (1853) </w:t>
      </w:r>
      <w:hyperlink r:id="rId191" w:tooltip="شاطئ دوفر (الصفحة غير موجودة)" w:history="1">
        <w:r w:rsidRPr="00660072">
          <w:rPr>
            <w:rFonts w:ascii="Traditional Arabic" w:eastAsia="Times New Roman" w:hAnsi="Traditional Arabic" w:cs="Traditional Arabic"/>
            <w:sz w:val="32"/>
            <w:szCs w:val="32"/>
            <w:rtl/>
            <w:lang w:eastAsia="fr-FR"/>
          </w:rPr>
          <w:t>وشاطئ دوفر</w:t>
        </w:r>
      </w:hyperlink>
      <w:r w:rsidRPr="00660072">
        <w:rPr>
          <w:rFonts w:ascii="Traditional Arabic" w:eastAsia="Times New Roman" w:hAnsi="Traditional Arabic" w:cs="Traditional Arabic"/>
          <w:sz w:val="32"/>
          <w:szCs w:val="32"/>
          <w:lang w:eastAsia="fr-FR"/>
        </w:rPr>
        <w:t xml:space="preserve"> (1867) </w:t>
      </w:r>
      <w:r w:rsidRPr="00660072">
        <w:rPr>
          <w:rFonts w:ascii="Traditional Arabic" w:eastAsia="Times New Roman" w:hAnsi="Traditional Arabic" w:cs="Traditional Arabic"/>
          <w:sz w:val="32"/>
          <w:szCs w:val="32"/>
          <w:rtl/>
          <w:lang w:eastAsia="fr-FR"/>
        </w:rPr>
        <w:t>أما أكثر إنجازات أرنولد الأدبية شهرة فهي مقالاته النقدية عن الحضارة والأدب والدين والمجتمع. وقد جمع العديد من هذه المقالات في كتاب</w:t>
      </w:r>
      <w:r w:rsidRPr="00660072">
        <w:rPr>
          <w:rFonts w:ascii="Traditional Arabic" w:eastAsia="Times New Roman" w:hAnsi="Traditional Arabic" w:cs="Traditional Arabic"/>
          <w:sz w:val="32"/>
          <w:szCs w:val="32"/>
          <w:lang w:eastAsia="fr-FR"/>
        </w:rPr>
        <w:t> </w:t>
      </w:r>
      <w:hyperlink r:id="rId192" w:tooltip="الحضارة والفوضى (الصفحة غير موجودة)" w:history="1">
        <w:r w:rsidRPr="00660072">
          <w:rPr>
            <w:rFonts w:ascii="Traditional Arabic" w:eastAsia="Times New Roman" w:hAnsi="Traditional Arabic" w:cs="Traditional Arabic"/>
            <w:sz w:val="32"/>
            <w:szCs w:val="32"/>
            <w:rtl/>
            <w:lang w:eastAsia="fr-FR"/>
          </w:rPr>
          <w:t>الحضارة والفوضى</w:t>
        </w:r>
      </w:hyperlink>
      <w:r w:rsidRPr="00660072">
        <w:rPr>
          <w:rFonts w:ascii="Traditional Arabic" w:eastAsia="Times New Roman" w:hAnsi="Traditional Arabic" w:cs="Traditional Arabic"/>
          <w:sz w:val="32"/>
          <w:szCs w:val="32"/>
          <w:lang w:eastAsia="fr-FR"/>
        </w:rPr>
        <w:t xml:space="preserve"> (1869) </w:t>
      </w:r>
      <w:r w:rsidRPr="00660072">
        <w:rPr>
          <w:rFonts w:ascii="Traditional Arabic" w:eastAsia="Times New Roman" w:hAnsi="Traditional Arabic" w:cs="Traditional Arabic"/>
          <w:sz w:val="32"/>
          <w:szCs w:val="32"/>
          <w:rtl/>
          <w:lang w:eastAsia="fr-FR"/>
        </w:rPr>
        <w:t>كان</w:t>
      </w:r>
      <w:r w:rsidRPr="00660072">
        <w:rPr>
          <w:rFonts w:ascii="Traditional Arabic" w:eastAsia="Times New Roman" w:hAnsi="Traditional Arabic" w:cs="Traditional Arabic"/>
          <w:sz w:val="32"/>
          <w:szCs w:val="32"/>
          <w:lang w:eastAsia="fr-FR"/>
        </w:rPr>
        <w:t> </w:t>
      </w:r>
      <w:hyperlink r:id="rId193" w:tooltip="روبرت براونينغ" w:history="1">
        <w:r w:rsidRPr="00660072">
          <w:rPr>
            <w:rFonts w:ascii="Traditional Arabic" w:eastAsia="Times New Roman" w:hAnsi="Traditional Arabic" w:cs="Traditional Arabic"/>
            <w:sz w:val="32"/>
            <w:szCs w:val="32"/>
            <w:rtl/>
            <w:lang w:eastAsia="fr-FR"/>
          </w:rPr>
          <w:t>روبرت براونينج</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واحدًا من أبرز الشعراء الفكتوريين وقد وضع نماذج دراسة ناجحة للشخصية أطلق عليها اسم</w:t>
      </w:r>
      <w:r w:rsidRPr="00660072">
        <w:rPr>
          <w:rFonts w:ascii="Traditional Arabic" w:eastAsia="Times New Roman" w:hAnsi="Traditional Arabic" w:cs="Traditional Arabic"/>
          <w:sz w:val="32"/>
          <w:szCs w:val="32"/>
          <w:lang w:eastAsia="fr-FR"/>
        </w:rPr>
        <w:t> </w:t>
      </w:r>
      <w:hyperlink r:id="rId194" w:tooltip="المنولوج المسرحي (الصفحة غير موجودة)" w:history="1">
        <w:r w:rsidRPr="00660072">
          <w:rPr>
            <w:rFonts w:ascii="Traditional Arabic" w:eastAsia="Times New Roman" w:hAnsi="Traditional Arabic" w:cs="Traditional Arabic"/>
            <w:sz w:val="32"/>
            <w:szCs w:val="32"/>
            <w:rtl/>
            <w:lang w:eastAsia="fr-FR"/>
          </w:rPr>
          <w:t>المنولوج المسرحي</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 xml:space="preserve">تسرد القصة في هذه القصائد شخصية خيالية. </w:t>
      </w:r>
    </w:p>
    <w:p w:rsidR="002E551D" w:rsidRPr="00660072" w:rsidRDefault="002E551D" w:rsidP="00760767">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كتب</w:t>
      </w:r>
      <w:r w:rsidRPr="00660072">
        <w:rPr>
          <w:rFonts w:ascii="Traditional Arabic" w:eastAsia="Times New Roman" w:hAnsi="Traditional Arabic" w:cs="Traditional Arabic"/>
          <w:sz w:val="32"/>
          <w:szCs w:val="32"/>
          <w:lang w:eastAsia="fr-FR"/>
        </w:rPr>
        <w:t> </w:t>
      </w:r>
      <w:hyperlink r:id="rId195" w:tooltip="جيرارد مانلي هوبكنز" w:history="1">
        <w:r w:rsidRPr="00660072">
          <w:rPr>
            <w:rFonts w:ascii="Traditional Arabic" w:eastAsia="Times New Roman" w:hAnsi="Traditional Arabic" w:cs="Traditional Arabic"/>
            <w:sz w:val="32"/>
            <w:szCs w:val="32"/>
            <w:rtl/>
            <w:lang w:eastAsia="fr-FR"/>
          </w:rPr>
          <w:t>جيرارد مانلي هوبكنز</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أشعارًا دينية تجريبية لم تنشر حتى عام</w:t>
      </w:r>
      <w:r w:rsidRPr="00660072">
        <w:rPr>
          <w:rFonts w:ascii="Traditional Arabic" w:eastAsia="Times New Roman" w:hAnsi="Traditional Arabic" w:cs="Traditional Arabic"/>
          <w:sz w:val="32"/>
          <w:szCs w:val="32"/>
          <w:lang w:eastAsia="fr-FR"/>
        </w:rPr>
        <w:t> </w:t>
      </w:r>
      <w:hyperlink r:id="rId196" w:tooltip="1918" w:history="1">
        <w:r w:rsidRPr="00660072">
          <w:rPr>
            <w:rFonts w:ascii="Traditional Arabic" w:eastAsia="Times New Roman" w:hAnsi="Traditional Arabic" w:cs="Traditional Arabic"/>
            <w:sz w:val="32"/>
            <w:szCs w:val="32"/>
            <w:lang w:eastAsia="fr-FR"/>
          </w:rPr>
          <w:t>1918</w:t>
        </w:r>
      </w:hyperlink>
      <w:r w:rsidRPr="00660072">
        <w:rPr>
          <w:rFonts w:ascii="Traditional Arabic" w:eastAsia="Times New Roman" w:hAnsi="Traditional Arabic" w:cs="Traditional Arabic"/>
          <w:sz w:val="32"/>
          <w:szCs w:val="32"/>
          <w:rtl/>
          <w:lang w:eastAsia="fr-FR"/>
        </w:rPr>
        <w:t>، بعد ثلاثين عامًا من وفاته تقريبًا. تميز شعره بأسلوب فيه محاكاة الحديث الطبيعي</w:t>
      </w:r>
      <w:r w:rsidR="00760767">
        <w:rPr>
          <w:rFonts w:ascii="Traditional Arabic" w:eastAsia="Times New Roman" w:hAnsi="Traditional Arabic" w:cs="Traditional Arabic" w:hint="cs"/>
          <w:sz w:val="32"/>
          <w:szCs w:val="32"/>
          <w:rtl/>
          <w:lang w:eastAsia="fr-FR"/>
        </w:rPr>
        <w:t xml:space="preserve"> </w:t>
      </w:r>
      <w:r w:rsidRPr="00660072">
        <w:rPr>
          <w:rFonts w:ascii="Traditional Arabic" w:eastAsia="Times New Roman" w:hAnsi="Traditional Arabic" w:cs="Traditional Arabic"/>
          <w:sz w:val="32"/>
          <w:szCs w:val="32"/>
          <w:rtl/>
          <w:lang w:eastAsia="fr-FR"/>
        </w:rPr>
        <w:t>رغم أنه ملأه صورًا غنية ومزيجًا غريبًا من الكلمات وتعتبر السوناتات العسيرة (1885) نموذجًا ممثلاً لأعماله</w:t>
      </w:r>
      <w:r w:rsidRPr="00660072">
        <w:rPr>
          <w:rFonts w:ascii="Traditional Arabic" w:eastAsia="Times New Roman" w:hAnsi="Traditional Arabic" w:cs="Traditional Arabic"/>
          <w:sz w:val="32"/>
          <w:szCs w:val="32"/>
          <w:lang w:eastAsia="fr-FR"/>
        </w:rPr>
        <w:t>.</w:t>
      </w:r>
    </w:p>
    <w:p w:rsidR="002E551D" w:rsidRPr="00660072" w:rsidRDefault="002E551D" w:rsidP="0000127A">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كان في مقدمة الروائيين الفكتوريين في هذه الفترة</w:t>
      </w:r>
      <w:r w:rsidRPr="00660072">
        <w:rPr>
          <w:rFonts w:ascii="Traditional Arabic" w:eastAsia="Times New Roman" w:hAnsi="Traditional Arabic" w:cs="Traditional Arabic"/>
          <w:sz w:val="32"/>
          <w:szCs w:val="32"/>
          <w:lang w:eastAsia="fr-FR"/>
        </w:rPr>
        <w:t> </w:t>
      </w:r>
      <w:hyperlink r:id="rId197" w:tooltip="جورج إليوت" w:history="1">
        <w:r w:rsidRPr="00660072">
          <w:rPr>
            <w:rFonts w:ascii="Traditional Arabic" w:eastAsia="Times New Roman" w:hAnsi="Traditional Arabic" w:cs="Traditional Arabic"/>
            <w:sz w:val="32"/>
            <w:szCs w:val="32"/>
            <w:rtl/>
            <w:lang w:eastAsia="fr-FR"/>
          </w:rPr>
          <w:t>جورج إليوت</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الاسم المستعار لماري آن إيفانز</w:t>
      </w:r>
      <w:r w:rsidR="0000127A">
        <w:rPr>
          <w:rFonts w:ascii="Traditional Arabic" w:eastAsia="Times New Roman" w:hAnsi="Traditional Arabic" w:cs="Traditional Arabic" w:hint="cs"/>
          <w:sz w:val="32"/>
          <w:szCs w:val="32"/>
          <w:rtl/>
          <w:lang w:eastAsia="fr-FR"/>
        </w:rPr>
        <w:t xml:space="preserve"> </w:t>
      </w:r>
      <w:hyperlink r:id="rId198" w:tooltip="جورج ميريديث" w:history="1">
        <w:r w:rsidRPr="00660072">
          <w:rPr>
            <w:rFonts w:ascii="Traditional Arabic" w:eastAsia="Times New Roman" w:hAnsi="Traditional Arabic" w:cs="Traditional Arabic"/>
            <w:sz w:val="32"/>
            <w:szCs w:val="32"/>
            <w:rtl/>
            <w:lang w:eastAsia="fr-FR"/>
          </w:rPr>
          <w:t>وجورج مرديث</w:t>
        </w:r>
      </w:hyperlink>
      <w:r w:rsidRPr="00660072">
        <w:rPr>
          <w:rFonts w:ascii="Traditional Arabic" w:eastAsia="Times New Roman" w:hAnsi="Traditional Arabic" w:cs="Traditional Arabic"/>
          <w:sz w:val="32"/>
          <w:szCs w:val="32"/>
          <w:lang w:eastAsia="fr-FR"/>
        </w:rPr>
        <w:t> </w:t>
      </w:r>
      <w:r w:rsidR="0000127A">
        <w:rPr>
          <w:rFonts w:ascii="Traditional Arabic" w:eastAsia="Times New Roman" w:hAnsi="Traditional Arabic" w:cs="Traditional Arabic" w:hint="cs"/>
          <w:sz w:val="32"/>
          <w:szCs w:val="32"/>
          <w:rtl/>
          <w:lang w:eastAsia="fr-FR"/>
        </w:rPr>
        <w:t xml:space="preserve"> </w:t>
      </w:r>
      <w:hyperlink r:id="rId199" w:tooltip="توماس هاردي" w:history="1">
        <w:r w:rsidRPr="00660072">
          <w:rPr>
            <w:rFonts w:ascii="Traditional Arabic" w:eastAsia="Times New Roman" w:hAnsi="Traditional Arabic" w:cs="Traditional Arabic"/>
            <w:sz w:val="32"/>
            <w:szCs w:val="32"/>
            <w:rtl/>
            <w:lang w:eastAsia="fr-FR"/>
          </w:rPr>
          <w:t>وتوماس هاردي</w:t>
        </w:r>
      </w:hyperlink>
      <w:r w:rsidRPr="00660072">
        <w:rPr>
          <w:rFonts w:ascii="Traditional Arabic" w:eastAsia="Times New Roman" w:hAnsi="Traditional Arabic" w:cs="Traditional Arabic"/>
          <w:sz w:val="32"/>
          <w:szCs w:val="32"/>
          <w:lang w:eastAsia="fr-FR"/>
        </w:rPr>
        <w:t> </w:t>
      </w:r>
      <w:r w:rsidR="0000127A">
        <w:rPr>
          <w:rFonts w:ascii="Traditional Arabic" w:eastAsia="Times New Roman" w:hAnsi="Traditional Arabic" w:cs="Traditional Arabic" w:hint="cs"/>
          <w:sz w:val="32"/>
          <w:szCs w:val="32"/>
          <w:rtl/>
          <w:lang w:eastAsia="fr-FR"/>
        </w:rPr>
        <w:t xml:space="preserve"> </w:t>
      </w:r>
      <w:r w:rsidRPr="00660072">
        <w:rPr>
          <w:rFonts w:ascii="Traditional Arabic" w:eastAsia="Times New Roman" w:hAnsi="Traditional Arabic" w:cs="Traditional Arabic"/>
          <w:sz w:val="32"/>
          <w:szCs w:val="32"/>
          <w:rtl/>
          <w:lang w:eastAsia="fr-FR"/>
        </w:rPr>
        <w:t>تتناول قصص إليوت مشاكل عصرها الاجتماعية والأخلاقية. وتعتبر رائعتها</w:t>
      </w:r>
      <w:r w:rsidRPr="00660072">
        <w:rPr>
          <w:rFonts w:ascii="Traditional Arabic" w:eastAsia="Times New Roman" w:hAnsi="Traditional Arabic" w:cs="Traditional Arabic"/>
          <w:sz w:val="32"/>
          <w:szCs w:val="32"/>
          <w:lang w:eastAsia="fr-FR"/>
        </w:rPr>
        <w:t> </w:t>
      </w:r>
      <w:hyperlink r:id="rId200" w:tooltip="مدل مارش" w:history="1">
        <w:r w:rsidRPr="00660072">
          <w:rPr>
            <w:rFonts w:ascii="Traditional Arabic" w:eastAsia="Times New Roman" w:hAnsi="Traditional Arabic" w:cs="Traditional Arabic"/>
            <w:sz w:val="32"/>
            <w:szCs w:val="32"/>
            <w:rtl/>
            <w:lang w:eastAsia="fr-FR"/>
          </w:rPr>
          <w:t>ميدل مارش</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أفضل أعمالها. وتتميز روايات مرديث وأعماله الشعرية بقدرتها على تناول الشَّخصيات بطريقة نفسية ذكية. تتضمن أهم أعماله روايات</w:t>
      </w:r>
      <w:r w:rsidRPr="00660072">
        <w:rPr>
          <w:rFonts w:ascii="Traditional Arabic" w:eastAsia="Times New Roman" w:hAnsi="Traditional Arabic" w:cs="Traditional Arabic"/>
          <w:sz w:val="32"/>
          <w:szCs w:val="32"/>
          <w:lang w:eastAsia="fr-FR"/>
        </w:rPr>
        <w:t> </w:t>
      </w:r>
      <w:hyperlink r:id="rId201" w:tooltip="محنة ريتشارد فيفاريل (الصفحة غير موجودة)" w:history="1">
        <w:r w:rsidRPr="00660072">
          <w:rPr>
            <w:rFonts w:ascii="Traditional Arabic" w:eastAsia="Times New Roman" w:hAnsi="Traditional Arabic" w:cs="Traditional Arabic"/>
            <w:sz w:val="32"/>
            <w:szCs w:val="32"/>
            <w:rtl/>
            <w:lang w:eastAsia="fr-FR"/>
          </w:rPr>
          <w:t xml:space="preserve">محنة ريتشارد </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والأناني  والسوناتات المتتالية</w:t>
      </w:r>
      <w:r w:rsidRPr="00660072">
        <w:rPr>
          <w:rFonts w:ascii="Traditional Arabic" w:eastAsia="Times New Roman" w:hAnsi="Traditional Arabic" w:cs="Traditional Arabic"/>
          <w:sz w:val="32"/>
          <w:szCs w:val="32"/>
          <w:lang w:eastAsia="fr-FR"/>
        </w:rPr>
        <w:t> </w:t>
      </w:r>
      <w:hyperlink r:id="rId202" w:tooltip="الحب الحديث (الصفحة غير موجودة)" w:history="1">
        <w:r w:rsidRPr="00660072">
          <w:rPr>
            <w:rFonts w:ascii="Traditional Arabic" w:eastAsia="Times New Roman" w:hAnsi="Traditional Arabic" w:cs="Traditional Arabic"/>
            <w:sz w:val="32"/>
            <w:szCs w:val="32"/>
            <w:rtl/>
            <w:lang w:eastAsia="fr-FR"/>
          </w:rPr>
          <w:t>الحب الحديث</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وسيطرت روايات هاردي على الأدب الإنجليزي في نهاية</w:t>
      </w:r>
      <w:r w:rsidRPr="00660072">
        <w:rPr>
          <w:rFonts w:ascii="Traditional Arabic" w:eastAsia="Times New Roman" w:hAnsi="Traditional Arabic" w:cs="Traditional Arabic"/>
          <w:sz w:val="32"/>
          <w:szCs w:val="32"/>
          <w:lang w:eastAsia="fr-FR"/>
        </w:rPr>
        <w:t> </w:t>
      </w:r>
      <w:hyperlink r:id="rId203" w:tooltip="القرن 19" w:history="1">
        <w:r w:rsidRPr="00660072">
          <w:rPr>
            <w:rFonts w:ascii="Traditional Arabic" w:eastAsia="Times New Roman" w:hAnsi="Traditional Arabic" w:cs="Traditional Arabic"/>
            <w:sz w:val="32"/>
            <w:szCs w:val="32"/>
            <w:rtl/>
            <w:lang w:eastAsia="fr-FR"/>
          </w:rPr>
          <w:t>القرن التاسع عشر</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كتب هاردي قصصًا واقعية ينهزم فيها الأشخاص أمام الأزمات. لقد استخدم مناظر خيالية من منطقة وسكس لتساعده على تهيئة ذلك الجو التأملي الذي تتميز به رواياته مثل</w:t>
      </w:r>
      <w:r w:rsidRPr="00660072">
        <w:rPr>
          <w:rFonts w:ascii="Traditional Arabic" w:eastAsia="Times New Roman" w:hAnsi="Traditional Arabic" w:cs="Traditional Arabic"/>
          <w:sz w:val="32"/>
          <w:szCs w:val="32"/>
          <w:lang w:eastAsia="fr-FR"/>
        </w:rPr>
        <w:t> </w:t>
      </w:r>
      <w:hyperlink r:id="rId204" w:tooltip="عمدة كاستربريدج" w:history="1">
        <w:r w:rsidRPr="00660072">
          <w:rPr>
            <w:rFonts w:ascii="Traditional Arabic" w:eastAsia="Times New Roman" w:hAnsi="Traditional Arabic" w:cs="Traditional Arabic"/>
            <w:sz w:val="32"/>
            <w:szCs w:val="32"/>
            <w:rtl/>
            <w:lang w:eastAsia="fr-FR"/>
          </w:rPr>
          <w:t>عمدة كاستربردج</w:t>
        </w:r>
      </w:hyperlink>
      <w:r w:rsidR="0000127A"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وكان هاردي شاعرًا أيضًا</w:t>
      </w:r>
      <w:r w:rsidRPr="00660072">
        <w:rPr>
          <w:rFonts w:ascii="Traditional Arabic" w:eastAsia="Times New Roman" w:hAnsi="Traditional Arabic" w:cs="Traditional Arabic"/>
          <w:sz w:val="32"/>
          <w:szCs w:val="32"/>
          <w:lang w:eastAsia="fr-FR"/>
        </w:rPr>
        <w:t>.</w:t>
      </w:r>
    </w:p>
    <w:p w:rsidR="002E551D" w:rsidRPr="00660072" w:rsidRDefault="002E551D" w:rsidP="00660072">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بُعثت المسرحية من جديد في نهاية العصر الفكتوري تقريبًا، إذ لم يكن هناك مسرحيات مهمة في إنجلترا منذ أواخر</w:t>
      </w:r>
      <w:r w:rsidRPr="00660072">
        <w:rPr>
          <w:rFonts w:ascii="Traditional Arabic" w:eastAsia="Times New Roman" w:hAnsi="Traditional Arabic" w:cs="Traditional Arabic"/>
          <w:sz w:val="32"/>
          <w:szCs w:val="32"/>
          <w:lang w:eastAsia="fr-FR"/>
        </w:rPr>
        <w:t> </w:t>
      </w:r>
      <w:hyperlink r:id="rId205" w:tooltip="القرن 18" w:history="1">
        <w:r w:rsidRPr="00660072">
          <w:rPr>
            <w:rFonts w:ascii="Traditional Arabic" w:eastAsia="Times New Roman" w:hAnsi="Traditional Arabic" w:cs="Traditional Arabic"/>
            <w:sz w:val="32"/>
            <w:szCs w:val="32"/>
            <w:rtl/>
            <w:lang w:eastAsia="fr-FR"/>
          </w:rPr>
          <w:t>القرن الثامن عشر</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إلى نهاية</w:t>
      </w:r>
      <w:r w:rsidRPr="00660072">
        <w:rPr>
          <w:rFonts w:ascii="Traditional Arabic" w:eastAsia="Times New Roman" w:hAnsi="Traditional Arabic" w:cs="Traditional Arabic"/>
          <w:sz w:val="32"/>
          <w:szCs w:val="32"/>
          <w:lang w:eastAsia="fr-FR"/>
        </w:rPr>
        <w:t> </w:t>
      </w:r>
      <w:hyperlink r:id="rId206" w:tooltip="القرن 19" w:history="1">
        <w:r w:rsidRPr="00660072">
          <w:rPr>
            <w:rFonts w:ascii="Traditional Arabic" w:eastAsia="Times New Roman" w:hAnsi="Traditional Arabic" w:cs="Traditional Arabic"/>
            <w:sz w:val="32"/>
            <w:szCs w:val="32"/>
            <w:rtl/>
            <w:lang w:eastAsia="fr-FR"/>
          </w:rPr>
          <w:t>القرن التاسع عشر</w:t>
        </w:r>
      </w:hyperlink>
      <w:r w:rsidRPr="00660072">
        <w:rPr>
          <w:rFonts w:ascii="Traditional Arabic" w:eastAsia="Times New Roman" w:hAnsi="Traditional Arabic" w:cs="Traditional Arabic"/>
          <w:sz w:val="32"/>
          <w:szCs w:val="32"/>
          <w:lang w:eastAsia="fr-FR"/>
        </w:rPr>
        <w:t xml:space="preserve">. </w:t>
      </w:r>
      <w:proofErr w:type="gramStart"/>
      <w:r w:rsidRPr="00660072">
        <w:rPr>
          <w:rFonts w:ascii="Traditional Arabic" w:eastAsia="Times New Roman" w:hAnsi="Traditional Arabic" w:cs="Traditional Arabic"/>
          <w:sz w:val="32"/>
          <w:szCs w:val="32"/>
          <w:rtl/>
          <w:lang w:eastAsia="fr-FR"/>
        </w:rPr>
        <w:t>غير</w:t>
      </w:r>
      <w:proofErr w:type="gramEnd"/>
      <w:r w:rsidRPr="00660072">
        <w:rPr>
          <w:rFonts w:ascii="Traditional Arabic" w:eastAsia="Times New Roman" w:hAnsi="Traditional Arabic" w:cs="Traditional Arabic"/>
          <w:sz w:val="32"/>
          <w:szCs w:val="32"/>
          <w:rtl/>
          <w:lang w:eastAsia="fr-FR"/>
        </w:rPr>
        <w:t xml:space="preserve"> أنه في بداية</w:t>
      </w:r>
      <w:r w:rsidRPr="00660072">
        <w:rPr>
          <w:rFonts w:ascii="Traditional Arabic" w:eastAsia="Times New Roman" w:hAnsi="Traditional Arabic" w:cs="Traditional Arabic"/>
          <w:sz w:val="32"/>
          <w:szCs w:val="32"/>
          <w:lang w:eastAsia="fr-FR"/>
        </w:rPr>
        <w:t> </w:t>
      </w:r>
      <w:hyperlink r:id="rId207" w:tooltip="القرن 20" w:history="1">
        <w:r w:rsidRPr="00660072">
          <w:rPr>
            <w:rFonts w:ascii="Traditional Arabic" w:eastAsia="Times New Roman" w:hAnsi="Traditional Arabic" w:cs="Traditional Arabic"/>
            <w:sz w:val="32"/>
            <w:szCs w:val="32"/>
            <w:rtl/>
            <w:lang w:eastAsia="fr-FR"/>
          </w:rPr>
          <w:t>القرن العشرين</w:t>
        </w:r>
      </w:hyperlink>
      <w:r w:rsidRPr="00660072">
        <w:rPr>
          <w:rFonts w:ascii="Traditional Arabic" w:eastAsia="Times New Roman" w:hAnsi="Traditional Arabic" w:cs="Traditional Arabic"/>
          <w:sz w:val="32"/>
          <w:szCs w:val="32"/>
          <w:rtl/>
          <w:lang w:eastAsia="fr-FR"/>
        </w:rPr>
        <w:t xml:space="preserve">، استطاع عدد </w:t>
      </w:r>
      <w:r w:rsidRPr="00660072">
        <w:rPr>
          <w:rFonts w:ascii="Traditional Arabic" w:eastAsia="Times New Roman" w:hAnsi="Traditional Arabic" w:cs="Traditional Arabic"/>
          <w:sz w:val="32"/>
          <w:szCs w:val="32"/>
          <w:rtl/>
          <w:lang w:eastAsia="fr-FR"/>
        </w:rPr>
        <w:lastRenderedPageBreak/>
        <w:t>من كتاب المسرحية بعث الحياة في المسرح الإنجليزي بإنتاج ملاهٍ ذكية ومسرحيات واقعية عن مشاكل العصر الاجتماعية</w:t>
      </w:r>
      <w:r w:rsidRPr="00660072">
        <w:rPr>
          <w:rFonts w:ascii="Traditional Arabic" w:eastAsia="Times New Roman" w:hAnsi="Traditional Arabic" w:cs="Traditional Arabic"/>
          <w:sz w:val="32"/>
          <w:szCs w:val="32"/>
          <w:lang w:eastAsia="fr-FR"/>
        </w:rPr>
        <w:t>.</w:t>
      </w:r>
    </w:p>
    <w:p w:rsidR="002E551D" w:rsidRPr="00660072" w:rsidRDefault="002E551D" w:rsidP="0000127A">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استرجع</w:t>
      </w:r>
      <w:r w:rsidRPr="00660072">
        <w:rPr>
          <w:rFonts w:ascii="Traditional Arabic" w:eastAsia="Times New Roman" w:hAnsi="Traditional Arabic" w:cs="Traditional Arabic"/>
          <w:sz w:val="32"/>
          <w:szCs w:val="32"/>
          <w:lang w:eastAsia="fr-FR"/>
        </w:rPr>
        <w:t> </w:t>
      </w:r>
      <w:hyperlink r:id="rId208" w:tooltip="أوسكار وايلد" w:history="1">
        <w:r w:rsidRPr="00660072">
          <w:rPr>
            <w:rFonts w:ascii="Traditional Arabic" w:eastAsia="Times New Roman" w:hAnsi="Traditional Arabic" w:cs="Traditional Arabic"/>
            <w:sz w:val="32"/>
            <w:szCs w:val="32"/>
            <w:rtl/>
            <w:lang w:eastAsia="fr-FR"/>
          </w:rPr>
          <w:t>أوسكار وايلد</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عهد الكوميديا الأخلاقية المتألقة في فترة عودة الملكية بتأليفه مسرحية</w:t>
      </w:r>
      <w:r w:rsidRPr="00660072">
        <w:rPr>
          <w:rFonts w:ascii="Traditional Arabic" w:eastAsia="Times New Roman" w:hAnsi="Traditional Arabic" w:cs="Traditional Arabic"/>
          <w:sz w:val="32"/>
          <w:szCs w:val="32"/>
          <w:lang w:eastAsia="fr-FR"/>
        </w:rPr>
        <w:t> </w:t>
      </w:r>
      <w:hyperlink r:id="rId209" w:tooltip="مروحة الليدي ويندرميرر" w:history="1">
        <w:r w:rsidRPr="00660072">
          <w:rPr>
            <w:rFonts w:ascii="Traditional Arabic" w:eastAsia="Times New Roman" w:hAnsi="Traditional Arabic" w:cs="Traditional Arabic"/>
            <w:sz w:val="32"/>
            <w:szCs w:val="32"/>
            <w:rtl/>
            <w:lang w:eastAsia="fr-FR"/>
          </w:rPr>
          <w:t>مروحة الليدي ويندرميرر</w:t>
        </w:r>
      </w:hyperlink>
      <w:r w:rsidRPr="00660072">
        <w:rPr>
          <w:rFonts w:ascii="Traditional Arabic" w:eastAsia="Times New Roman" w:hAnsi="Traditional Arabic" w:cs="Traditional Arabic"/>
          <w:sz w:val="32"/>
          <w:szCs w:val="32"/>
          <w:lang w:eastAsia="fr-FR"/>
        </w:rPr>
        <w:t> (1892) </w:t>
      </w:r>
      <w:hyperlink r:id="rId210" w:tooltip="زوج مثالي (مسرحية)" w:history="1">
        <w:r w:rsidRPr="00660072">
          <w:rPr>
            <w:rFonts w:ascii="Traditional Arabic" w:eastAsia="Times New Roman" w:hAnsi="Traditional Arabic" w:cs="Traditional Arabic"/>
            <w:sz w:val="32"/>
            <w:szCs w:val="32"/>
            <w:rtl/>
            <w:lang w:eastAsia="fr-FR"/>
          </w:rPr>
          <w:t>الزوج المثالي</w:t>
        </w:r>
      </w:hyperlink>
      <w:r w:rsidRPr="00660072">
        <w:rPr>
          <w:rFonts w:ascii="Traditional Arabic" w:eastAsia="Times New Roman" w:hAnsi="Traditional Arabic" w:cs="Traditional Arabic"/>
          <w:sz w:val="32"/>
          <w:szCs w:val="32"/>
          <w:lang w:eastAsia="fr-FR"/>
        </w:rPr>
        <w:t xml:space="preserve"> (1895) </w:t>
      </w:r>
      <w:r w:rsidRPr="00660072">
        <w:rPr>
          <w:rFonts w:ascii="Traditional Arabic" w:eastAsia="Times New Roman" w:hAnsi="Traditional Arabic" w:cs="Traditional Arabic"/>
          <w:sz w:val="32"/>
          <w:szCs w:val="32"/>
          <w:rtl/>
          <w:lang w:eastAsia="fr-FR"/>
        </w:rPr>
        <w:t>وكتب</w:t>
      </w:r>
      <w:r w:rsidRPr="00660072">
        <w:rPr>
          <w:rFonts w:ascii="Traditional Arabic" w:eastAsia="Times New Roman" w:hAnsi="Traditional Arabic" w:cs="Traditional Arabic"/>
          <w:sz w:val="32"/>
          <w:szCs w:val="32"/>
          <w:lang w:eastAsia="fr-FR"/>
        </w:rPr>
        <w:t> </w:t>
      </w:r>
      <w:hyperlink r:id="rId211" w:tooltip="جورج برنارد شو" w:history="1">
        <w:r w:rsidRPr="00660072">
          <w:rPr>
            <w:rFonts w:ascii="Traditional Arabic" w:eastAsia="Times New Roman" w:hAnsi="Traditional Arabic" w:cs="Traditional Arabic"/>
            <w:sz w:val="32"/>
            <w:szCs w:val="32"/>
            <w:rtl/>
            <w:lang w:eastAsia="fr-FR"/>
          </w:rPr>
          <w:t>جورج برنارد شو</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مسرحيات ذكية؛ غير أنه كان مهتمًا بالدرجة الأولى بالكشف عن العيوب التي رآها في المجتمع. تتضمن أفضل أعماله التي أنتجها في نهاية القرن التاسع عشر</w:t>
      </w:r>
      <w:r w:rsidRPr="00660072">
        <w:rPr>
          <w:rFonts w:ascii="Traditional Arabic" w:eastAsia="Times New Roman" w:hAnsi="Traditional Arabic" w:cs="Traditional Arabic"/>
          <w:sz w:val="32"/>
          <w:szCs w:val="32"/>
          <w:lang w:eastAsia="fr-FR"/>
        </w:rPr>
        <w:t> </w:t>
      </w:r>
      <w:hyperlink r:id="rId212" w:tooltip="السلاح والرجل (الصفحة غير موجودة)" w:history="1">
        <w:r w:rsidRPr="00660072">
          <w:rPr>
            <w:rFonts w:ascii="Traditional Arabic" w:eastAsia="Times New Roman" w:hAnsi="Traditional Arabic" w:cs="Traditional Arabic"/>
            <w:sz w:val="32"/>
            <w:szCs w:val="32"/>
            <w:rtl/>
            <w:lang w:eastAsia="fr-FR"/>
          </w:rPr>
          <w:t>السلاح والرجل</w:t>
        </w:r>
      </w:hyperlink>
      <w:r w:rsidRPr="00660072">
        <w:rPr>
          <w:rFonts w:ascii="Traditional Arabic" w:eastAsia="Times New Roman" w:hAnsi="Traditional Arabic" w:cs="Traditional Arabic"/>
          <w:sz w:val="32"/>
          <w:szCs w:val="32"/>
          <w:lang w:eastAsia="fr-FR"/>
        </w:rPr>
        <w:t> (1894) </w:t>
      </w:r>
      <w:hyperlink r:id="rId213" w:tooltip="كانديدا (مسرحية) (الصفحة غير موجودة)" w:history="1">
        <w:r w:rsidRPr="00660072">
          <w:rPr>
            <w:rFonts w:ascii="Traditional Arabic" w:eastAsia="Times New Roman" w:hAnsi="Traditional Arabic" w:cs="Traditional Arabic"/>
            <w:sz w:val="32"/>
            <w:szCs w:val="32"/>
            <w:rtl/>
            <w:lang w:eastAsia="fr-FR"/>
          </w:rPr>
          <w:t>وكانديدا</w:t>
        </w:r>
      </w:hyperlink>
      <w:r w:rsidRPr="00660072">
        <w:rPr>
          <w:rFonts w:ascii="Traditional Arabic" w:eastAsia="Times New Roman" w:hAnsi="Traditional Arabic" w:cs="Traditional Arabic"/>
          <w:sz w:val="32"/>
          <w:szCs w:val="32"/>
          <w:lang w:eastAsia="fr-FR"/>
        </w:rPr>
        <w:t xml:space="preserve"> (1895) </w:t>
      </w:r>
      <w:r w:rsidRPr="00660072">
        <w:rPr>
          <w:rFonts w:ascii="Traditional Arabic" w:eastAsia="Times New Roman" w:hAnsi="Traditional Arabic" w:cs="Traditional Arabic"/>
          <w:sz w:val="32"/>
          <w:szCs w:val="32"/>
          <w:rtl/>
          <w:lang w:eastAsia="fr-FR"/>
        </w:rPr>
        <w:t>وكتب السير</w:t>
      </w:r>
      <w:r w:rsidRPr="00660072">
        <w:rPr>
          <w:rFonts w:ascii="Traditional Arabic" w:eastAsia="Times New Roman" w:hAnsi="Traditional Arabic" w:cs="Traditional Arabic"/>
          <w:sz w:val="32"/>
          <w:szCs w:val="32"/>
          <w:lang w:eastAsia="fr-FR"/>
        </w:rPr>
        <w:t> </w:t>
      </w:r>
      <w:hyperlink r:id="rId214" w:tooltip="آرثر وينج باينيرو (الصفحة غير موجودة)" w:history="1">
        <w:r w:rsidRPr="00660072">
          <w:rPr>
            <w:rFonts w:ascii="Traditional Arabic" w:eastAsia="Times New Roman" w:hAnsi="Traditional Arabic" w:cs="Traditional Arabic"/>
            <w:sz w:val="32"/>
            <w:szCs w:val="32"/>
            <w:rtl/>
            <w:lang w:eastAsia="fr-FR"/>
          </w:rPr>
          <w:t>آرثر وينج باينيرو</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عددًا من الكوميديات والميلودراما</w:t>
      </w:r>
      <w:r w:rsidR="0000127A">
        <w:rPr>
          <w:rFonts w:ascii="Traditional Arabic" w:eastAsia="Times New Roman" w:hAnsi="Traditional Arabic" w:cs="Traditional Arabic" w:hint="cs"/>
          <w:sz w:val="32"/>
          <w:szCs w:val="32"/>
          <w:rtl/>
          <w:lang w:eastAsia="fr-FR"/>
        </w:rPr>
        <w:t>.</w:t>
      </w:r>
    </w:p>
    <w:p w:rsidR="002E551D" w:rsidRPr="0000127A" w:rsidRDefault="0000127A" w:rsidP="0000127A">
      <w:pPr>
        <w:pBdr>
          <w:bottom w:val="single" w:sz="4" w:space="0" w:color="C0C0C0"/>
        </w:pBdr>
        <w:shd w:val="clear" w:color="auto" w:fill="FFFFFF"/>
        <w:bidi/>
        <w:spacing w:before="240" w:after="60" w:line="240" w:lineRule="auto"/>
        <w:jc w:val="both"/>
        <w:outlineLvl w:val="1"/>
        <w:rPr>
          <w:rFonts w:ascii="Traditional Arabic" w:eastAsia="Times New Roman" w:hAnsi="Traditional Arabic" w:cs="Traditional Arabic"/>
          <w:b/>
          <w:bCs/>
          <w:sz w:val="32"/>
          <w:szCs w:val="32"/>
          <w:lang w:eastAsia="fr-FR"/>
        </w:rPr>
      </w:pPr>
      <w:r>
        <w:rPr>
          <w:rFonts w:ascii="Traditional Arabic" w:eastAsia="Times New Roman" w:hAnsi="Traditional Arabic" w:cs="Traditional Arabic" w:hint="cs"/>
          <w:b/>
          <w:bCs/>
          <w:sz w:val="32"/>
          <w:szCs w:val="32"/>
          <w:rtl/>
          <w:lang w:eastAsia="fr-FR"/>
        </w:rPr>
        <w:t>11-</w:t>
      </w:r>
      <w:r w:rsidR="002E551D" w:rsidRPr="0000127A">
        <w:rPr>
          <w:rFonts w:ascii="Traditional Arabic" w:eastAsia="Times New Roman" w:hAnsi="Traditional Arabic" w:cs="Traditional Arabic"/>
          <w:b/>
          <w:bCs/>
          <w:sz w:val="32"/>
          <w:szCs w:val="32"/>
          <w:rtl/>
          <w:lang w:eastAsia="fr-FR"/>
        </w:rPr>
        <w:t xml:space="preserve">أدب القرن </w:t>
      </w:r>
      <w:proofErr w:type="gramStart"/>
      <w:r w:rsidR="002E551D" w:rsidRPr="0000127A">
        <w:rPr>
          <w:rFonts w:ascii="Traditional Arabic" w:eastAsia="Times New Roman" w:hAnsi="Traditional Arabic" w:cs="Traditional Arabic"/>
          <w:b/>
          <w:bCs/>
          <w:sz w:val="32"/>
          <w:szCs w:val="32"/>
          <w:rtl/>
          <w:lang w:eastAsia="fr-FR"/>
        </w:rPr>
        <w:t>العشرين</w:t>
      </w:r>
      <w:proofErr w:type="gramEnd"/>
      <w:r>
        <w:rPr>
          <w:rFonts w:ascii="Traditional Arabic" w:eastAsia="Times New Roman" w:hAnsi="Traditional Arabic" w:cs="Traditional Arabic" w:hint="cs"/>
          <w:b/>
          <w:bCs/>
          <w:sz w:val="32"/>
          <w:szCs w:val="32"/>
          <w:rtl/>
          <w:lang w:eastAsia="fr-FR"/>
        </w:rPr>
        <w:t>:</w:t>
      </w:r>
    </w:p>
    <w:p w:rsidR="002E551D" w:rsidRPr="0000127A" w:rsidRDefault="0000127A" w:rsidP="0000127A">
      <w:pPr>
        <w:shd w:val="clear" w:color="auto" w:fill="FFFFFF"/>
        <w:bidi/>
        <w:spacing w:before="72" w:after="0" w:line="240" w:lineRule="auto"/>
        <w:jc w:val="both"/>
        <w:outlineLvl w:val="2"/>
        <w:rPr>
          <w:rFonts w:ascii="Traditional Arabic" w:eastAsia="Times New Roman" w:hAnsi="Traditional Arabic" w:cs="Traditional Arabic"/>
          <w:b/>
          <w:bCs/>
          <w:sz w:val="32"/>
          <w:szCs w:val="32"/>
          <w:lang w:eastAsia="fr-FR"/>
        </w:rPr>
      </w:pPr>
      <w:r>
        <w:rPr>
          <w:rFonts w:ascii="Traditional Arabic" w:eastAsia="Times New Roman" w:hAnsi="Traditional Arabic" w:cs="Traditional Arabic" w:hint="cs"/>
          <w:b/>
          <w:bCs/>
          <w:sz w:val="32"/>
          <w:szCs w:val="32"/>
          <w:rtl/>
          <w:lang w:eastAsia="fr-FR"/>
        </w:rPr>
        <w:t>-</w:t>
      </w:r>
      <w:r w:rsidR="002E551D" w:rsidRPr="0000127A">
        <w:rPr>
          <w:rFonts w:ascii="Traditional Arabic" w:eastAsia="Times New Roman" w:hAnsi="Traditional Arabic" w:cs="Traditional Arabic"/>
          <w:b/>
          <w:bCs/>
          <w:sz w:val="32"/>
          <w:szCs w:val="32"/>
          <w:rtl/>
          <w:lang w:eastAsia="fr-FR"/>
        </w:rPr>
        <w:t>أدب ما قبل الحرب العالمية الأولى</w:t>
      </w:r>
    </w:p>
    <w:p w:rsidR="002E551D" w:rsidRPr="00660072" w:rsidRDefault="002E551D" w:rsidP="00660072">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حصل العديد من المؤلفين على الشهرة خلال الفترة التي بدأت بموت</w:t>
      </w:r>
      <w:r w:rsidRPr="00660072">
        <w:rPr>
          <w:rFonts w:ascii="Traditional Arabic" w:eastAsia="Times New Roman" w:hAnsi="Traditional Arabic" w:cs="Traditional Arabic"/>
          <w:sz w:val="32"/>
          <w:szCs w:val="32"/>
          <w:lang w:eastAsia="fr-FR"/>
        </w:rPr>
        <w:t> </w:t>
      </w:r>
      <w:hyperlink r:id="rId215" w:tooltip="فيكتوريا ملكة المملكة المتحدة" w:history="1">
        <w:r w:rsidRPr="00660072">
          <w:rPr>
            <w:rFonts w:ascii="Traditional Arabic" w:eastAsia="Times New Roman" w:hAnsi="Traditional Arabic" w:cs="Traditional Arabic"/>
            <w:sz w:val="32"/>
            <w:szCs w:val="32"/>
            <w:rtl/>
            <w:lang w:eastAsia="fr-FR"/>
          </w:rPr>
          <w:t>الملكة فكتوريا</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عام</w:t>
      </w:r>
      <w:r w:rsidRPr="00660072">
        <w:rPr>
          <w:rFonts w:ascii="Traditional Arabic" w:eastAsia="Times New Roman" w:hAnsi="Traditional Arabic" w:cs="Traditional Arabic"/>
          <w:sz w:val="32"/>
          <w:szCs w:val="32"/>
          <w:lang w:eastAsia="fr-FR"/>
        </w:rPr>
        <w:t> </w:t>
      </w:r>
      <w:hyperlink r:id="rId216" w:tooltip="1901" w:history="1">
        <w:r w:rsidRPr="00660072">
          <w:rPr>
            <w:rFonts w:ascii="Traditional Arabic" w:eastAsia="Times New Roman" w:hAnsi="Traditional Arabic" w:cs="Traditional Arabic"/>
            <w:sz w:val="32"/>
            <w:szCs w:val="32"/>
            <w:lang w:eastAsia="fr-FR"/>
          </w:rPr>
          <w:t>1901</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وانتهت باندلاع</w:t>
      </w:r>
      <w:r w:rsidRPr="00660072">
        <w:rPr>
          <w:rFonts w:ascii="Traditional Arabic" w:eastAsia="Times New Roman" w:hAnsi="Traditional Arabic" w:cs="Traditional Arabic"/>
          <w:sz w:val="32"/>
          <w:szCs w:val="32"/>
          <w:lang w:eastAsia="fr-FR"/>
        </w:rPr>
        <w:t> </w:t>
      </w:r>
      <w:hyperlink r:id="rId217" w:tooltip="الحرب العالمية الأولى" w:history="1">
        <w:r w:rsidRPr="00660072">
          <w:rPr>
            <w:rFonts w:ascii="Traditional Arabic" w:eastAsia="Times New Roman" w:hAnsi="Traditional Arabic" w:cs="Traditional Arabic"/>
            <w:sz w:val="32"/>
            <w:szCs w:val="32"/>
            <w:rtl/>
            <w:lang w:eastAsia="fr-FR"/>
          </w:rPr>
          <w:t>الحرب العالمية الأولى</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عام 1914. كتب العديد من هؤلاء روايات ومسرحيات في النَّقد الاجتماعي. وفي نهاية هذه الفترة رجع جماعة من الشعراء إلى قيم العصر الرومانسي، وأخذوا يكتبون أشعارًا بأسلوب وردزورث</w:t>
      </w:r>
      <w:r w:rsidRPr="00660072">
        <w:rPr>
          <w:rFonts w:ascii="Traditional Arabic" w:eastAsia="Times New Roman" w:hAnsi="Traditional Arabic" w:cs="Traditional Arabic"/>
          <w:sz w:val="32"/>
          <w:szCs w:val="32"/>
          <w:lang w:eastAsia="fr-FR"/>
        </w:rPr>
        <w:t>.</w:t>
      </w:r>
    </w:p>
    <w:p w:rsidR="002E551D" w:rsidRPr="00660072" w:rsidRDefault="002E551D" w:rsidP="0000127A">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بعد موت فكتوريا، خلفها ابنها الأكبر على العرش باسم</w:t>
      </w:r>
      <w:r w:rsidRPr="00660072">
        <w:rPr>
          <w:rFonts w:ascii="Traditional Arabic" w:eastAsia="Times New Roman" w:hAnsi="Traditional Arabic" w:cs="Traditional Arabic"/>
          <w:sz w:val="32"/>
          <w:szCs w:val="32"/>
          <w:lang w:eastAsia="fr-FR"/>
        </w:rPr>
        <w:t> </w:t>
      </w:r>
      <w:hyperlink r:id="rId218" w:tooltip="إدوارد السابع ملك المملكة المتحدة" w:history="1">
        <w:r w:rsidRPr="00660072">
          <w:rPr>
            <w:rFonts w:ascii="Traditional Arabic" w:eastAsia="Times New Roman" w:hAnsi="Traditional Arabic" w:cs="Traditional Arabic"/>
            <w:sz w:val="32"/>
            <w:szCs w:val="32"/>
            <w:rtl/>
            <w:lang w:eastAsia="fr-FR"/>
          </w:rPr>
          <w:t>إدوارد السابع</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ويطلق اسم</w:t>
      </w:r>
      <w:r w:rsidRPr="00660072">
        <w:rPr>
          <w:rFonts w:ascii="Traditional Arabic" w:eastAsia="Times New Roman" w:hAnsi="Traditional Arabic" w:cs="Traditional Arabic"/>
          <w:sz w:val="32"/>
          <w:szCs w:val="32"/>
          <w:lang w:eastAsia="fr-FR"/>
        </w:rPr>
        <w:t> </w:t>
      </w:r>
      <w:hyperlink r:id="rId219" w:tooltip="العصر الإدواردي" w:history="1">
        <w:r w:rsidRPr="00660072">
          <w:rPr>
            <w:rFonts w:ascii="Traditional Arabic" w:eastAsia="Times New Roman" w:hAnsi="Traditional Arabic" w:cs="Traditional Arabic"/>
            <w:sz w:val="32"/>
            <w:szCs w:val="32"/>
            <w:rtl/>
            <w:lang w:eastAsia="fr-FR"/>
          </w:rPr>
          <w:t>الإدواردية</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على فترة حكم إدوارد (1901-1910) كان أهم الروائيين الإدوارديين</w:t>
      </w:r>
      <w:r w:rsidRPr="00660072">
        <w:rPr>
          <w:rFonts w:ascii="Traditional Arabic" w:eastAsia="Times New Roman" w:hAnsi="Traditional Arabic" w:cs="Traditional Arabic"/>
          <w:sz w:val="32"/>
          <w:szCs w:val="32"/>
          <w:lang w:eastAsia="fr-FR"/>
        </w:rPr>
        <w:t> </w:t>
      </w:r>
      <w:hyperlink r:id="rId220" w:tooltip="آرنولد بنيت (الصفحة غير موجودة)" w:history="1">
        <w:r w:rsidRPr="00660072">
          <w:rPr>
            <w:rFonts w:ascii="Traditional Arabic" w:eastAsia="Times New Roman" w:hAnsi="Traditional Arabic" w:cs="Traditional Arabic"/>
            <w:sz w:val="32"/>
            <w:szCs w:val="32"/>
            <w:rtl/>
            <w:lang w:eastAsia="fr-FR"/>
          </w:rPr>
          <w:t>آرنولد بنيت</w:t>
        </w:r>
      </w:hyperlink>
      <w:r w:rsidRPr="00660072">
        <w:rPr>
          <w:rFonts w:ascii="Traditional Arabic" w:eastAsia="Times New Roman" w:hAnsi="Traditional Arabic" w:cs="Traditional Arabic"/>
          <w:sz w:val="32"/>
          <w:szCs w:val="32"/>
          <w:lang w:eastAsia="fr-FR"/>
        </w:rPr>
        <w:t>  </w:t>
      </w:r>
      <w:hyperlink r:id="rId221" w:tooltip="هربرت جورج ويلز" w:history="1">
        <w:r w:rsidRPr="00660072">
          <w:rPr>
            <w:rFonts w:ascii="Traditional Arabic" w:eastAsia="Times New Roman" w:hAnsi="Traditional Arabic" w:cs="Traditional Arabic"/>
            <w:sz w:val="32"/>
            <w:szCs w:val="32"/>
            <w:rtl/>
            <w:lang w:eastAsia="fr-FR"/>
          </w:rPr>
          <w:t>وهربرت جورج ويلز</w:t>
        </w:r>
      </w:hyperlink>
      <w:r w:rsidRPr="00660072">
        <w:rPr>
          <w:rFonts w:ascii="Traditional Arabic" w:eastAsia="Times New Roman" w:hAnsi="Traditional Arabic" w:cs="Traditional Arabic"/>
          <w:sz w:val="32"/>
          <w:szCs w:val="32"/>
          <w:lang w:eastAsia="fr-FR"/>
        </w:rPr>
        <w:t xml:space="preserve"> . </w:t>
      </w:r>
      <w:proofErr w:type="gramStart"/>
      <w:r w:rsidRPr="00660072">
        <w:rPr>
          <w:rFonts w:ascii="Traditional Arabic" w:eastAsia="Times New Roman" w:hAnsi="Traditional Arabic" w:cs="Traditional Arabic"/>
          <w:sz w:val="32"/>
          <w:szCs w:val="32"/>
          <w:rtl/>
          <w:lang w:eastAsia="fr-FR"/>
        </w:rPr>
        <w:t>ففي</w:t>
      </w:r>
      <w:proofErr w:type="gramEnd"/>
      <w:r w:rsidRPr="00660072">
        <w:rPr>
          <w:rFonts w:ascii="Traditional Arabic" w:eastAsia="Times New Roman" w:hAnsi="Traditional Arabic" w:cs="Traditional Arabic"/>
          <w:sz w:val="32"/>
          <w:szCs w:val="32"/>
          <w:lang w:eastAsia="fr-FR"/>
        </w:rPr>
        <w:t> </w:t>
      </w:r>
      <w:hyperlink r:id="rId222" w:tooltip="قصة الزوجات العجائز (الصفحة غير موجودة)" w:history="1">
        <w:r w:rsidRPr="00660072">
          <w:rPr>
            <w:rFonts w:ascii="Traditional Arabic" w:eastAsia="Times New Roman" w:hAnsi="Traditional Arabic" w:cs="Traditional Arabic"/>
            <w:sz w:val="32"/>
            <w:szCs w:val="32"/>
            <w:rtl/>
            <w:lang w:eastAsia="fr-FR"/>
          </w:rPr>
          <w:t>قصة الزوجات العجائز</w:t>
        </w:r>
      </w:hyperlink>
      <w:r w:rsidRPr="00660072">
        <w:rPr>
          <w:rFonts w:ascii="Traditional Arabic" w:eastAsia="Times New Roman" w:hAnsi="Traditional Arabic" w:cs="Traditional Arabic"/>
          <w:sz w:val="32"/>
          <w:szCs w:val="32"/>
          <w:lang w:eastAsia="fr-FR"/>
        </w:rPr>
        <w:t xml:space="preserve"> (1908) </w:t>
      </w:r>
      <w:r w:rsidRPr="00660072">
        <w:rPr>
          <w:rFonts w:ascii="Traditional Arabic" w:eastAsia="Times New Roman" w:hAnsi="Traditional Arabic" w:cs="Traditional Arabic"/>
          <w:sz w:val="32"/>
          <w:szCs w:val="32"/>
          <w:rtl/>
          <w:lang w:eastAsia="fr-FR"/>
        </w:rPr>
        <w:t>وقصص واقعية أخرى كتب</w:t>
      </w:r>
      <w:r w:rsidRPr="0000127A">
        <w:rPr>
          <w:rFonts w:ascii="Traditional Arabic" w:eastAsia="Times New Roman" w:hAnsi="Traditional Arabic" w:cs="Traditional Arabic"/>
          <w:b/>
          <w:bCs/>
          <w:sz w:val="32"/>
          <w:szCs w:val="32"/>
          <w:rtl/>
          <w:lang w:eastAsia="fr-FR"/>
        </w:rPr>
        <w:t xml:space="preserve"> بنيت</w:t>
      </w:r>
      <w:r w:rsidRPr="00660072">
        <w:rPr>
          <w:rFonts w:ascii="Traditional Arabic" w:eastAsia="Times New Roman" w:hAnsi="Traditional Arabic" w:cs="Traditional Arabic"/>
          <w:sz w:val="32"/>
          <w:szCs w:val="32"/>
          <w:rtl/>
          <w:lang w:eastAsia="fr-FR"/>
        </w:rPr>
        <w:t xml:space="preserve"> عن حياة الطبقة المتوسطة المملة في المدن الصغيرة في وسط</w:t>
      </w:r>
      <w:r w:rsidRPr="00660072">
        <w:rPr>
          <w:rFonts w:ascii="Traditional Arabic" w:eastAsia="Times New Roman" w:hAnsi="Traditional Arabic" w:cs="Traditional Arabic"/>
          <w:sz w:val="32"/>
          <w:szCs w:val="32"/>
          <w:lang w:eastAsia="fr-FR"/>
        </w:rPr>
        <w:t> </w:t>
      </w:r>
      <w:hyperlink r:id="rId223" w:tooltip="إنجلترا" w:history="1">
        <w:r w:rsidRPr="00660072">
          <w:rPr>
            <w:rFonts w:ascii="Traditional Arabic" w:eastAsia="Times New Roman" w:hAnsi="Traditional Arabic" w:cs="Traditional Arabic"/>
            <w:sz w:val="32"/>
            <w:szCs w:val="32"/>
            <w:rtl/>
            <w:lang w:eastAsia="fr-FR"/>
          </w:rPr>
          <w:t>إنجلترا</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وأصبح ويلز مشهورًا بسبب</w:t>
      </w:r>
      <w:r w:rsidRPr="00660072">
        <w:rPr>
          <w:rFonts w:ascii="Traditional Arabic" w:eastAsia="Times New Roman" w:hAnsi="Traditional Arabic" w:cs="Traditional Arabic"/>
          <w:sz w:val="32"/>
          <w:szCs w:val="32"/>
          <w:lang w:eastAsia="fr-FR"/>
        </w:rPr>
        <w:t> </w:t>
      </w:r>
      <w:hyperlink r:id="rId224" w:tooltip="حرب العوالم" w:history="1">
        <w:r w:rsidRPr="00660072">
          <w:rPr>
            <w:rFonts w:ascii="Traditional Arabic" w:eastAsia="Times New Roman" w:hAnsi="Traditional Arabic" w:cs="Traditional Arabic"/>
            <w:sz w:val="32"/>
            <w:szCs w:val="32"/>
            <w:rtl/>
            <w:lang w:eastAsia="fr-FR"/>
          </w:rPr>
          <w:t>حرب العوالم</w:t>
        </w:r>
      </w:hyperlink>
      <w:r w:rsidRPr="00660072">
        <w:rPr>
          <w:rFonts w:ascii="Traditional Arabic" w:eastAsia="Times New Roman" w:hAnsi="Traditional Arabic" w:cs="Traditional Arabic"/>
          <w:sz w:val="32"/>
          <w:szCs w:val="32"/>
          <w:lang w:eastAsia="fr-FR"/>
        </w:rPr>
        <w:t>  </w:t>
      </w:r>
      <w:hyperlink r:id="rId225" w:tooltip="آلة الزمن (رواية)" w:history="1">
        <w:r w:rsidRPr="00660072">
          <w:rPr>
            <w:rFonts w:ascii="Traditional Arabic" w:eastAsia="Times New Roman" w:hAnsi="Traditional Arabic" w:cs="Traditional Arabic"/>
            <w:sz w:val="32"/>
            <w:szCs w:val="32"/>
            <w:rtl/>
            <w:lang w:eastAsia="fr-FR"/>
          </w:rPr>
          <w:t>وآلة الزمن</w:t>
        </w:r>
      </w:hyperlink>
      <w:r w:rsidRPr="00660072">
        <w:rPr>
          <w:rFonts w:ascii="Traditional Arabic" w:eastAsia="Times New Roman" w:hAnsi="Traditional Arabic" w:cs="Traditional Arabic"/>
          <w:sz w:val="32"/>
          <w:szCs w:val="32"/>
          <w:lang w:eastAsia="fr-FR"/>
        </w:rPr>
        <w:t> (1895)</w:t>
      </w:r>
      <w:r w:rsidRPr="00660072">
        <w:rPr>
          <w:rFonts w:ascii="Traditional Arabic" w:eastAsia="Times New Roman" w:hAnsi="Traditional Arabic" w:cs="Traditional Arabic"/>
          <w:sz w:val="32"/>
          <w:szCs w:val="32"/>
          <w:rtl/>
          <w:lang w:eastAsia="fr-FR"/>
        </w:rPr>
        <w:t>،</w:t>
      </w:r>
      <w:r w:rsidRPr="00660072">
        <w:rPr>
          <w:rFonts w:ascii="Traditional Arabic" w:eastAsia="Times New Roman" w:hAnsi="Traditional Arabic" w:cs="Traditional Arabic"/>
          <w:sz w:val="32"/>
          <w:szCs w:val="32"/>
          <w:lang w:eastAsia="fr-FR"/>
        </w:rPr>
        <w:t> </w:t>
      </w:r>
      <w:hyperlink r:id="rId226" w:tooltip="الرجل الخفي" w:history="1">
        <w:r w:rsidRPr="00660072">
          <w:rPr>
            <w:rFonts w:ascii="Traditional Arabic" w:eastAsia="Times New Roman" w:hAnsi="Traditional Arabic" w:cs="Traditional Arabic"/>
            <w:sz w:val="32"/>
            <w:szCs w:val="32"/>
            <w:rtl/>
            <w:lang w:eastAsia="fr-FR"/>
          </w:rPr>
          <w:t>الرجل الخفي</w:t>
        </w:r>
      </w:hyperlink>
      <w:r w:rsidRPr="00660072">
        <w:rPr>
          <w:rFonts w:ascii="Traditional Arabic" w:eastAsia="Times New Roman" w:hAnsi="Traditional Arabic" w:cs="Traditional Arabic"/>
          <w:sz w:val="32"/>
          <w:szCs w:val="32"/>
          <w:lang w:eastAsia="fr-FR"/>
        </w:rPr>
        <w:t> (1897)</w:t>
      </w:r>
      <w:r w:rsidRPr="00660072">
        <w:rPr>
          <w:rFonts w:ascii="Traditional Arabic" w:eastAsia="Times New Roman" w:hAnsi="Traditional Arabic" w:cs="Traditional Arabic"/>
          <w:sz w:val="32"/>
          <w:szCs w:val="32"/>
          <w:rtl/>
          <w:lang w:eastAsia="fr-FR"/>
        </w:rPr>
        <w:t xml:space="preserve">، وغيرها من روايات الخيال العلمي. إضافة إلى ذلك فقد كتب أعمالا خيالية هجائية وسياسية واستمر </w:t>
      </w:r>
      <w:r w:rsidR="0000127A">
        <w:rPr>
          <w:rFonts w:ascii="Traditional Arabic" w:eastAsia="Times New Roman" w:hAnsi="Traditional Arabic" w:cs="Traditional Arabic" w:hint="cs"/>
          <w:sz w:val="32"/>
          <w:szCs w:val="32"/>
          <w:rtl/>
          <w:lang w:eastAsia="fr-FR"/>
        </w:rPr>
        <w:t xml:space="preserve">برنارد </w:t>
      </w:r>
      <w:r w:rsidRPr="00660072">
        <w:rPr>
          <w:rFonts w:ascii="Traditional Arabic" w:eastAsia="Times New Roman" w:hAnsi="Traditional Arabic" w:cs="Traditional Arabic"/>
          <w:sz w:val="32"/>
          <w:szCs w:val="32"/>
          <w:rtl/>
          <w:lang w:eastAsia="fr-FR"/>
        </w:rPr>
        <w:t>شو في مهاجمة القيم الاجتماعية في مسرحيات</w:t>
      </w:r>
      <w:r w:rsidR="0000127A">
        <w:rPr>
          <w:rFonts w:ascii="Traditional Arabic" w:eastAsia="Times New Roman" w:hAnsi="Traditional Arabic" w:cs="Traditional Arabic" w:hint="cs"/>
          <w:sz w:val="32"/>
          <w:szCs w:val="32"/>
          <w:rtl/>
          <w:lang w:eastAsia="fr-FR"/>
        </w:rPr>
        <w:t>ه.</w:t>
      </w:r>
      <w:r w:rsidRPr="00660072">
        <w:rPr>
          <w:rFonts w:ascii="Traditional Arabic" w:eastAsia="Times New Roman" w:hAnsi="Traditional Arabic" w:cs="Traditional Arabic"/>
          <w:sz w:val="32"/>
          <w:szCs w:val="32"/>
          <w:lang w:eastAsia="fr-FR"/>
        </w:rPr>
        <w:t> </w:t>
      </w:r>
    </w:p>
    <w:p w:rsidR="002E551D" w:rsidRPr="00660072" w:rsidRDefault="002E551D" w:rsidP="0000127A">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وكتب</w:t>
      </w:r>
      <w:r w:rsidRPr="00660072">
        <w:rPr>
          <w:rFonts w:ascii="Traditional Arabic" w:eastAsia="Times New Roman" w:hAnsi="Traditional Arabic" w:cs="Traditional Arabic"/>
          <w:sz w:val="32"/>
          <w:szCs w:val="32"/>
          <w:lang w:eastAsia="fr-FR"/>
        </w:rPr>
        <w:t> </w:t>
      </w:r>
      <w:hyperlink r:id="rId227" w:tooltip="جوزيف كونراد" w:history="1">
        <w:r w:rsidRPr="00660072">
          <w:rPr>
            <w:rFonts w:ascii="Traditional Arabic" w:eastAsia="Times New Roman" w:hAnsi="Traditional Arabic" w:cs="Traditional Arabic"/>
            <w:sz w:val="32"/>
            <w:szCs w:val="32"/>
            <w:rtl/>
            <w:lang w:eastAsia="fr-FR"/>
          </w:rPr>
          <w:t>جوزيف كونراد</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البولندي المولد روايات نفسية ثاقبة عن مواضيع الجريمة والبطولة والشرف. ففي</w:t>
      </w:r>
      <w:r w:rsidRPr="00660072">
        <w:rPr>
          <w:rFonts w:ascii="Traditional Arabic" w:eastAsia="Times New Roman" w:hAnsi="Traditional Arabic" w:cs="Traditional Arabic"/>
          <w:sz w:val="32"/>
          <w:szCs w:val="32"/>
          <w:lang w:eastAsia="fr-FR"/>
        </w:rPr>
        <w:t> </w:t>
      </w:r>
      <w:hyperlink r:id="rId228" w:tooltip="لورد جيم" w:history="1">
        <w:r w:rsidRPr="00660072">
          <w:rPr>
            <w:rFonts w:ascii="Traditional Arabic" w:eastAsia="Times New Roman" w:hAnsi="Traditional Arabic" w:cs="Traditional Arabic"/>
            <w:sz w:val="32"/>
            <w:szCs w:val="32"/>
            <w:rtl/>
            <w:lang w:eastAsia="fr-FR"/>
          </w:rPr>
          <w:t>لورد جيم</w:t>
        </w:r>
      </w:hyperlink>
      <w:r w:rsidRPr="00660072">
        <w:rPr>
          <w:rFonts w:ascii="Traditional Arabic" w:eastAsia="Times New Roman" w:hAnsi="Traditional Arabic" w:cs="Traditional Arabic"/>
          <w:sz w:val="32"/>
          <w:szCs w:val="32"/>
          <w:lang w:eastAsia="fr-FR"/>
        </w:rPr>
        <w:t> (1900)</w:t>
      </w:r>
      <w:r w:rsidRPr="00660072">
        <w:rPr>
          <w:rFonts w:ascii="Traditional Arabic" w:eastAsia="Times New Roman" w:hAnsi="Traditional Arabic" w:cs="Traditional Arabic"/>
          <w:sz w:val="32"/>
          <w:szCs w:val="32"/>
          <w:rtl/>
          <w:lang w:eastAsia="fr-FR"/>
        </w:rPr>
        <w:t xml:space="preserve"> على سبيل المثال وصف كونراد جهود رجل إنجليزي استمرت طيلة حياته لاستعادة إحساسه بالكرامة بعد أن ارتكب عملاً جبانًا في شبابه</w:t>
      </w:r>
      <w:r w:rsidR="0000127A">
        <w:rPr>
          <w:rFonts w:ascii="Traditional Arabic" w:eastAsia="Times New Roman" w:hAnsi="Traditional Arabic" w:cs="Traditional Arabic" w:hint="cs"/>
          <w:sz w:val="32"/>
          <w:szCs w:val="32"/>
          <w:rtl/>
          <w:lang w:eastAsia="fr-FR"/>
        </w:rPr>
        <w:t>.</w:t>
      </w:r>
      <w:r w:rsidR="0000127A" w:rsidRPr="00660072">
        <w:rPr>
          <w:rFonts w:ascii="Traditional Arabic" w:eastAsia="Times New Roman" w:hAnsi="Traditional Arabic" w:cs="Traditional Arabic"/>
          <w:sz w:val="32"/>
          <w:szCs w:val="32"/>
          <w:lang w:eastAsia="fr-FR"/>
        </w:rPr>
        <w:t xml:space="preserve"> </w:t>
      </w:r>
    </w:p>
    <w:p w:rsidR="002E551D" w:rsidRPr="00660072" w:rsidRDefault="002E551D" w:rsidP="00450864">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مع بداية عام</w:t>
      </w:r>
      <w:r w:rsidRPr="00660072">
        <w:rPr>
          <w:rFonts w:ascii="Traditional Arabic" w:eastAsia="Times New Roman" w:hAnsi="Traditional Arabic" w:cs="Traditional Arabic"/>
          <w:sz w:val="32"/>
          <w:szCs w:val="32"/>
          <w:lang w:eastAsia="fr-FR"/>
        </w:rPr>
        <w:t> </w:t>
      </w:r>
      <w:hyperlink r:id="rId229" w:tooltip="1905" w:history="1">
        <w:r w:rsidRPr="00660072">
          <w:rPr>
            <w:rFonts w:ascii="Traditional Arabic" w:eastAsia="Times New Roman" w:hAnsi="Traditional Arabic" w:cs="Traditional Arabic"/>
            <w:sz w:val="32"/>
            <w:szCs w:val="32"/>
            <w:lang w:eastAsia="fr-FR"/>
          </w:rPr>
          <w:t>1905</w:t>
        </w:r>
      </w:hyperlink>
      <w:r w:rsidRPr="00660072">
        <w:rPr>
          <w:rFonts w:ascii="Traditional Arabic" w:eastAsia="Times New Roman" w:hAnsi="Traditional Arabic" w:cs="Traditional Arabic"/>
          <w:sz w:val="32"/>
          <w:szCs w:val="32"/>
          <w:rtl/>
          <w:lang w:eastAsia="fr-FR"/>
        </w:rPr>
        <w:t>كانت هناك مجموعة من الكتاب والفنانين تجتمع باستمرار في حي من أحياء</w:t>
      </w:r>
      <w:r w:rsidRPr="00660072">
        <w:rPr>
          <w:rFonts w:ascii="Traditional Arabic" w:eastAsia="Times New Roman" w:hAnsi="Traditional Arabic" w:cs="Traditional Arabic"/>
          <w:sz w:val="32"/>
          <w:szCs w:val="32"/>
          <w:lang w:eastAsia="fr-FR"/>
        </w:rPr>
        <w:t> </w:t>
      </w:r>
      <w:hyperlink r:id="rId230" w:tooltip="لندن" w:history="1">
        <w:r w:rsidRPr="00660072">
          <w:rPr>
            <w:rFonts w:ascii="Traditional Arabic" w:eastAsia="Times New Roman" w:hAnsi="Traditional Arabic" w:cs="Traditional Arabic"/>
            <w:sz w:val="32"/>
            <w:szCs w:val="32"/>
            <w:rtl/>
            <w:lang w:eastAsia="fr-FR"/>
          </w:rPr>
          <w:t>لندن</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يُسمَّى بلومزبري للتداول في مسائل فكرية كانت هذه المجموعة تسمى مجموعة بلومزبري. ربما كانت</w:t>
      </w:r>
      <w:r w:rsidRPr="00660072">
        <w:rPr>
          <w:rFonts w:ascii="Traditional Arabic" w:eastAsia="Times New Roman" w:hAnsi="Traditional Arabic" w:cs="Traditional Arabic"/>
          <w:sz w:val="32"/>
          <w:szCs w:val="32"/>
          <w:lang w:eastAsia="fr-FR"/>
        </w:rPr>
        <w:t> </w:t>
      </w:r>
      <w:hyperlink r:id="rId231" w:tooltip="فرجينيا وولف" w:history="1">
        <w:r w:rsidRPr="00660072">
          <w:rPr>
            <w:rFonts w:ascii="Traditional Arabic" w:eastAsia="Times New Roman" w:hAnsi="Traditional Arabic" w:cs="Traditional Arabic"/>
            <w:sz w:val="32"/>
            <w:szCs w:val="32"/>
            <w:rtl/>
            <w:lang w:eastAsia="fr-FR"/>
          </w:rPr>
          <w:t>فرجينيا وولـف</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أشهر كتّاب بلومزبري؛ ففي روايات مثل</w:t>
      </w:r>
      <w:r w:rsidRPr="00660072">
        <w:rPr>
          <w:rFonts w:ascii="Traditional Arabic" w:eastAsia="Times New Roman" w:hAnsi="Traditional Arabic" w:cs="Traditional Arabic"/>
          <w:sz w:val="32"/>
          <w:szCs w:val="32"/>
          <w:lang w:eastAsia="fr-FR"/>
        </w:rPr>
        <w:t> </w:t>
      </w:r>
      <w:hyperlink r:id="rId232" w:tooltip="السيدة دالواي" w:history="1">
        <w:r w:rsidRPr="00660072">
          <w:rPr>
            <w:rFonts w:ascii="Traditional Arabic" w:eastAsia="Times New Roman" w:hAnsi="Traditional Arabic" w:cs="Traditional Arabic"/>
            <w:sz w:val="32"/>
            <w:szCs w:val="32"/>
            <w:rtl/>
            <w:lang w:eastAsia="fr-FR"/>
          </w:rPr>
          <w:t>السيدة دالواي</w:t>
        </w:r>
      </w:hyperlink>
      <w:r w:rsidRPr="00660072">
        <w:rPr>
          <w:rFonts w:ascii="Traditional Arabic" w:eastAsia="Times New Roman" w:hAnsi="Traditional Arabic" w:cs="Traditional Arabic"/>
          <w:sz w:val="32"/>
          <w:szCs w:val="32"/>
          <w:lang w:eastAsia="fr-FR"/>
        </w:rPr>
        <w:t> (1925) </w:t>
      </w:r>
      <w:hyperlink r:id="rId233" w:tooltip="إلى الفنار (الصفحة غير موجودة)" w:history="1">
        <w:r w:rsidRPr="00660072">
          <w:rPr>
            <w:rFonts w:ascii="Traditional Arabic" w:eastAsia="Times New Roman" w:hAnsi="Traditional Arabic" w:cs="Traditional Arabic"/>
            <w:sz w:val="32"/>
            <w:szCs w:val="32"/>
            <w:rtl/>
            <w:lang w:eastAsia="fr-FR"/>
          </w:rPr>
          <w:t>وإلى الفنار</w:t>
        </w:r>
      </w:hyperlink>
      <w:r w:rsidRPr="00660072">
        <w:rPr>
          <w:rFonts w:ascii="Traditional Arabic" w:eastAsia="Times New Roman" w:hAnsi="Traditional Arabic" w:cs="Traditional Arabic"/>
          <w:sz w:val="32"/>
          <w:szCs w:val="32"/>
          <w:lang w:eastAsia="fr-FR"/>
        </w:rPr>
        <w:t xml:space="preserve"> (1927) </w:t>
      </w:r>
      <w:r w:rsidRPr="00660072">
        <w:rPr>
          <w:rFonts w:ascii="Traditional Arabic" w:eastAsia="Times New Roman" w:hAnsi="Traditional Arabic" w:cs="Traditional Arabic"/>
          <w:sz w:val="32"/>
          <w:szCs w:val="32"/>
          <w:rtl/>
          <w:lang w:eastAsia="fr-FR"/>
        </w:rPr>
        <w:t>وصفت وولف حياة الطبقة الراقية من الطبقة المتوسطة بحساسية مرهفة، مستعملة تقنية تيار الوعي لتكشف عن خبايا أفكار شخوصها</w:t>
      </w:r>
      <w:r w:rsidRPr="00660072">
        <w:rPr>
          <w:rFonts w:ascii="Traditional Arabic" w:eastAsia="Times New Roman" w:hAnsi="Traditional Arabic" w:cs="Traditional Arabic"/>
          <w:sz w:val="32"/>
          <w:szCs w:val="32"/>
          <w:lang w:eastAsia="fr-FR"/>
        </w:rPr>
        <w:t>.</w:t>
      </w:r>
    </w:p>
    <w:p w:rsidR="00450864" w:rsidRDefault="002E551D" w:rsidP="00450864">
      <w:pPr>
        <w:shd w:val="clear" w:color="auto" w:fill="FFFFFF"/>
        <w:bidi/>
        <w:spacing w:before="120" w:after="120" w:line="240" w:lineRule="auto"/>
        <w:jc w:val="both"/>
        <w:rPr>
          <w:rFonts w:ascii="Traditional Arabic" w:eastAsia="Times New Roman" w:hAnsi="Traditional Arabic" w:cs="Traditional Arabic"/>
          <w:sz w:val="32"/>
          <w:szCs w:val="32"/>
          <w:rtl/>
          <w:lang w:eastAsia="fr-FR"/>
        </w:rPr>
      </w:pPr>
      <w:r w:rsidRPr="00660072">
        <w:rPr>
          <w:rFonts w:ascii="Traditional Arabic" w:eastAsia="Times New Roman" w:hAnsi="Traditional Arabic" w:cs="Traditional Arabic"/>
          <w:sz w:val="32"/>
          <w:szCs w:val="32"/>
          <w:rtl/>
          <w:lang w:eastAsia="fr-FR"/>
        </w:rPr>
        <w:lastRenderedPageBreak/>
        <w:t>كان أشهر الشعراء في أوائل</w:t>
      </w:r>
      <w:r w:rsidRPr="00660072">
        <w:rPr>
          <w:rFonts w:ascii="Traditional Arabic" w:eastAsia="Times New Roman" w:hAnsi="Traditional Arabic" w:cs="Traditional Arabic"/>
          <w:sz w:val="32"/>
          <w:szCs w:val="32"/>
          <w:lang w:eastAsia="fr-FR"/>
        </w:rPr>
        <w:t> </w:t>
      </w:r>
      <w:hyperlink r:id="rId234" w:tooltip="القرن 20" w:history="1">
        <w:r w:rsidRPr="00660072">
          <w:rPr>
            <w:rFonts w:ascii="Traditional Arabic" w:eastAsia="Times New Roman" w:hAnsi="Traditional Arabic" w:cs="Traditional Arabic"/>
            <w:sz w:val="32"/>
            <w:szCs w:val="32"/>
            <w:rtl/>
            <w:lang w:eastAsia="fr-FR"/>
          </w:rPr>
          <w:t>القرن العشرين</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ينتمون إلى مجموعة تسمَّى الجورجيين جاء اسم المجموعة من اسم</w:t>
      </w:r>
      <w:r w:rsidRPr="00660072">
        <w:rPr>
          <w:rFonts w:ascii="Traditional Arabic" w:eastAsia="Times New Roman" w:hAnsi="Traditional Arabic" w:cs="Traditional Arabic"/>
          <w:sz w:val="32"/>
          <w:szCs w:val="32"/>
          <w:lang w:eastAsia="fr-FR"/>
        </w:rPr>
        <w:t> </w:t>
      </w:r>
      <w:hyperlink r:id="rId235" w:tooltip="جورج الخامس ملك المملكة المتحدة" w:history="1">
        <w:r w:rsidRPr="00660072">
          <w:rPr>
            <w:rFonts w:ascii="Traditional Arabic" w:eastAsia="Times New Roman" w:hAnsi="Traditional Arabic" w:cs="Traditional Arabic"/>
            <w:sz w:val="32"/>
            <w:szCs w:val="32"/>
            <w:rtl/>
            <w:lang w:eastAsia="fr-FR"/>
          </w:rPr>
          <w:t>جورج الخامس</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الذي أصبح ملكًا بموت والده إدوارد السابع كتب الجورجيون شعرًا رومانسيًا عن الطبيعة وملذات حياة الريف وكان</w:t>
      </w:r>
      <w:r w:rsidRPr="00660072">
        <w:rPr>
          <w:rFonts w:ascii="Traditional Arabic" w:eastAsia="Times New Roman" w:hAnsi="Traditional Arabic" w:cs="Traditional Arabic"/>
          <w:sz w:val="32"/>
          <w:szCs w:val="32"/>
          <w:lang w:eastAsia="fr-FR"/>
        </w:rPr>
        <w:t> </w:t>
      </w:r>
      <w:hyperlink r:id="rId236" w:tooltip="روبيرت بروك" w:history="1">
        <w:r w:rsidRPr="00660072">
          <w:rPr>
            <w:rFonts w:ascii="Traditional Arabic" w:eastAsia="Times New Roman" w:hAnsi="Traditional Arabic" w:cs="Traditional Arabic"/>
            <w:sz w:val="32"/>
            <w:szCs w:val="32"/>
            <w:rtl/>
            <w:lang w:eastAsia="fr-FR"/>
          </w:rPr>
          <w:t>روبرت بروك</w:t>
        </w:r>
      </w:hyperlink>
      <w:r w:rsidRPr="00660072">
        <w:rPr>
          <w:rFonts w:ascii="Traditional Arabic" w:eastAsia="Times New Roman" w:hAnsi="Traditional Arabic" w:cs="Traditional Arabic"/>
          <w:sz w:val="32"/>
          <w:szCs w:val="32"/>
          <w:lang w:eastAsia="fr-FR"/>
        </w:rPr>
        <w:t>  </w:t>
      </w:r>
      <w:hyperlink r:id="rId237" w:tooltip="جون ماسفيلد" w:history="1">
        <w:r w:rsidRPr="00660072">
          <w:rPr>
            <w:rFonts w:ascii="Traditional Arabic" w:eastAsia="Times New Roman" w:hAnsi="Traditional Arabic" w:cs="Traditional Arabic"/>
            <w:sz w:val="32"/>
            <w:szCs w:val="32"/>
            <w:rtl/>
            <w:lang w:eastAsia="fr-FR"/>
          </w:rPr>
          <w:t>وجون ماسفيلد</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 xml:space="preserve">من أبرز شعراء هذه المجموعة. </w:t>
      </w:r>
    </w:p>
    <w:p w:rsidR="002E551D" w:rsidRPr="00660072" w:rsidRDefault="002E551D" w:rsidP="00450864">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 xml:space="preserve">كان بروك </w:t>
      </w:r>
      <w:proofErr w:type="gramStart"/>
      <w:r w:rsidRPr="00660072">
        <w:rPr>
          <w:rFonts w:ascii="Traditional Arabic" w:eastAsia="Times New Roman" w:hAnsi="Traditional Arabic" w:cs="Traditional Arabic"/>
          <w:sz w:val="32"/>
          <w:szCs w:val="32"/>
          <w:rtl/>
          <w:lang w:eastAsia="fr-FR"/>
        </w:rPr>
        <w:t>واحدًا</w:t>
      </w:r>
      <w:proofErr w:type="gramEnd"/>
      <w:r w:rsidRPr="00660072">
        <w:rPr>
          <w:rFonts w:ascii="Traditional Arabic" w:eastAsia="Times New Roman" w:hAnsi="Traditional Arabic" w:cs="Traditional Arabic"/>
          <w:sz w:val="32"/>
          <w:szCs w:val="32"/>
          <w:rtl/>
          <w:lang w:eastAsia="fr-FR"/>
        </w:rPr>
        <w:t xml:space="preserve"> من الكتاب الشباب الواعدين؛ لكنه مات في الحرب العالمية الأولى. ومن بين شعراء الحرب العالمية الأولى</w:t>
      </w:r>
      <w:r w:rsidRPr="00660072">
        <w:rPr>
          <w:rFonts w:ascii="Traditional Arabic" w:eastAsia="Times New Roman" w:hAnsi="Traditional Arabic" w:cs="Traditional Arabic"/>
          <w:sz w:val="32"/>
          <w:szCs w:val="32"/>
          <w:lang w:eastAsia="fr-FR"/>
        </w:rPr>
        <w:t> </w:t>
      </w:r>
      <w:hyperlink r:id="rId238" w:tooltip="ويلفريد أوين" w:history="1">
        <w:r w:rsidRPr="00660072">
          <w:rPr>
            <w:rFonts w:ascii="Traditional Arabic" w:eastAsia="Times New Roman" w:hAnsi="Traditional Arabic" w:cs="Traditional Arabic"/>
            <w:sz w:val="32"/>
            <w:szCs w:val="32"/>
            <w:rtl/>
            <w:lang w:eastAsia="fr-FR"/>
          </w:rPr>
          <w:t>ولفرد أوين</w:t>
        </w:r>
      </w:hyperlink>
      <w:r w:rsidRPr="00660072">
        <w:rPr>
          <w:rFonts w:ascii="Traditional Arabic" w:eastAsia="Times New Roman" w:hAnsi="Traditional Arabic" w:cs="Traditional Arabic"/>
          <w:sz w:val="32"/>
          <w:szCs w:val="32"/>
          <w:lang w:eastAsia="fr-FR"/>
        </w:rPr>
        <w:t>  </w:t>
      </w:r>
      <w:hyperlink r:id="rId239" w:tooltip="سيغفريد ساسون" w:history="1">
        <w:r w:rsidRPr="00660072">
          <w:rPr>
            <w:rFonts w:ascii="Traditional Arabic" w:eastAsia="Times New Roman" w:hAnsi="Traditional Arabic" w:cs="Traditional Arabic"/>
            <w:sz w:val="32"/>
            <w:szCs w:val="32"/>
            <w:rtl/>
            <w:lang w:eastAsia="fr-FR"/>
          </w:rPr>
          <w:t>وسيغفريد ساسون</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قاتل الاثنان في الحرب وكتبا أشعارًا ضد قسوتها</w:t>
      </w:r>
      <w:r w:rsidRPr="00660072">
        <w:rPr>
          <w:rFonts w:ascii="Traditional Arabic" w:eastAsia="Times New Roman" w:hAnsi="Traditional Arabic" w:cs="Traditional Arabic"/>
          <w:sz w:val="32"/>
          <w:szCs w:val="32"/>
          <w:lang w:eastAsia="fr-FR"/>
        </w:rPr>
        <w:t>.</w:t>
      </w:r>
    </w:p>
    <w:p w:rsidR="002E551D" w:rsidRPr="00660072" w:rsidRDefault="002E551D" w:rsidP="00450864">
      <w:pPr>
        <w:shd w:val="clear" w:color="auto" w:fill="FFFFFF"/>
        <w:bidi/>
        <w:spacing w:before="72" w:after="0" w:line="240" w:lineRule="auto"/>
        <w:jc w:val="both"/>
        <w:outlineLvl w:val="2"/>
        <w:rPr>
          <w:rFonts w:ascii="Traditional Arabic" w:eastAsia="Times New Roman" w:hAnsi="Traditional Arabic" w:cs="Traditional Arabic"/>
          <w:sz w:val="32"/>
          <w:szCs w:val="32"/>
          <w:lang w:eastAsia="fr-FR"/>
        </w:rPr>
      </w:pPr>
      <w:r w:rsidRPr="00450864">
        <w:rPr>
          <w:rFonts w:ascii="Traditional Arabic" w:eastAsia="Times New Roman" w:hAnsi="Traditional Arabic" w:cs="Traditional Arabic"/>
          <w:b/>
          <w:bCs/>
          <w:sz w:val="32"/>
          <w:szCs w:val="32"/>
          <w:rtl/>
          <w:lang w:eastAsia="fr-FR"/>
        </w:rPr>
        <w:t>شعر مابين الحربين</w:t>
      </w:r>
    </w:p>
    <w:p w:rsidR="002E551D" w:rsidRPr="00660072" w:rsidRDefault="002E551D" w:rsidP="00450864">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تغير الشعر الإنجليزي في كل من الشكل والمضمون بين نهاية الحرب العالمية الأولى عام</w:t>
      </w:r>
      <w:r w:rsidRPr="00660072">
        <w:rPr>
          <w:rFonts w:ascii="Traditional Arabic" w:eastAsia="Times New Roman" w:hAnsi="Traditional Arabic" w:cs="Traditional Arabic"/>
          <w:sz w:val="32"/>
          <w:szCs w:val="32"/>
          <w:lang w:eastAsia="fr-FR"/>
        </w:rPr>
        <w:t> </w:t>
      </w:r>
      <w:hyperlink r:id="rId240" w:tooltip="1918" w:history="1">
        <w:r w:rsidRPr="00660072">
          <w:rPr>
            <w:rFonts w:ascii="Traditional Arabic" w:eastAsia="Times New Roman" w:hAnsi="Traditional Arabic" w:cs="Traditional Arabic"/>
            <w:sz w:val="32"/>
            <w:szCs w:val="32"/>
            <w:lang w:eastAsia="fr-FR"/>
          </w:rPr>
          <w:t>1918</w:t>
        </w:r>
      </w:hyperlink>
      <w:r w:rsidRPr="00660072">
        <w:rPr>
          <w:rFonts w:ascii="Traditional Arabic" w:eastAsia="Times New Roman" w:hAnsi="Traditional Arabic" w:cs="Traditional Arabic"/>
          <w:sz w:val="32"/>
          <w:szCs w:val="32"/>
          <w:rtl/>
          <w:lang w:eastAsia="fr-FR"/>
        </w:rPr>
        <w:t xml:space="preserve"> واندلاع</w:t>
      </w:r>
      <w:r w:rsidRPr="00660072">
        <w:rPr>
          <w:rFonts w:ascii="Traditional Arabic" w:eastAsia="Times New Roman" w:hAnsi="Traditional Arabic" w:cs="Traditional Arabic"/>
          <w:sz w:val="32"/>
          <w:szCs w:val="32"/>
          <w:lang w:eastAsia="fr-FR"/>
        </w:rPr>
        <w:t> </w:t>
      </w:r>
      <w:hyperlink r:id="rId241" w:tooltip="الحرب العالمية الثانية" w:history="1">
        <w:r w:rsidRPr="00660072">
          <w:rPr>
            <w:rFonts w:ascii="Traditional Arabic" w:eastAsia="Times New Roman" w:hAnsi="Traditional Arabic" w:cs="Traditional Arabic"/>
            <w:sz w:val="32"/>
            <w:szCs w:val="32"/>
            <w:rtl/>
            <w:lang w:eastAsia="fr-FR"/>
          </w:rPr>
          <w:t>الحرب العالمية الثانية</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عام</w:t>
      </w:r>
      <w:r w:rsidRPr="00660072">
        <w:rPr>
          <w:rFonts w:ascii="Traditional Arabic" w:eastAsia="Times New Roman" w:hAnsi="Traditional Arabic" w:cs="Traditional Arabic"/>
          <w:sz w:val="32"/>
          <w:szCs w:val="32"/>
          <w:lang w:eastAsia="fr-FR"/>
        </w:rPr>
        <w:t> </w:t>
      </w:r>
      <w:hyperlink r:id="rId242" w:tooltip="1939" w:history="1">
        <w:r w:rsidRPr="00660072">
          <w:rPr>
            <w:rFonts w:ascii="Traditional Arabic" w:eastAsia="Times New Roman" w:hAnsi="Traditional Arabic" w:cs="Traditional Arabic"/>
            <w:sz w:val="32"/>
            <w:szCs w:val="32"/>
            <w:lang w:eastAsia="fr-FR"/>
          </w:rPr>
          <w:t>1939</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لقد ترك الدمار المخيف للحرب العالمية الأولى العديد من الناس بإحساس أن المجتمع قد انتهى؛ وقد لخص</w:t>
      </w:r>
      <w:r w:rsidRPr="00660072">
        <w:rPr>
          <w:rFonts w:ascii="Traditional Arabic" w:eastAsia="Times New Roman" w:hAnsi="Traditional Arabic" w:cs="Traditional Arabic"/>
          <w:sz w:val="32"/>
          <w:szCs w:val="32"/>
          <w:lang w:eastAsia="fr-FR"/>
        </w:rPr>
        <w:t> </w:t>
      </w:r>
      <w:hyperlink r:id="rId243" w:tooltip="ت. س. إليوت" w:history="1">
        <w:r w:rsidRPr="00660072">
          <w:rPr>
            <w:rFonts w:ascii="Traditional Arabic" w:eastAsia="Times New Roman" w:hAnsi="Traditional Arabic" w:cs="Traditional Arabic"/>
            <w:sz w:val="32"/>
            <w:szCs w:val="32"/>
            <w:rtl/>
            <w:lang w:eastAsia="fr-FR"/>
          </w:rPr>
          <w:t>توماس ستيرنز إليوت</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يأس هؤلاء قي قصيدة</w:t>
      </w:r>
      <w:r w:rsidRPr="00660072">
        <w:rPr>
          <w:rFonts w:ascii="Traditional Arabic" w:eastAsia="Times New Roman" w:hAnsi="Traditional Arabic" w:cs="Traditional Arabic"/>
          <w:sz w:val="32"/>
          <w:szCs w:val="32"/>
          <w:lang w:eastAsia="fr-FR"/>
        </w:rPr>
        <w:t> </w:t>
      </w:r>
      <w:hyperlink r:id="rId244" w:tooltip="الأرض اليباب" w:history="1">
        <w:r w:rsidRPr="00660072">
          <w:rPr>
            <w:rFonts w:ascii="Traditional Arabic" w:eastAsia="Times New Roman" w:hAnsi="Traditional Arabic" w:cs="Traditional Arabic"/>
            <w:sz w:val="32"/>
            <w:szCs w:val="32"/>
            <w:rtl/>
            <w:lang w:eastAsia="fr-FR"/>
          </w:rPr>
          <w:t>الأرض اليباب</w:t>
        </w:r>
      </w:hyperlink>
      <w:r w:rsidRPr="00660072">
        <w:rPr>
          <w:rFonts w:ascii="Traditional Arabic" w:eastAsia="Times New Roman" w:hAnsi="Traditional Arabic" w:cs="Traditional Arabic"/>
          <w:sz w:val="32"/>
          <w:szCs w:val="32"/>
          <w:lang w:eastAsia="fr-FR"/>
        </w:rPr>
        <w:t xml:space="preserve"> (1922) </w:t>
      </w:r>
      <w:r w:rsidRPr="00660072">
        <w:rPr>
          <w:rFonts w:ascii="Traditional Arabic" w:eastAsia="Times New Roman" w:hAnsi="Traditional Arabic" w:cs="Traditional Arabic"/>
          <w:sz w:val="32"/>
          <w:szCs w:val="32"/>
          <w:rtl/>
          <w:lang w:eastAsia="fr-FR"/>
        </w:rPr>
        <w:t>التي تعتبر من أكثر أشعار هذه الفترة تأثيرًا</w:t>
      </w:r>
      <w:r w:rsidR="00450864">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إن أسلوبه الشعري ورموزه المعقدة والإحالة الدائمة إلى أعمال أدبية أخرى قد طرح نموذجًا جديدًا للشعر</w:t>
      </w:r>
      <w:r w:rsidR="00450864">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كان إليوت محافظًا في الشعر والدّين بينما عبّر كل من</w:t>
      </w:r>
      <w:r w:rsidRPr="00660072">
        <w:rPr>
          <w:rFonts w:ascii="Traditional Arabic" w:eastAsia="Times New Roman" w:hAnsi="Traditional Arabic" w:cs="Traditional Arabic"/>
          <w:sz w:val="32"/>
          <w:szCs w:val="32"/>
          <w:lang w:eastAsia="fr-FR"/>
        </w:rPr>
        <w:t> </w:t>
      </w:r>
      <w:hyperlink r:id="rId245" w:tooltip="ويستن هيو أودن" w:history="1">
        <w:r w:rsidRPr="00660072">
          <w:rPr>
            <w:rFonts w:ascii="Traditional Arabic" w:eastAsia="Times New Roman" w:hAnsi="Traditional Arabic" w:cs="Traditional Arabic"/>
            <w:sz w:val="32"/>
            <w:szCs w:val="32"/>
            <w:rtl/>
            <w:lang w:eastAsia="fr-FR"/>
          </w:rPr>
          <w:t>ويستن هيو أودن</w:t>
        </w:r>
      </w:hyperlink>
      <w:r w:rsidRPr="00660072">
        <w:rPr>
          <w:rFonts w:ascii="Traditional Arabic" w:eastAsia="Times New Roman" w:hAnsi="Traditional Arabic" w:cs="Traditional Arabic"/>
          <w:sz w:val="32"/>
          <w:szCs w:val="32"/>
          <w:lang w:eastAsia="fr-FR"/>
        </w:rPr>
        <w:t> </w:t>
      </w:r>
      <w:hyperlink r:id="rId246" w:tooltip="السير ستيفن سبندر (الصفحة غير موجودة)" w:history="1">
        <w:r w:rsidRPr="00660072">
          <w:rPr>
            <w:rFonts w:ascii="Traditional Arabic" w:eastAsia="Times New Roman" w:hAnsi="Traditional Arabic" w:cs="Traditional Arabic"/>
            <w:sz w:val="32"/>
            <w:szCs w:val="32"/>
            <w:rtl/>
            <w:lang w:eastAsia="fr-FR"/>
          </w:rPr>
          <w:t>والسير ستيفن سبندر</w:t>
        </w:r>
      </w:hyperlink>
      <w:r w:rsidRPr="00660072">
        <w:rPr>
          <w:rFonts w:ascii="Traditional Arabic" w:eastAsia="Times New Roman" w:hAnsi="Traditional Arabic" w:cs="Traditional Arabic"/>
          <w:sz w:val="32"/>
          <w:szCs w:val="32"/>
          <w:lang w:eastAsia="fr-FR"/>
        </w:rPr>
        <w:t> </w:t>
      </w:r>
      <w:hyperlink r:id="rId247" w:tooltip="سسيل داي لويس (الصفحة غير موجودة)" w:history="1">
        <w:r w:rsidRPr="00660072">
          <w:rPr>
            <w:rFonts w:ascii="Traditional Arabic" w:eastAsia="Times New Roman" w:hAnsi="Traditional Arabic" w:cs="Traditional Arabic"/>
            <w:sz w:val="32"/>
            <w:szCs w:val="32"/>
            <w:rtl/>
            <w:lang w:eastAsia="fr-FR"/>
          </w:rPr>
          <w:t>وسسيل داي لويس</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في أشعارهم عن أفكار في السياسة والدين غاية في التحرر</w:t>
      </w:r>
      <w:r w:rsidR="00450864">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وقد انتقد الثلاثة الظلم الذي رأوه في مجتمع تفتقد فيه المساواة والأصالة</w:t>
      </w:r>
      <w:r w:rsidR="00450864">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w:t>
      </w:r>
      <w:r w:rsidR="00450864">
        <w:rPr>
          <w:rFonts w:ascii="Traditional Arabic" w:eastAsia="Times New Roman" w:hAnsi="Traditional Arabic" w:cs="Traditional Arabic" w:hint="cs"/>
          <w:sz w:val="32"/>
          <w:szCs w:val="32"/>
          <w:rtl/>
          <w:lang w:eastAsia="fr-FR"/>
        </w:rPr>
        <w:t>و</w:t>
      </w:r>
      <w:r w:rsidRPr="00660072">
        <w:rPr>
          <w:rFonts w:ascii="Traditional Arabic" w:eastAsia="Times New Roman" w:hAnsi="Traditional Arabic" w:cs="Traditional Arabic"/>
          <w:sz w:val="32"/>
          <w:szCs w:val="32"/>
          <w:rtl/>
          <w:lang w:eastAsia="fr-FR"/>
        </w:rPr>
        <w:t>أصبح</w:t>
      </w:r>
      <w:r w:rsidRPr="00660072">
        <w:rPr>
          <w:rFonts w:ascii="Traditional Arabic" w:eastAsia="Times New Roman" w:hAnsi="Traditional Arabic" w:cs="Traditional Arabic"/>
          <w:sz w:val="32"/>
          <w:szCs w:val="32"/>
          <w:lang w:eastAsia="fr-FR"/>
        </w:rPr>
        <w:t> </w:t>
      </w:r>
      <w:hyperlink r:id="rId248" w:tooltip="ديلان توماس" w:history="1">
        <w:r w:rsidRPr="00660072">
          <w:rPr>
            <w:rFonts w:ascii="Traditional Arabic" w:eastAsia="Times New Roman" w:hAnsi="Traditional Arabic" w:cs="Traditional Arabic"/>
            <w:sz w:val="32"/>
            <w:szCs w:val="32"/>
            <w:rtl/>
            <w:lang w:eastAsia="fr-FR"/>
          </w:rPr>
          <w:t>ديلان توماس</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أشهر شاعر ويلزي في القرن العشرين، وكان معروفًا بقصائده الغنائية التي كانت تعبر عن حبه الفياض للحياة في صور تعج حيوية</w:t>
      </w:r>
      <w:r w:rsidRPr="00660072">
        <w:rPr>
          <w:rFonts w:ascii="Traditional Arabic" w:eastAsia="Times New Roman" w:hAnsi="Traditional Arabic" w:cs="Traditional Arabic"/>
          <w:sz w:val="32"/>
          <w:szCs w:val="32"/>
          <w:lang w:eastAsia="fr-FR"/>
        </w:rPr>
        <w:t>.</w:t>
      </w:r>
    </w:p>
    <w:p w:rsidR="002E551D" w:rsidRPr="00660072" w:rsidRDefault="002E551D" w:rsidP="00450864">
      <w:pPr>
        <w:shd w:val="clear" w:color="auto" w:fill="FFFFFF"/>
        <w:bidi/>
        <w:spacing w:before="72" w:after="0" w:line="240" w:lineRule="auto"/>
        <w:jc w:val="both"/>
        <w:outlineLvl w:val="2"/>
        <w:rPr>
          <w:rFonts w:ascii="Traditional Arabic" w:eastAsia="Times New Roman" w:hAnsi="Traditional Arabic" w:cs="Traditional Arabic"/>
          <w:sz w:val="32"/>
          <w:szCs w:val="32"/>
          <w:lang w:eastAsia="fr-FR"/>
        </w:rPr>
      </w:pPr>
      <w:r w:rsidRPr="00450864">
        <w:rPr>
          <w:rFonts w:ascii="Traditional Arabic" w:eastAsia="Times New Roman" w:hAnsi="Traditional Arabic" w:cs="Traditional Arabic"/>
          <w:b/>
          <w:bCs/>
          <w:sz w:val="32"/>
          <w:szCs w:val="32"/>
          <w:rtl/>
          <w:lang w:eastAsia="fr-FR"/>
        </w:rPr>
        <w:t>الفن القصصي بين الحربين</w:t>
      </w:r>
    </w:p>
    <w:p w:rsidR="002E551D" w:rsidRPr="00660072" w:rsidRDefault="002E551D" w:rsidP="00450864">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ربما كان</w:t>
      </w:r>
      <w:r w:rsidRPr="00660072">
        <w:rPr>
          <w:rFonts w:ascii="Traditional Arabic" w:eastAsia="Times New Roman" w:hAnsi="Traditional Arabic" w:cs="Traditional Arabic"/>
          <w:sz w:val="32"/>
          <w:szCs w:val="32"/>
          <w:lang w:eastAsia="fr-FR"/>
        </w:rPr>
        <w:t> </w:t>
      </w:r>
      <w:hyperlink r:id="rId249" w:tooltip="ديفيد هربرت لورانس" w:history="1">
        <w:r w:rsidRPr="00660072">
          <w:rPr>
            <w:rFonts w:ascii="Traditional Arabic" w:eastAsia="Times New Roman" w:hAnsi="Traditional Arabic" w:cs="Traditional Arabic"/>
            <w:sz w:val="32"/>
            <w:szCs w:val="32"/>
            <w:rtl/>
            <w:lang w:eastAsia="fr-FR"/>
          </w:rPr>
          <w:t>ديفيد هربرت لورانس</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أ</w:t>
      </w:r>
      <w:r w:rsidR="00450864">
        <w:rPr>
          <w:rFonts w:ascii="Traditional Arabic" w:eastAsia="Times New Roman" w:hAnsi="Traditional Arabic" w:cs="Traditional Arabic" w:hint="cs"/>
          <w:sz w:val="32"/>
          <w:szCs w:val="32"/>
          <w:rtl/>
          <w:lang w:eastAsia="fr-FR"/>
        </w:rPr>
        <w:t>ب</w:t>
      </w:r>
      <w:r w:rsidRPr="00660072">
        <w:rPr>
          <w:rFonts w:ascii="Traditional Arabic" w:eastAsia="Times New Roman" w:hAnsi="Traditional Arabic" w:cs="Traditional Arabic"/>
          <w:sz w:val="32"/>
          <w:szCs w:val="32"/>
          <w:rtl/>
          <w:lang w:eastAsia="fr-FR"/>
        </w:rPr>
        <w:t>ر</w:t>
      </w:r>
      <w:r w:rsidR="00450864">
        <w:rPr>
          <w:rFonts w:ascii="Traditional Arabic" w:eastAsia="Times New Roman" w:hAnsi="Traditional Arabic" w:cs="Traditional Arabic" w:hint="cs"/>
          <w:sz w:val="32"/>
          <w:szCs w:val="32"/>
          <w:rtl/>
          <w:lang w:eastAsia="fr-FR"/>
        </w:rPr>
        <w:t>ز</w:t>
      </w:r>
      <w:r w:rsidRPr="00660072">
        <w:rPr>
          <w:rFonts w:ascii="Traditional Arabic" w:eastAsia="Times New Roman" w:hAnsi="Traditional Arabic" w:cs="Traditional Arabic"/>
          <w:sz w:val="32"/>
          <w:szCs w:val="32"/>
          <w:rtl/>
          <w:lang w:eastAsia="fr-FR"/>
        </w:rPr>
        <w:t xml:space="preserve"> روائيي الفترة مابين عامي</w:t>
      </w:r>
      <w:r w:rsidRPr="00660072">
        <w:rPr>
          <w:rFonts w:ascii="Traditional Arabic" w:eastAsia="Times New Roman" w:hAnsi="Traditional Arabic" w:cs="Traditional Arabic"/>
          <w:sz w:val="32"/>
          <w:szCs w:val="32"/>
          <w:lang w:eastAsia="fr-FR"/>
        </w:rPr>
        <w:t> </w:t>
      </w:r>
      <w:hyperlink r:id="rId250" w:tooltip="1910" w:history="1">
        <w:r w:rsidRPr="00660072">
          <w:rPr>
            <w:rFonts w:ascii="Traditional Arabic" w:eastAsia="Times New Roman" w:hAnsi="Traditional Arabic" w:cs="Traditional Arabic"/>
            <w:sz w:val="32"/>
            <w:szCs w:val="32"/>
            <w:lang w:eastAsia="fr-FR"/>
          </w:rPr>
          <w:t>1910</w:t>
        </w:r>
      </w:hyperlink>
      <w:r w:rsidRPr="00660072">
        <w:rPr>
          <w:rFonts w:ascii="Traditional Arabic" w:eastAsia="Times New Roman" w:hAnsi="Traditional Arabic" w:cs="Traditional Arabic"/>
          <w:sz w:val="32"/>
          <w:szCs w:val="32"/>
          <w:lang w:eastAsia="fr-FR"/>
        </w:rPr>
        <w:t> </w:t>
      </w:r>
      <w:hyperlink r:id="rId251" w:tooltip="1930" w:history="1">
        <w:r w:rsidRPr="00660072">
          <w:rPr>
            <w:rFonts w:ascii="Traditional Arabic" w:eastAsia="Times New Roman" w:hAnsi="Traditional Arabic" w:cs="Traditional Arabic"/>
            <w:sz w:val="32"/>
            <w:szCs w:val="32"/>
            <w:rtl/>
            <w:lang w:eastAsia="fr-FR"/>
          </w:rPr>
          <w:t>و1930</w:t>
        </w:r>
      </w:hyperlink>
      <w:r w:rsidRPr="00660072">
        <w:rPr>
          <w:rFonts w:ascii="Traditional Arabic" w:eastAsia="Times New Roman" w:hAnsi="Traditional Arabic" w:cs="Traditional Arabic"/>
          <w:sz w:val="32"/>
          <w:szCs w:val="32"/>
          <w:rtl/>
          <w:lang w:eastAsia="fr-FR"/>
        </w:rPr>
        <w:t>؛ كتب عن العلاقة بين الرجال والنساء في رواية</w:t>
      </w:r>
      <w:r w:rsidRPr="00660072">
        <w:rPr>
          <w:rFonts w:ascii="Traditional Arabic" w:eastAsia="Times New Roman" w:hAnsi="Traditional Arabic" w:cs="Traditional Arabic"/>
          <w:sz w:val="32"/>
          <w:szCs w:val="32"/>
          <w:lang w:eastAsia="fr-FR"/>
        </w:rPr>
        <w:t> </w:t>
      </w:r>
      <w:hyperlink r:id="rId252" w:tooltip="نساء عاشقات (الصفحة غير موجودة)" w:history="1">
        <w:r w:rsidRPr="00660072">
          <w:rPr>
            <w:rFonts w:ascii="Traditional Arabic" w:eastAsia="Times New Roman" w:hAnsi="Traditional Arabic" w:cs="Traditional Arabic"/>
            <w:sz w:val="32"/>
            <w:szCs w:val="32"/>
            <w:rtl/>
            <w:lang w:eastAsia="fr-FR"/>
          </w:rPr>
          <w:t>نساء عاشقات</w:t>
        </w:r>
      </w:hyperlink>
      <w:r w:rsidRPr="00660072">
        <w:rPr>
          <w:rFonts w:ascii="Traditional Arabic" w:eastAsia="Times New Roman" w:hAnsi="Traditional Arabic" w:cs="Traditional Arabic"/>
          <w:sz w:val="32"/>
          <w:szCs w:val="32"/>
          <w:lang w:eastAsia="fr-FR"/>
        </w:rPr>
        <w:t> (1920)</w:t>
      </w:r>
      <w:r w:rsidRPr="00660072">
        <w:rPr>
          <w:rFonts w:ascii="Traditional Arabic" w:eastAsia="Times New Roman" w:hAnsi="Traditional Arabic" w:cs="Traditional Arabic"/>
          <w:sz w:val="32"/>
          <w:szCs w:val="32"/>
          <w:rtl/>
          <w:lang w:eastAsia="fr-FR"/>
        </w:rPr>
        <w:t>، وروايات سير ذاتية أخرى</w:t>
      </w:r>
      <w:r w:rsidR="00450864">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ووصف</w:t>
      </w:r>
      <w:r w:rsidRPr="00660072">
        <w:rPr>
          <w:rFonts w:ascii="Traditional Arabic" w:eastAsia="Times New Roman" w:hAnsi="Traditional Arabic" w:cs="Traditional Arabic"/>
          <w:sz w:val="32"/>
          <w:szCs w:val="32"/>
          <w:lang w:eastAsia="fr-FR"/>
        </w:rPr>
        <w:t> </w:t>
      </w:r>
      <w:hyperlink r:id="rId253" w:tooltip="فورد مادوكس فورد" w:history="1">
        <w:r w:rsidRPr="00660072">
          <w:rPr>
            <w:rFonts w:ascii="Traditional Arabic" w:eastAsia="Times New Roman" w:hAnsi="Traditional Arabic" w:cs="Traditional Arabic"/>
            <w:sz w:val="32"/>
            <w:szCs w:val="32"/>
            <w:rtl/>
            <w:lang w:eastAsia="fr-FR"/>
          </w:rPr>
          <w:t>فورد مادوكس فورد</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التغيرات في المجتمع الإنجليزي بعد الحرب العالمية الأولى في سلسلة من أربع روايات سماها</w:t>
      </w:r>
      <w:r w:rsidRPr="00660072">
        <w:rPr>
          <w:rFonts w:ascii="Traditional Arabic" w:eastAsia="Times New Roman" w:hAnsi="Traditional Arabic" w:cs="Traditional Arabic"/>
          <w:sz w:val="32"/>
          <w:szCs w:val="32"/>
          <w:lang w:eastAsia="fr-FR"/>
        </w:rPr>
        <w:t> </w:t>
      </w:r>
      <w:hyperlink r:id="rId254" w:tooltip="نهاية الاستعراض (الصفحة غير موجودة)" w:history="1">
        <w:r w:rsidRPr="00660072">
          <w:rPr>
            <w:rFonts w:ascii="Traditional Arabic" w:eastAsia="Times New Roman" w:hAnsi="Traditional Arabic" w:cs="Traditional Arabic"/>
            <w:sz w:val="32"/>
            <w:szCs w:val="32"/>
            <w:rtl/>
            <w:lang w:eastAsia="fr-FR"/>
          </w:rPr>
          <w:t>نهاية الاستعراض</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وكتب</w:t>
      </w:r>
      <w:r w:rsidRPr="00660072">
        <w:rPr>
          <w:rFonts w:ascii="Traditional Arabic" w:eastAsia="Times New Roman" w:hAnsi="Traditional Arabic" w:cs="Traditional Arabic"/>
          <w:sz w:val="32"/>
          <w:szCs w:val="32"/>
          <w:lang w:eastAsia="fr-FR"/>
        </w:rPr>
        <w:t> </w:t>
      </w:r>
      <w:hyperlink r:id="rId255" w:tooltip="غراهام غرين" w:history="1">
        <w:r w:rsidRPr="00660072">
          <w:rPr>
            <w:rFonts w:ascii="Traditional Arabic" w:eastAsia="Times New Roman" w:hAnsi="Traditional Arabic" w:cs="Traditional Arabic"/>
            <w:sz w:val="32"/>
            <w:szCs w:val="32"/>
            <w:rtl/>
            <w:lang w:eastAsia="fr-FR"/>
          </w:rPr>
          <w:t>غراهام غرين</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عن أناس يشكون من مشاكل دينية أو أخلاقية عويصة في روايات مثل</w:t>
      </w:r>
      <w:r w:rsidRPr="00660072">
        <w:rPr>
          <w:rFonts w:ascii="Traditional Arabic" w:eastAsia="Times New Roman" w:hAnsi="Traditional Arabic" w:cs="Traditional Arabic"/>
          <w:sz w:val="32"/>
          <w:szCs w:val="32"/>
          <w:lang w:eastAsia="fr-FR"/>
        </w:rPr>
        <w:t> </w:t>
      </w:r>
      <w:hyperlink r:id="rId256" w:tooltip="القوة والمجد (الصفحة غير موجودة)" w:history="1">
        <w:r w:rsidRPr="00660072">
          <w:rPr>
            <w:rFonts w:ascii="Traditional Arabic" w:eastAsia="Times New Roman" w:hAnsi="Traditional Arabic" w:cs="Traditional Arabic"/>
            <w:sz w:val="32"/>
            <w:szCs w:val="32"/>
            <w:rtl/>
            <w:lang w:eastAsia="fr-FR"/>
          </w:rPr>
          <w:t>القوة والمجد</w:t>
        </w:r>
      </w:hyperlink>
      <w:r w:rsidR="00450864">
        <w:rPr>
          <w:rFonts w:ascii="Traditional Arabic" w:eastAsia="Times New Roman" w:hAnsi="Traditional Arabic" w:cs="Traditional Arabic" w:hint="cs"/>
          <w:sz w:val="32"/>
          <w:szCs w:val="32"/>
          <w:rtl/>
          <w:lang w:eastAsia="fr-FR"/>
        </w:rPr>
        <w:t>.</w:t>
      </w:r>
    </w:p>
    <w:p w:rsidR="002E551D" w:rsidRPr="00660072" w:rsidRDefault="002E551D" w:rsidP="00450864">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كتب العديد من الكتاب روايات هزلية وهجائية. فقد هاجم</w:t>
      </w:r>
      <w:r w:rsidRPr="00660072">
        <w:rPr>
          <w:rFonts w:ascii="Traditional Arabic" w:eastAsia="Times New Roman" w:hAnsi="Traditional Arabic" w:cs="Traditional Arabic"/>
          <w:sz w:val="32"/>
          <w:szCs w:val="32"/>
          <w:lang w:eastAsia="fr-FR"/>
        </w:rPr>
        <w:t> </w:t>
      </w:r>
      <w:hyperlink r:id="rId257" w:tooltip="إيفلين ووه" w:history="1">
        <w:r w:rsidRPr="00660072">
          <w:rPr>
            <w:rFonts w:ascii="Traditional Arabic" w:eastAsia="Times New Roman" w:hAnsi="Traditional Arabic" w:cs="Traditional Arabic"/>
            <w:sz w:val="32"/>
            <w:szCs w:val="32"/>
            <w:rtl/>
            <w:lang w:eastAsia="fr-FR"/>
          </w:rPr>
          <w:t>إيفلين ووه</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شباب الأزياء الحديثة والأغنياء في</w:t>
      </w:r>
      <w:r w:rsidRPr="00660072">
        <w:rPr>
          <w:rFonts w:ascii="Traditional Arabic" w:eastAsia="Times New Roman" w:hAnsi="Traditional Arabic" w:cs="Traditional Arabic"/>
          <w:sz w:val="32"/>
          <w:szCs w:val="32"/>
          <w:lang w:eastAsia="fr-FR"/>
        </w:rPr>
        <w:t> </w:t>
      </w:r>
      <w:hyperlink r:id="rId258" w:tooltip="الأجسام العفنة (الصفحة غير موجودة)" w:history="1">
        <w:r w:rsidRPr="00660072">
          <w:rPr>
            <w:rFonts w:ascii="Traditional Arabic" w:eastAsia="Times New Roman" w:hAnsi="Traditional Arabic" w:cs="Traditional Arabic"/>
            <w:sz w:val="32"/>
            <w:szCs w:val="32"/>
            <w:rtl/>
            <w:lang w:eastAsia="fr-FR"/>
          </w:rPr>
          <w:t>الأجسام العفنة</w:t>
        </w:r>
      </w:hyperlink>
      <w:r w:rsidRPr="00660072">
        <w:rPr>
          <w:rFonts w:ascii="Traditional Arabic" w:eastAsia="Times New Roman" w:hAnsi="Traditional Arabic" w:cs="Traditional Arabic"/>
          <w:sz w:val="32"/>
          <w:szCs w:val="32"/>
          <w:lang w:eastAsia="fr-FR"/>
        </w:rPr>
        <w:t> (1930) </w:t>
      </w:r>
      <w:hyperlink r:id="rId259" w:tooltip="حفنة تراب" w:history="1">
        <w:r w:rsidRPr="00660072">
          <w:rPr>
            <w:rFonts w:ascii="Traditional Arabic" w:eastAsia="Times New Roman" w:hAnsi="Traditional Arabic" w:cs="Traditional Arabic"/>
            <w:sz w:val="32"/>
            <w:szCs w:val="32"/>
            <w:rtl/>
            <w:lang w:eastAsia="fr-FR"/>
          </w:rPr>
          <w:t>وحفنة من الغبار</w:t>
        </w:r>
      </w:hyperlink>
      <w:r w:rsidRPr="00660072">
        <w:rPr>
          <w:rFonts w:ascii="Traditional Arabic" w:eastAsia="Times New Roman" w:hAnsi="Traditional Arabic" w:cs="Traditional Arabic"/>
          <w:sz w:val="32"/>
          <w:szCs w:val="32"/>
          <w:lang w:eastAsia="fr-FR"/>
        </w:rPr>
        <w:t xml:space="preserve"> (1934) </w:t>
      </w:r>
      <w:r w:rsidRPr="00660072">
        <w:rPr>
          <w:rFonts w:ascii="Traditional Arabic" w:eastAsia="Times New Roman" w:hAnsi="Traditional Arabic" w:cs="Traditional Arabic"/>
          <w:sz w:val="32"/>
          <w:szCs w:val="32"/>
          <w:rtl/>
          <w:lang w:eastAsia="fr-FR"/>
        </w:rPr>
        <w:t>كما سخر</w:t>
      </w:r>
      <w:r w:rsidRPr="00660072">
        <w:rPr>
          <w:rFonts w:ascii="Traditional Arabic" w:eastAsia="Times New Roman" w:hAnsi="Traditional Arabic" w:cs="Traditional Arabic"/>
          <w:sz w:val="32"/>
          <w:szCs w:val="32"/>
          <w:lang w:eastAsia="fr-FR"/>
        </w:rPr>
        <w:t> </w:t>
      </w:r>
      <w:hyperlink r:id="rId260" w:tooltip="ألدوس هكسلي" w:history="1">
        <w:r w:rsidRPr="00660072">
          <w:rPr>
            <w:rFonts w:ascii="Traditional Arabic" w:eastAsia="Times New Roman" w:hAnsi="Traditional Arabic" w:cs="Traditional Arabic"/>
            <w:sz w:val="32"/>
            <w:szCs w:val="32"/>
            <w:rtl/>
            <w:lang w:eastAsia="fr-FR"/>
          </w:rPr>
          <w:t>ألدوس هكسلي</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من مجتمع الأزياء الحديثة في</w:t>
      </w:r>
      <w:r w:rsidRPr="00660072">
        <w:rPr>
          <w:rFonts w:ascii="Traditional Arabic" w:eastAsia="Times New Roman" w:hAnsi="Traditional Arabic" w:cs="Traditional Arabic"/>
          <w:sz w:val="32"/>
          <w:szCs w:val="32"/>
          <w:lang w:eastAsia="fr-FR"/>
        </w:rPr>
        <w:t> </w:t>
      </w:r>
      <w:hyperlink r:id="rId261" w:tooltip="الكروم الأصفر (الصفحة غير موجودة)" w:history="1">
        <w:r w:rsidRPr="00660072">
          <w:rPr>
            <w:rFonts w:ascii="Traditional Arabic" w:eastAsia="Times New Roman" w:hAnsi="Traditional Arabic" w:cs="Traditional Arabic"/>
            <w:sz w:val="32"/>
            <w:szCs w:val="32"/>
            <w:rtl/>
            <w:lang w:eastAsia="fr-FR"/>
          </w:rPr>
          <w:t>الكروم الأصفر</w:t>
        </w:r>
      </w:hyperlink>
      <w:r w:rsidRPr="00660072">
        <w:rPr>
          <w:rFonts w:ascii="Traditional Arabic" w:eastAsia="Times New Roman" w:hAnsi="Traditional Arabic" w:cs="Traditional Arabic"/>
          <w:sz w:val="32"/>
          <w:szCs w:val="32"/>
          <w:lang w:eastAsia="fr-FR"/>
        </w:rPr>
        <w:t> (1921) </w:t>
      </w:r>
      <w:hyperlink r:id="rId262" w:tooltip="النقطة وأختها (الصفحة غير موجودة)" w:history="1">
        <w:r w:rsidRPr="00660072">
          <w:rPr>
            <w:rFonts w:ascii="Traditional Arabic" w:eastAsia="Times New Roman" w:hAnsi="Traditional Arabic" w:cs="Traditional Arabic"/>
            <w:sz w:val="32"/>
            <w:szCs w:val="32"/>
            <w:rtl/>
            <w:lang w:eastAsia="fr-FR"/>
          </w:rPr>
          <w:t>والنقطة وأختها</w:t>
        </w:r>
      </w:hyperlink>
      <w:r w:rsidRPr="00660072">
        <w:rPr>
          <w:rFonts w:ascii="Traditional Arabic" w:eastAsia="Times New Roman" w:hAnsi="Traditional Arabic" w:cs="Traditional Arabic"/>
          <w:sz w:val="32"/>
          <w:szCs w:val="32"/>
          <w:lang w:eastAsia="fr-FR"/>
        </w:rPr>
        <w:t xml:space="preserve"> (1928) </w:t>
      </w:r>
      <w:r w:rsidRPr="00660072">
        <w:rPr>
          <w:rFonts w:ascii="Traditional Arabic" w:eastAsia="Times New Roman" w:hAnsi="Traditional Arabic" w:cs="Traditional Arabic"/>
          <w:sz w:val="32"/>
          <w:szCs w:val="32"/>
          <w:rtl/>
          <w:lang w:eastAsia="fr-FR"/>
        </w:rPr>
        <w:t>غير أن أشهر روايات هكسلي هي</w:t>
      </w:r>
      <w:r w:rsidRPr="00660072">
        <w:rPr>
          <w:rFonts w:ascii="Traditional Arabic" w:eastAsia="Times New Roman" w:hAnsi="Traditional Arabic" w:cs="Traditional Arabic"/>
          <w:sz w:val="32"/>
          <w:szCs w:val="32"/>
          <w:lang w:eastAsia="fr-FR"/>
        </w:rPr>
        <w:t> </w:t>
      </w:r>
      <w:hyperlink r:id="rId263" w:tooltip="عالم جديد شجاع" w:history="1">
        <w:r w:rsidRPr="00660072">
          <w:rPr>
            <w:rFonts w:ascii="Traditional Arabic" w:eastAsia="Times New Roman" w:hAnsi="Traditional Arabic" w:cs="Traditional Arabic"/>
            <w:sz w:val="32"/>
            <w:szCs w:val="32"/>
            <w:rtl/>
            <w:lang w:eastAsia="fr-FR"/>
          </w:rPr>
          <w:t>عالم جديد شجاع</w:t>
        </w:r>
      </w:hyperlink>
      <w:r w:rsidRPr="00660072">
        <w:rPr>
          <w:rFonts w:ascii="Traditional Arabic" w:eastAsia="Times New Roman" w:hAnsi="Traditional Arabic" w:cs="Traditional Arabic"/>
          <w:sz w:val="32"/>
          <w:szCs w:val="32"/>
          <w:lang w:eastAsia="fr-FR"/>
        </w:rPr>
        <w:t xml:space="preserve"> (1932) </w:t>
      </w:r>
      <w:r w:rsidRPr="00660072">
        <w:rPr>
          <w:rFonts w:ascii="Traditional Arabic" w:eastAsia="Times New Roman" w:hAnsi="Traditional Arabic" w:cs="Traditional Arabic"/>
          <w:sz w:val="32"/>
          <w:szCs w:val="32"/>
          <w:rtl/>
          <w:lang w:eastAsia="fr-FR"/>
        </w:rPr>
        <w:t>التي يصف فيها مجتمعًا مستقبليًا مخيفًا يقضي على الذاتية والحرية الشخصية</w:t>
      </w:r>
      <w:r w:rsidRPr="00660072">
        <w:rPr>
          <w:rFonts w:ascii="Traditional Arabic" w:eastAsia="Times New Roman" w:hAnsi="Traditional Arabic" w:cs="Traditional Arabic"/>
          <w:sz w:val="32"/>
          <w:szCs w:val="32"/>
          <w:lang w:eastAsia="fr-FR"/>
        </w:rPr>
        <w:t>.</w:t>
      </w:r>
    </w:p>
    <w:p w:rsidR="002E551D" w:rsidRPr="00450864" w:rsidRDefault="002E551D" w:rsidP="00450864">
      <w:pPr>
        <w:shd w:val="clear" w:color="auto" w:fill="FFFFFF"/>
        <w:bidi/>
        <w:spacing w:before="72" w:after="0" w:line="240" w:lineRule="auto"/>
        <w:jc w:val="both"/>
        <w:outlineLvl w:val="2"/>
        <w:rPr>
          <w:rFonts w:ascii="Traditional Arabic" w:eastAsia="Times New Roman" w:hAnsi="Traditional Arabic" w:cs="Traditional Arabic"/>
          <w:b/>
          <w:bCs/>
          <w:sz w:val="32"/>
          <w:szCs w:val="32"/>
          <w:lang w:eastAsia="fr-FR"/>
        </w:rPr>
      </w:pPr>
      <w:r w:rsidRPr="00450864">
        <w:rPr>
          <w:rFonts w:ascii="Traditional Arabic" w:eastAsia="Times New Roman" w:hAnsi="Traditional Arabic" w:cs="Traditional Arabic"/>
          <w:b/>
          <w:bCs/>
          <w:sz w:val="32"/>
          <w:szCs w:val="32"/>
          <w:rtl/>
          <w:lang w:eastAsia="fr-FR"/>
        </w:rPr>
        <w:t>أدب ما بعد الحرب العالمية الثانية</w:t>
      </w:r>
    </w:p>
    <w:p w:rsidR="002E551D" w:rsidRPr="00660072" w:rsidRDefault="002E551D" w:rsidP="00450864">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lastRenderedPageBreak/>
        <w:t>ظل بعض الكتاب ينتجون أعمالاً مهمة بعد</w:t>
      </w:r>
      <w:r w:rsidRPr="00660072">
        <w:rPr>
          <w:rFonts w:ascii="Traditional Arabic" w:eastAsia="Times New Roman" w:hAnsi="Traditional Arabic" w:cs="Traditional Arabic"/>
          <w:sz w:val="32"/>
          <w:szCs w:val="32"/>
          <w:lang w:eastAsia="fr-FR"/>
        </w:rPr>
        <w:t> </w:t>
      </w:r>
      <w:hyperlink r:id="rId264" w:tooltip="الحرب العالمية الثانية" w:history="1">
        <w:r w:rsidRPr="00660072">
          <w:rPr>
            <w:rFonts w:ascii="Traditional Arabic" w:eastAsia="Times New Roman" w:hAnsi="Traditional Arabic" w:cs="Traditional Arabic"/>
            <w:sz w:val="32"/>
            <w:szCs w:val="32"/>
            <w:rtl/>
            <w:lang w:eastAsia="fr-FR"/>
          </w:rPr>
          <w:t>الحرب العالمية الثانية</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تستكشف المستقبل وعوالم ومجتمعات بديلة</w:t>
      </w:r>
      <w:r w:rsidR="00450864">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بدأ</w:t>
      </w:r>
      <w:r w:rsidRPr="00660072">
        <w:rPr>
          <w:rFonts w:ascii="Traditional Arabic" w:eastAsia="Times New Roman" w:hAnsi="Traditional Arabic" w:cs="Traditional Arabic"/>
          <w:sz w:val="32"/>
          <w:szCs w:val="32"/>
          <w:lang w:eastAsia="fr-FR"/>
        </w:rPr>
        <w:t> </w:t>
      </w:r>
      <w:hyperlink r:id="rId265" w:tooltip="جورج أورويل" w:history="1">
        <w:r w:rsidRPr="00660072">
          <w:rPr>
            <w:rFonts w:ascii="Traditional Arabic" w:eastAsia="Times New Roman" w:hAnsi="Traditional Arabic" w:cs="Traditional Arabic"/>
            <w:sz w:val="32"/>
            <w:szCs w:val="32"/>
            <w:rtl/>
            <w:lang w:eastAsia="fr-FR"/>
          </w:rPr>
          <w:t>جورج أورويل</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مهنته الأدبية في الثلاثينيات من</w:t>
      </w:r>
      <w:r w:rsidRPr="00660072">
        <w:rPr>
          <w:rFonts w:ascii="Traditional Arabic" w:eastAsia="Times New Roman" w:hAnsi="Traditional Arabic" w:cs="Traditional Arabic"/>
          <w:sz w:val="32"/>
          <w:szCs w:val="32"/>
          <w:lang w:eastAsia="fr-FR"/>
        </w:rPr>
        <w:t> </w:t>
      </w:r>
      <w:hyperlink r:id="rId266" w:tooltip="القرن 20" w:history="1">
        <w:r w:rsidRPr="00660072">
          <w:rPr>
            <w:rFonts w:ascii="Traditional Arabic" w:eastAsia="Times New Roman" w:hAnsi="Traditional Arabic" w:cs="Traditional Arabic"/>
            <w:sz w:val="32"/>
            <w:szCs w:val="32"/>
            <w:rtl/>
            <w:lang w:eastAsia="fr-FR"/>
          </w:rPr>
          <w:t>القرن العشرين</w:t>
        </w:r>
      </w:hyperlink>
      <w:r w:rsidRPr="00660072">
        <w:rPr>
          <w:rFonts w:ascii="Traditional Arabic" w:eastAsia="Times New Roman" w:hAnsi="Traditional Arabic" w:cs="Traditional Arabic"/>
          <w:sz w:val="32"/>
          <w:szCs w:val="32"/>
          <w:rtl/>
          <w:lang w:eastAsia="fr-FR"/>
        </w:rPr>
        <w:t>؛ وأشهر رواياته هي</w:t>
      </w:r>
      <w:r w:rsidRPr="00660072">
        <w:rPr>
          <w:rFonts w:ascii="Traditional Arabic" w:eastAsia="Times New Roman" w:hAnsi="Traditional Arabic" w:cs="Traditional Arabic"/>
          <w:sz w:val="32"/>
          <w:szCs w:val="32"/>
          <w:lang w:eastAsia="fr-FR"/>
        </w:rPr>
        <w:t> </w:t>
      </w:r>
      <w:hyperlink r:id="rId267" w:tooltip="1984 (رواية)" w:history="1">
        <w:r w:rsidRPr="00660072">
          <w:rPr>
            <w:rFonts w:ascii="Traditional Arabic" w:eastAsia="Times New Roman" w:hAnsi="Traditional Arabic" w:cs="Traditional Arabic"/>
            <w:sz w:val="32"/>
            <w:szCs w:val="32"/>
            <w:rtl/>
            <w:lang w:eastAsia="fr-FR"/>
          </w:rPr>
          <w:t>رواية 1984</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التي ظهرت عام</w:t>
      </w:r>
      <w:r w:rsidRPr="00660072">
        <w:rPr>
          <w:rFonts w:ascii="Traditional Arabic" w:eastAsia="Times New Roman" w:hAnsi="Traditional Arabic" w:cs="Traditional Arabic"/>
          <w:sz w:val="32"/>
          <w:szCs w:val="32"/>
          <w:lang w:eastAsia="fr-FR"/>
        </w:rPr>
        <w:t> </w:t>
      </w:r>
      <w:hyperlink r:id="rId268" w:tooltip="1949" w:history="1">
        <w:r w:rsidRPr="00660072">
          <w:rPr>
            <w:rFonts w:ascii="Traditional Arabic" w:eastAsia="Times New Roman" w:hAnsi="Traditional Arabic" w:cs="Traditional Arabic"/>
            <w:sz w:val="32"/>
            <w:szCs w:val="32"/>
            <w:lang w:eastAsia="fr-FR"/>
          </w:rPr>
          <w:t>1949</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تصور هذه الرواية المخيفة مجتمعًا مستقبليًا يشوه الحقيقة ويحرم الأشخاص من التمتع بحياتهم الخاصة</w:t>
      </w:r>
      <w:r w:rsidRPr="00660072">
        <w:rPr>
          <w:rFonts w:ascii="Traditional Arabic" w:eastAsia="Times New Roman" w:hAnsi="Traditional Arabic" w:cs="Traditional Arabic"/>
          <w:sz w:val="32"/>
          <w:szCs w:val="32"/>
          <w:lang w:eastAsia="fr-FR"/>
        </w:rPr>
        <w:t>.</w:t>
      </w:r>
    </w:p>
    <w:p w:rsidR="002E551D" w:rsidRPr="00660072" w:rsidRDefault="002E551D" w:rsidP="002E62FB">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وفي الخمسينيات من هذا القرن عبرت مجموعة من الكتاب الشباب عن عدم رضاهم عن سياسة وثقافة وأدب</w:t>
      </w:r>
      <w:r w:rsidRPr="00660072">
        <w:rPr>
          <w:rFonts w:ascii="Traditional Arabic" w:eastAsia="Times New Roman" w:hAnsi="Traditional Arabic" w:cs="Traditional Arabic"/>
          <w:sz w:val="32"/>
          <w:szCs w:val="32"/>
          <w:lang w:eastAsia="fr-FR"/>
        </w:rPr>
        <w:t> </w:t>
      </w:r>
      <w:hyperlink r:id="rId269" w:tooltip="إنجلترا" w:history="1">
        <w:r w:rsidRPr="00660072">
          <w:rPr>
            <w:rFonts w:ascii="Traditional Arabic" w:eastAsia="Times New Roman" w:hAnsi="Traditional Arabic" w:cs="Traditional Arabic"/>
            <w:sz w:val="32"/>
            <w:szCs w:val="32"/>
            <w:rtl/>
            <w:lang w:eastAsia="fr-FR"/>
          </w:rPr>
          <w:t>إنجلترا</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وُصف هؤلاء الشباب بالشباب الغاضبين كان من بينهم الكاتب المسرحي</w:t>
      </w:r>
      <w:r w:rsidRPr="00660072">
        <w:rPr>
          <w:rFonts w:ascii="Traditional Arabic" w:eastAsia="Times New Roman" w:hAnsi="Traditional Arabic" w:cs="Traditional Arabic"/>
          <w:sz w:val="32"/>
          <w:szCs w:val="32"/>
          <w:lang w:eastAsia="fr-FR"/>
        </w:rPr>
        <w:t> </w:t>
      </w:r>
      <w:hyperlink r:id="rId270" w:tooltip="جون أوزبورن (الصفحة غير موجودة)" w:history="1">
        <w:r w:rsidRPr="00660072">
          <w:rPr>
            <w:rFonts w:ascii="Traditional Arabic" w:eastAsia="Times New Roman" w:hAnsi="Traditional Arabic" w:cs="Traditional Arabic"/>
            <w:sz w:val="32"/>
            <w:szCs w:val="32"/>
            <w:rtl/>
            <w:lang w:eastAsia="fr-FR"/>
          </w:rPr>
          <w:t>جون أوزبورن</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والروائي</w:t>
      </w:r>
      <w:r w:rsidRPr="00660072">
        <w:rPr>
          <w:rFonts w:ascii="Traditional Arabic" w:eastAsia="Times New Roman" w:hAnsi="Traditional Arabic" w:cs="Traditional Arabic"/>
          <w:sz w:val="32"/>
          <w:szCs w:val="32"/>
          <w:lang w:eastAsia="fr-FR"/>
        </w:rPr>
        <w:t> </w:t>
      </w:r>
      <w:hyperlink r:id="rId271" w:tooltip="جون برين" w:history="1">
        <w:r w:rsidRPr="00660072">
          <w:rPr>
            <w:rFonts w:ascii="Traditional Arabic" w:eastAsia="Times New Roman" w:hAnsi="Traditional Arabic" w:cs="Traditional Arabic"/>
            <w:sz w:val="32"/>
            <w:szCs w:val="32"/>
            <w:rtl/>
            <w:lang w:eastAsia="fr-FR"/>
          </w:rPr>
          <w:t>جون برين</w:t>
        </w:r>
      </w:hyperlink>
      <w:r w:rsidR="002E62FB">
        <w:rPr>
          <w:rFonts w:ascii="Traditional Arabic" w:eastAsia="Times New Roman" w:hAnsi="Traditional Arabic" w:cs="Traditional Arabic" w:hint="cs"/>
          <w:sz w:val="32"/>
          <w:szCs w:val="32"/>
          <w:rtl/>
          <w:lang w:eastAsia="fr-FR"/>
        </w:rPr>
        <w:t xml:space="preserve"> و</w:t>
      </w:r>
      <w:r w:rsidRPr="00660072">
        <w:rPr>
          <w:rFonts w:ascii="Traditional Arabic" w:eastAsia="Times New Roman" w:hAnsi="Traditional Arabic" w:cs="Traditional Arabic"/>
          <w:sz w:val="32"/>
          <w:szCs w:val="32"/>
          <w:rtl/>
          <w:lang w:eastAsia="fr-FR"/>
        </w:rPr>
        <w:t>كتب عدد من المؤلفين عن التغيرات في المجتمع الإنجليزي كتب</w:t>
      </w:r>
      <w:r w:rsidR="002E62FB">
        <w:rPr>
          <w:rFonts w:ascii="Traditional Arabic" w:eastAsia="Times New Roman" w:hAnsi="Traditional Arabic" w:cs="Traditional Arabic" w:hint="cs"/>
          <w:sz w:val="32"/>
          <w:szCs w:val="32"/>
          <w:rtl/>
          <w:lang w:eastAsia="fr-FR"/>
        </w:rPr>
        <w:t xml:space="preserve"> مثلا </w:t>
      </w:r>
      <w:r w:rsidRPr="00660072">
        <w:rPr>
          <w:rFonts w:ascii="Traditional Arabic" w:eastAsia="Times New Roman" w:hAnsi="Traditional Arabic" w:cs="Traditional Arabic"/>
          <w:sz w:val="32"/>
          <w:szCs w:val="32"/>
          <w:lang w:eastAsia="fr-FR"/>
        </w:rPr>
        <w:t> </w:t>
      </w:r>
      <w:hyperlink r:id="rId272" w:tooltip="السير تشارلز بيرسي سنو (الصفحة غير موجودة)" w:history="1">
        <w:r w:rsidRPr="00660072">
          <w:rPr>
            <w:rFonts w:ascii="Traditional Arabic" w:eastAsia="Times New Roman" w:hAnsi="Traditional Arabic" w:cs="Traditional Arabic"/>
            <w:sz w:val="32"/>
            <w:szCs w:val="32"/>
            <w:rtl/>
            <w:lang w:eastAsia="fr-FR"/>
          </w:rPr>
          <w:t>السير تشارلز بيرسي سنو</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سلسلة من إحدى عشرة رواية سماها</w:t>
      </w:r>
      <w:r w:rsidRPr="00660072">
        <w:rPr>
          <w:rFonts w:ascii="Traditional Arabic" w:eastAsia="Times New Roman" w:hAnsi="Traditional Arabic" w:cs="Traditional Arabic"/>
          <w:sz w:val="32"/>
          <w:szCs w:val="32"/>
          <w:lang w:eastAsia="fr-FR"/>
        </w:rPr>
        <w:t> </w:t>
      </w:r>
      <w:hyperlink r:id="rId273" w:tooltip="غرباء وأشقاء (الصفحة غير موجودة)" w:history="1">
        <w:r w:rsidRPr="00660072">
          <w:rPr>
            <w:rFonts w:ascii="Traditional Arabic" w:eastAsia="Times New Roman" w:hAnsi="Traditional Arabic" w:cs="Traditional Arabic"/>
            <w:sz w:val="32"/>
            <w:szCs w:val="32"/>
            <w:rtl/>
            <w:lang w:eastAsia="fr-FR"/>
          </w:rPr>
          <w:t>غرباء وأشقاء</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عن تغييرات في نمط الحياة في الجامعات والحياة السياسية. وكتب</w:t>
      </w:r>
      <w:r w:rsidRPr="00660072">
        <w:rPr>
          <w:rFonts w:ascii="Traditional Arabic" w:eastAsia="Times New Roman" w:hAnsi="Traditional Arabic" w:cs="Traditional Arabic"/>
          <w:sz w:val="32"/>
          <w:szCs w:val="32"/>
          <w:lang w:eastAsia="fr-FR"/>
        </w:rPr>
        <w:t> </w:t>
      </w:r>
      <w:hyperlink r:id="rId274" w:tooltip="أنطوني باول (الصفحة غير موجودة)" w:history="1">
        <w:r w:rsidRPr="00660072">
          <w:rPr>
            <w:rFonts w:ascii="Traditional Arabic" w:eastAsia="Times New Roman" w:hAnsi="Traditional Arabic" w:cs="Traditional Arabic"/>
            <w:sz w:val="32"/>
            <w:szCs w:val="32"/>
            <w:rtl/>
            <w:lang w:eastAsia="fr-FR"/>
          </w:rPr>
          <w:t>أنطوني باول</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سلسلة من اثنتي عشرة رواية تدعى</w:t>
      </w:r>
      <w:r w:rsidRPr="00660072">
        <w:rPr>
          <w:rFonts w:ascii="Traditional Arabic" w:eastAsia="Times New Roman" w:hAnsi="Traditional Arabic" w:cs="Traditional Arabic"/>
          <w:sz w:val="32"/>
          <w:szCs w:val="32"/>
          <w:lang w:eastAsia="fr-FR"/>
        </w:rPr>
        <w:t> </w:t>
      </w:r>
      <w:hyperlink r:id="rId275" w:tooltip="الرقص المصاحب لموسيقى العصر (الصفحة غير موجودة)" w:history="1">
        <w:r w:rsidRPr="00660072">
          <w:rPr>
            <w:rFonts w:ascii="Traditional Arabic" w:eastAsia="Times New Roman" w:hAnsi="Traditional Arabic" w:cs="Traditional Arabic"/>
            <w:sz w:val="32"/>
            <w:szCs w:val="32"/>
            <w:rtl/>
            <w:lang w:eastAsia="fr-FR"/>
          </w:rPr>
          <w:t>الرقص المصاحب لموسيقى العصر</w:t>
        </w:r>
      </w:hyperlink>
      <w:r w:rsidR="002E62FB">
        <w:rPr>
          <w:rFonts w:ascii="Traditional Arabic" w:eastAsia="Times New Roman" w:hAnsi="Traditional Arabic" w:cs="Traditional Arabic" w:hint="cs"/>
          <w:sz w:val="32"/>
          <w:szCs w:val="32"/>
          <w:rtl/>
          <w:lang w:eastAsia="fr-FR"/>
        </w:rPr>
        <w:t xml:space="preserve"> </w:t>
      </w:r>
      <w:r w:rsidRPr="00660072">
        <w:rPr>
          <w:rFonts w:ascii="Traditional Arabic" w:eastAsia="Times New Roman" w:hAnsi="Traditional Arabic" w:cs="Traditional Arabic"/>
          <w:sz w:val="32"/>
          <w:szCs w:val="32"/>
          <w:rtl/>
          <w:lang w:eastAsia="fr-FR"/>
        </w:rPr>
        <w:t>عن حياة الطبقة المتوسطة في فترة ما بعد الحرب</w:t>
      </w:r>
      <w:r w:rsidRPr="00660072">
        <w:rPr>
          <w:rFonts w:ascii="Traditional Arabic" w:eastAsia="Times New Roman" w:hAnsi="Traditional Arabic" w:cs="Traditional Arabic"/>
          <w:sz w:val="32"/>
          <w:szCs w:val="32"/>
          <w:lang w:eastAsia="fr-FR"/>
        </w:rPr>
        <w:t>.</w:t>
      </w:r>
    </w:p>
    <w:p w:rsidR="002E551D" w:rsidRPr="00660072" w:rsidRDefault="002E551D" w:rsidP="002E62FB">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عبرت</w:t>
      </w:r>
      <w:r w:rsidRPr="00660072">
        <w:rPr>
          <w:rFonts w:ascii="Traditional Arabic" w:eastAsia="Times New Roman" w:hAnsi="Traditional Arabic" w:cs="Traditional Arabic"/>
          <w:sz w:val="32"/>
          <w:szCs w:val="32"/>
          <w:lang w:eastAsia="fr-FR"/>
        </w:rPr>
        <w:t> </w:t>
      </w:r>
      <w:hyperlink r:id="rId276" w:tooltip="دوريس ليسينغ" w:history="1">
        <w:r w:rsidRPr="00660072">
          <w:rPr>
            <w:rFonts w:ascii="Traditional Arabic" w:eastAsia="Times New Roman" w:hAnsi="Traditional Arabic" w:cs="Traditional Arabic"/>
            <w:sz w:val="32"/>
            <w:szCs w:val="32"/>
            <w:rtl/>
            <w:lang w:eastAsia="fr-FR"/>
          </w:rPr>
          <w:t>دوريس ليسنج</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عن اهتمامات النساء في روايتها</w:t>
      </w:r>
      <w:r w:rsidRPr="00660072">
        <w:rPr>
          <w:rFonts w:ascii="Traditional Arabic" w:eastAsia="Times New Roman" w:hAnsi="Traditional Arabic" w:cs="Traditional Arabic"/>
          <w:sz w:val="32"/>
          <w:szCs w:val="32"/>
          <w:lang w:eastAsia="fr-FR"/>
        </w:rPr>
        <w:t> </w:t>
      </w:r>
      <w:hyperlink r:id="rId277" w:tooltip="المفكرة الذهبية (الصفحة غير موجودة)" w:history="1">
        <w:r w:rsidRPr="00660072">
          <w:rPr>
            <w:rFonts w:ascii="Traditional Arabic" w:eastAsia="Times New Roman" w:hAnsi="Traditional Arabic" w:cs="Traditional Arabic"/>
            <w:sz w:val="32"/>
            <w:szCs w:val="32"/>
            <w:rtl/>
            <w:lang w:eastAsia="fr-FR"/>
          </w:rPr>
          <w:t>المفكرة الذهبية</w:t>
        </w:r>
      </w:hyperlink>
      <w:r w:rsidRPr="00660072">
        <w:rPr>
          <w:rFonts w:ascii="Traditional Arabic" w:eastAsia="Times New Roman" w:hAnsi="Traditional Arabic" w:cs="Traditional Arabic"/>
          <w:sz w:val="32"/>
          <w:szCs w:val="32"/>
          <w:lang w:eastAsia="fr-FR"/>
        </w:rPr>
        <w:t xml:space="preserve"> (1962) </w:t>
      </w:r>
      <w:r w:rsidRPr="00660072">
        <w:rPr>
          <w:rFonts w:ascii="Traditional Arabic" w:eastAsia="Times New Roman" w:hAnsi="Traditional Arabic" w:cs="Traditional Arabic"/>
          <w:sz w:val="32"/>
          <w:szCs w:val="32"/>
          <w:rtl/>
          <w:lang w:eastAsia="fr-FR"/>
        </w:rPr>
        <w:t>وقد برهنت ليسنج على قدرتها على كتابة رواية الخيال العلمي واكتسب</w:t>
      </w:r>
      <w:r w:rsidRPr="00660072">
        <w:rPr>
          <w:rFonts w:ascii="Traditional Arabic" w:eastAsia="Times New Roman" w:hAnsi="Traditional Arabic" w:cs="Traditional Arabic"/>
          <w:sz w:val="32"/>
          <w:szCs w:val="32"/>
          <w:lang w:eastAsia="fr-FR"/>
        </w:rPr>
        <w:t> </w:t>
      </w:r>
      <w:hyperlink r:id="rId278" w:tooltip="جون لو كاريه" w:history="1">
        <w:r w:rsidRPr="00660072">
          <w:rPr>
            <w:rFonts w:ascii="Traditional Arabic" w:eastAsia="Times New Roman" w:hAnsi="Traditional Arabic" w:cs="Traditional Arabic"/>
            <w:sz w:val="32"/>
            <w:szCs w:val="32"/>
            <w:rtl/>
            <w:lang w:eastAsia="fr-FR"/>
          </w:rPr>
          <w:t>جون لوكاريه</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شهرته من رواياته المتعلقة بالجاسوسية التي بدأها برواية</w:t>
      </w:r>
      <w:r w:rsidRPr="00660072">
        <w:rPr>
          <w:rFonts w:ascii="Traditional Arabic" w:eastAsia="Times New Roman" w:hAnsi="Traditional Arabic" w:cs="Traditional Arabic"/>
          <w:sz w:val="32"/>
          <w:szCs w:val="32"/>
          <w:lang w:eastAsia="fr-FR"/>
        </w:rPr>
        <w:t> </w:t>
      </w:r>
      <w:hyperlink r:id="rId279" w:tooltip="الجاسوس القادم من الصقيع (الصفحة غير موجودة)" w:history="1">
        <w:r w:rsidRPr="00660072">
          <w:rPr>
            <w:rFonts w:ascii="Traditional Arabic" w:eastAsia="Times New Roman" w:hAnsi="Traditional Arabic" w:cs="Traditional Arabic"/>
            <w:sz w:val="32"/>
            <w:szCs w:val="32"/>
            <w:rtl/>
            <w:lang w:eastAsia="fr-FR"/>
          </w:rPr>
          <w:t>الجاسوس القادم من الصقيع</w:t>
        </w:r>
      </w:hyperlink>
      <w:r w:rsidRPr="00660072">
        <w:rPr>
          <w:rFonts w:ascii="Traditional Arabic" w:eastAsia="Times New Roman" w:hAnsi="Traditional Arabic" w:cs="Traditional Arabic"/>
          <w:sz w:val="32"/>
          <w:szCs w:val="32"/>
          <w:lang w:eastAsia="fr-FR"/>
        </w:rPr>
        <w:t xml:space="preserve"> (1963) </w:t>
      </w:r>
      <w:r w:rsidRPr="00660072">
        <w:rPr>
          <w:rFonts w:ascii="Traditional Arabic" w:eastAsia="Times New Roman" w:hAnsi="Traditional Arabic" w:cs="Traditional Arabic"/>
          <w:sz w:val="32"/>
          <w:szCs w:val="32"/>
          <w:rtl/>
          <w:lang w:eastAsia="fr-FR"/>
        </w:rPr>
        <w:t>وكتب</w:t>
      </w:r>
      <w:r w:rsidRPr="00660072">
        <w:rPr>
          <w:rFonts w:ascii="Traditional Arabic" w:eastAsia="Times New Roman" w:hAnsi="Traditional Arabic" w:cs="Traditional Arabic"/>
          <w:sz w:val="32"/>
          <w:szCs w:val="32"/>
          <w:lang w:eastAsia="fr-FR"/>
        </w:rPr>
        <w:t> </w:t>
      </w:r>
      <w:hyperlink r:id="rId280" w:tooltip="جون رونالد تولكين" w:history="1">
        <w:r w:rsidRPr="00660072">
          <w:rPr>
            <w:rFonts w:ascii="Traditional Arabic" w:eastAsia="Times New Roman" w:hAnsi="Traditional Arabic" w:cs="Traditional Arabic"/>
            <w:sz w:val="32"/>
            <w:szCs w:val="32"/>
            <w:rtl/>
            <w:lang w:eastAsia="fr-FR"/>
          </w:rPr>
          <w:t>جون رونالد رويل تولكين</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عن مخلوقات تشبه الأقزام العفاريت دعاهم</w:t>
      </w:r>
      <w:r w:rsidRPr="00660072">
        <w:rPr>
          <w:rFonts w:ascii="Traditional Arabic" w:eastAsia="Times New Roman" w:hAnsi="Traditional Arabic" w:cs="Traditional Arabic"/>
          <w:sz w:val="32"/>
          <w:szCs w:val="32"/>
          <w:lang w:eastAsia="fr-FR"/>
        </w:rPr>
        <w:t> </w:t>
      </w:r>
      <w:hyperlink r:id="rId281" w:tooltip="الهوبيت" w:history="1">
        <w:r w:rsidRPr="00660072">
          <w:rPr>
            <w:rFonts w:ascii="Traditional Arabic" w:eastAsia="Times New Roman" w:hAnsi="Traditional Arabic" w:cs="Traditional Arabic"/>
            <w:sz w:val="32"/>
            <w:szCs w:val="32"/>
            <w:rtl/>
            <w:lang w:eastAsia="fr-FR"/>
          </w:rPr>
          <w:t>بالهوبيت</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في روايات ثلاث متصلة بعضها ببعض هي</w:t>
      </w:r>
      <w:r w:rsidRPr="00660072">
        <w:rPr>
          <w:rFonts w:ascii="Traditional Arabic" w:eastAsia="Times New Roman" w:hAnsi="Traditional Arabic" w:cs="Traditional Arabic"/>
          <w:sz w:val="32"/>
          <w:szCs w:val="32"/>
          <w:lang w:eastAsia="fr-FR"/>
        </w:rPr>
        <w:t> </w:t>
      </w:r>
      <w:hyperlink r:id="rId282" w:tooltip="سيد الخواتم" w:history="1">
        <w:r w:rsidRPr="00660072">
          <w:rPr>
            <w:rFonts w:ascii="Traditional Arabic" w:eastAsia="Times New Roman" w:hAnsi="Traditional Arabic" w:cs="Traditional Arabic"/>
            <w:sz w:val="32"/>
            <w:szCs w:val="32"/>
            <w:rtl/>
            <w:lang w:eastAsia="fr-FR"/>
          </w:rPr>
          <w:t>سيد الخواتم</w:t>
        </w:r>
      </w:hyperlink>
      <w:r w:rsidRPr="00660072">
        <w:rPr>
          <w:rFonts w:ascii="Traditional Arabic" w:eastAsia="Times New Roman" w:hAnsi="Traditional Arabic" w:cs="Traditional Arabic"/>
          <w:sz w:val="32"/>
          <w:szCs w:val="32"/>
          <w:lang w:eastAsia="fr-FR"/>
        </w:rPr>
        <w:t> (</w:t>
      </w:r>
      <w:r w:rsidR="002E62FB">
        <w:rPr>
          <w:rFonts w:ascii="Traditional Arabic" w:eastAsia="Times New Roman" w:hAnsi="Traditional Arabic" w:cs="Traditional Arabic" w:hint="cs"/>
          <w:sz w:val="32"/>
          <w:szCs w:val="32"/>
          <w:rtl/>
          <w:lang w:eastAsia="fr-FR"/>
        </w:rPr>
        <w:t>.</w:t>
      </w:r>
    </w:p>
    <w:p w:rsidR="002E551D" w:rsidRPr="00660072" w:rsidRDefault="002E551D" w:rsidP="002E62FB">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أعادت مسرحيتا</w:t>
      </w:r>
      <w:r w:rsidRPr="00660072">
        <w:rPr>
          <w:rFonts w:ascii="Traditional Arabic" w:eastAsia="Times New Roman" w:hAnsi="Traditional Arabic" w:cs="Traditional Arabic"/>
          <w:sz w:val="32"/>
          <w:szCs w:val="32"/>
          <w:lang w:eastAsia="fr-FR"/>
        </w:rPr>
        <w:t> </w:t>
      </w:r>
      <w:hyperlink r:id="rId283" w:tooltip="كريستوفر فراي (الصفحة غير موجودة)" w:history="1">
        <w:r w:rsidRPr="00660072">
          <w:rPr>
            <w:rFonts w:ascii="Traditional Arabic" w:eastAsia="Times New Roman" w:hAnsi="Traditional Arabic" w:cs="Traditional Arabic"/>
            <w:sz w:val="32"/>
            <w:szCs w:val="32"/>
            <w:rtl/>
            <w:lang w:eastAsia="fr-FR"/>
          </w:rPr>
          <w:t>كريستوفر فراي</w:t>
        </w:r>
      </w:hyperlink>
      <w:r w:rsidRPr="00660072">
        <w:rPr>
          <w:rFonts w:ascii="Traditional Arabic" w:eastAsia="Times New Roman" w:hAnsi="Traditional Arabic" w:cs="Traditional Arabic"/>
          <w:sz w:val="32"/>
          <w:szCs w:val="32"/>
          <w:lang w:eastAsia="fr-FR"/>
        </w:rPr>
        <w:t>  </w:t>
      </w:r>
      <w:hyperlink r:id="rId284" w:tooltip="السيدة ليست للحرق (الصفحة غير موجودة)" w:history="1">
        <w:r w:rsidRPr="00660072">
          <w:rPr>
            <w:rFonts w:ascii="Traditional Arabic" w:eastAsia="Times New Roman" w:hAnsi="Traditional Arabic" w:cs="Traditional Arabic"/>
            <w:sz w:val="32"/>
            <w:szCs w:val="32"/>
            <w:rtl/>
            <w:lang w:eastAsia="fr-FR"/>
          </w:rPr>
          <w:t>السيدة ليست للحرق</w:t>
        </w:r>
      </w:hyperlink>
      <w:r w:rsidRPr="00660072">
        <w:rPr>
          <w:rFonts w:ascii="Traditional Arabic" w:eastAsia="Times New Roman" w:hAnsi="Traditional Arabic" w:cs="Traditional Arabic"/>
          <w:sz w:val="32"/>
          <w:szCs w:val="32"/>
          <w:lang w:eastAsia="fr-FR"/>
        </w:rPr>
        <w:t> (1948)</w:t>
      </w:r>
      <w:r w:rsidRPr="00660072">
        <w:rPr>
          <w:rFonts w:ascii="Traditional Arabic" w:eastAsia="Times New Roman" w:hAnsi="Traditional Arabic" w:cs="Traditional Arabic"/>
          <w:sz w:val="32"/>
          <w:szCs w:val="32"/>
          <w:rtl/>
          <w:lang w:eastAsia="fr-FR"/>
        </w:rPr>
        <w:t>،</w:t>
      </w:r>
      <w:r w:rsidRPr="00660072">
        <w:rPr>
          <w:rFonts w:ascii="Traditional Arabic" w:eastAsia="Times New Roman" w:hAnsi="Traditional Arabic" w:cs="Traditional Arabic"/>
          <w:sz w:val="32"/>
          <w:szCs w:val="32"/>
          <w:lang w:eastAsia="fr-FR"/>
        </w:rPr>
        <w:t> </w:t>
      </w:r>
      <w:hyperlink r:id="rId285" w:tooltip="ت. س. إليوت" w:history="1">
        <w:r w:rsidRPr="00660072">
          <w:rPr>
            <w:rFonts w:ascii="Traditional Arabic" w:eastAsia="Times New Roman" w:hAnsi="Traditional Arabic" w:cs="Traditional Arabic"/>
            <w:sz w:val="32"/>
            <w:szCs w:val="32"/>
            <w:rtl/>
            <w:lang w:eastAsia="fr-FR"/>
          </w:rPr>
          <w:t>وتوماس ستيرنز إليوت</w:t>
        </w:r>
      </w:hyperlink>
      <w:r w:rsidRPr="00660072">
        <w:rPr>
          <w:rFonts w:ascii="Traditional Arabic" w:eastAsia="Times New Roman" w:hAnsi="Traditional Arabic" w:cs="Traditional Arabic"/>
          <w:sz w:val="32"/>
          <w:szCs w:val="32"/>
          <w:lang w:eastAsia="fr-FR"/>
        </w:rPr>
        <w:t> </w:t>
      </w:r>
      <w:hyperlink r:id="rId286" w:tooltip="حفلة كوكتيل (مسرحية)" w:history="1">
        <w:r w:rsidRPr="00660072">
          <w:rPr>
            <w:rFonts w:ascii="Traditional Arabic" w:eastAsia="Times New Roman" w:hAnsi="Traditional Arabic" w:cs="Traditional Arabic"/>
            <w:sz w:val="32"/>
            <w:szCs w:val="32"/>
            <w:rtl/>
            <w:lang w:eastAsia="fr-FR"/>
          </w:rPr>
          <w:t>حفلة الكوكتيل</w:t>
        </w:r>
      </w:hyperlink>
      <w:r w:rsidRPr="00660072">
        <w:rPr>
          <w:rFonts w:ascii="Traditional Arabic" w:eastAsia="Times New Roman" w:hAnsi="Traditional Arabic" w:cs="Traditional Arabic"/>
          <w:sz w:val="32"/>
          <w:szCs w:val="32"/>
          <w:lang w:eastAsia="fr-FR"/>
        </w:rPr>
        <w:t> (1950)</w:t>
      </w:r>
      <w:r w:rsidRPr="00660072">
        <w:rPr>
          <w:rFonts w:ascii="Traditional Arabic" w:eastAsia="Times New Roman" w:hAnsi="Traditional Arabic" w:cs="Traditional Arabic"/>
          <w:sz w:val="32"/>
          <w:szCs w:val="32"/>
          <w:rtl/>
          <w:lang w:eastAsia="fr-FR"/>
        </w:rPr>
        <w:t xml:space="preserve"> الاهتمام بالمسرحية الشعرية لفترة وجيزة وكتب أوزبورن</w:t>
      </w:r>
      <w:r w:rsidRPr="00660072">
        <w:rPr>
          <w:rFonts w:ascii="Traditional Arabic" w:eastAsia="Times New Roman" w:hAnsi="Traditional Arabic" w:cs="Traditional Arabic"/>
          <w:sz w:val="32"/>
          <w:szCs w:val="32"/>
          <w:lang w:eastAsia="fr-FR"/>
        </w:rPr>
        <w:t> </w:t>
      </w:r>
      <w:hyperlink r:id="rId287" w:tooltip="الدليل الممنوع (الصفحة غير موجودة)" w:history="1">
        <w:r w:rsidRPr="00660072">
          <w:rPr>
            <w:rFonts w:ascii="Traditional Arabic" w:eastAsia="Times New Roman" w:hAnsi="Traditional Arabic" w:cs="Traditional Arabic"/>
            <w:sz w:val="32"/>
            <w:szCs w:val="32"/>
            <w:rtl/>
            <w:lang w:eastAsia="fr-FR"/>
          </w:rPr>
          <w:t>الدليل الممنوع</w:t>
        </w:r>
      </w:hyperlink>
      <w:r w:rsidRPr="00660072">
        <w:rPr>
          <w:rFonts w:ascii="Traditional Arabic" w:eastAsia="Times New Roman" w:hAnsi="Traditional Arabic" w:cs="Traditional Arabic"/>
          <w:sz w:val="32"/>
          <w:szCs w:val="32"/>
          <w:lang w:eastAsia="fr-FR"/>
        </w:rPr>
        <w:t> (1964)</w:t>
      </w:r>
      <w:r w:rsidRPr="00660072">
        <w:rPr>
          <w:rFonts w:ascii="Traditional Arabic" w:eastAsia="Times New Roman" w:hAnsi="Traditional Arabic" w:cs="Traditional Arabic"/>
          <w:sz w:val="32"/>
          <w:szCs w:val="32"/>
          <w:rtl/>
          <w:lang w:eastAsia="fr-FR"/>
        </w:rPr>
        <w:t xml:space="preserve"> والعديد من المسرحيات الأخرى التي تتمحور حول شخصيات مركزية. وكان</w:t>
      </w:r>
      <w:r w:rsidRPr="00660072">
        <w:rPr>
          <w:rFonts w:ascii="Traditional Arabic" w:eastAsia="Times New Roman" w:hAnsi="Traditional Arabic" w:cs="Traditional Arabic"/>
          <w:sz w:val="32"/>
          <w:szCs w:val="32"/>
          <w:lang w:eastAsia="fr-FR"/>
        </w:rPr>
        <w:t> </w:t>
      </w:r>
      <w:hyperlink r:id="rId288" w:tooltip="هارولد بنتر" w:history="1">
        <w:r w:rsidRPr="00660072">
          <w:rPr>
            <w:rFonts w:ascii="Traditional Arabic" w:eastAsia="Times New Roman" w:hAnsi="Traditional Arabic" w:cs="Traditional Arabic"/>
            <w:sz w:val="32"/>
            <w:szCs w:val="32"/>
            <w:rtl/>
            <w:lang w:eastAsia="fr-FR"/>
          </w:rPr>
          <w:t>هارولد بنتر</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من أهم كتاب المسرح في فترة ما بعد الحرب حيث كتب الملهاة التي تبدو عادية على السطح بينما تنطوي في الواقع على معنى ضمني خطير أشهر مسرحياته المبكرة</w:t>
      </w:r>
      <w:r w:rsidRPr="00660072">
        <w:rPr>
          <w:rFonts w:ascii="Traditional Arabic" w:eastAsia="Times New Roman" w:hAnsi="Traditional Arabic" w:cs="Traditional Arabic"/>
          <w:sz w:val="32"/>
          <w:szCs w:val="32"/>
          <w:lang w:eastAsia="fr-FR"/>
        </w:rPr>
        <w:t> </w:t>
      </w:r>
      <w:hyperlink r:id="rId289" w:tooltip="حفلة عيد ميلاد (مسرحية) (الصفحة غير موجودة)" w:history="1">
        <w:r w:rsidRPr="00660072">
          <w:rPr>
            <w:rFonts w:ascii="Traditional Arabic" w:eastAsia="Times New Roman" w:hAnsi="Traditional Arabic" w:cs="Traditional Arabic"/>
            <w:sz w:val="32"/>
            <w:szCs w:val="32"/>
            <w:rtl/>
            <w:lang w:eastAsia="fr-FR"/>
          </w:rPr>
          <w:t>حفلة عيد ميلاد</w:t>
        </w:r>
      </w:hyperlink>
      <w:r w:rsidRPr="00660072">
        <w:rPr>
          <w:rFonts w:ascii="Traditional Arabic" w:eastAsia="Times New Roman" w:hAnsi="Traditional Arabic" w:cs="Traditional Arabic"/>
          <w:sz w:val="32"/>
          <w:szCs w:val="32"/>
          <w:lang w:eastAsia="fr-FR"/>
        </w:rPr>
        <w:t> (1958) </w:t>
      </w:r>
      <w:hyperlink r:id="rId290" w:tooltip="الوكيل (توضيح)" w:history="1">
        <w:r w:rsidRPr="00660072">
          <w:rPr>
            <w:rFonts w:ascii="Traditional Arabic" w:eastAsia="Times New Roman" w:hAnsi="Traditional Arabic" w:cs="Traditional Arabic"/>
            <w:sz w:val="32"/>
            <w:szCs w:val="32"/>
            <w:rtl/>
            <w:lang w:eastAsia="fr-FR"/>
          </w:rPr>
          <w:t>والوكيل</w:t>
        </w:r>
      </w:hyperlink>
      <w:r w:rsidRPr="00660072">
        <w:rPr>
          <w:rFonts w:ascii="Traditional Arabic" w:eastAsia="Times New Roman" w:hAnsi="Traditional Arabic" w:cs="Traditional Arabic"/>
          <w:sz w:val="32"/>
          <w:szCs w:val="32"/>
          <w:lang w:eastAsia="fr-FR"/>
        </w:rPr>
        <w:t> (1960). </w:t>
      </w:r>
      <w:hyperlink r:id="rId291" w:tooltip="الإياب (الصفحة غير موجودة)" w:history="1">
        <w:proofErr w:type="gramStart"/>
        <w:r w:rsidRPr="00660072">
          <w:rPr>
            <w:rFonts w:ascii="Traditional Arabic" w:eastAsia="Times New Roman" w:hAnsi="Traditional Arabic" w:cs="Traditional Arabic"/>
            <w:sz w:val="32"/>
            <w:szCs w:val="32"/>
            <w:rtl/>
            <w:lang w:eastAsia="fr-FR"/>
          </w:rPr>
          <w:t>والإياب</w:t>
        </w:r>
        <w:proofErr w:type="gramEnd"/>
      </w:hyperlink>
      <w:r w:rsidRPr="00660072">
        <w:rPr>
          <w:rFonts w:ascii="Traditional Arabic" w:eastAsia="Times New Roman" w:hAnsi="Traditional Arabic" w:cs="Traditional Arabic"/>
          <w:sz w:val="32"/>
          <w:szCs w:val="32"/>
          <w:lang w:eastAsia="fr-FR"/>
        </w:rPr>
        <w:t> (1965).</w:t>
      </w:r>
    </w:p>
    <w:p w:rsidR="002E551D" w:rsidRPr="002E62FB" w:rsidRDefault="002E62FB" w:rsidP="002E62FB">
      <w:pPr>
        <w:shd w:val="clear" w:color="auto" w:fill="FFFFFF"/>
        <w:tabs>
          <w:tab w:val="left" w:pos="2157"/>
        </w:tabs>
        <w:bidi/>
        <w:spacing w:before="72" w:after="0" w:line="240" w:lineRule="auto"/>
        <w:jc w:val="both"/>
        <w:outlineLvl w:val="2"/>
        <w:rPr>
          <w:rFonts w:ascii="Traditional Arabic" w:eastAsia="Times New Roman" w:hAnsi="Traditional Arabic" w:cs="Traditional Arabic"/>
          <w:b/>
          <w:bCs/>
          <w:sz w:val="32"/>
          <w:szCs w:val="32"/>
          <w:lang w:eastAsia="fr-FR"/>
        </w:rPr>
      </w:pPr>
      <w:r>
        <w:rPr>
          <w:rFonts w:ascii="Traditional Arabic" w:eastAsia="Times New Roman" w:hAnsi="Traditional Arabic" w:cs="Traditional Arabic" w:hint="cs"/>
          <w:b/>
          <w:bCs/>
          <w:sz w:val="32"/>
          <w:szCs w:val="32"/>
          <w:rtl/>
          <w:lang w:eastAsia="fr-FR"/>
        </w:rPr>
        <w:t>12-</w:t>
      </w:r>
      <w:r w:rsidR="002E551D" w:rsidRPr="002E62FB">
        <w:rPr>
          <w:rFonts w:ascii="Traditional Arabic" w:eastAsia="Times New Roman" w:hAnsi="Traditional Arabic" w:cs="Traditional Arabic"/>
          <w:b/>
          <w:bCs/>
          <w:sz w:val="32"/>
          <w:szCs w:val="32"/>
          <w:rtl/>
          <w:lang w:eastAsia="fr-FR"/>
        </w:rPr>
        <w:t>الأدب الإنجليزي اليوم</w:t>
      </w:r>
      <w:r>
        <w:rPr>
          <w:rFonts w:ascii="Traditional Arabic" w:eastAsia="Times New Roman" w:hAnsi="Traditional Arabic" w:cs="Traditional Arabic" w:hint="cs"/>
          <w:b/>
          <w:bCs/>
          <w:sz w:val="32"/>
          <w:szCs w:val="32"/>
          <w:rtl/>
          <w:lang w:eastAsia="fr-FR"/>
        </w:rPr>
        <w:t>:</w:t>
      </w:r>
      <w:r w:rsidRPr="002E62FB">
        <w:rPr>
          <w:rFonts w:ascii="Traditional Arabic" w:eastAsia="Times New Roman" w:hAnsi="Traditional Arabic" w:cs="Traditional Arabic"/>
          <w:b/>
          <w:bCs/>
          <w:sz w:val="32"/>
          <w:szCs w:val="32"/>
          <w:rtl/>
          <w:lang w:eastAsia="fr-FR"/>
        </w:rPr>
        <w:tab/>
      </w:r>
    </w:p>
    <w:p w:rsidR="002E551D" w:rsidRPr="00660072" w:rsidRDefault="002E551D" w:rsidP="002E62FB">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استمر عدد من الكتاب المشهورين مثل: جرين وليسنج ولوكاريه في إنتاج روايات مهمة في السبعينيات والثمانينيات من القرن العشرين</w:t>
      </w:r>
      <w:r w:rsidR="002E62FB">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كما ظهر كتَّاب جُدد</w:t>
      </w:r>
      <w:r w:rsidR="002E62FB">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مزج</w:t>
      </w:r>
      <w:r w:rsidRPr="00660072">
        <w:rPr>
          <w:rFonts w:ascii="Traditional Arabic" w:eastAsia="Times New Roman" w:hAnsi="Traditional Arabic" w:cs="Traditional Arabic"/>
          <w:sz w:val="32"/>
          <w:szCs w:val="32"/>
          <w:lang w:eastAsia="fr-FR"/>
        </w:rPr>
        <w:t> </w:t>
      </w:r>
      <w:hyperlink r:id="rId292" w:tooltip="دونالد توماس" w:history="1">
        <w:r w:rsidRPr="00660072">
          <w:rPr>
            <w:rFonts w:ascii="Traditional Arabic" w:eastAsia="Times New Roman" w:hAnsi="Traditional Arabic" w:cs="Traditional Arabic"/>
            <w:sz w:val="32"/>
            <w:szCs w:val="32"/>
            <w:rtl/>
            <w:lang w:eastAsia="fr-FR"/>
          </w:rPr>
          <w:t>دونالد توماس</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الخيال بحوادث حقيقية وأناس مشهورين في</w:t>
      </w:r>
      <w:r w:rsidRPr="00660072">
        <w:rPr>
          <w:rFonts w:ascii="Traditional Arabic" w:eastAsia="Times New Roman" w:hAnsi="Traditional Arabic" w:cs="Traditional Arabic"/>
          <w:sz w:val="32"/>
          <w:szCs w:val="32"/>
          <w:lang w:eastAsia="fr-FR"/>
        </w:rPr>
        <w:t> </w:t>
      </w:r>
      <w:hyperlink r:id="rId293" w:tooltip="الفندق الأبيض (الصفحة غير موجودة)" w:history="1">
        <w:r w:rsidRPr="00660072">
          <w:rPr>
            <w:rFonts w:ascii="Traditional Arabic" w:eastAsia="Times New Roman" w:hAnsi="Traditional Arabic" w:cs="Traditional Arabic"/>
            <w:sz w:val="32"/>
            <w:szCs w:val="32"/>
            <w:rtl/>
            <w:lang w:eastAsia="fr-FR"/>
          </w:rPr>
          <w:t>الفندق الأبيض</w:t>
        </w:r>
      </w:hyperlink>
      <w:r w:rsidRPr="00660072">
        <w:rPr>
          <w:rFonts w:ascii="Traditional Arabic" w:eastAsia="Times New Roman" w:hAnsi="Traditional Arabic" w:cs="Traditional Arabic"/>
          <w:sz w:val="32"/>
          <w:szCs w:val="32"/>
          <w:lang w:eastAsia="fr-FR"/>
        </w:rPr>
        <w:t xml:space="preserve"> (1981) </w:t>
      </w:r>
      <w:r w:rsidRPr="00660072">
        <w:rPr>
          <w:rFonts w:ascii="Traditional Arabic" w:eastAsia="Times New Roman" w:hAnsi="Traditional Arabic" w:cs="Traditional Arabic"/>
          <w:sz w:val="32"/>
          <w:szCs w:val="32"/>
          <w:rtl/>
          <w:lang w:eastAsia="fr-FR"/>
        </w:rPr>
        <w:t>بدأت</w:t>
      </w:r>
      <w:r w:rsidRPr="00660072">
        <w:rPr>
          <w:rFonts w:ascii="Traditional Arabic" w:eastAsia="Times New Roman" w:hAnsi="Traditional Arabic" w:cs="Traditional Arabic"/>
          <w:sz w:val="32"/>
          <w:szCs w:val="32"/>
          <w:lang w:eastAsia="fr-FR"/>
        </w:rPr>
        <w:t> </w:t>
      </w:r>
      <w:hyperlink r:id="rId294" w:tooltip="باربارا بيم (الصفحة غير موجودة)" w:history="1">
        <w:r w:rsidRPr="00660072">
          <w:rPr>
            <w:rFonts w:ascii="Traditional Arabic" w:eastAsia="Times New Roman" w:hAnsi="Traditional Arabic" w:cs="Traditional Arabic"/>
            <w:sz w:val="32"/>
            <w:szCs w:val="32"/>
            <w:rtl/>
            <w:lang w:eastAsia="fr-FR"/>
          </w:rPr>
          <w:t>باربارا بيم</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في الكتابة نحو عام</w:t>
      </w:r>
      <w:r w:rsidRPr="00660072">
        <w:rPr>
          <w:rFonts w:ascii="Traditional Arabic" w:eastAsia="Times New Roman" w:hAnsi="Traditional Arabic" w:cs="Traditional Arabic"/>
          <w:sz w:val="32"/>
          <w:szCs w:val="32"/>
          <w:lang w:eastAsia="fr-FR"/>
        </w:rPr>
        <w:t> </w:t>
      </w:r>
      <w:hyperlink r:id="rId295" w:tooltip="1950" w:history="1">
        <w:r w:rsidRPr="00660072">
          <w:rPr>
            <w:rFonts w:ascii="Traditional Arabic" w:eastAsia="Times New Roman" w:hAnsi="Traditional Arabic" w:cs="Traditional Arabic"/>
            <w:sz w:val="32"/>
            <w:szCs w:val="32"/>
            <w:lang w:eastAsia="fr-FR"/>
          </w:rPr>
          <w:t>1950</w:t>
        </w:r>
      </w:hyperlink>
      <w:r w:rsidRPr="00660072">
        <w:rPr>
          <w:rFonts w:ascii="Traditional Arabic" w:eastAsia="Times New Roman" w:hAnsi="Traditional Arabic" w:cs="Traditional Arabic"/>
          <w:sz w:val="32"/>
          <w:szCs w:val="32"/>
          <w:rtl/>
          <w:lang w:eastAsia="fr-FR"/>
        </w:rPr>
        <w:t>؛ غير أنها لم تشتهر حتى السبعينيات عندما نُشرت روايتها</w:t>
      </w:r>
      <w:r w:rsidRPr="00660072">
        <w:rPr>
          <w:rFonts w:ascii="Traditional Arabic" w:eastAsia="Times New Roman" w:hAnsi="Traditional Arabic" w:cs="Traditional Arabic"/>
          <w:sz w:val="32"/>
          <w:szCs w:val="32"/>
          <w:lang w:eastAsia="fr-FR"/>
        </w:rPr>
        <w:t> </w:t>
      </w:r>
      <w:hyperlink r:id="rId296" w:tooltip="ماتت الحمامة الوديعة (الصفحة غير موجودة)" w:history="1">
        <w:r w:rsidRPr="00660072">
          <w:rPr>
            <w:rFonts w:ascii="Traditional Arabic" w:eastAsia="Times New Roman" w:hAnsi="Traditional Arabic" w:cs="Traditional Arabic"/>
            <w:sz w:val="32"/>
            <w:szCs w:val="32"/>
            <w:rtl/>
            <w:lang w:eastAsia="fr-FR"/>
          </w:rPr>
          <w:t>ماتت الحمامة الوديعة</w:t>
        </w:r>
      </w:hyperlink>
      <w:r w:rsidRPr="00660072">
        <w:rPr>
          <w:rFonts w:ascii="Traditional Arabic" w:eastAsia="Times New Roman" w:hAnsi="Traditional Arabic" w:cs="Traditional Arabic"/>
          <w:sz w:val="32"/>
          <w:szCs w:val="32"/>
          <w:lang w:eastAsia="fr-FR"/>
        </w:rPr>
        <w:t xml:space="preserve"> (1978) </w:t>
      </w:r>
      <w:r w:rsidRPr="00660072">
        <w:rPr>
          <w:rFonts w:ascii="Traditional Arabic" w:eastAsia="Times New Roman" w:hAnsi="Traditional Arabic" w:cs="Traditional Arabic"/>
          <w:sz w:val="32"/>
          <w:szCs w:val="32"/>
          <w:rtl/>
          <w:lang w:eastAsia="fr-FR"/>
        </w:rPr>
        <w:t>لقد قورنت قصص بيم الهادئة عن الحياة الإنجليزية الأرستقراطية بقصص</w:t>
      </w:r>
      <w:r w:rsidRPr="00660072">
        <w:rPr>
          <w:rFonts w:ascii="Traditional Arabic" w:eastAsia="Times New Roman" w:hAnsi="Traditional Arabic" w:cs="Traditional Arabic"/>
          <w:sz w:val="32"/>
          <w:szCs w:val="32"/>
          <w:lang w:eastAsia="fr-FR"/>
        </w:rPr>
        <w:t> </w:t>
      </w:r>
      <w:hyperlink r:id="rId297" w:tooltip="جاين أوستن" w:history="1">
        <w:r w:rsidRPr="00660072">
          <w:rPr>
            <w:rFonts w:ascii="Traditional Arabic" w:eastAsia="Times New Roman" w:hAnsi="Traditional Arabic" w:cs="Traditional Arabic"/>
            <w:sz w:val="32"/>
            <w:szCs w:val="32"/>
            <w:rtl/>
            <w:lang w:eastAsia="fr-FR"/>
          </w:rPr>
          <w:t>جين أوستن</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حافظت</w:t>
      </w:r>
      <w:r w:rsidRPr="00660072">
        <w:rPr>
          <w:rFonts w:ascii="Traditional Arabic" w:eastAsia="Times New Roman" w:hAnsi="Traditional Arabic" w:cs="Traditional Arabic"/>
          <w:sz w:val="32"/>
          <w:szCs w:val="32"/>
          <w:lang w:eastAsia="fr-FR"/>
        </w:rPr>
        <w:t> </w:t>
      </w:r>
      <w:hyperlink r:id="rId298" w:tooltip="بي دي جيمس" w:history="1">
        <w:r w:rsidRPr="00660072">
          <w:rPr>
            <w:rFonts w:ascii="Traditional Arabic" w:eastAsia="Times New Roman" w:hAnsi="Traditional Arabic" w:cs="Traditional Arabic"/>
            <w:sz w:val="32"/>
            <w:szCs w:val="32"/>
            <w:rtl/>
            <w:lang w:eastAsia="fr-FR"/>
          </w:rPr>
          <w:t>بي دي جيمس</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 xml:space="preserve">على تراث </w:t>
      </w:r>
      <w:r w:rsidRPr="00660072">
        <w:rPr>
          <w:rFonts w:ascii="Traditional Arabic" w:eastAsia="Times New Roman" w:hAnsi="Traditional Arabic" w:cs="Traditional Arabic"/>
          <w:sz w:val="32"/>
          <w:szCs w:val="32"/>
          <w:rtl/>
          <w:lang w:eastAsia="fr-FR"/>
        </w:rPr>
        <w:lastRenderedPageBreak/>
        <w:t>إنجليزي عريق في الفن القصصي البوليسي في كتابيها</w:t>
      </w:r>
      <w:r w:rsidRPr="00660072">
        <w:rPr>
          <w:rFonts w:ascii="Traditional Arabic" w:eastAsia="Times New Roman" w:hAnsi="Traditional Arabic" w:cs="Traditional Arabic"/>
          <w:sz w:val="32"/>
          <w:szCs w:val="32"/>
          <w:lang w:eastAsia="fr-FR"/>
        </w:rPr>
        <w:t> </w:t>
      </w:r>
      <w:hyperlink r:id="rId299" w:tooltip="الجمجمة تحت الجلد (الصفحة غير موجودة)" w:history="1">
        <w:r w:rsidRPr="00660072">
          <w:rPr>
            <w:rFonts w:ascii="Traditional Arabic" w:eastAsia="Times New Roman" w:hAnsi="Traditional Arabic" w:cs="Traditional Arabic"/>
            <w:sz w:val="32"/>
            <w:szCs w:val="32"/>
            <w:rtl/>
            <w:lang w:eastAsia="fr-FR"/>
          </w:rPr>
          <w:t>الجمجمة تحت الجلد</w:t>
        </w:r>
      </w:hyperlink>
      <w:r w:rsidRPr="00660072">
        <w:rPr>
          <w:rFonts w:ascii="Traditional Arabic" w:eastAsia="Times New Roman" w:hAnsi="Traditional Arabic" w:cs="Traditional Arabic"/>
          <w:sz w:val="32"/>
          <w:szCs w:val="32"/>
          <w:lang w:eastAsia="fr-FR"/>
        </w:rPr>
        <w:t> (1982) </w:t>
      </w:r>
      <w:hyperlink r:id="rId300" w:tooltip="مكائد ورغبات (الصفحة غير موجودة)" w:history="1">
        <w:r w:rsidRPr="00660072">
          <w:rPr>
            <w:rFonts w:ascii="Traditional Arabic" w:eastAsia="Times New Roman" w:hAnsi="Traditional Arabic" w:cs="Traditional Arabic"/>
            <w:sz w:val="32"/>
            <w:szCs w:val="32"/>
            <w:rtl/>
            <w:lang w:eastAsia="fr-FR"/>
          </w:rPr>
          <w:t>ومكائد ورغبات</w:t>
        </w:r>
      </w:hyperlink>
      <w:r w:rsidRPr="00660072">
        <w:rPr>
          <w:rFonts w:ascii="Traditional Arabic" w:eastAsia="Times New Roman" w:hAnsi="Traditional Arabic" w:cs="Traditional Arabic"/>
          <w:sz w:val="32"/>
          <w:szCs w:val="32"/>
          <w:lang w:eastAsia="fr-FR"/>
        </w:rPr>
        <w:t> (1990)</w:t>
      </w:r>
      <w:r w:rsidR="002E62FB">
        <w:rPr>
          <w:rFonts w:ascii="Traditional Arabic" w:eastAsia="Times New Roman" w:hAnsi="Traditional Arabic" w:cs="Traditional Arabic" w:hint="cs"/>
          <w:sz w:val="32"/>
          <w:szCs w:val="32"/>
          <w:rtl/>
          <w:lang w:eastAsia="fr-FR"/>
        </w:rPr>
        <w:t>.</w:t>
      </w:r>
    </w:p>
    <w:p w:rsidR="002E551D" w:rsidRPr="00660072" w:rsidRDefault="002E551D" w:rsidP="002E62FB">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وكان من أشهر الشعراء الإنجليز في سبعينيات وثمانينيات القرن العشرين،</w:t>
      </w:r>
      <w:r w:rsidRPr="00660072">
        <w:rPr>
          <w:rFonts w:ascii="Traditional Arabic" w:eastAsia="Times New Roman" w:hAnsi="Traditional Arabic" w:cs="Traditional Arabic"/>
          <w:sz w:val="32"/>
          <w:szCs w:val="32"/>
          <w:lang w:eastAsia="fr-FR"/>
        </w:rPr>
        <w:t> </w:t>
      </w:r>
      <w:hyperlink r:id="rId301" w:tooltip="تيد هيوز" w:history="1">
        <w:r w:rsidRPr="00660072">
          <w:rPr>
            <w:rFonts w:ascii="Traditional Arabic" w:eastAsia="Times New Roman" w:hAnsi="Traditional Arabic" w:cs="Traditional Arabic"/>
            <w:sz w:val="32"/>
            <w:szCs w:val="32"/>
            <w:rtl/>
            <w:lang w:eastAsia="fr-FR"/>
          </w:rPr>
          <w:t>تيد هيوز</w:t>
        </w:r>
      </w:hyperlink>
      <w:r w:rsidRPr="00660072">
        <w:rPr>
          <w:rFonts w:ascii="Traditional Arabic" w:eastAsia="Times New Roman" w:hAnsi="Traditional Arabic" w:cs="Traditional Arabic"/>
          <w:sz w:val="32"/>
          <w:szCs w:val="32"/>
          <w:lang w:eastAsia="fr-FR"/>
        </w:rPr>
        <w:t> </w:t>
      </w:r>
      <w:hyperlink r:id="rId302" w:tooltip="فيليب لاركن" w:history="1">
        <w:r w:rsidRPr="00660072">
          <w:rPr>
            <w:rFonts w:ascii="Traditional Arabic" w:eastAsia="Times New Roman" w:hAnsi="Traditional Arabic" w:cs="Traditional Arabic"/>
            <w:sz w:val="32"/>
            <w:szCs w:val="32"/>
            <w:rtl/>
            <w:lang w:eastAsia="fr-FR"/>
          </w:rPr>
          <w:t>وفيليب لاركن</w:t>
        </w:r>
      </w:hyperlink>
      <w:r w:rsidRPr="00660072">
        <w:rPr>
          <w:rFonts w:ascii="Traditional Arabic" w:eastAsia="Times New Roman" w:hAnsi="Traditional Arabic" w:cs="Traditional Arabic"/>
          <w:sz w:val="32"/>
          <w:szCs w:val="32"/>
          <w:lang w:eastAsia="fr-FR"/>
        </w:rPr>
        <w:t> </w:t>
      </w:r>
      <w:r w:rsidR="002E62FB">
        <w:rPr>
          <w:rFonts w:ascii="Traditional Arabic" w:eastAsia="Times New Roman" w:hAnsi="Traditional Arabic" w:cs="Traditional Arabic" w:hint="cs"/>
          <w:sz w:val="32"/>
          <w:szCs w:val="32"/>
          <w:rtl/>
          <w:lang w:eastAsia="fr-FR"/>
        </w:rPr>
        <w:t xml:space="preserve"> </w:t>
      </w:r>
      <w:hyperlink r:id="rId303" w:tooltip="دونالد دافيي (الصفحة غير موجودة)" w:history="1">
        <w:r w:rsidRPr="00660072">
          <w:rPr>
            <w:rFonts w:ascii="Traditional Arabic" w:eastAsia="Times New Roman" w:hAnsi="Traditional Arabic" w:cs="Traditional Arabic"/>
            <w:sz w:val="32"/>
            <w:szCs w:val="32"/>
            <w:rtl/>
            <w:lang w:eastAsia="fr-FR"/>
          </w:rPr>
          <w:t>ودونالد دافيي</w:t>
        </w:r>
      </w:hyperlink>
      <w:r w:rsidRPr="00660072">
        <w:rPr>
          <w:rFonts w:ascii="Traditional Arabic" w:eastAsia="Times New Roman" w:hAnsi="Traditional Arabic" w:cs="Traditional Arabic"/>
          <w:sz w:val="32"/>
          <w:szCs w:val="32"/>
          <w:lang w:eastAsia="fr-FR"/>
        </w:rPr>
        <w:t> </w:t>
      </w:r>
      <w:r w:rsidR="002E62FB">
        <w:rPr>
          <w:rFonts w:ascii="Traditional Arabic" w:eastAsia="Times New Roman" w:hAnsi="Traditional Arabic" w:cs="Traditional Arabic" w:hint="cs"/>
          <w:sz w:val="32"/>
          <w:szCs w:val="32"/>
          <w:rtl/>
          <w:lang w:eastAsia="fr-FR"/>
        </w:rPr>
        <w:t xml:space="preserve"> </w:t>
      </w:r>
      <w:r w:rsidR="002E62FB">
        <w:rPr>
          <w:rFonts w:hint="cs"/>
          <w:rtl/>
        </w:rPr>
        <w:t>.</w:t>
      </w:r>
    </w:p>
    <w:p w:rsidR="002E551D" w:rsidRPr="00660072" w:rsidRDefault="002E551D" w:rsidP="002E62FB">
      <w:pPr>
        <w:shd w:val="clear" w:color="auto" w:fill="FFFFFF"/>
        <w:bidi/>
        <w:spacing w:before="120" w:after="120" w:line="240" w:lineRule="auto"/>
        <w:jc w:val="both"/>
        <w:rPr>
          <w:rFonts w:ascii="Traditional Arabic" w:eastAsia="Times New Roman" w:hAnsi="Traditional Arabic" w:cs="Traditional Arabic"/>
          <w:sz w:val="32"/>
          <w:szCs w:val="32"/>
          <w:lang w:eastAsia="fr-FR"/>
        </w:rPr>
      </w:pPr>
      <w:r w:rsidRPr="00660072">
        <w:rPr>
          <w:rFonts w:ascii="Traditional Arabic" w:eastAsia="Times New Roman" w:hAnsi="Traditional Arabic" w:cs="Traditional Arabic"/>
          <w:sz w:val="32"/>
          <w:szCs w:val="32"/>
          <w:rtl/>
          <w:lang w:eastAsia="fr-FR"/>
        </w:rPr>
        <w:t>تابع هارولد بنتر كتابة مسرحيات مقلقة وقوية جدًا، بما فيها مسرحية</w:t>
      </w:r>
      <w:r w:rsidRPr="00660072">
        <w:rPr>
          <w:rFonts w:ascii="Traditional Arabic" w:eastAsia="Times New Roman" w:hAnsi="Traditional Arabic" w:cs="Traditional Arabic"/>
          <w:sz w:val="32"/>
          <w:szCs w:val="32"/>
          <w:lang w:eastAsia="fr-FR"/>
        </w:rPr>
        <w:t> </w:t>
      </w:r>
      <w:hyperlink r:id="rId304" w:tooltip="أرض محايدة (مسرحية) (الصفحة غير موجودة)" w:history="1">
        <w:r w:rsidRPr="00660072">
          <w:rPr>
            <w:rFonts w:ascii="Traditional Arabic" w:eastAsia="Times New Roman" w:hAnsi="Traditional Arabic" w:cs="Traditional Arabic"/>
            <w:sz w:val="32"/>
            <w:szCs w:val="32"/>
            <w:rtl/>
            <w:lang w:eastAsia="fr-FR"/>
          </w:rPr>
          <w:t>أرض محايدة</w:t>
        </w:r>
      </w:hyperlink>
      <w:r w:rsidRPr="00660072">
        <w:rPr>
          <w:rFonts w:ascii="Traditional Arabic" w:eastAsia="Times New Roman" w:hAnsi="Traditional Arabic" w:cs="Traditional Arabic"/>
          <w:sz w:val="32"/>
          <w:szCs w:val="32"/>
          <w:lang w:eastAsia="fr-FR"/>
        </w:rPr>
        <w:t> (1975) </w:t>
      </w:r>
      <w:hyperlink r:id="rId305" w:tooltip="الخيانة (مسرحية) (الصفحة غير موجودة)" w:history="1">
        <w:r w:rsidRPr="00660072">
          <w:rPr>
            <w:rFonts w:ascii="Traditional Arabic" w:eastAsia="Times New Roman" w:hAnsi="Traditional Arabic" w:cs="Traditional Arabic"/>
            <w:sz w:val="32"/>
            <w:szCs w:val="32"/>
            <w:rtl/>
            <w:lang w:eastAsia="fr-FR"/>
          </w:rPr>
          <w:t>والخيانة</w:t>
        </w:r>
      </w:hyperlink>
      <w:r w:rsidR="002E62FB">
        <w:rPr>
          <w:rFonts w:hint="cs"/>
          <w:rtl/>
        </w:rPr>
        <w:t xml:space="preserve"> </w:t>
      </w:r>
      <w:r w:rsidRPr="00660072">
        <w:rPr>
          <w:rFonts w:ascii="Traditional Arabic" w:eastAsia="Times New Roman" w:hAnsi="Traditional Arabic" w:cs="Traditional Arabic"/>
          <w:sz w:val="32"/>
          <w:szCs w:val="32"/>
          <w:rtl/>
          <w:lang w:eastAsia="fr-FR"/>
        </w:rPr>
        <w:t>و</w:t>
      </w:r>
      <w:r w:rsidRPr="00660072">
        <w:rPr>
          <w:rFonts w:ascii="Traditional Arabic" w:eastAsia="Times New Roman" w:hAnsi="Traditional Arabic" w:cs="Traditional Arabic"/>
          <w:sz w:val="32"/>
          <w:szCs w:val="32"/>
          <w:lang w:eastAsia="fr-FR"/>
        </w:rPr>
        <w:t> </w:t>
      </w:r>
      <w:hyperlink r:id="rId306" w:tooltip="ضوء القمر (مسرحية) (الصفحة غير موجودة)" w:history="1">
        <w:r w:rsidRPr="00660072">
          <w:rPr>
            <w:rFonts w:ascii="Traditional Arabic" w:eastAsia="Times New Roman" w:hAnsi="Traditional Arabic" w:cs="Traditional Arabic"/>
            <w:sz w:val="32"/>
            <w:szCs w:val="32"/>
            <w:rtl/>
            <w:lang w:eastAsia="fr-FR"/>
          </w:rPr>
          <w:t>ضوء القمر</w:t>
        </w:r>
      </w:hyperlink>
      <w:r w:rsidRPr="00660072">
        <w:rPr>
          <w:rFonts w:ascii="Traditional Arabic" w:eastAsia="Times New Roman" w:hAnsi="Traditional Arabic" w:cs="Traditional Arabic"/>
          <w:sz w:val="32"/>
          <w:szCs w:val="32"/>
          <w:lang w:eastAsia="fr-FR"/>
        </w:rPr>
        <w:t xml:space="preserve"> (1993) </w:t>
      </w:r>
      <w:r w:rsidRPr="00660072">
        <w:rPr>
          <w:rFonts w:ascii="Traditional Arabic" w:eastAsia="Times New Roman" w:hAnsi="Traditional Arabic" w:cs="Traditional Arabic"/>
          <w:sz w:val="32"/>
          <w:szCs w:val="32"/>
          <w:rtl/>
          <w:lang w:eastAsia="fr-FR"/>
        </w:rPr>
        <w:t>وقد أثنى النقاد على</w:t>
      </w:r>
      <w:r w:rsidRPr="00660072">
        <w:rPr>
          <w:rFonts w:ascii="Traditional Arabic" w:eastAsia="Times New Roman" w:hAnsi="Traditional Arabic" w:cs="Traditional Arabic"/>
          <w:sz w:val="32"/>
          <w:szCs w:val="32"/>
          <w:lang w:eastAsia="fr-FR"/>
        </w:rPr>
        <w:t> </w:t>
      </w:r>
      <w:hyperlink r:id="rId307" w:tooltip="توم ستوبارد" w:history="1">
        <w:r w:rsidRPr="00660072">
          <w:rPr>
            <w:rFonts w:ascii="Traditional Arabic" w:eastAsia="Times New Roman" w:hAnsi="Traditional Arabic" w:cs="Traditional Arabic"/>
            <w:sz w:val="32"/>
            <w:szCs w:val="32"/>
            <w:rtl/>
            <w:lang w:eastAsia="fr-FR"/>
          </w:rPr>
          <w:t>توم ستوبارد</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بسبب أسلوبه الشفوي الذكي وحبكات مسرحياته المعقدة ومواضيعها الفلسفية تعتبر مسرحيتاه</w:t>
      </w:r>
      <w:r w:rsidRPr="00660072">
        <w:rPr>
          <w:rFonts w:ascii="Traditional Arabic" w:eastAsia="Times New Roman" w:hAnsi="Traditional Arabic" w:cs="Traditional Arabic"/>
          <w:sz w:val="32"/>
          <w:szCs w:val="32"/>
          <w:lang w:eastAsia="fr-FR"/>
        </w:rPr>
        <w:t> </w:t>
      </w:r>
      <w:hyperlink r:id="rId308" w:tooltip="الوثابة (الصفحة غير موجودة)" w:history="1">
        <w:r w:rsidRPr="00660072">
          <w:rPr>
            <w:rFonts w:ascii="Traditional Arabic" w:eastAsia="Times New Roman" w:hAnsi="Traditional Arabic" w:cs="Traditional Arabic"/>
            <w:sz w:val="32"/>
            <w:szCs w:val="32"/>
            <w:rtl/>
            <w:lang w:eastAsia="fr-FR"/>
          </w:rPr>
          <w:t>الوثابة</w:t>
        </w:r>
      </w:hyperlink>
      <w:r w:rsidRPr="00660072">
        <w:rPr>
          <w:rFonts w:ascii="Traditional Arabic" w:eastAsia="Times New Roman" w:hAnsi="Traditional Arabic" w:cs="Traditional Arabic"/>
          <w:sz w:val="32"/>
          <w:szCs w:val="32"/>
          <w:lang w:eastAsia="fr-FR"/>
        </w:rPr>
        <w:t> (1972) </w:t>
      </w:r>
      <w:hyperlink r:id="rId309" w:tooltip="المحاكاة المضحكة (الصفحة غير موجودة)" w:history="1">
        <w:r w:rsidRPr="00660072">
          <w:rPr>
            <w:rFonts w:ascii="Traditional Arabic" w:eastAsia="Times New Roman" w:hAnsi="Traditional Arabic" w:cs="Traditional Arabic"/>
            <w:sz w:val="32"/>
            <w:szCs w:val="32"/>
            <w:rtl/>
            <w:lang w:eastAsia="fr-FR"/>
          </w:rPr>
          <w:t>والمحاكاة المضحكة</w:t>
        </w:r>
      </w:hyperlink>
      <w:r w:rsidRPr="00660072">
        <w:rPr>
          <w:rFonts w:ascii="Traditional Arabic" w:eastAsia="Times New Roman" w:hAnsi="Traditional Arabic" w:cs="Traditional Arabic"/>
          <w:sz w:val="32"/>
          <w:szCs w:val="32"/>
          <w:lang w:eastAsia="fr-FR"/>
        </w:rPr>
        <w:t xml:space="preserve"> (1974) </w:t>
      </w:r>
      <w:r w:rsidRPr="00660072">
        <w:rPr>
          <w:rFonts w:ascii="Traditional Arabic" w:eastAsia="Times New Roman" w:hAnsi="Traditional Arabic" w:cs="Traditional Arabic"/>
          <w:sz w:val="32"/>
          <w:szCs w:val="32"/>
          <w:rtl/>
          <w:lang w:eastAsia="fr-FR"/>
        </w:rPr>
        <w:t>و</w:t>
      </w:r>
      <w:r w:rsidRPr="00660072">
        <w:rPr>
          <w:rFonts w:ascii="Traditional Arabic" w:eastAsia="Times New Roman" w:hAnsi="Traditional Arabic" w:cs="Traditional Arabic"/>
          <w:sz w:val="32"/>
          <w:szCs w:val="32"/>
          <w:lang w:eastAsia="fr-FR"/>
        </w:rPr>
        <w:t> </w:t>
      </w:r>
      <w:hyperlink r:id="rId310" w:tooltip="آركاديا (الصفحة غير موجودة)" w:history="1">
        <w:r w:rsidRPr="00660072">
          <w:rPr>
            <w:rFonts w:ascii="Traditional Arabic" w:eastAsia="Times New Roman" w:hAnsi="Traditional Arabic" w:cs="Traditional Arabic"/>
            <w:sz w:val="32"/>
            <w:szCs w:val="32"/>
            <w:rtl/>
            <w:lang w:eastAsia="fr-FR"/>
          </w:rPr>
          <w:t>آركاديا</w:t>
        </w:r>
      </w:hyperlink>
      <w:r w:rsidRPr="00660072">
        <w:rPr>
          <w:rFonts w:ascii="Traditional Arabic" w:eastAsia="Times New Roman" w:hAnsi="Traditional Arabic" w:cs="Traditional Arabic"/>
          <w:sz w:val="32"/>
          <w:szCs w:val="32"/>
          <w:lang w:eastAsia="fr-FR"/>
        </w:rPr>
        <w:t xml:space="preserve"> (1994) </w:t>
      </w:r>
      <w:r w:rsidRPr="00660072">
        <w:rPr>
          <w:rFonts w:ascii="Traditional Arabic" w:eastAsia="Times New Roman" w:hAnsi="Traditional Arabic" w:cs="Traditional Arabic"/>
          <w:sz w:val="32"/>
          <w:szCs w:val="32"/>
          <w:rtl/>
          <w:lang w:eastAsia="fr-FR"/>
        </w:rPr>
        <w:t>من بين أكثر الأعمال أصالة في المسرح الإنجليزي الحديث</w:t>
      </w:r>
      <w:r w:rsidR="002E62FB">
        <w:rPr>
          <w:rFonts w:ascii="Traditional Arabic" w:eastAsia="Times New Roman" w:hAnsi="Traditional Arabic" w:cs="Traditional Arabic" w:hint="cs"/>
          <w:sz w:val="32"/>
          <w:szCs w:val="32"/>
          <w:rtl/>
          <w:lang w:eastAsia="fr-FR"/>
        </w:rPr>
        <w:t>،</w:t>
      </w:r>
      <w:r w:rsidRPr="00660072">
        <w:rPr>
          <w:rFonts w:ascii="Traditional Arabic" w:eastAsia="Times New Roman" w:hAnsi="Traditional Arabic" w:cs="Traditional Arabic"/>
          <w:sz w:val="32"/>
          <w:szCs w:val="32"/>
          <w:rtl/>
          <w:lang w:eastAsia="fr-FR"/>
        </w:rPr>
        <w:t xml:space="preserve"> وفي مسرحية الوفرة (1978) كتب</w:t>
      </w:r>
      <w:r w:rsidRPr="00660072">
        <w:rPr>
          <w:rFonts w:ascii="Traditional Arabic" w:eastAsia="Times New Roman" w:hAnsi="Traditional Arabic" w:cs="Traditional Arabic"/>
          <w:sz w:val="32"/>
          <w:szCs w:val="32"/>
          <w:lang w:eastAsia="fr-FR"/>
        </w:rPr>
        <w:t> </w:t>
      </w:r>
      <w:hyperlink r:id="rId311" w:tooltip="ديفيد هير" w:history="1">
        <w:r w:rsidRPr="00660072">
          <w:rPr>
            <w:rFonts w:ascii="Traditional Arabic" w:eastAsia="Times New Roman" w:hAnsi="Traditional Arabic" w:cs="Traditional Arabic"/>
            <w:sz w:val="32"/>
            <w:szCs w:val="32"/>
            <w:rtl/>
            <w:lang w:eastAsia="fr-FR"/>
          </w:rPr>
          <w:t>ديفيد هير</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بقوة عن الانحلال الذي رآه في المجتمع الإنجليزي في فترة ما بعد الحرب. ومن أشهر أعماله</w:t>
      </w:r>
      <w:r w:rsidRPr="00660072">
        <w:rPr>
          <w:rFonts w:ascii="Traditional Arabic" w:eastAsia="Times New Roman" w:hAnsi="Traditional Arabic" w:cs="Traditional Arabic"/>
          <w:sz w:val="32"/>
          <w:szCs w:val="32"/>
          <w:lang w:eastAsia="fr-FR"/>
        </w:rPr>
        <w:t> </w:t>
      </w:r>
      <w:hyperlink r:id="rId312" w:tooltip="غياب الحرب (الصفحة غير موجودة)" w:history="1">
        <w:r w:rsidRPr="00660072">
          <w:rPr>
            <w:rFonts w:ascii="Traditional Arabic" w:eastAsia="Times New Roman" w:hAnsi="Traditional Arabic" w:cs="Traditional Arabic"/>
            <w:sz w:val="32"/>
            <w:szCs w:val="32"/>
            <w:rtl/>
            <w:lang w:eastAsia="fr-FR"/>
          </w:rPr>
          <w:t>غياب الحرب</w:t>
        </w:r>
      </w:hyperlink>
      <w:r w:rsidRPr="00660072">
        <w:rPr>
          <w:rFonts w:ascii="Traditional Arabic" w:eastAsia="Times New Roman" w:hAnsi="Traditional Arabic" w:cs="Traditional Arabic"/>
          <w:sz w:val="32"/>
          <w:szCs w:val="32"/>
          <w:lang w:eastAsia="fr-FR"/>
        </w:rPr>
        <w:t xml:space="preserve"> (1993) </w:t>
      </w:r>
      <w:r w:rsidRPr="00660072">
        <w:rPr>
          <w:rFonts w:ascii="Traditional Arabic" w:eastAsia="Times New Roman" w:hAnsi="Traditional Arabic" w:cs="Traditional Arabic"/>
          <w:sz w:val="32"/>
          <w:szCs w:val="32"/>
          <w:rtl/>
          <w:lang w:eastAsia="fr-FR"/>
        </w:rPr>
        <w:t>وقد ابتكر</w:t>
      </w:r>
      <w:r w:rsidRPr="00660072">
        <w:rPr>
          <w:rFonts w:ascii="Traditional Arabic" w:eastAsia="Times New Roman" w:hAnsi="Traditional Arabic" w:cs="Traditional Arabic"/>
          <w:sz w:val="32"/>
          <w:szCs w:val="32"/>
          <w:lang w:eastAsia="fr-FR"/>
        </w:rPr>
        <w:t> </w:t>
      </w:r>
      <w:hyperlink r:id="rId313" w:tooltip="سايمون جراي (الصفحة غير موجودة)" w:history="1">
        <w:r w:rsidRPr="00660072">
          <w:rPr>
            <w:rFonts w:ascii="Traditional Arabic" w:eastAsia="Times New Roman" w:hAnsi="Traditional Arabic" w:cs="Traditional Arabic"/>
            <w:sz w:val="32"/>
            <w:szCs w:val="32"/>
            <w:rtl/>
            <w:lang w:eastAsia="fr-FR"/>
          </w:rPr>
          <w:t>سايمون جراي</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صورًا حيوية عن مجموعة من العقلانيين القلقين في مسرحية</w:t>
      </w:r>
      <w:r w:rsidRPr="00660072">
        <w:rPr>
          <w:rFonts w:ascii="Traditional Arabic" w:eastAsia="Times New Roman" w:hAnsi="Traditional Arabic" w:cs="Traditional Arabic"/>
          <w:sz w:val="32"/>
          <w:szCs w:val="32"/>
          <w:lang w:eastAsia="fr-FR"/>
        </w:rPr>
        <w:t> </w:t>
      </w:r>
      <w:hyperlink r:id="rId314" w:tooltip="باتلي (الصفحة غير موجودة)" w:history="1">
        <w:r w:rsidRPr="00660072">
          <w:rPr>
            <w:rFonts w:ascii="Traditional Arabic" w:eastAsia="Times New Roman" w:hAnsi="Traditional Arabic" w:cs="Traditional Arabic"/>
            <w:sz w:val="32"/>
            <w:szCs w:val="32"/>
            <w:rtl/>
            <w:lang w:eastAsia="fr-FR"/>
          </w:rPr>
          <w:t>باتلي</w:t>
        </w:r>
      </w:hyperlink>
      <w:r w:rsidRPr="00660072">
        <w:rPr>
          <w:rFonts w:ascii="Traditional Arabic" w:eastAsia="Times New Roman" w:hAnsi="Traditional Arabic" w:cs="Traditional Arabic"/>
          <w:sz w:val="32"/>
          <w:szCs w:val="32"/>
          <w:lang w:eastAsia="fr-FR"/>
        </w:rPr>
        <w:t xml:space="preserve"> (1971) </w:t>
      </w:r>
      <w:r w:rsidRPr="00660072">
        <w:rPr>
          <w:rFonts w:ascii="Traditional Arabic" w:eastAsia="Times New Roman" w:hAnsi="Traditional Arabic" w:cs="Traditional Arabic"/>
          <w:sz w:val="32"/>
          <w:szCs w:val="32"/>
          <w:rtl/>
          <w:lang w:eastAsia="fr-FR"/>
        </w:rPr>
        <w:t>وكتب</w:t>
      </w:r>
      <w:r w:rsidRPr="00660072">
        <w:rPr>
          <w:rFonts w:ascii="Traditional Arabic" w:eastAsia="Times New Roman" w:hAnsi="Traditional Arabic" w:cs="Traditional Arabic"/>
          <w:sz w:val="32"/>
          <w:szCs w:val="32"/>
          <w:lang w:eastAsia="fr-FR"/>
        </w:rPr>
        <w:t> </w:t>
      </w:r>
      <w:hyperlink r:id="rId315" w:tooltip="بيتر شافر (الصفحة غير موجودة)" w:history="1">
        <w:r w:rsidRPr="00660072">
          <w:rPr>
            <w:rFonts w:ascii="Traditional Arabic" w:eastAsia="Times New Roman" w:hAnsi="Traditional Arabic" w:cs="Traditional Arabic"/>
            <w:sz w:val="32"/>
            <w:szCs w:val="32"/>
            <w:rtl/>
            <w:lang w:eastAsia="fr-FR"/>
          </w:rPr>
          <w:t>بيتر شافر</w:t>
        </w:r>
      </w:hyperlink>
      <w:r w:rsidRPr="00660072">
        <w:rPr>
          <w:rFonts w:ascii="Traditional Arabic" w:eastAsia="Times New Roman" w:hAnsi="Traditional Arabic" w:cs="Traditional Arabic"/>
          <w:sz w:val="32"/>
          <w:szCs w:val="32"/>
          <w:lang w:eastAsia="fr-FR"/>
        </w:rPr>
        <w:t> </w:t>
      </w:r>
      <w:hyperlink r:id="rId316" w:tooltip="أماديوس (فيلم)" w:history="1">
        <w:r w:rsidRPr="00660072">
          <w:rPr>
            <w:rFonts w:ascii="Traditional Arabic" w:eastAsia="Times New Roman" w:hAnsi="Traditional Arabic" w:cs="Traditional Arabic"/>
            <w:sz w:val="32"/>
            <w:szCs w:val="32"/>
            <w:rtl/>
            <w:lang w:eastAsia="fr-FR"/>
          </w:rPr>
          <w:t>أماديوس</w:t>
        </w:r>
      </w:hyperlink>
      <w:r w:rsidRPr="00660072">
        <w:rPr>
          <w:rFonts w:ascii="Traditional Arabic" w:eastAsia="Times New Roman" w:hAnsi="Traditional Arabic" w:cs="Traditional Arabic"/>
          <w:sz w:val="32"/>
          <w:szCs w:val="32"/>
          <w:lang w:eastAsia="fr-FR"/>
        </w:rPr>
        <w:t xml:space="preserve"> (1979) </w:t>
      </w:r>
      <w:r w:rsidRPr="00660072">
        <w:rPr>
          <w:rFonts w:ascii="Traditional Arabic" w:eastAsia="Times New Roman" w:hAnsi="Traditional Arabic" w:cs="Traditional Arabic"/>
          <w:sz w:val="32"/>
          <w:szCs w:val="32"/>
          <w:rtl/>
          <w:lang w:eastAsia="fr-FR"/>
        </w:rPr>
        <w:t>وهي مسرحية معقدة عن الموسيقي المشهور</w:t>
      </w:r>
      <w:r w:rsidRPr="00660072">
        <w:rPr>
          <w:rFonts w:ascii="Traditional Arabic" w:eastAsia="Times New Roman" w:hAnsi="Traditional Arabic" w:cs="Traditional Arabic"/>
          <w:sz w:val="32"/>
          <w:szCs w:val="32"/>
          <w:lang w:eastAsia="fr-FR"/>
        </w:rPr>
        <w:t> </w:t>
      </w:r>
      <w:hyperlink r:id="rId317" w:tooltip="فولفغانغ أماديوس موزارت" w:history="1">
        <w:r w:rsidRPr="00660072">
          <w:rPr>
            <w:rFonts w:ascii="Traditional Arabic" w:eastAsia="Times New Roman" w:hAnsi="Traditional Arabic" w:cs="Traditional Arabic"/>
            <w:sz w:val="32"/>
            <w:szCs w:val="32"/>
            <w:rtl/>
            <w:lang w:eastAsia="fr-FR"/>
          </w:rPr>
          <w:t>موزارت</w:t>
        </w:r>
      </w:hyperlink>
      <w:r w:rsidRPr="00660072">
        <w:rPr>
          <w:rFonts w:ascii="Traditional Arabic" w:eastAsia="Times New Roman" w:hAnsi="Traditional Arabic" w:cs="Traditional Arabic"/>
          <w:sz w:val="32"/>
          <w:szCs w:val="32"/>
          <w:lang w:eastAsia="fr-FR"/>
        </w:rPr>
        <w:t xml:space="preserve"> </w:t>
      </w:r>
      <w:r w:rsidRPr="00660072">
        <w:rPr>
          <w:rFonts w:ascii="Traditional Arabic" w:eastAsia="Times New Roman" w:hAnsi="Traditional Arabic" w:cs="Traditional Arabic"/>
          <w:sz w:val="32"/>
          <w:szCs w:val="32"/>
          <w:rtl/>
          <w:lang w:eastAsia="fr-FR"/>
        </w:rPr>
        <w:t>ومزجت</w:t>
      </w:r>
      <w:r w:rsidRPr="00660072">
        <w:rPr>
          <w:rFonts w:ascii="Traditional Arabic" w:eastAsia="Times New Roman" w:hAnsi="Traditional Arabic" w:cs="Traditional Arabic"/>
          <w:sz w:val="32"/>
          <w:szCs w:val="32"/>
          <w:lang w:eastAsia="fr-FR"/>
        </w:rPr>
        <w:t> </w:t>
      </w:r>
      <w:hyperlink r:id="rId318" w:tooltip="كاريل تشرتشل (الصفحة غير موجودة)" w:history="1">
        <w:r w:rsidRPr="00660072">
          <w:rPr>
            <w:rFonts w:ascii="Traditional Arabic" w:eastAsia="Times New Roman" w:hAnsi="Traditional Arabic" w:cs="Traditional Arabic"/>
            <w:sz w:val="32"/>
            <w:szCs w:val="32"/>
            <w:rtl/>
            <w:lang w:eastAsia="fr-FR"/>
          </w:rPr>
          <w:t>كاريل تشرتشل</w:t>
        </w:r>
      </w:hyperlink>
      <w:r w:rsidRPr="00660072">
        <w:rPr>
          <w:rFonts w:ascii="Traditional Arabic" w:eastAsia="Times New Roman" w:hAnsi="Traditional Arabic" w:cs="Traditional Arabic"/>
          <w:sz w:val="32"/>
          <w:szCs w:val="32"/>
          <w:lang w:eastAsia="fr-FR"/>
        </w:rPr>
        <w:t> </w:t>
      </w:r>
      <w:r w:rsidRPr="00660072">
        <w:rPr>
          <w:rFonts w:ascii="Traditional Arabic" w:eastAsia="Times New Roman" w:hAnsi="Traditional Arabic" w:cs="Traditional Arabic"/>
          <w:sz w:val="32"/>
          <w:szCs w:val="32"/>
          <w:rtl/>
          <w:lang w:eastAsia="fr-FR"/>
        </w:rPr>
        <w:t>الماضي بالحاضر في ملهاتها الغيمة التاسعة (1981)، كما كتبت البنات المتميزات (1982)، وهي مسرحية خيالية في الأدب النسائي</w:t>
      </w:r>
      <w:r w:rsidRPr="00660072">
        <w:rPr>
          <w:rFonts w:ascii="Traditional Arabic" w:eastAsia="Times New Roman" w:hAnsi="Traditional Arabic" w:cs="Traditional Arabic"/>
          <w:sz w:val="32"/>
          <w:szCs w:val="32"/>
          <w:lang w:eastAsia="fr-FR"/>
        </w:rPr>
        <w:t>.</w:t>
      </w:r>
    </w:p>
    <w:p w:rsidR="004E7BA3" w:rsidRPr="001876F6" w:rsidRDefault="004E7BA3" w:rsidP="004E7BA3">
      <w:pPr>
        <w:bidi/>
        <w:spacing w:before="100" w:beforeAutospacing="1" w:after="100" w:afterAutospacing="1" w:line="240" w:lineRule="auto"/>
        <w:jc w:val="both"/>
        <w:outlineLvl w:val="1"/>
        <w:rPr>
          <w:rFonts w:ascii="Traditional Arabic" w:eastAsia="Times New Roman" w:hAnsi="Traditional Arabic" w:cs="Traditional Arabic"/>
          <w:b/>
          <w:bCs/>
          <w:color w:val="000000" w:themeColor="text1"/>
          <w:sz w:val="24"/>
          <w:szCs w:val="24"/>
          <w:lang w:eastAsia="fr-FR"/>
        </w:rPr>
      </w:pPr>
      <w:proofErr w:type="gramStart"/>
      <w:r w:rsidRPr="004E7BA3">
        <w:rPr>
          <w:rFonts w:ascii="Traditional Arabic" w:eastAsia="Times New Roman" w:hAnsi="Traditional Arabic" w:cs="Traditional Arabic" w:hint="cs"/>
          <w:b/>
          <w:bCs/>
          <w:color w:val="000000" w:themeColor="text1"/>
          <w:sz w:val="32"/>
          <w:szCs w:val="32"/>
          <w:u w:val="single"/>
          <w:rtl/>
          <w:lang w:eastAsia="fr-FR"/>
        </w:rPr>
        <w:t>المراجع</w:t>
      </w:r>
      <w:proofErr w:type="gramEnd"/>
      <w:r>
        <w:rPr>
          <w:rFonts w:ascii="Traditional Arabic" w:eastAsia="Times New Roman" w:hAnsi="Traditional Arabic" w:cs="Traditional Arabic" w:hint="cs"/>
          <w:b/>
          <w:bCs/>
          <w:color w:val="000000" w:themeColor="text1"/>
          <w:sz w:val="24"/>
          <w:szCs w:val="24"/>
          <w:rtl/>
          <w:lang w:eastAsia="fr-FR"/>
        </w:rPr>
        <w:t>:</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19" w:history="1">
        <w:r w:rsidRPr="001876F6">
          <w:rPr>
            <w:rFonts w:ascii="Traditional Arabic" w:eastAsia="Times New Roman" w:hAnsi="Traditional Arabic" w:cs="Traditional Arabic"/>
            <w:color w:val="000000" w:themeColor="text1"/>
            <w:sz w:val="24"/>
            <w:szCs w:val="24"/>
            <w:lang w:eastAsia="fr-FR"/>
          </w:rPr>
          <w:t>"How the English Language has evolved through history"</w:t>
        </w:r>
      </w:hyperlink>
      <w:r w:rsidRPr="001876F6">
        <w:rPr>
          <w:rFonts w:ascii="Traditional Arabic" w:eastAsia="Times New Roman" w:hAnsi="Traditional Arabic" w:cs="Traditional Arabic"/>
          <w:color w:val="000000" w:themeColor="text1"/>
          <w:sz w:val="24"/>
          <w:szCs w:val="24"/>
          <w:lang w:eastAsia="fr-FR"/>
        </w:rPr>
        <w:t xml:space="preserve">. childrensuniversity.manchester.ac.uk/. Manchester University.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Baugh, Albert and Cable, Thomas. 2002. The History of the English Language. Upper Saddle River, New Jersey: Prentice Hall. pp. 79–81.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"And now at last, ... it being brought unto such a conclusion, as that we have great hope that the Church of England (sic) shall reape good fruit thereby ..." </w:t>
      </w:r>
      <w:hyperlink r:id="rId320" w:history="1">
        <w:r w:rsidRPr="001876F6">
          <w:rPr>
            <w:rFonts w:ascii="Traditional Arabic" w:eastAsia="Times New Roman" w:hAnsi="Traditional Arabic" w:cs="Traditional Arabic"/>
            <w:color w:val="000000" w:themeColor="text1"/>
            <w:sz w:val="24"/>
            <w:szCs w:val="24"/>
            <w:lang w:eastAsia="fr-FR"/>
          </w:rPr>
          <w:t>Bible (King James Version, 1611)/Epistle Dedicatorie</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21" w:history="1">
        <w:r w:rsidRPr="001876F6">
          <w:rPr>
            <w:rFonts w:ascii="Traditional Arabic" w:eastAsia="Times New Roman" w:hAnsi="Traditional Arabic" w:cs="Traditional Arabic"/>
            <w:color w:val="000000" w:themeColor="text1"/>
            <w:sz w:val="24"/>
            <w:szCs w:val="24"/>
            <w:lang w:eastAsia="fr-FR"/>
          </w:rPr>
          <w:t>"How English evolved into a global language"</w:t>
        </w:r>
      </w:hyperlink>
      <w:r w:rsidRPr="001876F6">
        <w:rPr>
          <w:rFonts w:ascii="Traditional Arabic" w:eastAsia="Times New Roman" w:hAnsi="Traditional Arabic" w:cs="Traditional Arabic"/>
          <w:color w:val="000000" w:themeColor="text1"/>
          <w:sz w:val="24"/>
          <w:szCs w:val="24"/>
          <w:lang w:eastAsia="fr-FR"/>
        </w:rPr>
        <w:t xml:space="preserve">. BBC News. BBC. 20 December 2010. Retrieved 9 August 2015.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22" w:anchor="CITEREFGreenblatt2005" w:history="1">
        <w:r w:rsidRPr="001876F6">
          <w:rPr>
            <w:rFonts w:ascii="Traditional Arabic" w:eastAsia="Times New Roman" w:hAnsi="Traditional Arabic" w:cs="Traditional Arabic"/>
            <w:color w:val="000000" w:themeColor="text1"/>
            <w:sz w:val="24"/>
            <w:szCs w:val="24"/>
            <w:lang w:eastAsia="fr-FR"/>
          </w:rPr>
          <w:t>Greenblatt 2005</w:t>
        </w:r>
      </w:hyperlink>
      <w:r w:rsidRPr="001876F6">
        <w:rPr>
          <w:rFonts w:ascii="Traditional Arabic" w:eastAsia="Times New Roman" w:hAnsi="Traditional Arabic" w:cs="Traditional Arabic"/>
          <w:color w:val="000000" w:themeColor="text1"/>
          <w:sz w:val="24"/>
          <w:szCs w:val="24"/>
          <w:lang w:eastAsia="fr-FR"/>
        </w:rPr>
        <w:t xml:space="preserve">, p. 11.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23" w:anchor="CITEREFBevington2002" w:history="1">
        <w:r w:rsidRPr="001876F6">
          <w:rPr>
            <w:rFonts w:ascii="Traditional Arabic" w:eastAsia="Times New Roman" w:hAnsi="Traditional Arabic" w:cs="Traditional Arabic"/>
            <w:color w:val="000000" w:themeColor="text1"/>
            <w:sz w:val="24"/>
            <w:szCs w:val="24"/>
            <w:lang w:eastAsia="fr-FR"/>
          </w:rPr>
          <w:t>Bevington 2002</w:t>
        </w:r>
      </w:hyperlink>
      <w:r w:rsidRPr="001876F6">
        <w:rPr>
          <w:rFonts w:ascii="Traditional Arabic" w:eastAsia="Times New Roman" w:hAnsi="Traditional Arabic" w:cs="Traditional Arabic"/>
          <w:color w:val="000000" w:themeColor="text1"/>
          <w:sz w:val="24"/>
          <w:szCs w:val="24"/>
          <w:lang w:eastAsia="fr-FR"/>
        </w:rPr>
        <w:t xml:space="preserve">, pp. 1–3.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24" w:anchor="CITEREFWells1997" w:history="1">
        <w:r w:rsidRPr="001876F6">
          <w:rPr>
            <w:rFonts w:ascii="Traditional Arabic" w:eastAsia="Times New Roman" w:hAnsi="Traditional Arabic" w:cs="Traditional Arabic"/>
            <w:color w:val="000000" w:themeColor="text1"/>
            <w:sz w:val="24"/>
            <w:szCs w:val="24"/>
            <w:lang w:eastAsia="fr-FR"/>
          </w:rPr>
          <w:t>Wells 1997</w:t>
        </w:r>
      </w:hyperlink>
      <w:r w:rsidRPr="001876F6">
        <w:rPr>
          <w:rFonts w:ascii="Traditional Arabic" w:eastAsia="Times New Roman" w:hAnsi="Traditional Arabic" w:cs="Traditional Arabic"/>
          <w:color w:val="000000" w:themeColor="text1"/>
          <w:sz w:val="24"/>
          <w:szCs w:val="24"/>
          <w:lang w:eastAsia="fr-FR"/>
        </w:rPr>
        <w:t xml:space="preserve">, p. 399.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25" w:anchor="CITEREFCraig2003" w:history="1">
        <w:r w:rsidRPr="001876F6">
          <w:rPr>
            <w:rFonts w:ascii="Traditional Arabic" w:eastAsia="Times New Roman" w:hAnsi="Traditional Arabic" w:cs="Traditional Arabic"/>
            <w:color w:val="000000" w:themeColor="text1"/>
            <w:sz w:val="24"/>
            <w:szCs w:val="24"/>
            <w:lang w:eastAsia="fr-FR"/>
          </w:rPr>
          <w:t>Craig 2003</w:t>
        </w:r>
      </w:hyperlink>
      <w:r w:rsidRPr="001876F6">
        <w:rPr>
          <w:rFonts w:ascii="Traditional Arabic" w:eastAsia="Times New Roman" w:hAnsi="Traditional Arabic" w:cs="Traditional Arabic"/>
          <w:color w:val="000000" w:themeColor="text1"/>
          <w:sz w:val="24"/>
          <w:szCs w:val="24"/>
          <w:lang w:eastAsia="fr-FR"/>
        </w:rPr>
        <w:t xml:space="preserve">, p. 3.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Oxford Companion to English Literature, p. 890.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26" w:anchor="CITEREFFerguson2004b" w:history="1">
        <w:r w:rsidRPr="001876F6">
          <w:rPr>
            <w:rFonts w:ascii="Traditional Arabic" w:eastAsia="Times New Roman" w:hAnsi="Traditional Arabic" w:cs="Traditional Arabic"/>
            <w:color w:val="000000" w:themeColor="text1"/>
            <w:sz w:val="24"/>
            <w:szCs w:val="24"/>
            <w:lang w:eastAsia="fr-FR"/>
          </w:rPr>
          <w:t>Ferguson 2004b</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27" w:anchor="refMaddison2001" w:history="1">
        <w:r w:rsidRPr="001876F6">
          <w:rPr>
            <w:rFonts w:ascii="Traditional Arabic" w:eastAsia="Times New Roman" w:hAnsi="Traditional Arabic" w:cs="Traditional Arabic"/>
            <w:color w:val="000000" w:themeColor="text1"/>
            <w:sz w:val="24"/>
            <w:szCs w:val="24"/>
            <w:lang w:eastAsia="fr-FR"/>
          </w:rPr>
          <w:t>Maddison 2001</w:t>
        </w:r>
      </w:hyperlink>
      <w:r w:rsidRPr="001876F6">
        <w:rPr>
          <w:rFonts w:ascii="Traditional Arabic" w:eastAsia="Times New Roman" w:hAnsi="Traditional Arabic" w:cs="Traditional Arabic"/>
          <w:color w:val="000000" w:themeColor="text1"/>
          <w:sz w:val="24"/>
          <w:szCs w:val="24"/>
          <w:lang w:eastAsia="fr-FR"/>
        </w:rPr>
        <w:t xml:space="preserve">, p. 97: "The total population of the Empire was 412 million [in 1913]"; </w:t>
      </w:r>
      <w:hyperlink r:id="rId328" w:anchor="refMaddison2001" w:history="1">
        <w:r w:rsidRPr="001876F6">
          <w:rPr>
            <w:rFonts w:ascii="Traditional Arabic" w:eastAsia="Times New Roman" w:hAnsi="Traditional Arabic" w:cs="Traditional Arabic"/>
            <w:color w:val="000000" w:themeColor="text1"/>
            <w:sz w:val="24"/>
            <w:szCs w:val="24"/>
            <w:lang w:eastAsia="fr-FR"/>
          </w:rPr>
          <w:t>Maddison 2001</w:t>
        </w:r>
      </w:hyperlink>
      <w:r w:rsidRPr="001876F6">
        <w:rPr>
          <w:rFonts w:ascii="Traditional Arabic" w:eastAsia="Times New Roman" w:hAnsi="Traditional Arabic" w:cs="Traditional Arabic"/>
          <w:color w:val="000000" w:themeColor="text1"/>
          <w:sz w:val="24"/>
          <w:szCs w:val="24"/>
          <w:lang w:eastAsia="fr-FR"/>
        </w:rPr>
        <w:t xml:space="preserve">, pp. 241: "[World population in 1913 (in thousands):] 1 791 020".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29" w:anchor="CITEREFDrabble1996" w:history="1">
        <w:r w:rsidRPr="001876F6">
          <w:rPr>
            <w:rFonts w:ascii="Traditional Arabic" w:eastAsia="Times New Roman" w:hAnsi="Traditional Arabic" w:cs="Traditional Arabic"/>
            <w:color w:val="000000" w:themeColor="text1"/>
            <w:sz w:val="24"/>
            <w:szCs w:val="24"/>
            <w:lang w:eastAsia="fr-FR"/>
          </w:rPr>
          <w:t>Drabble 1996</w:t>
        </w:r>
      </w:hyperlink>
      <w:r w:rsidRPr="001876F6">
        <w:rPr>
          <w:rFonts w:ascii="Traditional Arabic" w:eastAsia="Times New Roman" w:hAnsi="Traditional Arabic" w:cs="Traditional Arabic"/>
          <w:color w:val="000000" w:themeColor="text1"/>
          <w:sz w:val="24"/>
          <w:szCs w:val="24"/>
          <w:lang w:eastAsia="fr-FR"/>
        </w:rPr>
        <w:t xml:space="preserve">, p. 323.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30" w:tooltip="Angus Cameron (academic)" w:history="1">
        <w:r w:rsidRPr="001876F6">
          <w:rPr>
            <w:rFonts w:ascii="Traditional Arabic" w:eastAsia="Times New Roman" w:hAnsi="Traditional Arabic" w:cs="Traditional Arabic"/>
            <w:color w:val="000000" w:themeColor="text1"/>
            <w:sz w:val="24"/>
            <w:szCs w:val="24"/>
            <w:lang w:eastAsia="fr-FR"/>
          </w:rPr>
          <w:t>Angus Cameron</w:t>
        </w:r>
      </w:hyperlink>
      <w:r w:rsidRPr="001876F6">
        <w:rPr>
          <w:rFonts w:ascii="Traditional Arabic" w:eastAsia="Times New Roman" w:hAnsi="Traditional Arabic" w:cs="Traditional Arabic"/>
          <w:color w:val="000000" w:themeColor="text1"/>
          <w:sz w:val="24"/>
          <w:szCs w:val="24"/>
          <w:lang w:eastAsia="fr-FR"/>
        </w:rPr>
        <w:t xml:space="preserve"> (1983). "Anglo-Saxon literature" in </w:t>
      </w:r>
      <w:hyperlink r:id="rId331" w:tooltip="Dictionary of the Middle Ages" w:history="1">
        <w:r w:rsidRPr="001876F6">
          <w:rPr>
            <w:rFonts w:ascii="Traditional Arabic" w:eastAsia="Times New Roman" w:hAnsi="Traditional Arabic" w:cs="Traditional Arabic"/>
            <w:color w:val="000000" w:themeColor="text1"/>
            <w:sz w:val="24"/>
            <w:szCs w:val="24"/>
            <w:lang w:eastAsia="fr-FR"/>
          </w:rPr>
          <w:t>Dictionary of the Middle Ages</w:t>
        </w:r>
      </w:hyperlink>
      <w:r w:rsidRPr="001876F6">
        <w:rPr>
          <w:rFonts w:ascii="Traditional Arabic" w:eastAsia="Times New Roman" w:hAnsi="Traditional Arabic" w:cs="Traditional Arabic"/>
          <w:color w:val="000000" w:themeColor="text1"/>
          <w:sz w:val="24"/>
          <w:szCs w:val="24"/>
          <w:lang w:eastAsia="fr-FR"/>
        </w:rPr>
        <w:t xml:space="preserve">, vol. 1, pp. 274–88.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Lotte., Hedeager (2011). "Knowledge Production Reconsidered". Iron Age myth and materiality : an archaeology of Scandinavia, AD 400–1000. Abindon, Oxfordshire; New York: Routledge. pp. 177–90. </w:t>
      </w:r>
      <w:hyperlink r:id="rId332" w:tooltip="International Standard Book Number" w:history="1">
        <w:r w:rsidRPr="001876F6">
          <w:rPr>
            <w:rFonts w:ascii="Traditional Arabic" w:eastAsia="Times New Roman" w:hAnsi="Traditional Arabic" w:cs="Traditional Arabic"/>
            <w:color w:val="000000" w:themeColor="text1"/>
            <w:sz w:val="24"/>
            <w:szCs w:val="24"/>
            <w:lang w:eastAsia="fr-FR"/>
          </w:rPr>
          <w:t>ISBN</w:t>
        </w:r>
      </w:hyperlink>
      <w:r w:rsidRPr="001876F6">
        <w:rPr>
          <w:rFonts w:ascii="Traditional Arabic" w:eastAsia="Times New Roman" w:hAnsi="Traditional Arabic" w:cs="Traditional Arabic"/>
          <w:color w:val="000000" w:themeColor="text1"/>
          <w:sz w:val="24"/>
          <w:szCs w:val="24"/>
          <w:lang w:eastAsia="fr-FR"/>
        </w:rPr>
        <w:t> </w:t>
      </w:r>
      <w:hyperlink r:id="rId333" w:tooltip="Special:BookSources/978-0-415-60602-8" w:history="1">
        <w:r w:rsidRPr="001876F6">
          <w:rPr>
            <w:rFonts w:ascii="Traditional Arabic" w:eastAsia="Times New Roman" w:hAnsi="Traditional Arabic" w:cs="Traditional Arabic"/>
            <w:color w:val="000000" w:themeColor="text1"/>
            <w:sz w:val="24"/>
            <w:szCs w:val="24"/>
            <w:lang w:eastAsia="fr-FR"/>
          </w:rPr>
          <w:t>978-0-415-60602-8</w:t>
        </w:r>
      </w:hyperlink>
      <w:r w:rsidRPr="001876F6">
        <w:rPr>
          <w:rFonts w:ascii="Traditional Arabic" w:eastAsia="Times New Roman" w:hAnsi="Traditional Arabic" w:cs="Traditional Arabic"/>
          <w:color w:val="000000" w:themeColor="text1"/>
          <w:sz w:val="24"/>
          <w:szCs w:val="24"/>
          <w:lang w:eastAsia="fr-FR"/>
        </w:rPr>
        <w:t xml:space="preserve">. </w:t>
      </w:r>
      <w:hyperlink r:id="rId334" w:tooltip="OCLC" w:history="1">
        <w:r w:rsidRPr="001876F6">
          <w:rPr>
            <w:rFonts w:ascii="Traditional Arabic" w:eastAsia="Times New Roman" w:hAnsi="Traditional Arabic" w:cs="Traditional Arabic"/>
            <w:color w:val="000000" w:themeColor="text1"/>
            <w:sz w:val="24"/>
            <w:szCs w:val="24"/>
            <w:lang w:eastAsia="fr-FR"/>
          </w:rPr>
          <w:t>OCLC</w:t>
        </w:r>
      </w:hyperlink>
      <w:r w:rsidRPr="001876F6">
        <w:rPr>
          <w:rFonts w:ascii="Traditional Arabic" w:eastAsia="Times New Roman" w:hAnsi="Traditional Arabic" w:cs="Traditional Arabic"/>
          <w:color w:val="000000" w:themeColor="text1"/>
          <w:sz w:val="24"/>
          <w:szCs w:val="24"/>
          <w:lang w:eastAsia="fr-FR"/>
        </w:rPr>
        <w:t> </w:t>
      </w:r>
      <w:hyperlink r:id="rId335" w:history="1">
        <w:r w:rsidRPr="001876F6">
          <w:rPr>
            <w:rFonts w:ascii="Traditional Arabic" w:eastAsia="Times New Roman" w:hAnsi="Traditional Arabic" w:cs="Traditional Arabic"/>
            <w:color w:val="000000" w:themeColor="text1"/>
            <w:sz w:val="24"/>
            <w:szCs w:val="24"/>
            <w:lang w:eastAsia="fr-FR"/>
          </w:rPr>
          <w:t>666403125</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Stanley Brian Greenfield, A New Critical History of Old English Literature (New York: New York University Press, Abels, Richard (2005). Alfred the Great: War, Kingship and Culture in Anglo-Saxon England. Longman. p. 15. </w:t>
      </w:r>
      <w:hyperlink r:id="rId336" w:tooltip="International Standard Book Number" w:history="1">
        <w:r w:rsidRPr="001876F6">
          <w:rPr>
            <w:rFonts w:ascii="Traditional Arabic" w:eastAsia="Times New Roman" w:hAnsi="Traditional Arabic" w:cs="Traditional Arabic"/>
            <w:color w:val="000000" w:themeColor="text1"/>
            <w:sz w:val="24"/>
            <w:szCs w:val="24"/>
            <w:lang w:eastAsia="fr-FR"/>
          </w:rPr>
          <w:t>ISBN</w:t>
        </w:r>
      </w:hyperlink>
      <w:r w:rsidRPr="001876F6">
        <w:rPr>
          <w:rFonts w:ascii="Traditional Arabic" w:eastAsia="Times New Roman" w:hAnsi="Traditional Arabic" w:cs="Traditional Arabic"/>
          <w:color w:val="000000" w:themeColor="text1"/>
          <w:sz w:val="24"/>
          <w:szCs w:val="24"/>
          <w:lang w:eastAsia="fr-FR"/>
        </w:rPr>
        <w:t> </w:t>
      </w:r>
      <w:hyperlink r:id="rId337" w:tooltip="Special:BookSources/0-582-04047-7" w:history="1">
        <w:r w:rsidRPr="001876F6">
          <w:rPr>
            <w:rFonts w:ascii="Traditional Arabic" w:eastAsia="Times New Roman" w:hAnsi="Traditional Arabic" w:cs="Traditional Arabic"/>
            <w:color w:val="000000" w:themeColor="text1"/>
            <w:sz w:val="24"/>
            <w:szCs w:val="24"/>
            <w:lang w:eastAsia="fr-FR"/>
          </w:rPr>
          <w:t>0-582-04047-7</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38" w:anchor="CITEREFDrabble1996" w:history="1">
        <w:r w:rsidRPr="001876F6">
          <w:rPr>
            <w:rFonts w:ascii="Traditional Arabic" w:eastAsia="Times New Roman" w:hAnsi="Traditional Arabic" w:cs="Traditional Arabic"/>
            <w:color w:val="000000" w:themeColor="text1"/>
            <w:sz w:val="24"/>
            <w:szCs w:val="24"/>
            <w:lang w:eastAsia="fr-FR"/>
          </w:rPr>
          <w:t>Drabble 1996</w:t>
        </w:r>
      </w:hyperlink>
      <w:r w:rsidRPr="001876F6">
        <w:rPr>
          <w:rFonts w:ascii="Traditional Arabic" w:eastAsia="Times New Roman" w:hAnsi="Traditional Arabic" w:cs="Traditional Arabic"/>
          <w:color w:val="000000" w:themeColor="text1"/>
          <w:sz w:val="24"/>
          <w:szCs w:val="24"/>
          <w:lang w:eastAsia="fr-FR"/>
        </w:rPr>
        <w:t xml:space="preserve">, p. 369.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Magoun, Francis P jr (1953), "The Oral-Formulaic Character of Anglo-Saxon Narrative Poetry", Speculum, </w:t>
      </w:r>
      <w:r w:rsidRPr="001876F6">
        <w:rPr>
          <w:rFonts w:ascii="Traditional Arabic" w:eastAsia="Times New Roman" w:hAnsi="Traditional Arabic" w:cs="Traditional Arabic"/>
          <w:b/>
          <w:bCs/>
          <w:color w:val="000000" w:themeColor="text1"/>
          <w:sz w:val="24"/>
          <w:szCs w:val="24"/>
          <w:lang w:eastAsia="fr-FR"/>
        </w:rPr>
        <w:t>28</w:t>
      </w:r>
      <w:r w:rsidRPr="001876F6">
        <w:rPr>
          <w:rFonts w:ascii="Traditional Arabic" w:eastAsia="Times New Roman" w:hAnsi="Traditional Arabic" w:cs="Traditional Arabic"/>
          <w:color w:val="000000" w:themeColor="text1"/>
          <w:sz w:val="24"/>
          <w:szCs w:val="24"/>
          <w:lang w:eastAsia="fr-FR"/>
        </w:rPr>
        <w:t xml:space="preserve"> (3): 446–67, </w:t>
      </w:r>
      <w:hyperlink r:id="rId339" w:tooltip="Digital object identifier" w:history="1">
        <w:r w:rsidRPr="001876F6">
          <w:rPr>
            <w:rFonts w:ascii="Traditional Arabic" w:eastAsia="Times New Roman" w:hAnsi="Traditional Arabic" w:cs="Traditional Arabic"/>
            <w:color w:val="000000" w:themeColor="text1"/>
            <w:sz w:val="24"/>
            <w:szCs w:val="24"/>
            <w:lang w:eastAsia="fr-FR"/>
          </w:rPr>
          <w:t>doi</w:t>
        </w:r>
      </w:hyperlink>
      <w:r w:rsidRPr="001876F6">
        <w:rPr>
          <w:rFonts w:ascii="Traditional Arabic" w:eastAsia="Times New Roman" w:hAnsi="Traditional Arabic" w:cs="Traditional Arabic"/>
          <w:color w:val="000000" w:themeColor="text1"/>
          <w:sz w:val="24"/>
          <w:szCs w:val="24"/>
          <w:lang w:eastAsia="fr-FR"/>
        </w:rPr>
        <w:t>:</w:t>
      </w:r>
      <w:hyperlink r:id="rId340" w:history="1">
        <w:r w:rsidRPr="001876F6">
          <w:rPr>
            <w:rFonts w:ascii="Traditional Arabic" w:eastAsia="Times New Roman" w:hAnsi="Traditional Arabic" w:cs="Traditional Arabic"/>
            <w:color w:val="000000" w:themeColor="text1"/>
            <w:sz w:val="24"/>
            <w:szCs w:val="24"/>
            <w:lang w:eastAsia="fr-FR"/>
          </w:rPr>
          <w:t>10.2307/2847021</w:t>
        </w:r>
      </w:hyperlink>
      <w:r w:rsidRPr="001876F6">
        <w:rPr>
          <w:rFonts w:ascii="Traditional Arabic" w:eastAsia="Times New Roman" w:hAnsi="Traditional Arabic" w:cs="Traditional Arabic"/>
          <w:color w:val="000000" w:themeColor="text1"/>
          <w:sz w:val="24"/>
          <w:szCs w:val="24"/>
          <w:lang w:eastAsia="fr-FR"/>
        </w:rPr>
        <w:t xml:space="preserve">, </w:t>
      </w:r>
      <w:hyperlink r:id="rId341" w:tooltip="JSTOR" w:history="1">
        <w:r w:rsidRPr="001876F6">
          <w:rPr>
            <w:rFonts w:ascii="Traditional Arabic" w:eastAsia="Times New Roman" w:hAnsi="Traditional Arabic" w:cs="Traditional Arabic"/>
            <w:color w:val="000000" w:themeColor="text1"/>
            <w:sz w:val="24"/>
            <w:szCs w:val="24"/>
            <w:lang w:eastAsia="fr-FR"/>
          </w:rPr>
          <w:t>JSTOR</w:t>
        </w:r>
      </w:hyperlink>
      <w:r w:rsidRPr="001876F6">
        <w:rPr>
          <w:rFonts w:ascii="Traditional Arabic" w:eastAsia="Times New Roman" w:hAnsi="Traditional Arabic" w:cs="Traditional Arabic"/>
          <w:color w:val="000000" w:themeColor="text1"/>
          <w:sz w:val="24"/>
          <w:szCs w:val="24"/>
          <w:lang w:eastAsia="fr-FR"/>
        </w:rPr>
        <w:t> </w:t>
      </w:r>
      <w:hyperlink r:id="rId342" w:history="1">
        <w:r w:rsidRPr="001876F6">
          <w:rPr>
            <w:rFonts w:ascii="Traditional Arabic" w:eastAsia="Times New Roman" w:hAnsi="Traditional Arabic" w:cs="Traditional Arabic"/>
            <w:color w:val="000000" w:themeColor="text1"/>
            <w:sz w:val="24"/>
            <w:szCs w:val="24"/>
            <w:lang w:eastAsia="fr-FR"/>
          </w:rPr>
          <w:t>2847021</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Fry, Donald K jr (1968), The Beowulf Poet: A Collection of Critical Essays, Englewood Cliffs: Prentice-Hall, pp. 83–113.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43" w:anchor="CITEREFRobinson2001" w:history="1">
        <w:r w:rsidRPr="001876F6">
          <w:rPr>
            <w:rFonts w:ascii="Traditional Arabic" w:eastAsia="Times New Roman" w:hAnsi="Traditional Arabic" w:cs="Traditional Arabic"/>
            <w:color w:val="000000" w:themeColor="text1"/>
            <w:sz w:val="24"/>
            <w:szCs w:val="24"/>
            <w:lang w:eastAsia="fr-FR"/>
          </w:rPr>
          <w:t>Robinson 2001</w:t>
        </w:r>
      </w:hyperlink>
      <w:r w:rsidRPr="001876F6">
        <w:rPr>
          <w:rFonts w:ascii="Traditional Arabic" w:eastAsia="Times New Roman" w:hAnsi="Traditional Arabic" w:cs="Traditional Arabic"/>
          <w:color w:val="000000" w:themeColor="text1"/>
          <w:sz w:val="24"/>
          <w:szCs w:val="24"/>
          <w:lang w:eastAsia="fr-FR"/>
        </w:rPr>
        <w:t xml:space="preserve">: ‘Like most Old English poems, Beowulf has no title in the unique manuscript in which it survives (British Library, Cotton Vitellius A.xv, which was copied round the year 1000 AD), but modern scholars agree in naming it after the hero whose life is its subject.’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44" w:anchor="CITEREFTolkien1958" w:history="1">
        <w:r w:rsidRPr="001876F6">
          <w:rPr>
            <w:rFonts w:ascii="Traditional Arabic" w:eastAsia="Times New Roman" w:hAnsi="Traditional Arabic" w:cs="Traditional Arabic"/>
            <w:color w:val="000000" w:themeColor="text1"/>
            <w:sz w:val="24"/>
            <w:szCs w:val="24"/>
            <w:lang w:eastAsia="fr-FR"/>
          </w:rPr>
          <w:t>Tolkien 1958</w:t>
        </w:r>
      </w:hyperlink>
      <w:r w:rsidRPr="001876F6">
        <w:rPr>
          <w:rFonts w:ascii="Traditional Arabic" w:eastAsia="Times New Roman" w:hAnsi="Traditional Arabic" w:cs="Traditional Arabic"/>
          <w:color w:val="000000" w:themeColor="text1"/>
          <w:sz w:val="24"/>
          <w:szCs w:val="24"/>
          <w:lang w:eastAsia="fr-FR"/>
        </w:rPr>
        <w:t xml:space="preserve">, p. 127.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Hieatt, A Kent (1983). Beowulf and Other Old English Poems. New York: Bantam Books. pp. xi–xiii.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45" w:anchor="CITEREFKiernan1996" w:history="1">
        <w:r w:rsidRPr="001876F6">
          <w:rPr>
            <w:rFonts w:ascii="Traditional Arabic" w:eastAsia="Times New Roman" w:hAnsi="Traditional Arabic" w:cs="Traditional Arabic"/>
            <w:color w:val="000000" w:themeColor="text1"/>
            <w:sz w:val="24"/>
            <w:szCs w:val="24"/>
            <w:lang w:eastAsia="fr-FR"/>
          </w:rPr>
          <w:t>Kiernan 1996</w:t>
        </w:r>
      </w:hyperlink>
      <w:r w:rsidRPr="001876F6">
        <w:rPr>
          <w:rFonts w:ascii="Traditional Arabic" w:eastAsia="Times New Roman" w:hAnsi="Traditional Arabic" w:cs="Traditional Arabic"/>
          <w:color w:val="000000" w:themeColor="text1"/>
          <w:sz w:val="24"/>
          <w:szCs w:val="24"/>
          <w:lang w:eastAsia="fr-FR"/>
        </w:rPr>
        <w:t xml:space="preserve">, pp. xix–xx, 3–4, 23–34, 60, 62, 90, 162, 171, 258, 257, 277–78, footnote 69.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46" w:anchor="CITEREFFulkCain2003" w:history="1">
        <w:r w:rsidRPr="001876F6">
          <w:rPr>
            <w:rFonts w:ascii="Traditional Arabic" w:eastAsia="Times New Roman" w:hAnsi="Traditional Arabic" w:cs="Traditional Arabic"/>
            <w:color w:val="000000" w:themeColor="text1"/>
            <w:sz w:val="24"/>
            <w:szCs w:val="24"/>
            <w:lang w:eastAsia="fr-FR"/>
          </w:rPr>
          <w:t>Fulk &amp; Cain 2003</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47" w:anchor="CITEREFDrabble1996" w:history="1">
        <w:r w:rsidRPr="001876F6">
          <w:rPr>
            <w:rFonts w:ascii="Traditional Arabic" w:eastAsia="Times New Roman" w:hAnsi="Traditional Arabic" w:cs="Traditional Arabic"/>
            <w:color w:val="000000" w:themeColor="text1"/>
            <w:sz w:val="24"/>
            <w:szCs w:val="24"/>
            <w:lang w:eastAsia="fr-FR"/>
          </w:rPr>
          <w:t>Drabble 1996</w:t>
        </w:r>
      </w:hyperlink>
      <w:r w:rsidRPr="001876F6">
        <w:rPr>
          <w:rFonts w:ascii="Traditional Arabic" w:eastAsia="Times New Roman" w:hAnsi="Traditional Arabic" w:cs="Traditional Arabic"/>
          <w:color w:val="000000" w:themeColor="text1"/>
          <w:sz w:val="24"/>
          <w:szCs w:val="24"/>
          <w:lang w:eastAsia="fr-FR"/>
        </w:rPr>
        <w:t xml:space="preserve">, p. 1052.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Marsden, Richard (2004). The Cambridge Old English Reader. Cambridge: Cambridge UP. p. 221. </w:t>
      </w:r>
      <w:hyperlink r:id="rId348" w:tooltip="International Standard Book Number" w:history="1">
        <w:r w:rsidRPr="001876F6">
          <w:rPr>
            <w:rFonts w:ascii="Traditional Arabic" w:eastAsia="Times New Roman" w:hAnsi="Traditional Arabic" w:cs="Traditional Arabic"/>
            <w:color w:val="000000" w:themeColor="text1"/>
            <w:sz w:val="24"/>
            <w:szCs w:val="24"/>
            <w:lang w:eastAsia="fr-FR"/>
          </w:rPr>
          <w:t>ISBN</w:t>
        </w:r>
      </w:hyperlink>
      <w:r w:rsidRPr="001876F6">
        <w:rPr>
          <w:rFonts w:ascii="Traditional Arabic" w:eastAsia="Times New Roman" w:hAnsi="Traditional Arabic" w:cs="Traditional Arabic"/>
          <w:color w:val="000000" w:themeColor="text1"/>
          <w:sz w:val="24"/>
          <w:szCs w:val="24"/>
          <w:lang w:eastAsia="fr-FR"/>
        </w:rPr>
        <w:t> </w:t>
      </w:r>
      <w:hyperlink r:id="rId349" w:tooltip="Special:BookSources/978-0-521-45612-8" w:history="1">
        <w:r w:rsidRPr="001876F6">
          <w:rPr>
            <w:rFonts w:ascii="Traditional Arabic" w:eastAsia="Times New Roman" w:hAnsi="Traditional Arabic" w:cs="Traditional Arabic"/>
            <w:color w:val="000000" w:themeColor="text1"/>
            <w:sz w:val="24"/>
            <w:szCs w:val="24"/>
            <w:lang w:eastAsia="fr-FR"/>
          </w:rPr>
          <w:t>978-0-521-45612-8</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Walter John Sedgefield (ed.), King Alfred's Old English Version of Boethius: De consolatione philosophiae, 1968 (1899)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Rubenstein, JC (2004), "Eadmer of Canterbury (c. 1060 – c. 1126)", </w:t>
      </w:r>
      <w:hyperlink r:id="rId350" w:history="1">
        <w:r w:rsidRPr="001876F6">
          <w:rPr>
            <w:rFonts w:ascii="Traditional Arabic" w:eastAsia="Times New Roman" w:hAnsi="Traditional Arabic" w:cs="Traditional Arabic"/>
            <w:color w:val="000000" w:themeColor="text1"/>
            <w:sz w:val="24"/>
            <w:szCs w:val="24"/>
            <w:lang w:eastAsia="fr-FR"/>
          </w:rPr>
          <w:t>Oxford Dictionary of National Biography</w:t>
        </w:r>
      </w:hyperlink>
      <w:r w:rsidRPr="001876F6">
        <w:rPr>
          <w:rFonts w:ascii="Traditional Arabic" w:eastAsia="Times New Roman" w:hAnsi="Traditional Arabic" w:cs="Traditional Arabic"/>
          <w:color w:val="000000" w:themeColor="text1"/>
          <w:sz w:val="24"/>
          <w:szCs w:val="24"/>
          <w:lang w:eastAsia="fr-FR"/>
        </w:rPr>
        <w:t xml:space="preserve">, Oxford University Press, retrieved 8 February 2011.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51" w:anchor="CITEREFDrabble1996" w:history="1">
        <w:r w:rsidRPr="001876F6">
          <w:rPr>
            <w:rFonts w:ascii="Traditional Arabic" w:eastAsia="Times New Roman" w:hAnsi="Traditional Arabic" w:cs="Traditional Arabic"/>
            <w:color w:val="000000" w:themeColor="text1"/>
            <w:sz w:val="24"/>
            <w:szCs w:val="24"/>
            <w:lang w:eastAsia="fr-FR"/>
          </w:rPr>
          <w:t>Drabble 1996</w:t>
        </w:r>
      </w:hyperlink>
      <w:r w:rsidRPr="001876F6">
        <w:rPr>
          <w:rFonts w:ascii="Traditional Arabic" w:eastAsia="Times New Roman" w:hAnsi="Traditional Arabic" w:cs="Traditional Arabic"/>
          <w:color w:val="000000" w:themeColor="text1"/>
          <w:sz w:val="24"/>
          <w:szCs w:val="24"/>
          <w:lang w:eastAsia="fr-FR"/>
        </w:rPr>
        <w:t xml:space="preserve">, p. 44.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"Versions of the Bible", </w:t>
      </w:r>
      <w:hyperlink r:id="rId352" w:history="1">
        <w:r w:rsidRPr="001876F6">
          <w:rPr>
            <w:rFonts w:ascii="Traditional Arabic" w:eastAsia="Times New Roman" w:hAnsi="Traditional Arabic" w:cs="Traditional Arabic"/>
            <w:color w:val="000000" w:themeColor="text1"/>
            <w:sz w:val="24"/>
            <w:szCs w:val="24"/>
            <w:lang w:eastAsia="fr-FR"/>
          </w:rPr>
          <w:t>Catholic Encyclopedia</w:t>
        </w:r>
      </w:hyperlink>
      <w:r w:rsidRPr="001876F6">
        <w:rPr>
          <w:rFonts w:ascii="Traditional Arabic" w:eastAsia="Times New Roman" w:hAnsi="Traditional Arabic" w:cs="Traditional Arabic"/>
          <w:color w:val="000000" w:themeColor="text1"/>
          <w:sz w:val="24"/>
          <w:szCs w:val="24"/>
          <w:lang w:eastAsia="fr-FR"/>
        </w:rPr>
        <w:t xml:space="preserve">, New advent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53" w:anchor="CITEREFDrabble1996" w:history="1">
        <w:r w:rsidRPr="001876F6">
          <w:rPr>
            <w:rFonts w:ascii="Traditional Arabic" w:eastAsia="Times New Roman" w:hAnsi="Traditional Arabic" w:cs="Traditional Arabic"/>
            <w:color w:val="000000" w:themeColor="text1"/>
            <w:sz w:val="24"/>
            <w:szCs w:val="24"/>
            <w:lang w:eastAsia="fr-FR"/>
          </w:rPr>
          <w:t>Drabble 1996</w:t>
        </w:r>
      </w:hyperlink>
      <w:r w:rsidRPr="001876F6">
        <w:rPr>
          <w:rFonts w:ascii="Traditional Arabic" w:eastAsia="Times New Roman" w:hAnsi="Traditional Arabic" w:cs="Traditional Arabic"/>
          <w:color w:val="000000" w:themeColor="text1"/>
          <w:sz w:val="24"/>
          <w:szCs w:val="24"/>
          <w:lang w:eastAsia="fr-FR"/>
        </w:rPr>
        <w:t xml:space="preserve">, p. 852.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Long, William J. (1909), </w:t>
      </w:r>
      <w:hyperlink r:id="rId354" w:anchor="page/56/mode/2up" w:history="1">
        <w:r w:rsidRPr="001876F6">
          <w:rPr>
            <w:rFonts w:ascii="Traditional Arabic" w:eastAsia="Times New Roman" w:hAnsi="Traditional Arabic" w:cs="Traditional Arabic"/>
            <w:color w:val="000000" w:themeColor="text1"/>
            <w:sz w:val="24"/>
            <w:szCs w:val="24"/>
            <w:lang w:eastAsia="fr-FR"/>
          </w:rPr>
          <w:t>English Literature, Its History and Its Significance for the Life of the English Speaking World</w:t>
        </w:r>
      </w:hyperlink>
      <w:r w:rsidRPr="001876F6">
        <w:rPr>
          <w:rFonts w:ascii="Traditional Arabic" w:eastAsia="Times New Roman" w:hAnsi="Traditional Arabic" w:cs="Traditional Arabic"/>
          <w:color w:val="000000" w:themeColor="text1"/>
          <w:sz w:val="24"/>
          <w:szCs w:val="24"/>
          <w:lang w:eastAsia="fr-FR"/>
        </w:rPr>
        <w:t xml:space="preserve">, Public domain, p. 57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Long, William J. (1909), </w:t>
      </w:r>
      <w:hyperlink r:id="rId355" w:anchor="page/82/mode/2up" w:history="1">
        <w:r w:rsidRPr="001876F6">
          <w:rPr>
            <w:rFonts w:ascii="Traditional Arabic" w:eastAsia="Times New Roman" w:hAnsi="Traditional Arabic" w:cs="Traditional Arabic"/>
            <w:color w:val="000000" w:themeColor="text1"/>
            <w:sz w:val="24"/>
            <w:szCs w:val="24"/>
            <w:lang w:eastAsia="fr-FR"/>
          </w:rPr>
          <w:t>English Literature, Its History and Its Significance for the Life of the English Speaking World</w:t>
        </w:r>
      </w:hyperlink>
      <w:r w:rsidRPr="001876F6">
        <w:rPr>
          <w:rFonts w:ascii="Traditional Arabic" w:eastAsia="Times New Roman" w:hAnsi="Traditional Arabic" w:cs="Traditional Arabic"/>
          <w:color w:val="000000" w:themeColor="text1"/>
          <w:sz w:val="24"/>
          <w:szCs w:val="24"/>
          <w:lang w:eastAsia="fr-FR"/>
        </w:rPr>
        <w:t xml:space="preserve">, Public domain, p. 82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56" w:history="1">
        <w:r w:rsidRPr="001876F6">
          <w:rPr>
            <w:rFonts w:ascii="Traditional Arabic" w:eastAsia="Times New Roman" w:hAnsi="Traditional Arabic" w:cs="Traditional Arabic"/>
            <w:color w:val="000000" w:themeColor="text1"/>
            <w:sz w:val="24"/>
            <w:szCs w:val="24"/>
            <w:lang w:eastAsia="fr-FR"/>
          </w:rPr>
          <w:t>"Sir Gawayne and the Grene Knight"</w:t>
        </w:r>
      </w:hyperlink>
      <w:r w:rsidRPr="001876F6">
        <w:rPr>
          <w:rFonts w:ascii="Traditional Arabic" w:eastAsia="Times New Roman" w:hAnsi="Traditional Arabic" w:cs="Traditional Arabic"/>
          <w:color w:val="000000" w:themeColor="text1"/>
          <w:sz w:val="24"/>
          <w:szCs w:val="24"/>
          <w:lang w:eastAsia="fr-FR"/>
        </w:rPr>
        <w:t xml:space="preserve">, Encyclopædia Britannica (online academic ed.), 24 March 2013.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57" w:history="1">
        <w:r w:rsidRPr="001876F6">
          <w:rPr>
            <w:rFonts w:ascii="Traditional Arabic" w:eastAsia="Times New Roman" w:hAnsi="Traditional Arabic" w:cs="Traditional Arabic"/>
            <w:color w:val="000000" w:themeColor="text1"/>
            <w:sz w:val="24"/>
            <w:szCs w:val="24"/>
            <w:lang w:eastAsia="fr-FR"/>
          </w:rPr>
          <w:t>"Gower, John</w:t>
        </w:r>
        <w:proofErr w:type="gramStart"/>
        <w:r w:rsidRPr="001876F6">
          <w:rPr>
            <w:rFonts w:ascii="Traditional Arabic" w:eastAsia="Times New Roman" w:hAnsi="Traditional Arabic" w:cs="Traditional Arabic"/>
            <w:color w:val="000000" w:themeColor="text1"/>
            <w:sz w:val="24"/>
            <w:szCs w:val="24"/>
            <w:lang w:eastAsia="fr-FR"/>
          </w:rPr>
          <w:t>" </w:t>
        </w:r>
        <w:proofErr w:type="gramEnd"/>
      </w:hyperlink>
      <w:r w:rsidRPr="001876F6">
        <w:rPr>
          <w:rFonts w:ascii="Traditional Arabic" w:eastAsia="Times New Roman" w:hAnsi="Traditional Arabic" w:cs="Traditional Arabic"/>
          <w:color w:val="000000" w:themeColor="text1"/>
          <w:sz w:val="24"/>
          <w:szCs w:val="24"/>
          <w:lang w:eastAsia="fr-FR"/>
        </w:rPr>
        <w:t xml:space="preserve">. </w:t>
      </w:r>
      <w:hyperlink r:id="rId358" w:tooltip="Dictionary of National Biography" w:history="1">
        <w:r w:rsidRPr="001876F6">
          <w:rPr>
            <w:rFonts w:ascii="Traditional Arabic" w:eastAsia="Times New Roman" w:hAnsi="Traditional Arabic" w:cs="Traditional Arabic"/>
            <w:color w:val="000000" w:themeColor="text1"/>
            <w:sz w:val="24"/>
            <w:szCs w:val="24"/>
            <w:lang w:eastAsia="fr-FR"/>
          </w:rPr>
          <w:t>Dictionary of National Biography</w:t>
        </w:r>
      </w:hyperlink>
      <w:r w:rsidRPr="001876F6">
        <w:rPr>
          <w:rFonts w:ascii="Traditional Arabic" w:eastAsia="Times New Roman" w:hAnsi="Traditional Arabic" w:cs="Traditional Arabic"/>
          <w:color w:val="000000" w:themeColor="text1"/>
          <w:sz w:val="24"/>
          <w:szCs w:val="24"/>
          <w:lang w:eastAsia="fr-FR"/>
        </w:rPr>
        <w:t xml:space="preserve">. London: Smith, Elder &amp; Co. 1885–1900.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59" w:tooltip="Edmund Colledge" w:history="1">
        <w:r w:rsidRPr="001876F6">
          <w:rPr>
            <w:rFonts w:ascii="Traditional Arabic" w:eastAsia="Times New Roman" w:hAnsi="Traditional Arabic" w:cs="Traditional Arabic"/>
            <w:color w:val="000000" w:themeColor="text1"/>
            <w:sz w:val="24"/>
            <w:szCs w:val="24"/>
            <w:lang w:eastAsia="fr-FR"/>
          </w:rPr>
          <w:t>Edmund Colledge</w:t>
        </w:r>
      </w:hyperlink>
      <w:r w:rsidRPr="001876F6">
        <w:rPr>
          <w:rFonts w:ascii="Traditional Arabic" w:eastAsia="Times New Roman" w:hAnsi="Traditional Arabic" w:cs="Traditional Arabic"/>
          <w:color w:val="000000" w:themeColor="text1"/>
          <w:sz w:val="24"/>
          <w:szCs w:val="24"/>
          <w:lang w:eastAsia="fr-FR"/>
        </w:rPr>
        <w:t xml:space="preserve">, O.S.A. and James Walsh, S.J. (1978). </w:t>
      </w:r>
      <w:hyperlink r:id="rId360" w:history="1">
        <w:r w:rsidRPr="001876F6">
          <w:rPr>
            <w:rFonts w:ascii="Traditional Arabic" w:eastAsia="Times New Roman" w:hAnsi="Traditional Arabic" w:cs="Traditional Arabic"/>
            <w:color w:val="000000" w:themeColor="text1"/>
            <w:sz w:val="24"/>
            <w:szCs w:val="24"/>
            <w:lang w:eastAsia="fr-FR"/>
          </w:rPr>
          <w:t>Julian of Norwich</w:t>
        </w:r>
      </w:hyperlink>
      <w:r w:rsidRPr="001876F6">
        <w:rPr>
          <w:rFonts w:ascii="Traditional Arabic" w:eastAsia="Times New Roman" w:hAnsi="Traditional Arabic" w:cs="Traditional Arabic"/>
          <w:color w:val="000000" w:themeColor="text1"/>
          <w:sz w:val="24"/>
          <w:szCs w:val="24"/>
          <w:lang w:eastAsia="fr-FR"/>
        </w:rPr>
        <w:t xml:space="preserve">. Showings. Paulist Press. </w:t>
      </w:r>
      <w:hyperlink r:id="rId361" w:tooltip="International Standard Book Number" w:history="1">
        <w:r w:rsidRPr="001876F6">
          <w:rPr>
            <w:rFonts w:ascii="Traditional Arabic" w:eastAsia="Times New Roman" w:hAnsi="Traditional Arabic" w:cs="Traditional Arabic"/>
            <w:color w:val="000000" w:themeColor="text1"/>
            <w:sz w:val="24"/>
            <w:szCs w:val="24"/>
            <w:lang w:eastAsia="fr-FR"/>
          </w:rPr>
          <w:t>ISBN</w:t>
        </w:r>
      </w:hyperlink>
      <w:r w:rsidRPr="001876F6">
        <w:rPr>
          <w:rFonts w:ascii="Traditional Arabic" w:eastAsia="Times New Roman" w:hAnsi="Traditional Arabic" w:cs="Traditional Arabic"/>
          <w:color w:val="000000" w:themeColor="text1"/>
          <w:sz w:val="24"/>
          <w:szCs w:val="24"/>
          <w:lang w:eastAsia="fr-FR"/>
        </w:rPr>
        <w:t> </w:t>
      </w:r>
      <w:hyperlink r:id="rId362" w:tooltip="Special:BookSources/978-0-8091-2091-8" w:history="1">
        <w:r w:rsidRPr="001876F6">
          <w:rPr>
            <w:rFonts w:ascii="Traditional Arabic" w:eastAsia="Times New Roman" w:hAnsi="Traditional Arabic" w:cs="Traditional Arabic"/>
            <w:color w:val="000000" w:themeColor="text1"/>
            <w:sz w:val="24"/>
            <w:szCs w:val="24"/>
            <w:lang w:eastAsia="fr-FR"/>
          </w:rPr>
          <w:t>978-0-8091-2091-8</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Oxford Companion to English Literature (1996), p. 182.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&lt;www.lib.rochester.edu/camelot/MaloryBooklet/Malory.htm&gt;.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Dictionary of Literary Terms and Literary Theory J.A. Cuddon. (London: Penguin Books, 1999), p. 523.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Gassner, John; Quinn, Edward (1969). "England: middle ages". The Reader's Encyclopedia of World Drama. London: Methuen. pp. 203–04. </w:t>
      </w:r>
      <w:hyperlink r:id="rId363" w:tooltip="OCLC" w:history="1">
        <w:r w:rsidRPr="001876F6">
          <w:rPr>
            <w:rFonts w:ascii="Traditional Arabic" w:eastAsia="Times New Roman" w:hAnsi="Traditional Arabic" w:cs="Traditional Arabic"/>
            <w:color w:val="000000" w:themeColor="text1"/>
            <w:sz w:val="24"/>
            <w:szCs w:val="24"/>
            <w:lang w:eastAsia="fr-FR"/>
          </w:rPr>
          <w:t>OCLC</w:t>
        </w:r>
      </w:hyperlink>
      <w:r w:rsidRPr="001876F6">
        <w:rPr>
          <w:rFonts w:ascii="Traditional Arabic" w:eastAsia="Times New Roman" w:hAnsi="Traditional Arabic" w:cs="Traditional Arabic"/>
          <w:color w:val="000000" w:themeColor="text1"/>
          <w:sz w:val="24"/>
          <w:szCs w:val="24"/>
          <w:lang w:eastAsia="fr-FR"/>
        </w:rPr>
        <w:t> </w:t>
      </w:r>
      <w:hyperlink r:id="rId364" w:history="1">
        <w:r w:rsidRPr="001876F6">
          <w:rPr>
            <w:rFonts w:ascii="Traditional Arabic" w:eastAsia="Times New Roman" w:hAnsi="Traditional Arabic" w:cs="Traditional Arabic"/>
            <w:color w:val="000000" w:themeColor="text1"/>
            <w:sz w:val="24"/>
            <w:szCs w:val="24"/>
            <w:lang w:eastAsia="fr-FR"/>
          </w:rPr>
          <w:t>249158675</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A Glossary of Literary Terms, M.H. Abrams. (Fort Worth, Texas: Harcourt Brace, 1999, pp. 165–66.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65" w:history="1">
        <w:r w:rsidRPr="001876F6">
          <w:rPr>
            <w:rFonts w:ascii="Traditional Arabic" w:eastAsia="Times New Roman" w:hAnsi="Traditional Arabic" w:cs="Traditional Arabic"/>
            <w:color w:val="000000" w:themeColor="text1"/>
            <w:sz w:val="24"/>
            <w:szCs w:val="24"/>
            <w:lang w:eastAsia="fr-FR"/>
          </w:rPr>
          <w:t>A Handbook of the Cornish Language, by Henry Jenner</w:t>
        </w:r>
      </w:hyperlink>
      <w:r w:rsidRPr="001876F6">
        <w:rPr>
          <w:rFonts w:ascii="Traditional Arabic" w:eastAsia="Times New Roman" w:hAnsi="Traditional Arabic" w:cs="Traditional Arabic"/>
          <w:color w:val="000000" w:themeColor="text1"/>
          <w:sz w:val="24"/>
          <w:szCs w:val="24"/>
          <w:lang w:eastAsia="fr-FR"/>
        </w:rPr>
        <w:t xml:space="preserve"> A </w:t>
      </w:r>
      <w:hyperlink r:id="rId366" w:tooltip="Project Gutenberg" w:history="1">
        <w:r w:rsidRPr="001876F6">
          <w:rPr>
            <w:rFonts w:ascii="Traditional Arabic" w:eastAsia="Times New Roman" w:hAnsi="Traditional Arabic" w:cs="Traditional Arabic"/>
            <w:color w:val="000000" w:themeColor="text1"/>
            <w:sz w:val="24"/>
            <w:szCs w:val="24"/>
            <w:lang w:eastAsia="fr-FR"/>
          </w:rPr>
          <w:t>Project Gutenberg</w:t>
        </w:r>
      </w:hyperlink>
      <w:r w:rsidRPr="001876F6">
        <w:rPr>
          <w:rFonts w:ascii="Traditional Arabic" w:eastAsia="Times New Roman" w:hAnsi="Traditional Arabic" w:cs="Traditional Arabic"/>
          <w:color w:val="000000" w:themeColor="text1"/>
          <w:sz w:val="24"/>
          <w:szCs w:val="24"/>
          <w:lang w:eastAsia="fr-FR"/>
        </w:rPr>
        <w:t xml:space="preserve"> eBook;</w:t>
      </w:r>
      <w:hyperlink r:id="rId367" w:history="1">
        <w:r w:rsidRPr="001876F6">
          <w:rPr>
            <w:rFonts w:ascii="Traditional Arabic" w:eastAsia="Times New Roman" w:hAnsi="Traditional Arabic" w:cs="Traditional Arabic"/>
            <w:color w:val="000000" w:themeColor="text1"/>
            <w:sz w:val="24"/>
            <w:szCs w:val="24"/>
            <w:lang w:eastAsia="fr-FR"/>
          </w:rPr>
          <w:t>A brief history of the Cornish language</w:t>
        </w:r>
      </w:hyperlink>
      <w:r w:rsidRPr="001876F6">
        <w:rPr>
          <w:rFonts w:ascii="Traditional Arabic" w:eastAsia="Times New Roman" w:hAnsi="Traditional Arabic" w:cs="Traditional Arabic"/>
          <w:color w:val="000000" w:themeColor="text1"/>
          <w:sz w:val="24"/>
          <w:szCs w:val="24"/>
          <w:lang w:eastAsia="fr-FR"/>
        </w:rPr>
        <w:t xml:space="preserve"> </w:t>
      </w:r>
      <w:hyperlink r:id="rId368" w:history="1">
        <w:r w:rsidRPr="001876F6">
          <w:rPr>
            <w:rFonts w:ascii="Traditional Arabic" w:eastAsia="Times New Roman" w:hAnsi="Traditional Arabic" w:cs="Traditional Arabic"/>
            <w:color w:val="000000" w:themeColor="text1"/>
            <w:sz w:val="24"/>
            <w:szCs w:val="24"/>
            <w:lang w:eastAsia="fr-FR"/>
          </w:rPr>
          <w:t>Archived</w:t>
        </w:r>
      </w:hyperlink>
      <w:r w:rsidRPr="001876F6">
        <w:rPr>
          <w:rFonts w:ascii="Traditional Arabic" w:eastAsia="Times New Roman" w:hAnsi="Traditional Arabic" w:cs="Traditional Arabic"/>
          <w:color w:val="000000" w:themeColor="text1"/>
          <w:sz w:val="24"/>
          <w:szCs w:val="24"/>
          <w:lang w:eastAsia="fr-FR"/>
        </w:rPr>
        <w:t xml:space="preserve"> 25 December 2008 at the </w:t>
      </w:r>
      <w:hyperlink r:id="rId369" w:tooltip="Wayback Machine" w:history="1">
        <w:r w:rsidRPr="001876F6">
          <w:rPr>
            <w:rFonts w:ascii="Traditional Arabic" w:eastAsia="Times New Roman" w:hAnsi="Traditional Arabic" w:cs="Traditional Arabic"/>
            <w:color w:val="000000" w:themeColor="text1"/>
            <w:sz w:val="24"/>
            <w:szCs w:val="24"/>
            <w:lang w:eastAsia="fr-FR"/>
          </w:rPr>
          <w:t>Wayback Machine</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Richardson and Johnston (1991, 97–98).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Dictionary of Literary Terms and Literary Theory, p. 523.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Norton Anthology of English Literature, Vol. 1 (2000), p. 445 and The Oxford Companion to English Literature (1996), p. 775.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A Companion to English Renaissance Literature and Culture, ed. Michael Hattaway (2000)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70" w:anchor="CITEREFTillyard1929" w:history="1">
        <w:r w:rsidRPr="001876F6">
          <w:rPr>
            <w:rFonts w:ascii="Traditional Arabic" w:eastAsia="Times New Roman" w:hAnsi="Traditional Arabic" w:cs="Traditional Arabic"/>
            <w:color w:val="000000" w:themeColor="text1"/>
            <w:sz w:val="24"/>
            <w:szCs w:val="24"/>
            <w:lang w:eastAsia="fr-FR"/>
          </w:rPr>
          <w:t>Tillyard 1929</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71" w:anchor="CITEREFBurrow2004" w:history="1">
        <w:r w:rsidRPr="001876F6">
          <w:rPr>
            <w:rFonts w:ascii="Traditional Arabic" w:eastAsia="Times New Roman" w:hAnsi="Traditional Arabic" w:cs="Traditional Arabic"/>
            <w:color w:val="000000" w:themeColor="text1"/>
            <w:sz w:val="24"/>
            <w:szCs w:val="24"/>
            <w:lang w:eastAsia="fr-FR"/>
          </w:rPr>
          <w:t>Burrow 2004</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72" w:anchor="CITEREFWardWallerTrentErskine1907%E2%80%9321" w:history="1">
        <w:r w:rsidRPr="001876F6">
          <w:rPr>
            <w:rFonts w:ascii="Traditional Arabic" w:eastAsia="Times New Roman" w:hAnsi="Traditional Arabic" w:cs="Traditional Arabic"/>
            <w:color w:val="000000" w:themeColor="text1"/>
            <w:sz w:val="24"/>
            <w:szCs w:val="24"/>
            <w:lang w:eastAsia="fr-FR"/>
          </w:rPr>
          <w:t>Ward et al. 1907–21</w:t>
        </w:r>
      </w:hyperlink>
      <w:r w:rsidRPr="001876F6">
        <w:rPr>
          <w:rFonts w:ascii="Traditional Arabic" w:eastAsia="Times New Roman" w:hAnsi="Traditional Arabic" w:cs="Traditional Arabic"/>
          <w:color w:val="000000" w:themeColor="text1"/>
          <w:sz w:val="24"/>
          <w:szCs w:val="24"/>
          <w:lang w:eastAsia="fr-FR"/>
        </w:rPr>
        <w:t xml:space="preserve">, </w:t>
      </w:r>
      <w:r w:rsidRPr="001876F6">
        <w:rPr>
          <w:rFonts w:ascii="Traditional Arabic" w:eastAsia="Times New Roman" w:hAnsi="Traditional Arabic" w:cs="Traditional Arabic"/>
          <w:b/>
          <w:bCs/>
          <w:color w:val="000000" w:themeColor="text1"/>
          <w:sz w:val="24"/>
          <w:szCs w:val="24"/>
          <w:lang w:eastAsia="fr-FR"/>
        </w:rPr>
        <w:t>3</w:t>
      </w:r>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"Gorboduc and Titus Andronicus"; James D. Carroll, Notes and Queries, 2004, pp. 51, 267–69.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73" w:history="1">
        <w:r w:rsidRPr="001876F6">
          <w:rPr>
            <w:rFonts w:ascii="Traditional Arabic" w:eastAsia="Times New Roman" w:hAnsi="Traditional Arabic" w:cs="Traditional Arabic"/>
            <w:color w:val="000000" w:themeColor="text1"/>
            <w:sz w:val="24"/>
            <w:szCs w:val="24"/>
            <w:lang w:eastAsia="fr-FR"/>
          </w:rPr>
          <w:t>The Spanish tragedy, a play</w:t>
        </w:r>
      </w:hyperlink>
      <w:r w:rsidRPr="001876F6">
        <w:rPr>
          <w:rFonts w:ascii="Traditional Arabic" w:eastAsia="Times New Roman" w:hAnsi="Traditional Arabic" w:cs="Traditional Arabic"/>
          <w:color w:val="000000" w:themeColor="text1"/>
          <w:sz w:val="24"/>
          <w:szCs w:val="24"/>
          <w:lang w:eastAsia="fr-FR"/>
        </w:rPr>
        <w:t xml:space="preserve">. London: J.M. Dent and co. 1898.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lastRenderedPageBreak/>
        <w:t xml:space="preserve">The Oxford Companion to English Literature, ed. Margaret Drabble. (Oxford: Oxford University Press, 1996), pp. 832, 935.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74" w:anchor="CITEREFBradley1991" w:history="1">
        <w:r w:rsidRPr="001876F6">
          <w:rPr>
            <w:rFonts w:ascii="Traditional Arabic" w:eastAsia="Times New Roman" w:hAnsi="Traditional Arabic" w:cs="Traditional Arabic"/>
            <w:color w:val="000000" w:themeColor="text1"/>
            <w:sz w:val="24"/>
            <w:szCs w:val="24"/>
            <w:lang w:eastAsia="fr-FR"/>
          </w:rPr>
          <w:t>Bradley 1991</w:t>
        </w:r>
      </w:hyperlink>
      <w:r w:rsidRPr="001876F6">
        <w:rPr>
          <w:rFonts w:ascii="Traditional Arabic" w:eastAsia="Times New Roman" w:hAnsi="Traditional Arabic" w:cs="Traditional Arabic"/>
          <w:color w:val="000000" w:themeColor="text1"/>
          <w:sz w:val="24"/>
          <w:szCs w:val="24"/>
          <w:lang w:eastAsia="fr-FR"/>
        </w:rPr>
        <w:t xml:space="preserve">, 85 ; </w:t>
      </w:r>
      <w:hyperlink r:id="rId375" w:anchor="CITEREFMuir2005" w:history="1">
        <w:r w:rsidRPr="001876F6">
          <w:rPr>
            <w:rFonts w:ascii="Traditional Arabic" w:eastAsia="Times New Roman" w:hAnsi="Traditional Arabic" w:cs="Traditional Arabic"/>
            <w:color w:val="000000" w:themeColor="text1"/>
            <w:sz w:val="24"/>
            <w:szCs w:val="24"/>
            <w:lang w:eastAsia="fr-FR"/>
          </w:rPr>
          <w:t>Muir 2005</w:t>
        </w:r>
      </w:hyperlink>
      <w:r w:rsidRPr="001876F6">
        <w:rPr>
          <w:rFonts w:ascii="Traditional Arabic" w:eastAsia="Times New Roman" w:hAnsi="Traditional Arabic" w:cs="Traditional Arabic"/>
          <w:color w:val="000000" w:themeColor="text1"/>
          <w:sz w:val="24"/>
          <w:szCs w:val="24"/>
          <w:lang w:eastAsia="fr-FR"/>
        </w:rPr>
        <w:t>, 12–</w:t>
      </w:r>
      <w:proofErr w:type="gramStart"/>
      <w:r w:rsidRPr="001876F6">
        <w:rPr>
          <w:rFonts w:ascii="Traditional Arabic" w:eastAsia="Times New Roman" w:hAnsi="Traditional Arabic" w:cs="Traditional Arabic"/>
          <w:color w:val="000000" w:themeColor="text1"/>
          <w:sz w:val="24"/>
          <w:szCs w:val="24"/>
          <w:lang w:eastAsia="fr-FR"/>
        </w:rPr>
        <w:t>16 .</w:t>
      </w:r>
      <w:proofErr w:type="gramEnd"/>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76" w:anchor="CITEREFDowden1881" w:history="1">
        <w:r w:rsidRPr="001876F6">
          <w:rPr>
            <w:rFonts w:ascii="Traditional Arabic" w:eastAsia="Times New Roman" w:hAnsi="Traditional Arabic" w:cs="Traditional Arabic"/>
            <w:color w:val="000000" w:themeColor="text1"/>
            <w:sz w:val="24"/>
            <w:szCs w:val="24"/>
            <w:lang w:eastAsia="fr-FR"/>
          </w:rPr>
          <w:t>Dowden 1881</w:t>
        </w:r>
      </w:hyperlink>
      <w:r w:rsidRPr="001876F6">
        <w:rPr>
          <w:rFonts w:ascii="Traditional Arabic" w:eastAsia="Times New Roman" w:hAnsi="Traditional Arabic" w:cs="Traditional Arabic"/>
          <w:color w:val="000000" w:themeColor="text1"/>
          <w:sz w:val="24"/>
          <w:szCs w:val="24"/>
          <w:lang w:eastAsia="fr-FR"/>
        </w:rPr>
        <w:t xml:space="preserve">, </w:t>
      </w:r>
      <w:proofErr w:type="gramStart"/>
      <w:r w:rsidRPr="001876F6">
        <w:rPr>
          <w:rFonts w:ascii="Traditional Arabic" w:eastAsia="Times New Roman" w:hAnsi="Traditional Arabic" w:cs="Traditional Arabic"/>
          <w:color w:val="000000" w:themeColor="text1"/>
          <w:sz w:val="24"/>
          <w:szCs w:val="24"/>
          <w:lang w:eastAsia="fr-FR"/>
        </w:rPr>
        <w:t>57 .</w:t>
      </w:r>
      <w:proofErr w:type="gramEnd"/>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"Ben Jonson." Encyclopædia Britannica. Encyclopædia Britannica Online Academic Edition. Encyclopædia Britannica Inc., 2012. Web. 20 September 2012. &lt;</w:t>
      </w:r>
      <w:hyperlink r:id="rId377" w:history="1">
        <w:r w:rsidRPr="001876F6">
          <w:rPr>
            <w:rFonts w:ascii="Traditional Arabic" w:eastAsia="Times New Roman" w:hAnsi="Traditional Arabic" w:cs="Traditional Arabic"/>
            <w:color w:val="000000" w:themeColor="text1"/>
            <w:sz w:val="24"/>
            <w:szCs w:val="24"/>
            <w:lang w:eastAsia="fr-FR"/>
          </w:rPr>
          <w:t>http://www.britannica.com/EBchecked/topic/127459/Ben</w:t>
        </w:r>
      </w:hyperlink>
      <w:r w:rsidRPr="001876F6">
        <w:rPr>
          <w:rFonts w:ascii="Traditional Arabic" w:eastAsia="Times New Roman" w:hAnsi="Traditional Arabic" w:cs="Traditional Arabic"/>
          <w:color w:val="000000" w:themeColor="text1"/>
          <w:sz w:val="24"/>
          <w:szCs w:val="24"/>
          <w:lang w:eastAsia="fr-FR"/>
        </w:rPr>
        <w:t xml:space="preserve"> Jonson.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Oxford Companion to English Literature (1996). p. 546.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"Revenge Tragedy" in A Dictionary of Literary Terms and Literary Theory, ed. JA Cuddon (London: Penguin Books, 1999), pp. 744–46.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Chapman's Homer: The Iliad. Ed. Allardyce Nicoll. Bollingen Series 41. Princeton: Princeton UP, 1998; Chapman's Homer: The Odyssey. Ed. Allardyce Nicoll. Bollingen Series 41. Princeton: Princeton UP, 2000.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Burrow, Colin, </w:t>
      </w:r>
      <w:hyperlink r:id="rId378" w:history="1">
        <w:r w:rsidRPr="001876F6">
          <w:rPr>
            <w:rFonts w:ascii="Traditional Arabic" w:eastAsia="Times New Roman" w:hAnsi="Traditional Arabic" w:cs="Traditional Arabic"/>
            <w:color w:val="000000" w:themeColor="text1"/>
            <w:sz w:val="24"/>
            <w:szCs w:val="24"/>
            <w:lang w:eastAsia="fr-FR"/>
          </w:rPr>
          <w:t>"Metaphysical poets (act. c. 1600 – c. 1690)"</w:t>
        </w:r>
      </w:hyperlink>
      <w:r w:rsidRPr="001876F6">
        <w:rPr>
          <w:rFonts w:ascii="Traditional Arabic" w:eastAsia="Times New Roman" w:hAnsi="Traditional Arabic" w:cs="Traditional Arabic"/>
          <w:color w:val="000000" w:themeColor="text1"/>
          <w:sz w:val="24"/>
          <w:szCs w:val="24"/>
          <w:lang w:eastAsia="fr-FR"/>
        </w:rPr>
        <w:t xml:space="preserve">, Oxford Dictionary of National Biography, Oxford University Press, retrieved 7 May 2012.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Gardner, Helen The Metaphysical Poets Penguin Books, 1957 </w:t>
      </w:r>
      <w:hyperlink r:id="rId379" w:tooltip="International Standard Book Number" w:history="1">
        <w:r w:rsidRPr="001876F6">
          <w:rPr>
            <w:rFonts w:ascii="Traditional Arabic" w:eastAsia="Times New Roman" w:hAnsi="Traditional Arabic" w:cs="Traditional Arabic"/>
            <w:color w:val="000000" w:themeColor="text1"/>
            <w:sz w:val="24"/>
            <w:szCs w:val="24"/>
            <w:lang w:eastAsia="fr-FR"/>
          </w:rPr>
          <w:t>ISBN</w:t>
        </w:r>
      </w:hyperlink>
      <w:r w:rsidRPr="001876F6">
        <w:rPr>
          <w:rFonts w:ascii="Traditional Arabic" w:eastAsia="Times New Roman" w:hAnsi="Traditional Arabic" w:cs="Traditional Arabic"/>
          <w:color w:val="000000" w:themeColor="text1"/>
          <w:sz w:val="24"/>
          <w:szCs w:val="24"/>
          <w:lang w:eastAsia="fr-FR"/>
        </w:rPr>
        <w:t> </w:t>
      </w:r>
      <w:hyperlink r:id="rId380" w:tooltip="Special:BookSources/0-14-042038-X" w:history="1">
        <w:r w:rsidRPr="001876F6">
          <w:rPr>
            <w:rFonts w:ascii="Traditional Arabic" w:eastAsia="Times New Roman" w:hAnsi="Traditional Arabic" w:cs="Traditional Arabic"/>
            <w:color w:val="000000" w:themeColor="text1"/>
            <w:sz w:val="24"/>
            <w:szCs w:val="24"/>
            <w:lang w:eastAsia="fr-FR"/>
          </w:rPr>
          <w:t>0-14-042038-X</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81" w:anchor="CITEREFDrabble1996" w:history="1">
        <w:r w:rsidRPr="001876F6">
          <w:rPr>
            <w:rFonts w:ascii="Traditional Arabic" w:eastAsia="Times New Roman" w:hAnsi="Traditional Arabic" w:cs="Traditional Arabic"/>
            <w:color w:val="000000" w:themeColor="text1"/>
            <w:sz w:val="24"/>
            <w:szCs w:val="24"/>
            <w:lang w:eastAsia="fr-FR"/>
          </w:rPr>
          <w:t>Drabble 1996</w:t>
        </w:r>
      </w:hyperlink>
      <w:r w:rsidRPr="001876F6">
        <w:rPr>
          <w:rFonts w:ascii="Traditional Arabic" w:eastAsia="Times New Roman" w:hAnsi="Traditional Arabic" w:cs="Traditional Arabic"/>
          <w:color w:val="000000" w:themeColor="text1"/>
          <w:sz w:val="24"/>
          <w:szCs w:val="24"/>
          <w:lang w:eastAsia="fr-FR"/>
        </w:rPr>
        <w:t xml:space="preserve">, pp. 100–01.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John Milton." Encyclopædia Britannica. Encyclopædia Britannica Online. Encyclopædia Britannica Inc., 2013. Web. 8 April 2013. &lt;</w:t>
      </w:r>
      <w:hyperlink r:id="rId382" w:history="1">
        <w:r w:rsidRPr="001876F6">
          <w:rPr>
            <w:rFonts w:ascii="Traditional Arabic" w:eastAsia="Times New Roman" w:hAnsi="Traditional Arabic" w:cs="Traditional Arabic"/>
            <w:color w:val="000000" w:themeColor="text1"/>
            <w:sz w:val="24"/>
            <w:szCs w:val="24"/>
            <w:lang w:eastAsia="fr-FR"/>
          </w:rPr>
          <w:t>http://www.britannica.com/EBchecked/topic/383113/John-Milton</w:t>
        </w:r>
      </w:hyperlink>
      <w:r w:rsidRPr="001876F6">
        <w:rPr>
          <w:rFonts w:ascii="Traditional Arabic" w:eastAsia="Times New Roman" w:hAnsi="Traditional Arabic" w:cs="Traditional Arabic"/>
          <w:color w:val="000000" w:themeColor="text1"/>
          <w:sz w:val="24"/>
          <w:szCs w:val="24"/>
          <w:lang w:eastAsia="fr-FR"/>
        </w:rPr>
        <w:t xml:space="preserve">&gt;.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Sanders, Karen (2003). </w:t>
      </w:r>
      <w:hyperlink r:id="rId383" w:history="1">
        <w:r w:rsidRPr="001876F6">
          <w:rPr>
            <w:rFonts w:ascii="Traditional Arabic" w:eastAsia="Times New Roman" w:hAnsi="Traditional Arabic" w:cs="Traditional Arabic"/>
            <w:color w:val="000000" w:themeColor="text1"/>
            <w:sz w:val="24"/>
            <w:szCs w:val="24"/>
            <w:lang w:eastAsia="fr-FR"/>
          </w:rPr>
          <w:t>Ethics &amp; Journalism</w:t>
        </w:r>
      </w:hyperlink>
      <w:r w:rsidRPr="001876F6">
        <w:rPr>
          <w:rFonts w:ascii="Traditional Arabic" w:eastAsia="Times New Roman" w:hAnsi="Traditional Arabic" w:cs="Traditional Arabic"/>
          <w:color w:val="000000" w:themeColor="text1"/>
          <w:sz w:val="24"/>
          <w:szCs w:val="24"/>
          <w:lang w:eastAsia="fr-FR"/>
        </w:rPr>
        <w:t xml:space="preserve">. Sage. p. 66. </w:t>
      </w:r>
      <w:hyperlink r:id="rId384" w:tooltip="International Standard Book Number" w:history="1">
        <w:r w:rsidRPr="001876F6">
          <w:rPr>
            <w:rFonts w:ascii="Traditional Arabic" w:eastAsia="Times New Roman" w:hAnsi="Traditional Arabic" w:cs="Traditional Arabic"/>
            <w:color w:val="000000" w:themeColor="text1"/>
            <w:sz w:val="24"/>
            <w:szCs w:val="24"/>
            <w:lang w:eastAsia="fr-FR"/>
          </w:rPr>
          <w:t>ISBN</w:t>
        </w:r>
      </w:hyperlink>
      <w:r w:rsidRPr="001876F6">
        <w:rPr>
          <w:rFonts w:ascii="Traditional Arabic" w:eastAsia="Times New Roman" w:hAnsi="Traditional Arabic" w:cs="Traditional Arabic"/>
          <w:color w:val="000000" w:themeColor="text1"/>
          <w:sz w:val="24"/>
          <w:szCs w:val="24"/>
          <w:lang w:eastAsia="fr-FR"/>
        </w:rPr>
        <w:t> </w:t>
      </w:r>
      <w:hyperlink r:id="rId385" w:tooltip="Special:BookSources/978-0-7619-6967-9" w:history="1">
        <w:r w:rsidRPr="001876F6">
          <w:rPr>
            <w:rFonts w:ascii="Traditional Arabic" w:eastAsia="Times New Roman" w:hAnsi="Traditional Arabic" w:cs="Traditional Arabic"/>
            <w:color w:val="000000" w:themeColor="text1"/>
            <w:sz w:val="24"/>
            <w:szCs w:val="24"/>
            <w:lang w:eastAsia="fr-FR"/>
          </w:rPr>
          <w:t>978-0-7619-6967-9</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John Dryden, Major Works, ed. by Keith Walker, (Oxford: Oxford University Press, 1987), p. 37.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Hatch, Mary Jo (2009). The Three Faces of Leadership: Manager, Artist, Priest. John Wiley &amp; Sons. p. 47.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J. A. Cuddon, A Dictionary of Literary Terms. (London: Penguin, 1999), p. 514.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86" w:history="1">
        <w:r w:rsidRPr="001876F6">
          <w:rPr>
            <w:rFonts w:ascii="Traditional Arabic" w:eastAsia="Times New Roman" w:hAnsi="Traditional Arabic" w:cs="Traditional Arabic"/>
            <w:color w:val="000000" w:themeColor="text1"/>
            <w:sz w:val="24"/>
            <w:szCs w:val="24"/>
            <w:lang w:eastAsia="fr-FR"/>
          </w:rPr>
          <w:t>"Alexander Pope"</w:t>
        </w:r>
      </w:hyperlink>
      <w:r w:rsidRPr="001876F6">
        <w:rPr>
          <w:rFonts w:ascii="Traditional Arabic" w:eastAsia="Times New Roman" w:hAnsi="Traditional Arabic" w:cs="Traditional Arabic"/>
          <w:color w:val="000000" w:themeColor="text1"/>
          <w:sz w:val="24"/>
          <w:szCs w:val="24"/>
          <w:lang w:eastAsia="fr-FR"/>
        </w:rPr>
        <w:t xml:space="preserve">. Poets.org. 25 January 2007. Archived from </w:t>
      </w:r>
      <w:hyperlink r:id="rId387" w:history="1">
        <w:r w:rsidRPr="001876F6">
          <w:rPr>
            <w:rFonts w:ascii="Traditional Arabic" w:eastAsia="Times New Roman" w:hAnsi="Traditional Arabic" w:cs="Traditional Arabic"/>
            <w:color w:val="000000" w:themeColor="text1"/>
            <w:sz w:val="24"/>
            <w:szCs w:val="24"/>
            <w:lang w:eastAsia="fr-FR"/>
          </w:rPr>
          <w:t>the original</w:t>
        </w:r>
      </w:hyperlink>
      <w:r w:rsidRPr="001876F6">
        <w:rPr>
          <w:rFonts w:ascii="Traditional Arabic" w:eastAsia="Times New Roman" w:hAnsi="Traditional Arabic" w:cs="Traditional Arabic"/>
          <w:color w:val="000000" w:themeColor="text1"/>
          <w:sz w:val="24"/>
          <w:szCs w:val="24"/>
          <w:lang w:eastAsia="fr-FR"/>
        </w:rPr>
        <w:t xml:space="preserve"> on 28 January 2014. Retrieved 6 January 2013.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A Handbook to English Literature (7th edition), ed. Harmon &amp; Holman. (Upper Saddle River, NJ: Prentice Hall), 1996), p. 575.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Rogers, Pat (2006), "Johnson, Samuel (1709–1784)", </w:t>
      </w:r>
      <w:hyperlink r:id="rId388" w:history="1">
        <w:r w:rsidRPr="001876F6">
          <w:rPr>
            <w:rFonts w:ascii="Traditional Arabic" w:eastAsia="Times New Roman" w:hAnsi="Traditional Arabic" w:cs="Traditional Arabic"/>
            <w:color w:val="000000" w:themeColor="text1"/>
            <w:sz w:val="24"/>
            <w:szCs w:val="24"/>
            <w:lang w:eastAsia="fr-FR"/>
          </w:rPr>
          <w:t>Oxford Dictionary of National Biography</w:t>
        </w:r>
      </w:hyperlink>
      <w:r w:rsidRPr="001876F6">
        <w:rPr>
          <w:rFonts w:ascii="Traditional Arabic" w:eastAsia="Times New Roman" w:hAnsi="Traditional Arabic" w:cs="Traditional Arabic"/>
          <w:color w:val="000000" w:themeColor="text1"/>
          <w:sz w:val="24"/>
          <w:szCs w:val="24"/>
          <w:lang w:eastAsia="fr-FR"/>
        </w:rPr>
        <w:t xml:space="preserve"> (online ed.), Oxford University Press, retrieved 25 August 2008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89" w:anchor="CITEREFBate1977" w:history="1">
        <w:r w:rsidRPr="001876F6">
          <w:rPr>
            <w:rFonts w:ascii="Traditional Arabic" w:eastAsia="Times New Roman" w:hAnsi="Traditional Arabic" w:cs="Traditional Arabic"/>
            <w:color w:val="000000" w:themeColor="text1"/>
            <w:sz w:val="24"/>
            <w:szCs w:val="24"/>
            <w:lang w:eastAsia="fr-FR"/>
          </w:rPr>
          <w:t>Bate 1977</w:t>
        </w:r>
      </w:hyperlink>
      <w:r w:rsidRPr="001876F6">
        <w:rPr>
          <w:rFonts w:ascii="Traditional Arabic" w:eastAsia="Times New Roman" w:hAnsi="Traditional Arabic" w:cs="Traditional Arabic"/>
          <w:color w:val="000000" w:themeColor="text1"/>
          <w:sz w:val="24"/>
          <w:szCs w:val="24"/>
          <w:lang w:eastAsia="fr-FR"/>
        </w:rPr>
        <w:t xml:space="preserve">, p. 240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Bloomsbury Guide to English Literature (1990), pp. 564, 698, 906.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lastRenderedPageBreak/>
        <w:t xml:space="preserve">The Oxford Companion to English Literature, p. 947.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"Fanny Burney" Encyclopædia Britannica. Encyclopædia Britannica Online Academic Edition. Encyclopædia Britannica Inc., 2013. Web. 1 June 2013. &lt;</w:t>
      </w:r>
      <w:hyperlink r:id="rId390" w:history="1">
        <w:r w:rsidRPr="001876F6">
          <w:rPr>
            <w:rFonts w:ascii="Traditional Arabic" w:eastAsia="Times New Roman" w:hAnsi="Traditional Arabic" w:cs="Traditional Arabic"/>
            <w:color w:val="000000" w:themeColor="text1"/>
            <w:sz w:val="24"/>
            <w:szCs w:val="24"/>
            <w:lang w:eastAsia="fr-FR"/>
          </w:rPr>
          <w:t>http://www.britannica.com/EBchecked/topic/85638/Fanny-Burney</w:t>
        </w:r>
      </w:hyperlink>
      <w:r w:rsidRPr="001876F6">
        <w:rPr>
          <w:rFonts w:ascii="Traditional Arabic" w:eastAsia="Times New Roman" w:hAnsi="Traditional Arabic" w:cs="Traditional Arabic"/>
          <w:color w:val="000000" w:themeColor="text1"/>
          <w:sz w:val="24"/>
          <w:szCs w:val="24"/>
          <w:lang w:eastAsia="fr-FR"/>
        </w:rPr>
        <w:t xml:space="preserve">&gt;.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The Oxford Companion to English Literature, ed Margaret Drabble. (Oxford: Oxford University Press</w:t>
      </w:r>
      <w:proofErr w:type="gramStart"/>
      <w:r w:rsidRPr="001876F6">
        <w:rPr>
          <w:rFonts w:ascii="Traditional Arabic" w:eastAsia="Times New Roman" w:hAnsi="Traditional Arabic" w:cs="Traditional Arabic"/>
          <w:color w:val="000000" w:themeColor="text1"/>
          <w:sz w:val="24"/>
          <w:szCs w:val="24"/>
          <w:lang w:eastAsia="fr-FR"/>
        </w:rPr>
        <w:t>,1996</w:t>
      </w:r>
      <w:proofErr w:type="gramEnd"/>
      <w:r w:rsidRPr="001876F6">
        <w:rPr>
          <w:rFonts w:ascii="Traditional Arabic" w:eastAsia="Times New Roman" w:hAnsi="Traditional Arabic" w:cs="Traditional Arabic"/>
          <w:color w:val="000000" w:themeColor="text1"/>
          <w:sz w:val="24"/>
          <w:szCs w:val="24"/>
          <w:lang w:eastAsia="fr-FR"/>
        </w:rPr>
        <w:t xml:space="preserve">), p. 151.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J.A. Cuddon, A Dictionary of Literary Rerms, p. 588; "Pre-Romanticism." Encyclopædia Britannica. Encyclopædia Britannica Online Academic Edition. Encyclopædia Britannica Inc., 2012. Web. 5 October 2012. </w:t>
      </w:r>
      <w:hyperlink r:id="rId391" w:history="1">
        <w:r w:rsidRPr="001876F6">
          <w:rPr>
            <w:rFonts w:ascii="Traditional Arabic" w:eastAsia="Times New Roman" w:hAnsi="Traditional Arabic" w:cs="Traditional Arabic"/>
            <w:color w:val="000000" w:themeColor="text1"/>
            <w:sz w:val="24"/>
            <w:szCs w:val="24"/>
            <w:lang w:eastAsia="fr-FR"/>
          </w:rPr>
          <w:t>[1]</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William Harmon and C. Hugh Holman, A Handbook to Literature. (Upper Saddle River, New Jersey: Prentice Hall, 1986), pp. 452–53, 502.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Oxford Companion to English Literature (1996), p. 418.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Oxford Companion to English Literature, p. 1106.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J. Buchan, Crowded with Genius (London: Harper Collins, 2003), </w:t>
      </w:r>
      <w:hyperlink r:id="rId392" w:tooltip="International Standard Book Number" w:history="1">
        <w:r w:rsidRPr="001876F6">
          <w:rPr>
            <w:rFonts w:ascii="Traditional Arabic" w:eastAsia="Times New Roman" w:hAnsi="Traditional Arabic" w:cs="Traditional Arabic"/>
            <w:color w:val="000000" w:themeColor="text1"/>
            <w:sz w:val="24"/>
            <w:szCs w:val="24"/>
            <w:lang w:eastAsia="fr-FR"/>
          </w:rPr>
          <w:t>ISBN</w:t>
        </w:r>
      </w:hyperlink>
      <w:r w:rsidRPr="001876F6">
        <w:rPr>
          <w:rFonts w:ascii="Traditional Arabic" w:eastAsia="Times New Roman" w:hAnsi="Traditional Arabic" w:cs="Traditional Arabic"/>
          <w:color w:val="000000" w:themeColor="text1"/>
          <w:sz w:val="24"/>
          <w:szCs w:val="24"/>
          <w:lang w:eastAsia="fr-FR"/>
        </w:rPr>
        <w:t> </w:t>
      </w:r>
      <w:hyperlink r:id="rId393" w:tooltip="Special:BookSources/0-06-055888-1" w:history="1">
        <w:r w:rsidRPr="001876F6">
          <w:rPr>
            <w:rFonts w:ascii="Traditional Arabic" w:eastAsia="Times New Roman" w:hAnsi="Traditional Arabic" w:cs="Traditional Arabic"/>
            <w:color w:val="000000" w:themeColor="text1"/>
            <w:sz w:val="24"/>
            <w:szCs w:val="24"/>
            <w:lang w:eastAsia="fr-FR"/>
          </w:rPr>
          <w:t>0-06-055888-1</w:t>
        </w:r>
      </w:hyperlink>
      <w:r w:rsidRPr="001876F6">
        <w:rPr>
          <w:rFonts w:ascii="Traditional Arabic" w:eastAsia="Times New Roman" w:hAnsi="Traditional Arabic" w:cs="Traditional Arabic"/>
          <w:color w:val="000000" w:themeColor="text1"/>
          <w:sz w:val="24"/>
          <w:szCs w:val="24"/>
          <w:lang w:eastAsia="fr-FR"/>
        </w:rPr>
        <w:t xml:space="preserve">, p. 163.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Richard Maxwell and Katie Trumpener, </w:t>
      </w:r>
      <w:proofErr w:type="gramStart"/>
      <w:r w:rsidRPr="001876F6">
        <w:rPr>
          <w:rFonts w:ascii="Traditional Arabic" w:eastAsia="Times New Roman" w:hAnsi="Traditional Arabic" w:cs="Traditional Arabic"/>
          <w:color w:val="000000" w:themeColor="text1"/>
          <w:sz w:val="24"/>
          <w:szCs w:val="24"/>
          <w:lang w:eastAsia="fr-FR"/>
        </w:rPr>
        <w:t>eds.,</w:t>
      </w:r>
      <w:proofErr w:type="gramEnd"/>
      <w:r w:rsidRPr="001876F6">
        <w:rPr>
          <w:rFonts w:ascii="Traditional Arabic" w:eastAsia="Times New Roman" w:hAnsi="Traditional Arabic" w:cs="Traditional Arabic"/>
          <w:color w:val="000000" w:themeColor="text1"/>
          <w:sz w:val="24"/>
          <w:szCs w:val="24"/>
          <w:lang w:eastAsia="fr-FR"/>
        </w:rPr>
        <w:t xml:space="preserve"> The Cambridge Companion to Fiction in the Romantic Period (2008).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J.A. Cuddon, A Dictionary of Literary Terms (1999), p. 809.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J.A. Cuddon, pp. 588–89.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Oxford Companion to English Literature, pp. 957–58.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94" w:history="1">
        <w:r w:rsidRPr="001876F6">
          <w:rPr>
            <w:rFonts w:ascii="Traditional Arabic" w:eastAsia="Times New Roman" w:hAnsi="Traditional Arabic" w:cs="Traditional Arabic"/>
            <w:color w:val="000000" w:themeColor="text1"/>
            <w:sz w:val="24"/>
            <w:szCs w:val="24"/>
            <w:lang w:eastAsia="fr-FR"/>
          </w:rPr>
          <w:t>"The Castle of Otranto: The creepy tale that launched gothic fiction"</w:t>
        </w:r>
      </w:hyperlink>
      <w:r w:rsidRPr="001876F6">
        <w:rPr>
          <w:rFonts w:ascii="Traditional Arabic" w:eastAsia="Times New Roman" w:hAnsi="Traditional Arabic" w:cs="Traditional Arabic"/>
          <w:color w:val="000000" w:themeColor="text1"/>
          <w:sz w:val="24"/>
          <w:szCs w:val="24"/>
          <w:lang w:eastAsia="fr-FR"/>
        </w:rPr>
        <w:t xml:space="preserve">. BBC. Retrieved 14 October 2017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Oxford Book of Gothic Tales. Oxford: Oxford University Press, 2001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Norton Anthology of English Literature, 7th edition, vol. 2, p. 5.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Bloomsbury Guide to English Literature, p. 21.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Encyclopædia Britannica. "Romanticism". Retrieved 30 January 2008, from Encyclopædia Britannica Online. Britannica.com. Retrieved 2010-08-24.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Christopher Casey, (30 October 2008). ""Grecian Grandeurs and the Rude Wasting of Old Time": Britain, the Elgin Marbles, and Post-Revolutionary Hellenism". Foundations. Volume III, Number 1. Retrieved 2009-06-25.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Norton Anthology of English Literature, vol. 2 (2000), p. 2.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Norton Anthology of English Literature, vol.2 (2000), p. 9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"William Blake." Encyclopædia Britannica. Encyclopædia Britannica Online Academic Edition. Encyclopædia Britannica Inc., 2012. Web. 2 October 2012. &lt;</w:t>
      </w:r>
      <w:hyperlink r:id="rId395" w:history="1">
        <w:r w:rsidRPr="001876F6">
          <w:rPr>
            <w:rFonts w:ascii="Traditional Arabic" w:eastAsia="Times New Roman" w:hAnsi="Traditional Arabic" w:cs="Traditional Arabic"/>
            <w:color w:val="000000" w:themeColor="text1"/>
            <w:sz w:val="24"/>
            <w:szCs w:val="24"/>
            <w:lang w:eastAsia="fr-FR"/>
          </w:rPr>
          <w:t>http://www.britannica.com/EBchecked/topic/68793/William-Blake</w:t>
        </w:r>
      </w:hyperlink>
      <w:r w:rsidRPr="001876F6">
        <w:rPr>
          <w:rFonts w:ascii="Traditional Arabic" w:eastAsia="Times New Roman" w:hAnsi="Traditional Arabic" w:cs="Traditional Arabic"/>
          <w:color w:val="000000" w:themeColor="text1"/>
          <w:sz w:val="24"/>
          <w:szCs w:val="24"/>
          <w:lang w:eastAsia="fr-FR"/>
        </w:rPr>
        <w:t xml:space="preserve">&gt;.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Bloomsbury Guide to English Literature, p. 885.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"Samuel Taylor Coleridge." Encyclopædia Britannica. Encyclopædia Britannica Online Academic Edition. Encyclopædia Britannica Inc., 2013. Web. 13 May. </w:t>
      </w:r>
      <w:r w:rsidRPr="001876F6">
        <w:rPr>
          <w:rFonts w:ascii="Traditional Arabic" w:eastAsia="Times New Roman" w:hAnsi="Traditional Arabic" w:cs="Traditional Arabic"/>
          <w:color w:val="000000" w:themeColor="text1"/>
          <w:sz w:val="24"/>
          <w:szCs w:val="24"/>
          <w:lang w:eastAsia="fr-FR"/>
        </w:rPr>
        <w:lastRenderedPageBreak/>
        <w:t>2013. &lt;</w:t>
      </w:r>
      <w:hyperlink r:id="rId396" w:history="1">
        <w:r w:rsidRPr="001876F6">
          <w:rPr>
            <w:rFonts w:ascii="Traditional Arabic" w:eastAsia="Times New Roman" w:hAnsi="Traditional Arabic" w:cs="Traditional Arabic"/>
            <w:color w:val="000000" w:themeColor="text1"/>
            <w:sz w:val="24"/>
            <w:szCs w:val="24"/>
            <w:lang w:eastAsia="fr-FR"/>
          </w:rPr>
          <w:t>http://www.britannica.com/EBchecked/topic/125261/Samuel-Taylor-Coleridge</w:t>
        </w:r>
      </w:hyperlink>
      <w:r w:rsidRPr="001876F6">
        <w:rPr>
          <w:rFonts w:ascii="Traditional Arabic" w:eastAsia="Times New Roman" w:hAnsi="Traditional Arabic" w:cs="Traditional Arabic"/>
          <w:color w:val="000000" w:themeColor="text1"/>
          <w:sz w:val="24"/>
          <w:szCs w:val="24"/>
          <w:lang w:eastAsia="fr-FR"/>
        </w:rPr>
        <w:t xml:space="preserve">&gt;.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Norton Anthology of English Literature, vol. 2 (2000), p. 11.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Horace Ainsworth Eaton, Thomas De Quincey: A Biography, New York: Oxford University Press, 1936; reprinted New York: Octagon Books, 1972; </w:t>
      </w:r>
      <w:hyperlink r:id="rId397" w:tooltip="Grevel Lindop" w:history="1">
        <w:r w:rsidRPr="001876F6">
          <w:rPr>
            <w:rFonts w:ascii="Traditional Arabic" w:eastAsia="Times New Roman" w:hAnsi="Traditional Arabic" w:cs="Traditional Arabic"/>
            <w:color w:val="000000" w:themeColor="text1"/>
            <w:sz w:val="24"/>
            <w:szCs w:val="24"/>
            <w:lang w:eastAsia="fr-FR"/>
          </w:rPr>
          <w:t>Grevel Lindop</w:t>
        </w:r>
      </w:hyperlink>
      <w:r w:rsidRPr="001876F6">
        <w:rPr>
          <w:rFonts w:ascii="Traditional Arabic" w:eastAsia="Times New Roman" w:hAnsi="Traditional Arabic" w:cs="Traditional Arabic"/>
          <w:color w:val="000000" w:themeColor="text1"/>
          <w:sz w:val="24"/>
          <w:szCs w:val="24"/>
          <w:lang w:eastAsia="fr-FR"/>
        </w:rPr>
        <w:t xml:space="preserve">, The Opium-Eater: A Life of Thomas De Quincey, London: J.M. Dent &amp; Sons, 1981.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Bloomsbury Guide to English Literature, p. 587.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Bloomsbury Guide to English Literature, p. 379.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Rupert Christiansen. Romantic Affinities: Portraits From an Age, 1780–1830. (London: Bodley Head, 1988), p. 215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Oxford Companion to English Literature (1996), p. 905.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398" w:history="1">
        <w:r w:rsidRPr="001876F6">
          <w:rPr>
            <w:rFonts w:ascii="Traditional Arabic" w:eastAsia="Times New Roman" w:hAnsi="Traditional Arabic" w:cs="Traditional Arabic"/>
            <w:color w:val="000000" w:themeColor="text1"/>
            <w:sz w:val="24"/>
            <w:szCs w:val="24"/>
            <w:lang w:eastAsia="fr-FR"/>
          </w:rPr>
          <w:t>[2]</w:t>
        </w:r>
      </w:hyperlink>
      <w:r w:rsidRPr="001876F6">
        <w:rPr>
          <w:rFonts w:ascii="Traditional Arabic" w:eastAsia="Times New Roman" w:hAnsi="Traditional Arabic" w:cs="Traditional Arabic"/>
          <w:color w:val="000000" w:themeColor="text1"/>
          <w:sz w:val="24"/>
          <w:szCs w:val="24"/>
          <w:lang w:eastAsia="fr-FR"/>
        </w:rPr>
        <w:t xml:space="preserve"> </w:t>
      </w:r>
      <w:hyperlink r:id="rId399" w:history="1">
        <w:r w:rsidRPr="001876F6">
          <w:rPr>
            <w:rFonts w:ascii="Traditional Arabic" w:eastAsia="Times New Roman" w:hAnsi="Traditional Arabic" w:cs="Traditional Arabic"/>
            <w:color w:val="000000" w:themeColor="text1"/>
            <w:sz w:val="24"/>
            <w:szCs w:val="24"/>
            <w:lang w:eastAsia="fr-FR"/>
          </w:rPr>
          <w:t>Archived</w:t>
        </w:r>
      </w:hyperlink>
      <w:r w:rsidRPr="001876F6">
        <w:rPr>
          <w:rFonts w:ascii="Traditional Arabic" w:eastAsia="Times New Roman" w:hAnsi="Traditional Arabic" w:cs="Traditional Arabic"/>
          <w:color w:val="000000" w:themeColor="text1"/>
          <w:sz w:val="24"/>
          <w:szCs w:val="24"/>
          <w:lang w:eastAsia="fr-FR"/>
        </w:rPr>
        <w:t xml:space="preserve"> 5 December 2013 at the </w:t>
      </w:r>
      <w:hyperlink r:id="rId400" w:tooltip="Wayback Machine" w:history="1">
        <w:r w:rsidRPr="001876F6">
          <w:rPr>
            <w:rFonts w:ascii="Traditional Arabic" w:eastAsia="Times New Roman" w:hAnsi="Traditional Arabic" w:cs="Traditional Arabic"/>
            <w:color w:val="000000" w:themeColor="text1"/>
            <w:sz w:val="24"/>
            <w:szCs w:val="24"/>
            <w:lang w:eastAsia="fr-FR"/>
          </w:rPr>
          <w:t>Wayback Machine</w:t>
        </w:r>
      </w:hyperlink>
      <w:r w:rsidRPr="001876F6">
        <w:rPr>
          <w:rFonts w:ascii="Traditional Arabic" w:eastAsia="Times New Roman" w:hAnsi="Traditional Arabic" w:cs="Traditional Arabic"/>
          <w:color w:val="000000" w:themeColor="text1"/>
          <w:sz w:val="24"/>
          <w:szCs w:val="24"/>
          <w:lang w:eastAsia="fr-FR"/>
        </w:rPr>
        <w:t xml:space="preserve"> viewed 12 May 2013.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Bloomsbury Guide to English Literature, p. 248,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"John Keats." Encyclopædia Britannica. Encyclopædia Britannica Online Academic Edition. Encyclopædia Britannica Inc., 2013. Web. 12 May. 2013</w:t>
      </w:r>
      <w:proofErr w:type="gramStart"/>
      <w:r w:rsidRPr="001876F6">
        <w:rPr>
          <w:rFonts w:ascii="Traditional Arabic" w:eastAsia="Times New Roman" w:hAnsi="Traditional Arabic" w:cs="Traditional Arabic"/>
          <w:color w:val="000000" w:themeColor="text1"/>
          <w:sz w:val="24"/>
          <w:szCs w:val="24"/>
          <w:lang w:eastAsia="fr-FR"/>
        </w:rPr>
        <w:t>.&lt;</w:t>
      </w:r>
      <w:proofErr w:type="gramEnd"/>
      <w:r w:rsidRPr="001876F6">
        <w:rPr>
          <w:rFonts w:ascii="Traditional Arabic" w:eastAsia="Times New Roman" w:hAnsi="Traditional Arabic" w:cs="Traditional Arabic"/>
          <w:color w:val="000000" w:themeColor="text1"/>
          <w:sz w:val="24"/>
          <w:szCs w:val="24"/>
          <w:lang w:eastAsia="fr-FR"/>
        </w:rPr>
        <w:fldChar w:fldCharType="begin"/>
      </w:r>
      <w:r w:rsidRPr="001876F6">
        <w:rPr>
          <w:rFonts w:ascii="Traditional Arabic" w:eastAsia="Times New Roman" w:hAnsi="Traditional Arabic" w:cs="Traditional Arabic"/>
          <w:color w:val="000000" w:themeColor="text1"/>
          <w:sz w:val="24"/>
          <w:szCs w:val="24"/>
          <w:lang w:eastAsia="fr-FR"/>
        </w:rPr>
        <w:instrText xml:space="preserve"> HYPERLINK "http://www.britannica.com/EBchecked/topic/314020/John-Keats" </w:instrText>
      </w:r>
      <w:r w:rsidRPr="001876F6">
        <w:rPr>
          <w:rFonts w:ascii="Traditional Arabic" w:eastAsia="Times New Roman" w:hAnsi="Traditional Arabic" w:cs="Traditional Arabic"/>
          <w:color w:val="000000" w:themeColor="text1"/>
          <w:sz w:val="24"/>
          <w:szCs w:val="24"/>
          <w:lang w:eastAsia="fr-FR"/>
        </w:rPr>
        <w:fldChar w:fldCharType="separate"/>
      </w:r>
      <w:r w:rsidRPr="001876F6">
        <w:rPr>
          <w:rFonts w:ascii="Traditional Arabic" w:eastAsia="Times New Roman" w:hAnsi="Traditional Arabic" w:cs="Traditional Arabic"/>
          <w:color w:val="000000" w:themeColor="text1"/>
          <w:sz w:val="24"/>
          <w:szCs w:val="24"/>
          <w:lang w:eastAsia="fr-FR"/>
        </w:rPr>
        <w:t>http://www.britannica.com/EBchecked/topic/314020/John-Keats</w:t>
      </w:r>
      <w:r w:rsidRPr="001876F6">
        <w:rPr>
          <w:rFonts w:ascii="Traditional Arabic" w:eastAsia="Times New Roman" w:hAnsi="Traditional Arabic" w:cs="Traditional Arabic"/>
          <w:color w:val="000000" w:themeColor="text1"/>
          <w:sz w:val="24"/>
          <w:szCs w:val="24"/>
          <w:lang w:eastAsia="fr-FR"/>
        </w:rPr>
        <w:fldChar w:fldCharType="end"/>
      </w:r>
      <w:r w:rsidRPr="001876F6">
        <w:rPr>
          <w:rFonts w:ascii="Traditional Arabic" w:eastAsia="Times New Roman" w:hAnsi="Traditional Arabic" w:cs="Traditional Arabic"/>
          <w:color w:val="000000" w:themeColor="text1"/>
          <w:sz w:val="24"/>
          <w:szCs w:val="24"/>
          <w:lang w:eastAsia="fr-FR"/>
        </w:rPr>
        <w:t xml:space="preserve">&gt;; The Bloomsbury Guide to English Literature, pp. 649–50.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Oxford Companion to English Literature (1996), p. 534.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Geoffrey Summerfield, in introduction to John Clare: Selected Poems, Penguin Books 1990, pp. 13–22. </w:t>
      </w:r>
      <w:hyperlink r:id="rId401" w:tooltip="International Standard Book Number" w:history="1">
        <w:r w:rsidRPr="001876F6">
          <w:rPr>
            <w:rFonts w:ascii="Traditional Arabic" w:eastAsia="Times New Roman" w:hAnsi="Traditional Arabic" w:cs="Traditional Arabic"/>
            <w:color w:val="000000" w:themeColor="text1"/>
            <w:sz w:val="24"/>
            <w:szCs w:val="24"/>
            <w:lang w:eastAsia="fr-FR"/>
          </w:rPr>
          <w:t>ISBN</w:t>
        </w:r>
      </w:hyperlink>
      <w:r w:rsidRPr="001876F6">
        <w:rPr>
          <w:rFonts w:ascii="Traditional Arabic" w:eastAsia="Times New Roman" w:hAnsi="Traditional Arabic" w:cs="Traditional Arabic"/>
          <w:color w:val="000000" w:themeColor="text1"/>
          <w:sz w:val="24"/>
          <w:szCs w:val="24"/>
          <w:lang w:eastAsia="fr-FR"/>
        </w:rPr>
        <w:t> </w:t>
      </w:r>
      <w:hyperlink r:id="rId402" w:tooltip="Special:BookSources/0-14-043724-X" w:history="1">
        <w:r w:rsidRPr="001876F6">
          <w:rPr>
            <w:rFonts w:ascii="Traditional Arabic" w:eastAsia="Times New Roman" w:hAnsi="Traditional Arabic" w:cs="Traditional Arabic"/>
            <w:color w:val="000000" w:themeColor="text1"/>
            <w:sz w:val="24"/>
            <w:szCs w:val="24"/>
            <w:lang w:eastAsia="fr-FR"/>
          </w:rPr>
          <w:t>0-14-043724-X</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Sales, Roger (2002) John Clare: A Literary Life; Palgrave Macmillan </w:t>
      </w:r>
      <w:hyperlink r:id="rId403" w:tooltip="International Standard Book Number" w:history="1">
        <w:r w:rsidRPr="001876F6">
          <w:rPr>
            <w:rFonts w:ascii="Traditional Arabic" w:eastAsia="Times New Roman" w:hAnsi="Traditional Arabic" w:cs="Traditional Arabic"/>
            <w:color w:val="000000" w:themeColor="text1"/>
            <w:sz w:val="24"/>
            <w:szCs w:val="24"/>
            <w:lang w:eastAsia="fr-FR"/>
          </w:rPr>
          <w:t>ISBN</w:t>
        </w:r>
      </w:hyperlink>
      <w:r w:rsidRPr="001876F6">
        <w:rPr>
          <w:rFonts w:ascii="Traditional Arabic" w:eastAsia="Times New Roman" w:hAnsi="Traditional Arabic" w:cs="Traditional Arabic"/>
          <w:color w:val="000000" w:themeColor="text1"/>
          <w:sz w:val="24"/>
          <w:szCs w:val="24"/>
          <w:lang w:eastAsia="fr-FR"/>
        </w:rPr>
        <w:t> </w:t>
      </w:r>
      <w:hyperlink r:id="rId404" w:tooltip="Special:BookSources/0-333-65270-3" w:history="1">
        <w:r w:rsidRPr="001876F6">
          <w:rPr>
            <w:rFonts w:ascii="Traditional Arabic" w:eastAsia="Times New Roman" w:hAnsi="Traditional Arabic" w:cs="Traditional Arabic"/>
            <w:color w:val="000000" w:themeColor="text1"/>
            <w:sz w:val="24"/>
            <w:szCs w:val="24"/>
            <w:lang w:eastAsia="fr-FR"/>
          </w:rPr>
          <w:t>0-333-65270-3</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Oxford Companion to English Literature (1996), p. 239.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Frank Whitehead. George Crabbe: A Reappraisal. (Susquehanna University Press, 1995) </w:t>
      </w:r>
      <w:hyperlink r:id="rId405" w:tooltip="International Standard Book Number" w:history="1">
        <w:r w:rsidRPr="001876F6">
          <w:rPr>
            <w:rFonts w:ascii="Traditional Arabic" w:eastAsia="Times New Roman" w:hAnsi="Traditional Arabic" w:cs="Traditional Arabic"/>
            <w:color w:val="000000" w:themeColor="text1"/>
            <w:sz w:val="24"/>
            <w:szCs w:val="24"/>
            <w:lang w:eastAsia="fr-FR"/>
          </w:rPr>
          <w:t>ISBN</w:t>
        </w:r>
      </w:hyperlink>
      <w:r w:rsidRPr="001876F6">
        <w:rPr>
          <w:rFonts w:ascii="Traditional Arabic" w:eastAsia="Times New Roman" w:hAnsi="Traditional Arabic" w:cs="Traditional Arabic"/>
          <w:color w:val="000000" w:themeColor="text1"/>
          <w:sz w:val="24"/>
          <w:szCs w:val="24"/>
          <w:lang w:eastAsia="fr-FR"/>
        </w:rPr>
        <w:t> </w:t>
      </w:r>
      <w:hyperlink r:id="rId406" w:tooltip="Special:BookSources/0-945636-70-9" w:history="1">
        <w:r w:rsidRPr="001876F6">
          <w:rPr>
            <w:rFonts w:ascii="Traditional Arabic" w:eastAsia="Times New Roman" w:hAnsi="Traditional Arabic" w:cs="Traditional Arabic"/>
            <w:color w:val="000000" w:themeColor="text1"/>
            <w:sz w:val="24"/>
            <w:szCs w:val="24"/>
            <w:lang w:eastAsia="fr-FR"/>
          </w:rPr>
          <w:t>0-945636-70-9</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Oxford Companion to English Literature, p. 890.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Litz, pp. 3–14; Grundy, "Jane Austen and Literary Traditions", The Cambridge Companion to Jane Austen, pp. 192–93; Waldron, "Critical Responses, Early", Jane Austen in Context, pp. 83, 89–90; Duffy, "Criticism, 1814–1870", The Jane Austen Companion, pp. 93–94.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A. Walton Litz, Jane Austen: A Study of Her Development. New York: Oxford University Press, 1965. p. 142; Oliver MacDonagh, Jane Austen: Real and Imagined Worlds. New Haven: Yale University Press, 1991. pp. 66–75; Collins, 160–61.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George L. McMichael and Frederick C. Crews, eds. Anthology of American Literature: Colonial through romantic (6th ed. 1997) p 613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lastRenderedPageBreak/>
        <w:t xml:space="preserve">Harner, Gary Wayne (1990). "Edgar Allan Poe in France: Baudelaire's Labor of Love". In Fisher, Benjamin Franklin IV. Poe and His Times: The Artist and His Milieu. Baltimore: The Edgar Allan Poe Society. </w:t>
      </w:r>
      <w:hyperlink r:id="rId407" w:tooltip="International Standard Book Number" w:history="1">
        <w:r w:rsidRPr="001876F6">
          <w:rPr>
            <w:rFonts w:ascii="Traditional Arabic" w:eastAsia="Times New Roman" w:hAnsi="Traditional Arabic" w:cs="Traditional Arabic"/>
            <w:color w:val="000000" w:themeColor="text1"/>
            <w:sz w:val="24"/>
            <w:szCs w:val="24"/>
            <w:lang w:eastAsia="fr-FR"/>
          </w:rPr>
          <w:t>ISBN</w:t>
        </w:r>
      </w:hyperlink>
      <w:r w:rsidRPr="001876F6">
        <w:rPr>
          <w:rFonts w:ascii="Traditional Arabic" w:eastAsia="Times New Roman" w:hAnsi="Traditional Arabic" w:cs="Traditional Arabic"/>
          <w:color w:val="000000" w:themeColor="text1"/>
          <w:sz w:val="24"/>
          <w:szCs w:val="24"/>
          <w:lang w:eastAsia="fr-FR"/>
        </w:rPr>
        <w:t> </w:t>
      </w:r>
      <w:hyperlink r:id="rId408" w:tooltip="Special:BookSources/978-0-9616449-2-5" w:history="1">
        <w:r w:rsidRPr="001876F6">
          <w:rPr>
            <w:rFonts w:ascii="Traditional Arabic" w:eastAsia="Times New Roman" w:hAnsi="Traditional Arabic" w:cs="Traditional Arabic"/>
            <w:color w:val="000000" w:themeColor="text1"/>
            <w:sz w:val="24"/>
            <w:szCs w:val="24"/>
            <w:lang w:eastAsia="fr-FR"/>
          </w:rPr>
          <w:t>978-0-9616449-2-5</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Ann Woodlief, </w:t>
      </w:r>
      <w:hyperlink r:id="rId409" w:history="1">
        <w:r w:rsidRPr="001876F6">
          <w:rPr>
            <w:rFonts w:ascii="Traditional Arabic" w:eastAsia="Times New Roman" w:hAnsi="Traditional Arabic" w:cs="Traditional Arabic"/>
            <w:color w:val="000000" w:themeColor="text1"/>
            <w:sz w:val="24"/>
            <w:szCs w:val="24"/>
            <w:lang w:eastAsia="fr-FR"/>
          </w:rPr>
          <w:t>"American Romanticism (or the American Renaissance): Introduction"</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Bloomsbury Guide to English Literature (1990), p. 93.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Bloomsbury Guide to English Literature, p. 95.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Bloomsbury Guide, p. 101.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"James, Louis (2006)"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Norton Anthology of English Literature, (7th edition) vol. 2, p. 1335.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Lucasta Miller, The Bronte Myth. (New York: Anchor, 2005), pp. 12–13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Juliet Gardiner, The History today who's who in British history (2000), p. 109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Carter, McRae, The Routledge History of Literature in English: Britain and Ireland (2001), p. 240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Davies, Stevie (1996). "Introduction and Notes". </w:t>
      </w:r>
      <w:hyperlink r:id="rId410" w:history="1">
        <w:r w:rsidRPr="001876F6">
          <w:rPr>
            <w:rFonts w:ascii="Traditional Arabic" w:eastAsia="Times New Roman" w:hAnsi="Traditional Arabic" w:cs="Traditional Arabic"/>
            <w:color w:val="000000" w:themeColor="text1"/>
            <w:sz w:val="24"/>
            <w:szCs w:val="24"/>
            <w:lang w:eastAsia="fr-FR"/>
          </w:rPr>
          <w:t>The Tenant of Wildfell Hall</w:t>
        </w:r>
      </w:hyperlink>
      <w:r w:rsidRPr="001876F6">
        <w:rPr>
          <w:rFonts w:ascii="Traditional Arabic" w:eastAsia="Times New Roman" w:hAnsi="Traditional Arabic" w:cs="Traditional Arabic"/>
          <w:color w:val="000000" w:themeColor="text1"/>
          <w:sz w:val="24"/>
          <w:szCs w:val="24"/>
          <w:lang w:eastAsia="fr-FR"/>
        </w:rPr>
        <w:t xml:space="preserve">. Penguin Books. </w:t>
      </w:r>
      <w:hyperlink r:id="rId411" w:tooltip="International Standard Book Number" w:history="1">
        <w:r w:rsidRPr="001876F6">
          <w:rPr>
            <w:rFonts w:ascii="Traditional Arabic" w:eastAsia="Times New Roman" w:hAnsi="Traditional Arabic" w:cs="Traditional Arabic"/>
            <w:color w:val="000000" w:themeColor="text1"/>
            <w:sz w:val="24"/>
            <w:szCs w:val="24"/>
            <w:lang w:eastAsia="fr-FR"/>
          </w:rPr>
          <w:t>ISBN</w:t>
        </w:r>
      </w:hyperlink>
      <w:r w:rsidRPr="001876F6">
        <w:rPr>
          <w:rFonts w:ascii="Traditional Arabic" w:eastAsia="Times New Roman" w:hAnsi="Traditional Arabic" w:cs="Traditional Arabic"/>
          <w:color w:val="000000" w:themeColor="text1"/>
          <w:sz w:val="24"/>
          <w:szCs w:val="24"/>
          <w:lang w:eastAsia="fr-FR"/>
        </w:rPr>
        <w:t> </w:t>
      </w:r>
      <w:hyperlink r:id="rId412" w:tooltip="Special:BookSources/978-0-14-043474-3" w:history="1">
        <w:r w:rsidRPr="001876F6">
          <w:rPr>
            <w:rFonts w:ascii="Traditional Arabic" w:eastAsia="Times New Roman" w:hAnsi="Traditional Arabic" w:cs="Traditional Arabic"/>
            <w:color w:val="000000" w:themeColor="text1"/>
            <w:sz w:val="24"/>
            <w:szCs w:val="24"/>
            <w:lang w:eastAsia="fr-FR"/>
          </w:rPr>
          <w:t>978-0-14-043474-3</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Abrams, M.H., et al. (Eds.) "Elizabeth Gaskell, 1810–1865". The Norton Anthology of English Literature, The Major Authors: The Romantic Period through the Twentieth Century, 7th </w:t>
      </w:r>
      <w:proofErr w:type="gramStart"/>
      <w:r w:rsidRPr="001876F6">
        <w:rPr>
          <w:rFonts w:ascii="Traditional Arabic" w:eastAsia="Times New Roman" w:hAnsi="Traditional Arabic" w:cs="Traditional Arabic"/>
          <w:color w:val="000000" w:themeColor="text1"/>
          <w:sz w:val="24"/>
          <w:szCs w:val="24"/>
          <w:lang w:eastAsia="fr-FR"/>
        </w:rPr>
        <w:t>ed.,</w:t>
      </w:r>
      <w:proofErr w:type="gramEnd"/>
      <w:r w:rsidRPr="001876F6">
        <w:rPr>
          <w:rFonts w:ascii="Traditional Arabic" w:eastAsia="Times New Roman" w:hAnsi="Traditional Arabic" w:cs="Traditional Arabic"/>
          <w:color w:val="000000" w:themeColor="text1"/>
          <w:sz w:val="24"/>
          <w:szCs w:val="24"/>
          <w:lang w:eastAsia="fr-FR"/>
        </w:rPr>
        <w:t xml:space="preserve"> Vol. B. New York &amp; London: W.W. Norton &amp; Company, 2001.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Oxford Companion to English Literature (1996), p. 1013.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Bloomsbury Guide to English Literature (1990), p. 490.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Oxford Companion to English Literature (1996), pp. 650–51.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Dennis Taylor, "Hardy and Wordsworth". Victorian Poetry, vol.24, no.4, Winter, 1986.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"Romanticism, American," in The Oxford Dictionary of American Art and Artists ed by Ann Lee Morgan (Oxford University Press, 2007) </w:t>
      </w:r>
      <w:hyperlink r:id="rId413" w:history="1">
        <w:r w:rsidRPr="001876F6">
          <w:rPr>
            <w:rFonts w:ascii="Traditional Arabic" w:eastAsia="Times New Roman" w:hAnsi="Traditional Arabic" w:cs="Traditional Arabic"/>
            <w:color w:val="000000" w:themeColor="text1"/>
            <w:sz w:val="24"/>
            <w:szCs w:val="24"/>
            <w:lang w:eastAsia="fr-FR"/>
          </w:rPr>
          <w:t>online</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"Henry James." Encyclopedia of World Biography, Gale, 1998. Biography in Context, Accessed 4 Oct. 2017.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Jr, Jimmie E. Cain (4 April 2006). </w:t>
      </w:r>
      <w:hyperlink r:id="rId414" w:anchor="v=onepage&amp;q=Dracula+bram+stoker+vlad+the+impaler" w:history="1">
        <w:r w:rsidRPr="001876F6">
          <w:rPr>
            <w:rFonts w:ascii="Traditional Arabic" w:eastAsia="Times New Roman" w:hAnsi="Traditional Arabic" w:cs="Traditional Arabic"/>
            <w:color w:val="000000" w:themeColor="text1"/>
            <w:sz w:val="24"/>
            <w:szCs w:val="24"/>
            <w:lang w:eastAsia="fr-FR"/>
          </w:rPr>
          <w:t>Bram Stoker and Russophobia: Evidence of the British Fear of Russia in Dracula and The Lady of the Shroud</w:t>
        </w:r>
      </w:hyperlink>
      <w:r w:rsidRPr="001876F6">
        <w:rPr>
          <w:rFonts w:ascii="Traditional Arabic" w:eastAsia="Times New Roman" w:hAnsi="Traditional Arabic" w:cs="Traditional Arabic"/>
          <w:color w:val="000000" w:themeColor="text1"/>
          <w:sz w:val="24"/>
          <w:szCs w:val="24"/>
          <w:lang w:eastAsia="fr-FR"/>
        </w:rPr>
        <w:t xml:space="preserve">. McFarland. </w:t>
      </w:r>
      <w:hyperlink r:id="rId415" w:tooltip="International Standard Book Number" w:history="1">
        <w:r w:rsidRPr="001876F6">
          <w:rPr>
            <w:rFonts w:ascii="Traditional Arabic" w:eastAsia="Times New Roman" w:hAnsi="Traditional Arabic" w:cs="Traditional Arabic"/>
            <w:color w:val="000000" w:themeColor="text1"/>
            <w:sz w:val="24"/>
            <w:szCs w:val="24"/>
            <w:lang w:eastAsia="fr-FR"/>
          </w:rPr>
          <w:t>ISBN</w:t>
        </w:r>
      </w:hyperlink>
      <w:r w:rsidRPr="001876F6">
        <w:rPr>
          <w:rFonts w:ascii="Traditional Arabic" w:eastAsia="Times New Roman" w:hAnsi="Traditional Arabic" w:cs="Traditional Arabic"/>
          <w:color w:val="000000" w:themeColor="text1"/>
          <w:sz w:val="24"/>
          <w:szCs w:val="24"/>
          <w:lang w:eastAsia="fr-FR"/>
        </w:rPr>
        <w:t> </w:t>
      </w:r>
      <w:hyperlink r:id="rId416" w:tooltip="Special:BookSources/978-0-7864-2407-8" w:history="1">
        <w:r w:rsidRPr="001876F6">
          <w:rPr>
            <w:rFonts w:ascii="Traditional Arabic" w:eastAsia="Times New Roman" w:hAnsi="Traditional Arabic" w:cs="Traditional Arabic"/>
            <w:color w:val="000000" w:themeColor="text1"/>
            <w:sz w:val="24"/>
            <w:szCs w:val="24"/>
            <w:lang w:eastAsia="fr-FR"/>
          </w:rPr>
          <w:t>978-0-7864-2407-8</w:t>
        </w:r>
      </w:hyperlink>
      <w:r w:rsidRPr="001876F6">
        <w:rPr>
          <w:rFonts w:ascii="Traditional Arabic" w:eastAsia="Times New Roman" w:hAnsi="Traditional Arabic" w:cs="Traditional Arabic"/>
          <w:color w:val="000000" w:themeColor="text1"/>
          <w:sz w:val="24"/>
          <w:szCs w:val="24"/>
          <w:lang w:eastAsia="fr-FR"/>
        </w:rPr>
        <w:t xml:space="preserve">. Retrieved 8 October 2017 – via Google Books.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lastRenderedPageBreak/>
        <w:t xml:space="preserve">The Norton Anthology of English Literature, 7th ed, vol. 2. (New York: Norton, 2000), p. 1060.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Carol T. Christ, Victorian and Modern Poetics. (Chicago: University of Chicago Press, 1986); "Robert Browning", The Bloomsbury Guide to English Literature. (New York: Prentice-Hall, 1990), p. 373.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Oxford Companion to English Literature, p. 981.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Landow, George P, </w:t>
      </w:r>
      <w:hyperlink r:id="rId417" w:history="1">
        <w:r w:rsidRPr="001876F6">
          <w:rPr>
            <w:rFonts w:ascii="Traditional Arabic" w:eastAsia="Times New Roman" w:hAnsi="Traditional Arabic" w:cs="Traditional Arabic"/>
            <w:color w:val="000000" w:themeColor="text1"/>
            <w:sz w:val="24"/>
            <w:szCs w:val="24"/>
            <w:lang w:eastAsia="fr-FR"/>
          </w:rPr>
          <w:t>The Literary Canon</w:t>
        </w:r>
      </w:hyperlink>
      <w:r w:rsidRPr="001876F6">
        <w:rPr>
          <w:rFonts w:ascii="Traditional Arabic" w:eastAsia="Times New Roman" w:hAnsi="Traditional Arabic" w:cs="Traditional Arabic"/>
          <w:color w:val="000000" w:themeColor="text1"/>
          <w:sz w:val="24"/>
          <w:szCs w:val="24"/>
          <w:lang w:eastAsia="fr-FR"/>
        </w:rPr>
        <w:t xml:space="preserve">, Victorian Web.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Ward, AW; Waller, AR; Trent, WP; Erskine, J; Sherman, SP; Van Doren, C, eds. (1907–21), History of English and American literature, New York: GP Putnam’s Sons University Press.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A handbook to Literature, ed William Harmon &amp; C. Hugh Holman (Upper Saddle River, NJ: Prentice Hall, 1996), 407.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Everett, Glenn, </w:t>
      </w:r>
      <w:hyperlink r:id="rId418" w:history="1">
        <w:r w:rsidRPr="001876F6">
          <w:rPr>
            <w:rFonts w:ascii="Traditional Arabic" w:eastAsia="Times New Roman" w:hAnsi="Traditional Arabic" w:cs="Traditional Arabic"/>
            <w:color w:val="000000" w:themeColor="text1"/>
            <w:sz w:val="24"/>
            <w:szCs w:val="24"/>
            <w:lang w:eastAsia="fr-FR"/>
          </w:rPr>
          <w:t>Arthur Hugh Clough — A Brief Biography</w:t>
        </w:r>
      </w:hyperlink>
      <w:r w:rsidRPr="001876F6">
        <w:rPr>
          <w:rFonts w:ascii="Traditional Arabic" w:eastAsia="Times New Roman" w:hAnsi="Traditional Arabic" w:cs="Traditional Arabic"/>
          <w:color w:val="000000" w:themeColor="text1"/>
          <w:sz w:val="24"/>
          <w:szCs w:val="24"/>
          <w:lang w:eastAsia="fr-FR"/>
        </w:rPr>
        <w:t xml:space="preserve">, Victorian Web.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Norton Anthology of English Literature, 7th edition, vol.2, ed. M.H. Abrams, p. 1741.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Norton Anthology of English Literature, 7th edition, vol. 2, p. 1740.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Norton Anthology of English Literature, 7th edition, vol. 2, p. 2041.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Kenrick, John. </w:t>
      </w:r>
      <w:hyperlink r:id="rId419" w:history="1">
        <w:r w:rsidRPr="001876F6">
          <w:rPr>
            <w:rFonts w:ascii="Traditional Arabic" w:eastAsia="Times New Roman" w:hAnsi="Traditional Arabic" w:cs="Traditional Arabic"/>
            <w:color w:val="000000" w:themeColor="text1"/>
            <w:sz w:val="24"/>
            <w:szCs w:val="24"/>
            <w:lang w:eastAsia="fr-FR"/>
          </w:rPr>
          <w:t>G&amp;S Story: Part III</w:t>
        </w:r>
      </w:hyperlink>
      <w:r w:rsidRPr="001876F6">
        <w:rPr>
          <w:rFonts w:ascii="Traditional Arabic" w:eastAsia="Times New Roman" w:hAnsi="Traditional Arabic" w:cs="Traditional Arabic"/>
          <w:color w:val="000000" w:themeColor="text1"/>
          <w:sz w:val="24"/>
          <w:szCs w:val="24"/>
          <w:lang w:eastAsia="fr-FR"/>
        </w:rPr>
        <w:t xml:space="preserve">, accessed 13 October 2006; and Powell, Jim. </w:t>
      </w:r>
      <w:hyperlink r:id="rId420" w:history="1">
        <w:r w:rsidRPr="001876F6">
          <w:rPr>
            <w:rFonts w:ascii="Traditional Arabic" w:eastAsia="Times New Roman" w:hAnsi="Traditional Arabic" w:cs="Traditional Arabic"/>
            <w:color w:val="000000" w:themeColor="text1"/>
            <w:sz w:val="24"/>
            <w:szCs w:val="24"/>
            <w:lang w:eastAsia="fr-FR"/>
          </w:rPr>
          <w:t>William S. Gilbert's Wicked Wit for Liberty</w:t>
        </w:r>
      </w:hyperlink>
      <w:r w:rsidRPr="001876F6">
        <w:rPr>
          <w:rFonts w:ascii="Traditional Arabic" w:eastAsia="Times New Roman" w:hAnsi="Traditional Arabic" w:cs="Traditional Arabic"/>
          <w:color w:val="000000" w:themeColor="text1"/>
          <w:sz w:val="24"/>
          <w:szCs w:val="24"/>
          <w:lang w:eastAsia="fr-FR"/>
        </w:rPr>
        <w:t xml:space="preserve"> accessed 13 October 2006.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421" w:history="1">
        <w:r w:rsidRPr="001876F6">
          <w:rPr>
            <w:rFonts w:ascii="Traditional Arabic" w:eastAsia="Times New Roman" w:hAnsi="Traditional Arabic" w:cs="Traditional Arabic"/>
            <w:color w:val="000000" w:themeColor="text1"/>
            <w:sz w:val="24"/>
            <w:szCs w:val="24"/>
            <w:lang w:eastAsia="fr-FR"/>
          </w:rPr>
          <w:t>Online text and basic information</w:t>
        </w:r>
      </w:hyperlink>
      <w:r w:rsidRPr="001876F6">
        <w:rPr>
          <w:rFonts w:ascii="Traditional Arabic" w:eastAsia="Times New Roman" w:hAnsi="Traditional Arabic" w:cs="Traditional Arabic"/>
          <w:color w:val="000000" w:themeColor="text1"/>
          <w:sz w:val="24"/>
          <w:szCs w:val="24"/>
          <w:lang w:eastAsia="fr-FR"/>
        </w:rPr>
        <w:t xml:space="preserve">, U Toronto, archived from </w:t>
      </w:r>
      <w:hyperlink r:id="rId422" w:history="1">
        <w:r w:rsidRPr="001876F6">
          <w:rPr>
            <w:rFonts w:ascii="Traditional Arabic" w:eastAsia="Times New Roman" w:hAnsi="Traditional Arabic" w:cs="Traditional Arabic"/>
            <w:color w:val="000000" w:themeColor="text1"/>
            <w:sz w:val="24"/>
            <w:szCs w:val="24"/>
            <w:lang w:eastAsia="fr-FR"/>
          </w:rPr>
          <w:t>the original</w:t>
        </w:r>
      </w:hyperlink>
      <w:r w:rsidRPr="001876F6">
        <w:rPr>
          <w:rFonts w:ascii="Traditional Arabic" w:eastAsia="Times New Roman" w:hAnsi="Traditional Arabic" w:cs="Traditional Arabic"/>
          <w:color w:val="000000" w:themeColor="text1"/>
          <w:sz w:val="24"/>
          <w:szCs w:val="24"/>
          <w:lang w:eastAsia="fr-FR"/>
        </w:rPr>
        <w:t xml:space="preserve"> on 12 February 2012.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423" w:history="1">
        <w:r w:rsidRPr="001876F6">
          <w:rPr>
            <w:rFonts w:ascii="Traditional Arabic" w:eastAsia="Times New Roman" w:hAnsi="Traditional Arabic" w:cs="Traditional Arabic"/>
            <w:color w:val="000000" w:themeColor="text1"/>
            <w:sz w:val="24"/>
            <w:szCs w:val="24"/>
            <w:lang w:eastAsia="fr-FR"/>
          </w:rPr>
          <w:t>Article on long-runs in the theatre before 1920</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M.H. Abrams</w:t>
      </w:r>
      <w:proofErr w:type="gramStart"/>
      <w:r w:rsidRPr="001876F6">
        <w:rPr>
          <w:rFonts w:ascii="Traditional Arabic" w:eastAsia="Times New Roman" w:hAnsi="Traditional Arabic" w:cs="Traditional Arabic"/>
          <w:color w:val="000000" w:themeColor="text1"/>
          <w:sz w:val="24"/>
          <w:szCs w:val="24"/>
          <w:lang w:eastAsia="fr-FR"/>
        </w:rPr>
        <w:t>,A</w:t>
      </w:r>
      <w:proofErr w:type="gramEnd"/>
      <w:r w:rsidRPr="001876F6">
        <w:rPr>
          <w:rFonts w:ascii="Traditional Arabic" w:eastAsia="Times New Roman" w:hAnsi="Traditional Arabic" w:cs="Traditional Arabic"/>
          <w:color w:val="000000" w:themeColor="text1"/>
          <w:sz w:val="24"/>
          <w:szCs w:val="24"/>
          <w:lang w:eastAsia="fr-FR"/>
        </w:rPr>
        <w:t xml:space="preserve"> Glossary of literary Terms (7th edition). (New York: Harcourt Brace), 1999), p. 167.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M.H. Abrams, p. 167.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M.H. Abrams, p. 168.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Marshall Berman, All that is Solid Melts into Air. (Harmsworth: Penguin, 1988), p. 23.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424" w:anchor="CITEREFDrabble1996" w:history="1">
        <w:r w:rsidRPr="001876F6">
          <w:rPr>
            <w:rFonts w:ascii="Traditional Arabic" w:eastAsia="Times New Roman" w:hAnsi="Traditional Arabic" w:cs="Traditional Arabic"/>
            <w:color w:val="000000" w:themeColor="text1"/>
            <w:sz w:val="24"/>
            <w:szCs w:val="24"/>
            <w:lang w:eastAsia="fr-FR"/>
          </w:rPr>
          <w:t>Drabble 1996</w:t>
        </w:r>
      </w:hyperlink>
      <w:r w:rsidRPr="001876F6">
        <w:rPr>
          <w:rFonts w:ascii="Traditional Arabic" w:eastAsia="Times New Roman" w:hAnsi="Traditional Arabic" w:cs="Traditional Arabic"/>
          <w:color w:val="000000" w:themeColor="text1"/>
          <w:sz w:val="24"/>
          <w:szCs w:val="24"/>
          <w:lang w:eastAsia="fr-FR"/>
        </w:rPr>
        <w:t xml:space="preserve">, pp. 377, 988.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Oxford Companion to English Literature. (1996), p. 781.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"English literature." Encyclopædia Britannica. Encyclopædia Britannica Online Academic Edition. Encyclopædia Britannica Inc., 2012. Web. 15 November 2012. &lt;</w:t>
      </w:r>
      <w:hyperlink r:id="rId425" w:history="1">
        <w:r w:rsidRPr="001876F6">
          <w:rPr>
            <w:rFonts w:ascii="Traditional Arabic" w:eastAsia="Times New Roman" w:hAnsi="Traditional Arabic" w:cs="Traditional Arabic"/>
            <w:color w:val="000000" w:themeColor="text1"/>
            <w:sz w:val="24"/>
            <w:szCs w:val="24"/>
            <w:lang w:eastAsia="fr-FR"/>
          </w:rPr>
          <w:t>http://www.britannica.com/EBchecked/topic/188217/English-literature</w:t>
        </w:r>
      </w:hyperlink>
      <w:r w:rsidRPr="001876F6">
        <w:rPr>
          <w:rFonts w:ascii="Traditional Arabic" w:eastAsia="Times New Roman" w:hAnsi="Traditional Arabic" w:cs="Traditional Arabic"/>
          <w:color w:val="000000" w:themeColor="text1"/>
          <w:sz w:val="24"/>
          <w:szCs w:val="24"/>
          <w:lang w:eastAsia="fr-FR"/>
        </w:rPr>
        <w:t xml:space="preserve">&gt;.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lastRenderedPageBreak/>
        <w:t xml:space="preserve">The Bloomsbury Guide to English Literature, ed. Marion Wynne Davies (New York: Prentice Hall, 1990), p. 118.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Oxford Companion to English Literature, ed. Margaret Drabble, p. 562.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Beebe, Maurice (Fall 1972). "Ulysses and the Age of Modernism". </w:t>
      </w:r>
      <w:hyperlink r:id="rId426" w:tooltip="James Joyce Quarterly" w:history="1">
        <w:r w:rsidRPr="001876F6">
          <w:rPr>
            <w:rFonts w:ascii="Traditional Arabic" w:eastAsia="Times New Roman" w:hAnsi="Traditional Arabic" w:cs="Traditional Arabic"/>
            <w:color w:val="000000" w:themeColor="text1"/>
            <w:sz w:val="24"/>
            <w:szCs w:val="24"/>
            <w:lang w:eastAsia="fr-FR"/>
          </w:rPr>
          <w:t>James Joyce Quarterly</w:t>
        </w:r>
      </w:hyperlink>
      <w:r w:rsidRPr="001876F6">
        <w:rPr>
          <w:rFonts w:ascii="Traditional Arabic" w:eastAsia="Times New Roman" w:hAnsi="Traditional Arabic" w:cs="Traditional Arabic"/>
          <w:color w:val="000000" w:themeColor="text1"/>
          <w:sz w:val="24"/>
          <w:szCs w:val="24"/>
          <w:lang w:eastAsia="fr-FR"/>
        </w:rPr>
        <w:t xml:space="preserve"> (University of Tulsa) 10 (1): p. 176.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Chris Gostick, "Extra Material on James Hanley's Boy", in the OneWorld Classics edition of Boy (2007), pp. 182–83.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427" w:anchor="CITEREFDrabble1996" w:history="1">
        <w:r w:rsidRPr="001876F6">
          <w:rPr>
            <w:rFonts w:ascii="Traditional Arabic" w:eastAsia="Times New Roman" w:hAnsi="Traditional Arabic" w:cs="Traditional Arabic"/>
            <w:color w:val="000000" w:themeColor="text1"/>
            <w:sz w:val="24"/>
            <w:szCs w:val="24"/>
            <w:lang w:eastAsia="fr-FR"/>
          </w:rPr>
          <w:t>Drabble 1996</w:t>
        </w:r>
      </w:hyperlink>
      <w:r w:rsidRPr="001876F6">
        <w:rPr>
          <w:rFonts w:ascii="Traditional Arabic" w:eastAsia="Times New Roman" w:hAnsi="Traditional Arabic" w:cs="Traditional Arabic"/>
          <w:color w:val="000000" w:themeColor="text1"/>
          <w:sz w:val="24"/>
          <w:szCs w:val="24"/>
          <w:lang w:eastAsia="fr-FR"/>
        </w:rPr>
        <w:t xml:space="preserve">, p. 660.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428" w:anchor="CITEREFDavies1990" w:history="1">
        <w:r w:rsidRPr="001876F6">
          <w:rPr>
            <w:rFonts w:ascii="Traditional Arabic" w:eastAsia="Times New Roman" w:hAnsi="Traditional Arabic" w:cs="Traditional Arabic"/>
            <w:color w:val="000000" w:themeColor="text1"/>
            <w:sz w:val="24"/>
            <w:szCs w:val="24"/>
            <w:lang w:eastAsia="fr-FR"/>
          </w:rPr>
          <w:t>Davies 1990</w:t>
        </w:r>
      </w:hyperlink>
      <w:r w:rsidRPr="001876F6">
        <w:rPr>
          <w:rFonts w:ascii="Traditional Arabic" w:eastAsia="Times New Roman" w:hAnsi="Traditional Arabic" w:cs="Traditional Arabic"/>
          <w:color w:val="000000" w:themeColor="text1"/>
          <w:sz w:val="24"/>
          <w:szCs w:val="24"/>
          <w:lang w:eastAsia="fr-FR"/>
        </w:rPr>
        <w:t xml:space="preserve">, p. 644.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Dettmar, Kevin JH (2005), "Modernism", in Kastan, David Scott (ed.), </w:t>
      </w:r>
      <w:hyperlink r:id="rId429" w:history="1">
        <w:r w:rsidRPr="001876F6">
          <w:rPr>
            <w:rFonts w:ascii="Traditional Arabic" w:eastAsia="Times New Roman" w:hAnsi="Traditional Arabic" w:cs="Traditional Arabic"/>
            <w:color w:val="000000" w:themeColor="text1"/>
            <w:sz w:val="24"/>
            <w:szCs w:val="24"/>
            <w:lang w:eastAsia="fr-FR"/>
          </w:rPr>
          <w:t>The Oxford Encyclopedia of British Literature</w:t>
        </w:r>
      </w:hyperlink>
      <w:r w:rsidRPr="001876F6">
        <w:rPr>
          <w:rFonts w:ascii="Traditional Arabic" w:eastAsia="Times New Roman" w:hAnsi="Traditional Arabic" w:cs="Traditional Arabic"/>
          <w:color w:val="000000" w:themeColor="text1"/>
          <w:sz w:val="24"/>
          <w:szCs w:val="24"/>
          <w:lang w:eastAsia="fr-FR"/>
        </w:rPr>
        <w:t xml:space="preserve">, Oxford University Press.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Birch, Dinah, ed. (2011), "modernism", </w:t>
      </w:r>
      <w:hyperlink r:id="rId430" w:history="1">
        <w:r w:rsidRPr="001876F6">
          <w:rPr>
            <w:rFonts w:ascii="Traditional Arabic" w:eastAsia="Times New Roman" w:hAnsi="Traditional Arabic" w:cs="Traditional Arabic"/>
            <w:color w:val="000000" w:themeColor="text1"/>
            <w:sz w:val="24"/>
            <w:szCs w:val="24"/>
            <w:lang w:eastAsia="fr-FR"/>
          </w:rPr>
          <w:t>The Oxford Companion to English Literature</w:t>
        </w:r>
      </w:hyperlink>
      <w:r w:rsidRPr="001876F6">
        <w:rPr>
          <w:rFonts w:ascii="Traditional Arabic" w:eastAsia="Times New Roman" w:hAnsi="Traditional Arabic" w:cs="Traditional Arabic"/>
          <w:color w:val="000000" w:themeColor="text1"/>
          <w:sz w:val="24"/>
          <w:szCs w:val="24"/>
          <w:lang w:eastAsia="fr-FR"/>
        </w:rPr>
        <w:t xml:space="preserve">, Oxford Reference Online, Oxford University Press.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The Cambridge Companion to Irish Literature, ed. John Wilson Foster. Cambridge: Cambridge University Press, 2006.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Janice Galloway "Rereading Lanark by Alasdair Gray". The Guardian. Saturday 12 October 2002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Crook, Tim, </w:t>
      </w:r>
      <w:hyperlink r:id="rId431" w:history="1">
        <w:r w:rsidRPr="001876F6">
          <w:rPr>
            <w:rFonts w:ascii="Traditional Arabic" w:eastAsia="Times New Roman" w:hAnsi="Traditional Arabic" w:cs="Traditional Arabic"/>
            <w:color w:val="000000" w:themeColor="text1"/>
            <w:sz w:val="24"/>
            <w:szCs w:val="24"/>
            <w:lang w:eastAsia="fr-FR"/>
          </w:rPr>
          <w:t>International radio drama</w:t>
        </w:r>
      </w:hyperlink>
      <w:r w:rsidRPr="001876F6">
        <w:rPr>
          <w:rFonts w:ascii="Traditional Arabic" w:eastAsia="Times New Roman" w:hAnsi="Traditional Arabic" w:cs="Traditional Arabic"/>
          <w:color w:val="000000" w:themeColor="text1"/>
          <w:sz w:val="24"/>
          <w:szCs w:val="24"/>
          <w:lang w:eastAsia="fr-FR"/>
        </w:rPr>
        <w:t xml:space="preserve">, </w:t>
      </w:r>
      <w:hyperlink r:id="rId432" w:tooltip="United Kingdom" w:history="1">
        <w:r w:rsidRPr="001876F6">
          <w:rPr>
            <w:rFonts w:ascii="Traditional Arabic" w:eastAsia="Times New Roman" w:hAnsi="Traditional Arabic" w:cs="Traditional Arabic"/>
            <w:color w:val="000000" w:themeColor="text1"/>
            <w:sz w:val="24"/>
            <w:szCs w:val="24"/>
            <w:lang w:eastAsia="fr-FR"/>
          </w:rPr>
          <w:t>UK</w:t>
        </w:r>
      </w:hyperlink>
      <w:r w:rsidRPr="001876F6">
        <w:rPr>
          <w:rFonts w:ascii="Traditional Arabic" w:eastAsia="Times New Roman" w:hAnsi="Traditional Arabic" w:cs="Traditional Arabic"/>
          <w:color w:val="000000" w:themeColor="text1"/>
          <w:sz w:val="24"/>
          <w:szCs w:val="24"/>
          <w:lang w:eastAsia="fr-FR"/>
        </w:rPr>
        <w:t xml:space="preserve">: IRDP.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JC Trewin, "Critic on the Hearth." Listener. London. 5 Aug. 1954: 224.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Smith, Stan (2004). "Introduction". In Stan Smith. The Cambridge Companion to W.H. Auden. Cambridge: Cambridge University Press. pp. 1–14. </w:t>
      </w:r>
      <w:hyperlink r:id="rId433" w:tooltip="International Standard Book Number" w:history="1">
        <w:r w:rsidRPr="001876F6">
          <w:rPr>
            <w:rFonts w:ascii="Traditional Arabic" w:eastAsia="Times New Roman" w:hAnsi="Traditional Arabic" w:cs="Traditional Arabic"/>
            <w:color w:val="000000" w:themeColor="text1"/>
            <w:sz w:val="24"/>
            <w:szCs w:val="24"/>
            <w:lang w:eastAsia="fr-FR"/>
          </w:rPr>
          <w:t>ISBN</w:t>
        </w:r>
      </w:hyperlink>
      <w:r w:rsidRPr="001876F6">
        <w:rPr>
          <w:rFonts w:ascii="Traditional Arabic" w:eastAsia="Times New Roman" w:hAnsi="Traditional Arabic" w:cs="Traditional Arabic"/>
          <w:color w:val="000000" w:themeColor="text1"/>
          <w:sz w:val="24"/>
          <w:szCs w:val="24"/>
          <w:lang w:eastAsia="fr-FR"/>
        </w:rPr>
        <w:t> </w:t>
      </w:r>
      <w:hyperlink r:id="rId434" w:tooltip="Special:BookSources/0-521-82962-3" w:history="1">
        <w:r w:rsidRPr="001876F6">
          <w:rPr>
            <w:rFonts w:ascii="Traditional Arabic" w:eastAsia="Times New Roman" w:hAnsi="Traditional Arabic" w:cs="Traditional Arabic"/>
            <w:color w:val="000000" w:themeColor="text1"/>
            <w:sz w:val="24"/>
            <w:szCs w:val="24"/>
            <w:lang w:eastAsia="fr-FR"/>
          </w:rPr>
          <w:t>0-521-82962-3</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Bloom, Harold, ed. (1986), Geoffrey Hill, Modern Critical Views, Infobase.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435" w:history="1">
        <w:r w:rsidRPr="001876F6">
          <w:rPr>
            <w:rFonts w:ascii="Traditional Arabic" w:eastAsia="Times New Roman" w:hAnsi="Traditional Arabic" w:cs="Traditional Arabic"/>
            <w:color w:val="000000" w:themeColor="text1"/>
            <w:sz w:val="24"/>
            <w:szCs w:val="24"/>
            <w:lang w:eastAsia="fr-FR"/>
          </w:rPr>
          <w:t>Charles Tomlinson</w:t>
        </w:r>
      </w:hyperlink>
      <w:r w:rsidRPr="001876F6">
        <w:rPr>
          <w:rFonts w:ascii="Traditional Arabic" w:eastAsia="Times New Roman" w:hAnsi="Traditional Arabic" w:cs="Traditional Arabic"/>
          <w:color w:val="000000" w:themeColor="text1"/>
          <w:sz w:val="24"/>
          <w:szCs w:val="24"/>
          <w:lang w:eastAsia="fr-FR"/>
        </w:rPr>
        <w:t xml:space="preserve">, UK: Carcanet Press.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436" w:anchor="CITEREFDrabble1996" w:history="1">
        <w:r w:rsidRPr="001876F6">
          <w:rPr>
            <w:rFonts w:ascii="Traditional Arabic" w:eastAsia="Times New Roman" w:hAnsi="Traditional Arabic" w:cs="Traditional Arabic"/>
            <w:color w:val="000000" w:themeColor="text1"/>
            <w:sz w:val="24"/>
            <w:szCs w:val="24"/>
            <w:lang w:eastAsia="fr-FR"/>
          </w:rPr>
          <w:t>Drabble 1996</w:t>
        </w:r>
      </w:hyperlink>
      <w:r w:rsidRPr="001876F6">
        <w:rPr>
          <w:rFonts w:ascii="Traditional Arabic" w:eastAsia="Times New Roman" w:hAnsi="Traditional Arabic" w:cs="Traditional Arabic"/>
          <w:color w:val="000000" w:themeColor="text1"/>
          <w:sz w:val="24"/>
          <w:szCs w:val="24"/>
          <w:lang w:eastAsia="fr-FR"/>
        </w:rPr>
        <w:t xml:space="preserve">, p. 697.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437" w:history="1">
        <w:r w:rsidRPr="001876F6">
          <w:rPr>
            <w:rFonts w:ascii="Traditional Arabic" w:eastAsia="Times New Roman" w:hAnsi="Traditional Arabic" w:cs="Traditional Arabic"/>
            <w:color w:val="000000" w:themeColor="text1"/>
            <w:sz w:val="24"/>
            <w:szCs w:val="24"/>
            <w:lang w:eastAsia="fr-FR"/>
          </w:rPr>
          <w:t>"2001 Laureates"</w:t>
        </w:r>
      </w:hyperlink>
      <w:r w:rsidRPr="001876F6">
        <w:rPr>
          <w:rFonts w:ascii="Traditional Arabic" w:eastAsia="Times New Roman" w:hAnsi="Traditional Arabic" w:cs="Traditional Arabic"/>
          <w:color w:val="000000" w:themeColor="text1"/>
          <w:sz w:val="24"/>
          <w:szCs w:val="24"/>
          <w:lang w:eastAsia="fr-FR"/>
        </w:rPr>
        <w:t xml:space="preserve">. Literature. The Nobel Prize.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Man Booker official site: J.G. Farrell </w:t>
      </w:r>
      <w:hyperlink r:id="rId438" w:history="1">
        <w:r w:rsidRPr="001876F6">
          <w:rPr>
            <w:rFonts w:ascii="Traditional Arabic" w:eastAsia="Times New Roman" w:hAnsi="Traditional Arabic" w:cs="Traditional Arabic"/>
            <w:color w:val="000000" w:themeColor="text1"/>
            <w:sz w:val="24"/>
            <w:szCs w:val="24"/>
            <w:lang w:eastAsia="fr-FR"/>
          </w:rPr>
          <w:t>[3]</w:t>
        </w:r>
      </w:hyperlink>
      <w:r w:rsidRPr="001876F6">
        <w:rPr>
          <w:rFonts w:ascii="Traditional Arabic" w:eastAsia="Times New Roman" w:hAnsi="Traditional Arabic" w:cs="Traditional Arabic"/>
          <w:color w:val="000000" w:themeColor="text1"/>
          <w:sz w:val="24"/>
          <w:szCs w:val="24"/>
          <w:lang w:eastAsia="fr-FR"/>
        </w:rPr>
        <w:t xml:space="preserve">; Hilary Mantel </w:t>
      </w:r>
      <w:hyperlink r:id="rId439" w:history="1">
        <w:r w:rsidRPr="001876F6">
          <w:rPr>
            <w:rFonts w:ascii="Traditional Arabic" w:eastAsia="Times New Roman" w:hAnsi="Traditional Arabic" w:cs="Traditional Arabic"/>
            <w:color w:val="000000" w:themeColor="text1"/>
            <w:sz w:val="24"/>
            <w:szCs w:val="24"/>
            <w:lang w:eastAsia="fr-FR"/>
          </w:rPr>
          <w:t>"Archived copy"</w:t>
        </w:r>
      </w:hyperlink>
      <w:r w:rsidRPr="001876F6">
        <w:rPr>
          <w:rFonts w:ascii="Traditional Arabic" w:eastAsia="Times New Roman" w:hAnsi="Traditional Arabic" w:cs="Traditional Arabic"/>
          <w:color w:val="000000" w:themeColor="text1"/>
          <w:sz w:val="24"/>
          <w:szCs w:val="24"/>
          <w:lang w:eastAsia="fr-FR"/>
        </w:rPr>
        <w:t xml:space="preserve">. Archived from </w:t>
      </w:r>
      <w:hyperlink r:id="rId440" w:history="1">
        <w:r w:rsidRPr="001876F6">
          <w:rPr>
            <w:rFonts w:ascii="Traditional Arabic" w:eastAsia="Times New Roman" w:hAnsi="Traditional Arabic" w:cs="Traditional Arabic"/>
            <w:color w:val="000000" w:themeColor="text1"/>
            <w:sz w:val="24"/>
            <w:szCs w:val="24"/>
            <w:lang w:eastAsia="fr-FR"/>
          </w:rPr>
          <w:t>the original</w:t>
        </w:r>
      </w:hyperlink>
      <w:r w:rsidRPr="001876F6">
        <w:rPr>
          <w:rFonts w:ascii="Traditional Arabic" w:eastAsia="Times New Roman" w:hAnsi="Traditional Arabic" w:cs="Traditional Arabic"/>
          <w:color w:val="000000" w:themeColor="text1"/>
          <w:sz w:val="24"/>
          <w:szCs w:val="24"/>
          <w:lang w:eastAsia="fr-FR"/>
        </w:rPr>
        <w:t xml:space="preserve"> on 13 March 2016. Retrieved 22 March </w:t>
      </w:r>
      <w:proofErr w:type="gramStart"/>
      <w:r w:rsidRPr="001876F6">
        <w:rPr>
          <w:rFonts w:ascii="Traditional Arabic" w:eastAsia="Times New Roman" w:hAnsi="Traditional Arabic" w:cs="Traditional Arabic"/>
          <w:color w:val="000000" w:themeColor="text1"/>
          <w:sz w:val="24"/>
          <w:szCs w:val="24"/>
          <w:lang w:eastAsia="fr-FR"/>
        </w:rPr>
        <w:t>2016.;</w:t>
      </w:r>
      <w:proofErr w:type="gramEnd"/>
      <w:r w:rsidRPr="001876F6">
        <w:rPr>
          <w:rFonts w:ascii="Traditional Arabic" w:eastAsia="Times New Roman" w:hAnsi="Traditional Arabic" w:cs="Traditional Arabic"/>
          <w:color w:val="000000" w:themeColor="text1"/>
          <w:sz w:val="24"/>
          <w:szCs w:val="24"/>
          <w:lang w:eastAsia="fr-FR"/>
        </w:rPr>
        <w:t xml:space="preserve"> J.M. Coetzee: </w:t>
      </w:r>
      <w:hyperlink r:id="rId441" w:history="1">
        <w:r w:rsidRPr="001876F6">
          <w:rPr>
            <w:rFonts w:ascii="Traditional Arabic" w:eastAsia="Times New Roman" w:hAnsi="Traditional Arabic" w:cs="Traditional Arabic"/>
            <w:color w:val="000000" w:themeColor="text1"/>
            <w:sz w:val="24"/>
            <w:szCs w:val="24"/>
            <w:lang w:eastAsia="fr-FR"/>
          </w:rPr>
          <w:t>"Archived copy"</w:t>
        </w:r>
      </w:hyperlink>
      <w:r w:rsidRPr="001876F6">
        <w:rPr>
          <w:rFonts w:ascii="Traditional Arabic" w:eastAsia="Times New Roman" w:hAnsi="Traditional Arabic" w:cs="Traditional Arabic"/>
          <w:color w:val="000000" w:themeColor="text1"/>
          <w:sz w:val="24"/>
          <w:szCs w:val="24"/>
          <w:lang w:eastAsia="fr-FR"/>
        </w:rPr>
        <w:t xml:space="preserve">. Archived from </w:t>
      </w:r>
      <w:hyperlink r:id="rId442" w:history="1">
        <w:r w:rsidRPr="001876F6">
          <w:rPr>
            <w:rFonts w:ascii="Traditional Arabic" w:eastAsia="Times New Roman" w:hAnsi="Traditional Arabic" w:cs="Traditional Arabic"/>
            <w:color w:val="000000" w:themeColor="text1"/>
            <w:sz w:val="24"/>
            <w:szCs w:val="24"/>
            <w:lang w:eastAsia="fr-FR"/>
          </w:rPr>
          <w:t>the original</w:t>
        </w:r>
      </w:hyperlink>
      <w:r w:rsidRPr="001876F6">
        <w:rPr>
          <w:rFonts w:ascii="Traditional Arabic" w:eastAsia="Times New Roman" w:hAnsi="Traditional Arabic" w:cs="Traditional Arabic"/>
          <w:color w:val="000000" w:themeColor="text1"/>
          <w:sz w:val="24"/>
          <w:szCs w:val="24"/>
          <w:lang w:eastAsia="fr-FR"/>
        </w:rPr>
        <w:t xml:space="preserve"> on 17 March 2016. Retrieved 22 March 2016</w:t>
      </w:r>
      <w:proofErr w:type="gramStart"/>
      <w:r w:rsidRPr="001876F6">
        <w:rPr>
          <w:rFonts w:ascii="Traditional Arabic" w:eastAsia="Times New Roman" w:hAnsi="Traditional Arabic" w:cs="Traditional Arabic"/>
          <w:color w:val="000000" w:themeColor="text1"/>
          <w:sz w:val="24"/>
          <w:szCs w:val="24"/>
          <w:lang w:eastAsia="fr-FR"/>
        </w:rPr>
        <w:t>..</w:t>
      </w:r>
      <w:proofErr w:type="gramEnd"/>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443" w:history="1">
        <w:r w:rsidRPr="001876F6">
          <w:rPr>
            <w:rFonts w:ascii="Traditional Arabic" w:eastAsia="Times New Roman" w:hAnsi="Traditional Arabic" w:cs="Traditional Arabic"/>
            <w:color w:val="000000" w:themeColor="text1"/>
            <w:sz w:val="24"/>
            <w:szCs w:val="24"/>
            <w:lang w:eastAsia="fr-FR"/>
          </w:rPr>
          <w:t>"Nobel-winner Alice Munro hailed as 'master' of short stories | CBC News"</w:t>
        </w:r>
      </w:hyperlink>
      <w:r w:rsidRPr="001876F6">
        <w:rPr>
          <w:rFonts w:ascii="Traditional Arabic" w:eastAsia="Times New Roman" w:hAnsi="Traditional Arabic" w:cs="Traditional Arabic"/>
          <w:color w:val="000000" w:themeColor="text1"/>
          <w:sz w:val="24"/>
          <w:szCs w:val="24"/>
          <w:lang w:eastAsia="fr-FR"/>
        </w:rPr>
        <w:t xml:space="preserve">.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Kabatchnik, Amnon (2008). Blood on the Stage: Milestone Plays of Crime, Mystery, and Detection: an Annotated Repertoire, 1900–1925. Scarecrow Press. p. 28. The novel The Scarlet Pimpernel was published soon after the play opened and was an immediate success. </w:t>
      </w:r>
    </w:p>
    <w:p w:rsidR="004E7BA3" w:rsidRPr="001876F6" w:rsidRDefault="004E7BA3" w:rsidP="004E7BA3">
      <w:pPr>
        <w:numPr>
          <w:ilvl w:val="1"/>
          <w:numId w:val="6"/>
        </w:numPr>
        <w:spacing w:before="100" w:beforeAutospacing="1" w:after="100" w:afterAutospacing="1" w:line="240" w:lineRule="auto"/>
        <w:ind w:left="720"/>
        <w:rPr>
          <w:rFonts w:ascii="Traditional Arabic" w:eastAsia="Times New Roman" w:hAnsi="Traditional Arabic" w:cs="Traditional Arabic"/>
          <w:color w:val="000000" w:themeColor="text1"/>
          <w:sz w:val="24"/>
          <w:szCs w:val="24"/>
          <w:lang w:eastAsia="fr-FR"/>
        </w:rPr>
      </w:pPr>
      <w:hyperlink r:id="rId444" w:history="1">
        <w:r w:rsidRPr="001876F6">
          <w:rPr>
            <w:rFonts w:ascii="Traditional Arabic" w:eastAsia="Times New Roman" w:hAnsi="Traditional Arabic" w:cs="Traditional Arabic"/>
            <w:color w:val="000000" w:themeColor="text1"/>
            <w:sz w:val="24"/>
            <w:szCs w:val="24"/>
            <w:lang w:eastAsia="fr-FR"/>
          </w:rPr>
          <w:t xml:space="preserve">"Once upon a time, there was </w:t>
        </w:r>
        <w:proofErr w:type="gramStart"/>
        <w:r w:rsidRPr="001876F6">
          <w:rPr>
            <w:rFonts w:ascii="Traditional Arabic" w:eastAsia="Times New Roman" w:hAnsi="Traditional Arabic" w:cs="Traditional Arabic"/>
            <w:color w:val="000000" w:themeColor="text1"/>
            <w:sz w:val="24"/>
            <w:szCs w:val="24"/>
            <w:lang w:eastAsia="fr-FR"/>
          </w:rPr>
          <w:t>a</w:t>
        </w:r>
        <w:proofErr w:type="gramEnd"/>
        <w:r w:rsidRPr="001876F6">
          <w:rPr>
            <w:rFonts w:ascii="Traditional Arabic" w:eastAsia="Times New Roman" w:hAnsi="Traditional Arabic" w:cs="Traditional Arabic"/>
            <w:color w:val="000000" w:themeColor="text1"/>
            <w:sz w:val="24"/>
            <w:szCs w:val="24"/>
            <w:lang w:eastAsia="fr-FR"/>
          </w:rPr>
          <w:t xml:space="preserve"> man who liked to make up stories ..."</w:t>
        </w:r>
      </w:hyperlink>
      <w:r w:rsidRPr="001876F6">
        <w:rPr>
          <w:rFonts w:ascii="Traditional Arabic" w:eastAsia="Times New Roman" w:hAnsi="Traditional Arabic" w:cs="Traditional Arabic"/>
          <w:color w:val="000000" w:themeColor="text1"/>
          <w:sz w:val="24"/>
          <w:szCs w:val="24"/>
          <w:lang w:eastAsia="fr-FR"/>
        </w:rPr>
        <w:t xml:space="preserve"> The Independent. Retrieved 14 October 2017. </w:t>
      </w:r>
    </w:p>
    <w:p w:rsidR="004E7BA3" w:rsidRPr="001876F6" w:rsidRDefault="004E7BA3" w:rsidP="004E7BA3">
      <w:pPr>
        <w:spacing w:before="100" w:beforeAutospacing="1" w:after="100" w:afterAutospacing="1" w:line="240" w:lineRule="auto"/>
        <w:outlineLvl w:val="1"/>
        <w:rPr>
          <w:rFonts w:ascii="Traditional Arabic" w:eastAsia="Times New Roman" w:hAnsi="Traditional Arabic" w:cs="Traditional Arabic"/>
          <w:b/>
          <w:bCs/>
          <w:color w:val="000000" w:themeColor="text1"/>
          <w:sz w:val="24"/>
          <w:szCs w:val="24"/>
          <w:lang w:eastAsia="fr-FR"/>
        </w:rPr>
      </w:pPr>
      <w:r w:rsidRPr="001876F6">
        <w:rPr>
          <w:rFonts w:ascii="Traditional Arabic" w:eastAsia="Times New Roman" w:hAnsi="Traditional Arabic" w:cs="Traditional Arabic"/>
          <w:b/>
          <w:bCs/>
          <w:color w:val="000000" w:themeColor="text1"/>
          <w:sz w:val="24"/>
          <w:szCs w:val="24"/>
          <w:lang w:eastAsia="fr-FR"/>
        </w:rPr>
        <w:t>Bibliography</w:t>
      </w:r>
    </w:p>
    <w:p w:rsidR="004E7BA3" w:rsidRPr="001876F6" w:rsidRDefault="004E7BA3" w:rsidP="004E7BA3">
      <w:pPr>
        <w:numPr>
          <w:ilvl w:val="0"/>
          <w:numId w:val="7"/>
        </w:numPr>
        <w:spacing w:before="100" w:beforeAutospacing="1" w:after="100" w:afterAutospacing="1" w:line="240" w:lineRule="auto"/>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Davies, Marion Wynne, ed. (1990), The Bloomsbury Guide to English Literature, New York: Prentice Hall.</w:t>
      </w:r>
    </w:p>
    <w:p w:rsidR="004E7BA3" w:rsidRPr="001876F6" w:rsidRDefault="004E7BA3" w:rsidP="004E7BA3">
      <w:pPr>
        <w:numPr>
          <w:ilvl w:val="0"/>
          <w:numId w:val="7"/>
        </w:numPr>
        <w:spacing w:before="100" w:beforeAutospacing="1" w:after="100" w:afterAutospacing="1" w:line="240" w:lineRule="auto"/>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Drabble, Margaret, ed. (1996), The Oxford Companion to English Literature, Oxford: Oxford University Press.</w:t>
      </w:r>
    </w:p>
    <w:p w:rsidR="004E7BA3" w:rsidRPr="001876F6" w:rsidRDefault="004E7BA3" w:rsidP="004E7BA3">
      <w:pPr>
        <w:numPr>
          <w:ilvl w:val="0"/>
          <w:numId w:val="7"/>
        </w:numPr>
        <w:spacing w:before="100" w:beforeAutospacing="1" w:after="100" w:afterAutospacing="1" w:line="240" w:lineRule="auto"/>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Fulk, RD; Cain, Christopher M (2003), A History of Old English Literature, Malden: Blackwell.</w:t>
      </w:r>
    </w:p>
    <w:p w:rsidR="004E7BA3" w:rsidRPr="001876F6" w:rsidRDefault="004E7BA3" w:rsidP="004E7BA3">
      <w:pPr>
        <w:numPr>
          <w:ilvl w:val="0"/>
          <w:numId w:val="7"/>
        </w:numPr>
        <w:spacing w:before="100" w:beforeAutospacing="1" w:after="100" w:afterAutospacing="1" w:line="240" w:lineRule="auto"/>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 xml:space="preserve">Kiernan, Kevin (1996), </w:t>
      </w:r>
      <w:hyperlink r:id="rId445" w:history="1">
        <w:r w:rsidRPr="001876F6">
          <w:rPr>
            <w:rFonts w:ascii="Traditional Arabic" w:eastAsia="Times New Roman" w:hAnsi="Traditional Arabic" w:cs="Traditional Arabic"/>
            <w:color w:val="000000" w:themeColor="text1"/>
            <w:sz w:val="24"/>
            <w:szCs w:val="24"/>
            <w:lang w:eastAsia="fr-FR"/>
          </w:rPr>
          <w:t>Beowulf and the Beowulf Manuscript</w:t>
        </w:r>
      </w:hyperlink>
      <w:r w:rsidRPr="001876F6">
        <w:rPr>
          <w:rFonts w:ascii="Traditional Arabic" w:eastAsia="Times New Roman" w:hAnsi="Traditional Arabic" w:cs="Traditional Arabic"/>
          <w:color w:val="000000" w:themeColor="text1"/>
          <w:sz w:val="24"/>
          <w:szCs w:val="24"/>
          <w:lang w:eastAsia="fr-FR"/>
        </w:rPr>
        <w:t xml:space="preserve">, Ann Arbor, MI: University of Michigan, </w:t>
      </w:r>
      <w:hyperlink r:id="rId446" w:tooltip="International Standard Book Number" w:history="1">
        <w:r w:rsidRPr="001876F6">
          <w:rPr>
            <w:rFonts w:ascii="Traditional Arabic" w:eastAsia="Times New Roman" w:hAnsi="Traditional Arabic" w:cs="Traditional Arabic"/>
            <w:color w:val="000000" w:themeColor="text1"/>
            <w:sz w:val="24"/>
            <w:szCs w:val="24"/>
            <w:lang w:eastAsia="fr-FR"/>
          </w:rPr>
          <w:t>ISBN</w:t>
        </w:r>
      </w:hyperlink>
      <w:r w:rsidRPr="001876F6">
        <w:rPr>
          <w:rFonts w:ascii="Traditional Arabic" w:eastAsia="Times New Roman" w:hAnsi="Traditional Arabic" w:cs="Traditional Arabic"/>
          <w:color w:val="000000" w:themeColor="text1"/>
          <w:sz w:val="24"/>
          <w:szCs w:val="24"/>
          <w:lang w:eastAsia="fr-FR"/>
        </w:rPr>
        <w:t> </w:t>
      </w:r>
      <w:hyperlink r:id="rId447" w:tooltip="Special:BookSources/978-0-472-08412-8" w:history="1">
        <w:r w:rsidRPr="001876F6">
          <w:rPr>
            <w:rFonts w:ascii="Traditional Arabic" w:eastAsia="Times New Roman" w:hAnsi="Traditional Arabic" w:cs="Traditional Arabic"/>
            <w:color w:val="000000" w:themeColor="text1"/>
            <w:sz w:val="24"/>
            <w:szCs w:val="24"/>
            <w:lang w:eastAsia="fr-FR"/>
          </w:rPr>
          <w:t>978-0-472-08412-8</w:t>
        </w:r>
      </w:hyperlink>
      <w:r w:rsidRPr="001876F6">
        <w:rPr>
          <w:rFonts w:ascii="Traditional Arabic" w:eastAsia="Times New Roman" w:hAnsi="Traditional Arabic" w:cs="Traditional Arabic"/>
          <w:color w:val="000000" w:themeColor="text1"/>
          <w:sz w:val="24"/>
          <w:szCs w:val="24"/>
          <w:lang w:eastAsia="fr-FR"/>
        </w:rPr>
        <w:t>.</w:t>
      </w:r>
    </w:p>
    <w:p w:rsidR="004E7BA3" w:rsidRPr="001876F6" w:rsidRDefault="004E7BA3" w:rsidP="004E7BA3">
      <w:pPr>
        <w:numPr>
          <w:ilvl w:val="0"/>
          <w:numId w:val="7"/>
        </w:numPr>
        <w:spacing w:before="100" w:beforeAutospacing="1" w:after="100" w:afterAutospacing="1" w:line="240" w:lineRule="auto"/>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Orchard, Andy (2003), A Critical Companion to Beowulf, Cambridge: DS Brewer.</w:t>
      </w:r>
    </w:p>
    <w:p w:rsidR="004E7BA3" w:rsidRPr="001876F6" w:rsidRDefault="004E7BA3" w:rsidP="004E7BA3">
      <w:pPr>
        <w:numPr>
          <w:ilvl w:val="0"/>
          <w:numId w:val="7"/>
        </w:numPr>
        <w:spacing w:before="100" w:beforeAutospacing="1" w:after="100" w:afterAutospacing="1" w:line="240" w:lineRule="auto"/>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Robinson, Fred C (2001), The Cambridge Companion to Old English Literature, Cambridge: Cambridge University Press, p. 143.</w:t>
      </w:r>
    </w:p>
    <w:p w:rsidR="004E7BA3" w:rsidRPr="001876F6" w:rsidRDefault="004E7BA3" w:rsidP="004E7BA3">
      <w:pPr>
        <w:numPr>
          <w:ilvl w:val="0"/>
          <w:numId w:val="7"/>
        </w:numPr>
        <w:spacing w:before="100" w:beforeAutospacing="1" w:after="100" w:afterAutospacing="1" w:line="240" w:lineRule="auto"/>
        <w:rPr>
          <w:rFonts w:ascii="Traditional Arabic" w:eastAsia="Times New Roman" w:hAnsi="Traditional Arabic" w:cs="Traditional Arabic"/>
          <w:color w:val="000000" w:themeColor="text1"/>
          <w:sz w:val="24"/>
          <w:szCs w:val="24"/>
          <w:lang w:eastAsia="fr-FR"/>
        </w:rPr>
      </w:pPr>
      <w:hyperlink r:id="rId448" w:tooltip="J. R. R. Tolkien" w:history="1">
        <w:r w:rsidRPr="001876F6">
          <w:rPr>
            <w:rFonts w:ascii="Traditional Arabic" w:eastAsia="Times New Roman" w:hAnsi="Traditional Arabic" w:cs="Traditional Arabic"/>
            <w:color w:val="000000" w:themeColor="text1"/>
            <w:sz w:val="24"/>
            <w:szCs w:val="24"/>
            <w:lang w:eastAsia="fr-FR"/>
          </w:rPr>
          <w:t>Tolkien, John Ronald Reuel</w:t>
        </w:r>
      </w:hyperlink>
      <w:r w:rsidRPr="001876F6">
        <w:rPr>
          <w:rFonts w:ascii="Traditional Arabic" w:eastAsia="Times New Roman" w:hAnsi="Traditional Arabic" w:cs="Traditional Arabic"/>
          <w:color w:val="000000" w:themeColor="text1"/>
          <w:sz w:val="24"/>
          <w:szCs w:val="24"/>
          <w:lang w:eastAsia="fr-FR"/>
        </w:rPr>
        <w:t xml:space="preserve"> (1958), </w:t>
      </w:r>
      <w:hyperlink r:id="rId449" w:tooltip="Beowulf: The Monsters and the Critics" w:history="1">
        <w:r w:rsidRPr="001876F6">
          <w:rPr>
            <w:rFonts w:ascii="Traditional Arabic" w:eastAsia="Times New Roman" w:hAnsi="Traditional Arabic" w:cs="Traditional Arabic"/>
            <w:color w:val="000000" w:themeColor="text1"/>
            <w:sz w:val="24"/>
            <w:szCs w:val="24"/>
            <w:lang w:eastAsia="fr-FR"/>
          </w:rPr>
          <w:t>Beowulf: The Monsters and the Critics</w:t>
        </w:r>
      </w:hyperlink>
      <w:r w:rsidRPr="001876F6">
        <w:rPr>
          <w:rFonts w:ascii="Traditional Arabic" w:eastAsia="Times New Roman" w:hAnsi="Traditional Arabic" w:cs="Traditional Arabic"/>
          <w:color w:val="000000" w:themeColor="text1"/>
          <w:sz w:val="24"/>
          <w:szCs w:val="24"/>
          <w:lang w:eastAsia="fr-FR"/>
        </w:rPr>
        <w:t>, London: Oxford University Press.</w:t>
      </w:r>
    </w:p>
    <w:p w:rsidR="004E7BA3" w:rsidRPr="001876F6" w:rsidRDefault="004E7BA3" w:rsidP="004E7BA3">
      <w:pPr>
        <w:numPr>
          <w:ilvl w:val="0"/>
          <w:numId w:val="7"/>
        </w:numPr>
        <w:spacing w:before="100" w:beforeAutospacing="1" w:after="100" w:afterAutospacing="1" w:line="240" w:lineRule="auto"/>
        <w:rPr>
          <w:rFonts w:ascii="Traditional Arabic" w:eastAsia="Times New Roman" w:hAnsi="Traditional Arabic" w:cs="Traditional Arabic"/>
          <w:color w:val="000000" w:themeColor="text1"/>
          <w:sz w:val="24"/>
          <w:szCs w:val="24"/>
          <w:lang w:eastAsia="fr-FR"/>
        </w:rPr>
      </w:pPr>
      <w:r w:rsidRPr="001876F6">
        <w:rPr>
          <w:rFonts w:ascii="Traditional Arabic" w:eastAsia="Times New Roman" w:hAnsi="Traditional Arabic" w:cs="Traditional Arabic"/>
          <w:color w:val="000000" w:themeColor="text1"/>
          <w:sz w:val="24"/>
          <w:szCs w:val="24"/>
          <w:lang w:eastAsia="fr-FR"/>
        </w:rPr>
        <w:t>Ward, AW; Waller, AR; Trent, WP; Erskine, J; Sherman, SP; Van Doren, C, eds. (1907–21), History of English and American literature, New York: GP Putnam’s Sons University Press.</w:t>
      </w:r>
    </w:p>
    <w:p w:rsidR="004E7BA3" w:rsidRPr="001876F6" w:rsidRDefault="004E7BA3" w:rsidP="004E7BA3">
      <w:pPr>
        <w:rPr>
          <w:rFonts w:ascii="Traditional Arabic" w:hAnsi="Traditional Arabic" w:cs="Traditional Arabic"/>
          <w:color w:val="000000" w:themeColor="text1"/>
          <w:sz w:val="24"/>
          <w:szCs w:val="24"/>
        </w:rPr>
      </w:pPr>
    </w:p>
    <w:p w:rsidR="00531F8B" w:rsidRPr="004E7BA3" w:rsidRDefault="00531F8B" w:rsidP="00660072">
      <w:pPr>
        <w:bidi/>
        <w:spacing w:line="240" w:lineRule="auto"/>
        <w:jc w:val="both"/>
        <w:rPr>
          <w:rFonts w:ascii="Traditional Arabic" w:hAnsi="Traditional Arabic" w:cs="Traditional Arabic"/>
          <w:sz w:val="32"/>
          <w:szCs w:val="32"/>
        </w:rPr>
      </w:pPr>
    </w:p>
    <w:sectPr w:rsidR="00531F8B" w:rsidRPr="004E7BA3" w:rsidSect="00531F8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4ED8"/>
    <w:multiLevelType w:val="multilevel"/>
    <w:tmpl w:val="0270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31822"/>
    <w:multiLevelType w:val="multilevel"/>
    <w:tmpl w:val="7138E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F6A31"/>
    <w:multiLevelType w:val="multilevel"/>
    <w:tmpl w:val="44F24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A77CE8"/>
    <w:multiLevelType w:val="multilevel"/>
    <w:tmpl w:val="3EB621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374E8F"/>
    <w:multiLevelType w:val="multilevel"/>
    <w:tmpl w:val="342A9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E12BBE"/>
    <w:multiLevelType w:val="multilevel"/>
    <w:tmpl w:val="C1AE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EF5811"/>
    <w:multiLevelType w:val="multilevel"/>
    <w:tmpl w:val="947A8A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2"/>
  </w:num>
  <w:num w:numId="3">
    <w:abstractNumId w:val="4"/>
  </w:num>
  <w:num w:numId="4">
    <w:abstractNumId w:val="6"/>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hyphenationZone w:val="425"/>
  <w:characterSpacingControl w:val="doNotCompress"/>
  <w:compat/>
  <w:rsids>
    <w:rsidRoot w:val="002E551D"/>
    <w:rsid w:val="0000127A"/>
    <w:rsid w:val="00054E17"/>
    <w:rsid w:val="00204C74"/>
    <w:rsid w:val="002D51E4"/>
    <w:rsid w:val="002E551D"/>
    <w:rsid w:val="002E62FB"/>
    <w:rsid w:val="00306856"/>
    <w:rsid w:val="00366C65"/>
    <w:rsid w:val="004212A6"/>
    <w:rsid w:val="00450864"/>
    <w:rsid w:val="004E7BA3"/>
    <w:rsid w:val="00531F8B"/>
    <w:rsid w:val="00550518"/>
    <w:rsid w:val="005652CD"/>
    <w:rsid w:val="00660072"/>
    <w:rsid w:val="00760767"/>
    <w:rsid w:val="00770BFB"/>
    <w:rsid w:val="00776394"/>
    <w:rsid w:val="00792C5C"/>
    <w:rsid w:val="007B1352"/>
    <w:rsid w:val="0083530E"/>
    <w:rsid w:val="00871667"/>
    <w:rsid w:val="009012D5"/>
    <w:rsid w:val="00983642"/>
    <w:rsid w:val="00AA7A2F"/>
    <w:rsid w:val="00D1247C"/>
    <w:rsid w:val="00DA3D4C"/>
    <w:rsid w:val="00DF790E"/>
    <w:rsid w:val="00E04E4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F8B"/>
  </w:style>
  <w:style w:type="paragraph" w:styleId="Titre2">
    <w:name w:val="heading 2"/>
    <w:basedOn w:val="Normal"/>
    <w:link w:val="Titre2Car"/>
    <w:uiPriority w:val="9"/>
    <w:qFormat/>
    <w:rsid w:val="002E551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E551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E551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E551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2E551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E551D"/>
    <w:rPr>
      <w:color w:val="0000FF"/>
      <w:u w:val="single"/>
    </w:rPr>
  </w:style>
  <w:style w:type="character" w:styleId="Lienhypertextesuivivisit">
    <w:name w:val="FollowedHyperlink"/>
    <w:basedOn w:val="Policepardfaut"/>
    <w:uiPriority w:val="99"/>
    <w:semiHidden/>
    <w:unhideWhenUsed/>
    <w:rsid w:val="002E551D"/>
    <w:rPr>
      <w:color w:val="800080"/>
      <w:u w:val="single"/>
    </w:rPr>
  </w:style>
  <w:style w:type="character" w:customStyle="1" w:styleId="mw-content-ltr">
    <w:name w:val="mw-content-ltr"/>
    <w:basedOn w:val="Policepardfaut"/>
    <w:rsid w:val="002E551D"/>
  </w:style>
  <w:style w:type="character" w:customStyle="1" w:styleId="toctogglespan">
    <w:name w:val="toctogglespan"/>
    <w:basedOn w:val="Policepardfaut"/>
    <w:rsid w:val="002E551D"/>
  </w:style>
  <w:style w:type="character" w:customStyle="1" w:styleId="tocnumber">
    <w:name w:val="tocnumber"/>
    <w:basedOn w:val="Policepardfaut"/>
    <w:rsid w:val="002E551D"/>
  </w:style>
  <w:style w:type="character" w:customStyle="1" w:styleId="toctext">
    <w:name w:val="toctext"/>
    <w:basedOn w:val="Policepardfaut"/>
    <w:rsid w:val="002E551D"/>
  </w:style>
  <w:style w:type="character" w:customStyle="1" w:styleId="mw-headline">
    <w:name w:val="mw-headline"/>
    <w:basedOn w:val="Policepardfaut"/>
    <w:rsid w:val="002E551D"/>
  </w:style>
  <w:style w:type="character" w:customStyle="1" w:styleId="mw-editsection">
    <w:name w:val="mw-editsection"/>
    <w:basedOn w:val="Policepardfaut"/>
    <w:rsid w:val="002E551D"/>
  </w:style>
  <w:style w:type="character" w:customStyle="1" w:styleId="mw-editsection-bracket">
    <w:name w:val="mw-editsection-bracket"/>
    <w:basedOn w:val="Policepardfaut"/>
    <w:rsid w:val="002E551D"/>
  </w:style>
  <w:style w:type="paragraph" w:styleId="Textedebulles">
    <w:name w:val="Balloon Text"/>
    <w:basedOn w:val="Normal"/>
    <w:link w:val="TextedebullesCar"/>
    <w:uiPriority w:val="99"/>
    <w:semiHidden/>
    <w:unhideWhenUsed/>
    <w:rsid w:val="002E55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55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1601153">
      <w:bodyDiv w:val="1"/>
      <w:marLeft w:val="0"/>
      <w:marRight w:val="0"/>
      <w:marTop w:val="0"/>
      <w:marBottom w:val="0"/>
      <w:divBdr>
        <w:top w:val="none" w:sz="0" w:space="0" w:color="auto"/>
        <w:left w:val="none" w:sz="0" w:space="0" w:color="auto"/>
        <w:bottom w:val="none" w:sz="0" w:space="0" w:color="auto"/>
        <w:right w:val="none" w:sz="0" w:space="0" w:color="auto"/>
      </w:divBdr>
      <w:divsChild>
        <w:div w:id="631834654">
          <w:marLeft w:val="0"/>
          <w:marRight w:val="0"/>
          <w:marTop w:val="0"/>
          <w:marBottom w:val="0"/>
          <w:divBdr>
            <w:top w:val="single" w:sz="4" w:space="3" w:color="A2A9B1"/>
            <w:left w:val="single" w:sz="4" w:space="3" w:color="A2A9B1"/>
            <w:bottom w:val="single" w:sz="4" w:space="3" w:color="A2A9B1"/>
            <w:right w:val="single" w:sz="4" w:space="3" w:color="A2A9B1"/>
          </w:divBdr>
        </w:div>
        <w:div w:id="1761871203">
          <w:marLeft w:val="0"/>
          <w:marRight w:val="336"/>
          <w:marTop w:val="120"/>
          <w:marBottom w:val="312"/>
          <w:divBdr>
            <w:top w:val="none" w:sz="0" w:space="0" w:color="auto"/>
            <w:left w:val="none" w:sz="0" w:space="0" w:color="auto"/>
            <w:bottom w:val="none" w:sz="0" w:space="0" w:color="auto"/>
            <w:right w:val="none" w:sz="0" w:space="0" w:color="auto"/>
          </w:divBdr>
          <w:divsChild>
            <w:div w:id="22098343">
              <w:marLeft w:val="0"/>
              <w:marRight w:val="0"/>
              <w:marTop w:val="0"/>
              <w:marBottom w:val="0"/>
              <w:divBdr>
                <w:top w:val="single" w:sz="4" w:space="1" w:color="C0C0C0"/>
                <w:left w:val="single" w:sz="4" w:space="0" w:color="C0C0C0"/>
                <w:bottom w:val="single" w:sz="4" w:space="1" w:color="C0C0C0"/>
                <w:right w:val="single" w:sz="4" w:space="0" w:color="C0C0C0"/>
              </w:divBdr>
            </w:div>
          </w:divsChild>
        </w:div>
        <w:div w:id="2043314008">
          <w:marLeft w:val="336"/>
          <w:marRight w:val="0"/>
          <w:marTop w:val="120"/>
          <w:marBottom w:val="312"/>
          <w:divBdr>
            <w:top w:val="none" w:sz="0" w:space="0" w:color="auto"/>
            <w:left w:val="none" w:sz="0" w:space="0" w:color="auto"/>
            <w:bottom w:val="none" w:sz="0" w:space="0" w:color="auto"/>
            <w:right w:val="none" w:sz="0" w:space="0" w:color="auto"/>
          </w:divBdr>
          <w:divsChild>
            <w:div w:id="1115052528">
              <w:marLeft w:val="0"/>
              <w:marRight w:val="0"/>
              <w:marTop w:val="0"/>
              <w:marBottom w:val="0"/>
              <w:divBdr>
                <w:top w:val="single" w:sz="4" w:space="1" w:color="C0C0C0"/>
                <w:left w:val="single" w:sz="4" w:space="0" w:color="C0C0C0"/>
                <w:bottom w:val="single" w:sz="4" w:space="1" w:color="C0C0C0"/>
                <w:right w:val="single" w:sz="4" w:space="0" w:color="C0C0C0"/>
              </w:divBdr>
            </w:div>
          </w:divsChild>
        </w:div>
        <w:div w:id="1116367456">
          <w:marLeft w:val="0"/>
          <w:marRight w:val="336"/>
          <w:marTop w:val="120"/>
          <w:marBottom w:val="312"/>
          <w:divBdr>
            <w:top w:val="none" w:sz="0" w:space="0" w:color="auto"/>
            <w:left w:val="none" w:sz="0" w:space="0" w:color="auto"/>
            <w:bottom w:val="none" w:sz="0" w:space="0" w:color="auto"/>
            <w:right w:val="none" w:sz="0" w:space="0" w:color="auto"/>
          </w:divBdr>
          <w:divsChild>
            <w:div w:id="2071341814">
              <w:marLeft w:val="0"/>
              <w:marRight w:val="0"/>
              <w:marTop w:val="0"/>
              <w:marBottom w:val="0"/>
              <w:divBdr>
                <w:top w:val="single" w:sz="4" w:space="1" w:color="C0C0C0"/>
                <w:left w:val="single" w:sz="4" w:space="0" w:color="C0C0C0"/>
                <w:bottom w:val="single" w:sz="4" w:space="1" w:color="C0C0C0"/>
                <w:right w:val="single" w:sz="4" w:space="0" w:color="C0C0C0"/>
              </w:divBdr>
            </w:div>
          </w:divsChild>
        </w:div>
        <w:div w:id="919339230">
          <w:marLeft w:val="0"/>
          <w:marRight w:val="336"/>
          <w:marTop w:val="120"/>
          <w:marBottom w:val="312"/>
          <w:divBdr>
            <w:top w:val="none" w:sz="0" w:space="0" w:color="auto"/>
            <w:left w:val="none" w:sz="0" w:space="0" w:color="auto"/>
            <w:bottom w:val="none" w:sz="0" w:space="0" w:color="auto"/>
            <w:right w:val="none" w:sz="0" w:space="0" w:color="auto"/>
          </w:divBdr>
          <w:divsChild>
            <w:div w:id="997269908">
              <w:marLeft w:val="0"/>
              <w:marRight w:val="0"/>
              <w:marTop w:val="0"/>
              <w:marBottom w:val="0"/>
              <w:divBdr>
                <w:top w:val="single" w:sz="4" w:space="1" w:color="C0C0C0"/>
                <w:left w:val="single" w:sz="4" w:space="0" w:color="C0C0C0"/>
                <w:bottom w:val="single" w:sz="4" w:space="1" w:color="C0C0C0"/>
                <w:right w:val="single" w:sz="4" w:space="0" w:color="C0C0C0"/>
              </w:divBdr>
            </w:div>
          </w:divsChild>
        </w:div>
        <w:div w:id="1114249817">
          <w:marLeft w:val="336"/>
          <w:marRight w:val="0"/>
          <w:marTop w:val="120"/>
          <w:marBottom w:val="312"/>
          <w:divBdr>
            <w:top w:val="none" w:sz="0" w:space="0" w:color="auto"/>
            <w:left w:val="none" w:sz="0" w:space="0" w:color="auto"/>
            <w:bottom w:val="none" w:sz="0" w:space="0" w:color="auto"/>
            <w:right w:val="none" w:sz="0" w:space="0" w:color="auto"/>
          </w:divBdr>
          <w:divsChild>
            <w:div w:id="327172002">
              <w:marLeft w:val="0"/>
              <w:marRight w:val="0"/>
              <w:marTop w:val="0"/>
              <w:marBottom w:val="0"/>
              <w:divBdr>
                <w:top w:val="single" w:sz="4" w:space="1" w:color="C0C0C0"/>
                <w:left w:val="single" w:sz="4" w:space="0" w:color="C0C0C0"/>
                <w:bottom w:val="single" w:sz="4" w:space="1" w:color="C0C0C0"/>
                <w:right w:val="single" w:sz="4" w:space="0" w:color="C0C0C0"/>
              </w:divBdr>
            </w:div>
          </w:divsChild>
        </w:div>
        <w:div w:id="1461994530">
          <w:marLeft w:val="0"/>
          <w:marRight w:val="336"/>
          <w:marTop w:val="120"/>
          <w:marBottom w:val="312"/>
          <w:divBdr>
            <w:top w:val="none" w:sz="0" w:space="0" w:color="auto"/>
            <w:left w:val="none" w:sz="0" w:space="0" w:color="auto"/>
            <w:bottom w:val="none" w:sz="0" w:space="0" w:color="auto"/>
            <w:right w:val="none" w:sz="0" w:space="0" w:color="auto"/>
          </w:divBdr>
          <w:divsChild>
            <w:div w:id="1269463257">
              <w:marLeft w:val="0"/>
              <w:marRight w:val="0"/>
              <w:marTop w:val="0"/>
              <w:marBottom w:val="0"/>
              <w:divBdr>
                <w:top w:val="single" w:sz="4" w:space="1" w:color="C0C0C0"/>
                <w:left w:val="single" w:sz="4" w:space="0" w:color="C0C0C0"/>
                <w:bottom w:val="single" w:sz="4" w:space="1" w:color="C0C0C0"/>
                <w:right w:val="single" w:sz="4" w:space="0" w:color="C0C0C0"/>
              </w:divBdr>
            </w:div>
          </w:divsChild>
        </w:div>
        <w:div w:id="2130008643">
          <w:marLeft w:val="0"/>
          <w:marRight w:val="336"/>
          <w:marTop w:val="120"/>
          <w:marBottom w:val="312"/>
          <w:divBdr>
            <w:top w:val="none" w:sz="0" w:space="0" w:color="auto"/>
            <w:left w:val="none" w:sz="0" w:space="0" w:color="auto"/>
            <w:bottom w:val="none" w:sz="0" w:space="0" w:color="auto"/>
            <w:right w:val="none" w:sz="0" w:space="0" w:color="auto"/>
          </w:divBdr>
          <w:divsChild>
            <w:div w:id="1560088570">
              <w:marLeft w:val="0"/>
              <w:marRight w:val="0"/>
              <w:marTop w:val="0"/>
              <w:marBottom w:val="0"/>
              <w:divBdr>
                <w:top w:val="single" w:sz="4" w:space="1" w:color="C0C0C0"/>
                <w:left w:val="single" w:sz="4" w:space="0" w:color="C0C0C0"/>
                <w:bottom w:val="single" w:sz="4" w:space="1" w:color="C0C0C0"/>
                <w:right w:val="single" w:sz="4" w:space="0" w:color="C0C0C0"/>
              </w:divBdr>
            </w:div>
          </w:divsChild>
        </w:div>
        <w:div w:id="1592356131">
          <w:marLeft w:val="0"/>
          <w:marRight w:val="336"/>
          <w:marTop w:val="120"/>
          <w:marBottom w:val="312"/>
          <w:divBdr>
            <w:top w:val="none" w:sz="0" w:space="0" w:color="auto"/>
            <w:left w:val="none" w:sz="0" w:space="0" w:color="auto"/>
            <w:bottom w:val="none" w:sz="0" w:space="0" w:color="auto"/>
            <w:right w:val="none" w:sz="0" w:space="0" w:color="auto"/>
          </w:divBdr>
          <w:divsChild>
            <w:div w:id="507713437">
              <w:marLeft w:val="0"/>
              <w:marRight w:val="0"/>
              <w:marTop w:val="0"/>
              <w:marBottom w:val="0"/>
              <w:divBdr>
                <w:top w:val="single" w:sz="4" w:space="1" w:color="C0C0C0"/>
                <w:left w:val="single" w:sz="4" w:space="0" w:color="C0C0C0"/>
                <w:bottom w:val="single" w:sz="4" w:space="1" w:color="C0C0C0"/>
                <w:right w:val="single" w:sz="4" w:space="0" w:color="C0C0C0"/>
              </w:divBdr>
            </w:div>
          </w:divsChild>
        </w:div>
        <w:div w:id="1876044867">
          <w:marLeft w:val="0"/>
          <w:marRight w:val="0"/>
          <w:marTop w:val="0"/>
          <w:marBottom w:val="44"/>
          <w:divBdr>
            <w:top w:val="single" w:sz="4" w:space="0" w:color="E6E6E6"/>
            <w:left w:val="single" w:sz="2" w:space="0" w:color="E6E6E6"/>
            <w:bottom w:val="single" w:sz="4" w:space="0" w:color="E6E6E6"/>
            <w:right w:val="single" w:sz="2" w:space="0" w:color="E6E6E6"/>
          </w:divBdr>
        </w:div>
        <w:div w:id="542055855">
          <w:marLeft w:val="0"/>
          <w:marRight w:val="336"/>
          <w:marTop w:val="120"/>
          <w:marBottom w:val="312"/>
          <w:divBdr>
            <w:top w:val="none" w:sz="0" w:space="0" w:color="auto"/>
            <w:left w:val="none" w:sz="0" w:space="0" w:color="auto"/>
            <w:bottom w:val="none" w:sz="0" w:space="0" w:color="auto"/>
            <w:right w:val="none" w:sz="0" w:space="0" w:color="auto"/>
          </w:divBdr>
          <w:divsChild>
            <w:div w:id="591864919">
              <w:marLeft w:val="0"/>
              <w:marRight w:val="0"/>
              <w:marTop w:val="0"/>
              <w:marBottom w:val="0"/>
              <w:divBdr>
                <w:top w:val="single" w:sz="4" w:space="1" w:color="C0C0C0"/>
                <w:left w:val="single" w:sz="4" w:space="0" w:color="C0C0C0"/>
                <w:bottom w:val="single" w:sz="4" w:space="1" w:color="C0C0C0"/>
                <w:right w:val="single" w:sz="4" w:space="0" w:color="C0C0C0"/>
              </w:divBdr>
            </w:div>
          </w:divsChild>
        </w:div>
        <w:div w:id="1727607118">
          <w:marLeft w:val="0"/>
          <w:marRight w:val="336"/>
          <w:marTop w:val="120"/>
          <w:marBottom w:val="312"/>
          <w:divBdr>
            <w:top w:val="none" w:sz="0" w:space="0" w:color="auto"/>
            <w:left w:val="none" w:sz="0" w:space="0" w:color="auto"/>
            <w:bottom w:val="none" w:sz="0" w:space="0" w:color="auto"/>
            <w:right w:val="none" w:sz="0" w:space="0" w:color="auto"/>
          </w:divBdr>
          <w:divsChild>
            <w:div w:id="1219828954">
              <w:marLeft w:val="0"/>
              <w:marRight w:val="0"/>
              <w:marTop w:val="0"/>
              <w:marBottom w:val="0"/>
              <w:divBdr>
                <w:top w:val="single" w:sz="4" w:space="1" w:color="C0C0C0"/>
                <w:left w:val="single" w:sz="4" w:space="0" w:color="C0C0C0"/>
                <w:bottom w:val="single" w:sz="4" w:space="1" w:color="C0C0C0"/>
                <w:right w:val="single" w:sz="4" w:space="0" w:color="C0C0C0"/>
              </w:divBdr>
            </w:div>
          </w:divsChild>
        </w:div>
        <w:div w:id="1128738283">
          <w:marLeft w:val="0"/>
          <w:marRight w:val="336"/>
          <w:marTop w:val="120"/>
          <w:marBottom w:val="312"/>
          <w:divBdr>
            <w:top w:val="none" w:sz="0" w:space="0" w:color="auto"/>
            <w:left w:val="none" w:sz="0" w:space="0" w:color="auto"/>
            <w:bottom w:val="none" w:sz="0" w:space="0" w:color="auto"/>
            <w:right w:val="none" w:sz="0" w:space="0" w:color="auto"/>
          </w:divBdr>
          <w:divsChild>
            <w:div w:id="457380053">
              <w:marLeft w:val="0"/>
              <w:marRight w:val="0"/>
              <w:marTop w:val="0"/>
              <w:marBottom w:val="0"/>
              <w:divBdr>
                <w:top w:val="single" w:sz="4" w:space="1" w:color="C0C0C0"/>
                <w:left w:val="single" w:sz="4" w:space="0" w:color="C0C0C0"/>
                <w:bottom w:val="single" w:sz="4" w:space="1" w:color="C0C0C0"/>
                <w:right w:val="single" w:sz="4" w:space="0" w:color="C0C0C0"/>
              </w:divBdr>
            </w:div>
          </w:divsChild>
        </w:div>
        <w:div w:id="2101287937">
          <w:marLeft w:val="336"/>
          <w:marRight w:val="0"/>
          <w:marTop w:val="120"/>
          <w:marBottom w:val="312"/>
          <w:divBdr>
            <w:top w:val="none" w:sz="0" w:space="0" w:color="auto"/>
            <w:left w:val="none" w:sz="0" w:space="0" w:color="auto"/>
            <w:bottom w:val="none" w:sz="0" w:space="0" w:color="auto"/>
            <w:right w:val="none" w:sz="0" w:space="0" w:color="auto"/>
          </w:divBdr>
          <w:divsChild>
            <w:div w:id="943920243">
              <w:marLeft w:val="0"/>
              <w:marRight w:val="0"/>
              <w:marTop w:val="0"/>
              <w:marBottom w:val="0"/>
              <w:divBdr>
                <w:top w:val="single" w:sz="4" w:space="1" w:color="C0C0C0"/>
                <w:left w:val="single" w:sz="4" w:space="0" w:color="C0C0C0"/>
                <w:bottom w:val="single" w:sz="4" w:space="1" w:color="C0C0C0"/>
                <w:right w:val="single" w:sz="4" w:space="0" w:color="C0C0C0"/>
              </w:divBdr>
            </w:div>
          </w:divsChild>
        </w:div>
        <w:div w:id="385758990">
          <w:marLeft w:val="0"/>
          <w:marRight w:val="336"/>
          <w:marTop w:val="120"/>
          <w:marBottom w:val="312"/>
          <w:divBdr>
            <w:top w:val="none" w:sz="0" w:space="0" w:color="auto"/>
            <w:left w:val="none" w:sz="0" w:space="0" w:color="auto"/>
            <w:bottom w:val="none" w:sz="0" w:space="0" w:color="auto"/>
            <w:right w:val="none" w:sz="0" w:space="0" w:color="auto"/>
          </w:divBdr>
          <w:divsChild>
            <w:div w:id="1557469923">
              <w:marLeft w:val="0"/>
              <w:marRight w:val="0"/>
              <w:marTop w:val="0"/>
              <w:marBottom w:val="0"/>
              <w:divBdr>
                <w:top w:val="single" w:sz="4" w:space="1" w:color="C0C0C0"/>
                <w:left w:val="single" w:sz="4" w:space="0" w:color="C0C0C0"/>
                <w:bottom w:val="single" w:sz="4" w:space="1" w:color="C0C0C0"/>
                <w:right w:val="single" w:sz="4" w:space="0" w:color="C0C0C0"/>
              </w:divBdr>
            </w:div>
          </w:divsChild>
        </w:div>
        <w:div w:id="2112360127">
          <w:marLeft w:val="0"/>
          <w:marRight w:val="336"/>
          <w:marTop w:val="120"/>
          <w:marBottom w:val="312"/>
          <w:divBdr>
            <w:top w:val="none" w:sz="0" w:space="0" w:color="auto"/>
            <w:left w:val="none" w:sz="0" w:space="0" w:color="auto"/>
            <w:bottom w:val="none" w:sz="0" w:space="0" w:color="auto"/>
            <w:right w:val="none" w:sz="0" w:space="0" w:color="auto"/>
          </w:divBdr>
          <w:divsChild>
            <w:div w:id="1047992769">
              <w:marLeft w:val="0"/>
              <w:marRight w:val="0"/>
              <w:marTop w:val="0"/>
              <w:marBottom w:val="0"/>
              <w:divBdr>
                <w:top w:val="single" w:sz="4" w:space="1" w:color="C0C0C0"/>
                <w:left w:val="single" w:sz="4" w:space="0" w:color="C0C0C0"/>
                <w:bottom w:val="single" w:sz="4" w:space="1" w:color="C0C0C0"/>
                <w:right w:val="single" w:sz="4" w:space="0" w:color="C0C0C0"/>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ar.wikipedia.org/wiki/1674" TargetMode="External"/><Relationship Id="rId299" Type="http://schemas.openxmlformats.org/officeDocument/2006/relationships/hyperlink" Target="https://ar.wikipedia.org/w/index.php?title=%D8%A7%D9%84%D8%AC%D9%85%D8%AC%D9%85%D8%A9_%D8%AA%D8%AD%D8%AA_%D8%A7%D9%84%D8%AC%D9%84%D8%AF&amp;action=edit&amp;redlink=1" TargetMode="External"/><Relationship Id="rId21" Type="http://schemas.openxmlformats.org/officeDocument/2006/relationships/hyperlink" Target="https://ar.wikipedia.org/w/index.php?title=%D8%A7%D9%84%D8%AA%D8%A7%D8%B1%D9%8A%D8%AE_%D8%A7%D9%84%D9%83%D9%86%D8%B3%D9%8A&amp;action=edit&amp;redlink=1" TargetMode="External"/><Relationship Id="rId63" Type="http://schemas.openxmlformats.org/officeDocument/2006/relationships/hyperlink" Target="https://ar.wikipedia.org/wiki/%D9%85%D9%84%D9%83%D8%A9_%D8%A7%D9%84%D8%AC%D9%86" TargetMode="External"/><Relationship Id="rId159" Type="http://schemas.openxmlformats.org/officeDocument/2006/relationships/hyperlink" Target="https://ar.wikipedia.org/wiki/%D9%87%D9%88%D8%B1%D8%A7%D8%B3_%D9%88%D8%A7%D9%84%D8%A8%D9%88%D9%84" TargetMode="External"/><Relationship Id="rId324" Type="http://schemas.openxmlformats.org/officeDocument/2006/relationships/hyperlink" Target="https://en.wikipedia.org/wiki/English_literature" TargetMode="External"/><Relationship Id="rId366" Type="http://schemas.openxmlformats.org/officeDocument/2006/relationships/hyperlink" Target="https://en.wikipedia.org/wiki/Project_Gutenberg" TargetMode="External"/><Relationship Id="rId170" Type="http://schemas.openxmlformats.org/officeDocument/2006/relationships/hyperlink" Target="https://ar.wikipedia.org/wiki/1901" TargetMode="External"/><Relationship Id="rId226" Type="http://schemas.openxmlformats.org/officeDocument/2006/relationships/hyperlink" Target="https://ar.wikipedia.org/wiki/%D8%A7%D9%84%D8%B1%D8%AC%D9%84_%D8%A7%D9%84%D8%AE%D9%81%D9%8A" TargetMode="External"/><Relationship Id="rId433" Type="http://schemas.openxmlformats.org/officeDocument/2006/relationships/hyperlink" Target="https://en.wikipedia.org/wiki/International_Standard_Book_Number" TargetMode="External"/><Relationship Id="rId268" Type="http://schemas.openxmlformats.org/officeDocument/2006/relationships/hyperlink" Target="https://ar.wikipedia.org/wiki/1949" TargetMode="External"/><Relationship Id="rId32" Type="http://schemas.openxmlformats.org/officeDocument/2006/relationships/hyperlink" Target="https://ar.wikipedia.org/wiki/%D9%84%D8%BA%D8%A9_%D8%A5%D9%86%D8%AC%D9%84%D9%8A%D8%B2%D9%8A%D8%A9_%D9%82%D8%AF%D9%8A%D9%85%D8%A9" TargetMode="External"/><Relationship Id="rId74" Type="http://schemas.openxmlformats.org/officeDocument/2006/relationships/hyperlink" Target="https://ar.wikipedia.org/wiki/%D8%AC%D9%88%D8%B1%D8%AC_%D8%A8%D9%8A%D9%84" TargetMode="External"/><Relationship Id="rId128" Type="http://schemas.openxmlformats.org/officeDocument/2006/relationships/hyperlink" Target="https://ar.wikipedia.org/wiki/%D8%A3%D8%AF%D8%A8_%D9%84%D8%A7%D8%AA%D9%8A%D9%86%D9%8A" TargetMode="External"/><Relationship Id="rId335" Type="http://schemas.openxmlformats.org/officeDocument/2006/relationships/hyperlink" Target="https://www.worldcat.org/oclc/666403125" TargetMode="External"/><Relationship Id="rId377" Type="http://schemas.openxmlformats.org/officeDocument/2006/relationships/hyperlink" Target="http://www.britannica.com/EBchecked/topic/127459/Ben" TargetMode="External"/><Relationship Id="rId5" Type="http://schemas.openxmlformats.org/officeDocument/2006/relationships/hyperlink" Target="https://ar.wikipedia.org/wiki/%D8%A5%D9%86%D8%AC%D9%84%D8%AA%D8%B1%D8%A7" TargetMode="External"/><Relationship Id="rId181" Type="http://schemas.openxmlformats.org/officeDocument/2006/relationships/hyperlink" Target="https://ar.wikipedia.org/wiki/%D8%AF%D9%8A%D9%81%D9%8A%D8%AF_%D9%83%D9%88%D8%A8%D8%B1%D9%81%D9%8A%D9%84%D8%AF_(%D8%B1%D9%88%D8%A7%D9%8A%D8%A9)" TargetMode="External"/><Relationship Id="rId237" Type="http://schemas.openxmlformats.org/officeDocument/2006/relationships/hyperlink" Target="https://ar.wikipedia.org/wiki/%D8%AC%D9%88%D9%86_%D9%85%D8%A7%D8%B3%D9%81%D9%8A%D9%84%D8%AF" TargetMode="External"/><Relationship Id="rId402" Type="http://schemas.openxmlformats.org/officeDocument/2006/relationships/hyperlink" Target="https://en.wikipedia.org/wiki/Special:BookSources/0-14-043724-X" TargetMode="External"/><Relationship Id="rId279" Type="http://schemas.openxmlformats.org/officeDocument/2006/relationships/hyperlink" Target="https://ar.wikipedia.org/w/index.php?title=%D8%A7%D9%84%D8%AC%D8%A7%D8%B3%D9%88%D8%B3_%D8%A7%D9%84%D9%82%D8%A7%D8%AF%D9%85_%D9%85%D9%86_%D8%A7%D9%84%D8%B5%D9%82%D9%8A%D8%B9&amp;action=edit&amp;redlink=1" TargetMode="External"/><Relationship Id="rId444" Type="http://schemas.openxmlformats.org/officeDocument/2006/relationships/hyperlink" Target="https://www.independent.co.uk/opinion/commentators/once-upon-a-time-there-was-a-man-who-liked-to-make-up-stories-2158052.html" TargetMode="External"/><Relationship Id="rId43" Type="http://schemas.openxmlformats.org/officeDocument/2006/relationships/hyperlink" Target="https://ar.wikipedia.org/wiki/%D9%83%D8%A7%D8%AA%D8%AF%D8%B1%D8%A7%D8%A6%D9%8A%D8%A9_%D9%83%D8%A7%D9%86%D8%AA%D8%B1%D8%A8%D8%B1%D9%8A" TargetMode="External"/><Relationship Id="rId139" Type="http://schemas.openxmlformats.org/officeDocument/2006/relationships/hyperlink" Target="https://ar.wikipedia.org/wiki/%D9%85%D9%88%D9%84_%D9%81%D9%84%D8%A7%D9%86%D8%AF%D8%B1%D8%B2" TargetMode="External"/><Relationship Id="rId290" Type="http://schemas.openxmlformats.org/officeDocument/2006/relationships/hyperlink" Target="https://ar.wikipedia.org/wiki/%D8%A7%D9%84%D9%88%D9%83%D9%8A%D9%84_(%D8%AA%D9%88%D8%B6%D9%8A%D8%AD)" TargetMode="External"/><Relationship Id="rId304" Type="http://schemas.openxmlformats.org/officeDocument/2006/relationships/hyperlink" Target="https://ar.wikipedia.org/w/index.php?title=%D8%A3%D8%B1%D8%B6_%D9%85%D8%AD%D8%A7%D9%8A%D8%AF%D8%A9_(%D9%85%D8%B3%D8%B1%D8%AD%D9%8A%D8%A9)&amp;action=edit&amp;redlink=1" TargetMode="External"/><Relationship Id="rId346" Type="http://schemas.openxmlformats.org/officeDocument/2006/relationships/hyperlink" Target="https://en.wikipedia.org/wiki/English_literature" TargetMode="External"/><Relationship Id="rId388" Type="http://schemas.openxmlformats.org/officeDocument/2006/relationships/hyperlink" Target="http://www.oxforddnb.com/view/article/14918" TargetMode="External"/><Relationship Id="rId85" Type="http://schemas.openxmlformats.org/officeDocument/2006/relationships/hyperlink" Target="https://ar.wikipedia.org/wiki/%D8%AA%D8%B4%D8%A7%D8%B1%D9%84%D8%B2_%D8%A7%D9%84%D8%A3%D9%88%D9%84_%D9%85%D9%84%D9%83_%D8%A5%D9%86%D8%AC%D9%84%D8%AA%D8%B1%D8%A7" TargetMode="External"/><Relationship Id="rId150" Type="http://schemas.openxmlformats.org/officeDocument/2006/relationships/hyperlink" Target="https://ar.wikipedia.org/wiki/%D8%A8%D8%B7%D9%84_%D9%85%D8%AE%D8%A7%D9%84%D9%81_%D9%84%D9%84%D8%B9%D8%B1%D9%81" TargetMode="External"/><Relationship Id="rId192" Type="http://schemas.openxmlformats.org/officeDocument/2006/relationships/hyperlink" Target="https://ar.wikipedia.org/w/index.php?title=%D8%A7%D9%84%D8%AD%D8%B6%D8%A7%D8%B1%D8%A9_%D9%88%D8%A7%D9%84%D9%81%D9%88%D8%B6%D9%89&amp;action=edit&amp;redlink=1" TargetMode="External"/><Relationship Id="rId206" Type="http://schemas.openxmlformats.org/officeDocument/2006/relationships/hyperlink" Target="https://ar.wikipedia.org/wiki/%D8%A7%D9%84%D9%82%D8%B1%D9%86_19" TargetMode="External"/><Relationship Id="rId413" Type="http://schemas.openxmlformats.org/officeDocument/2006/relationships/hyperlink" Target="http://www.oxfordreference.com/views/ENTRY.html?subview=Main&amp;entry=t238.e1140" TargetMode="External"/><Relationship Id="rId248" Type="http://schemas.openxmlformats.org/officeDocument/2006/relationships/hyperlink" Target="https://ar.wikipedia.org/wiki/%D8%AF%D9%8A%D9%84%D8%A7%D9%86_%D8%AA%D9%88%D9%85%D8%A7%D8%B3" TargetMode="External"/><Relationship Id="rId12" Type="http://schemas.openxmlformats.org/officeDocument/2006/relationships/hyperlink" Target="https://ar.wikipedia.org/wiki/%D8%AC%D9%85%D9%87%D9%88%D8%B1%D9%8A%D8%A9_%D8%A3%D9%8A%D8%B1%D9%84%D9%86%D8%AF%D8%A7" TargetMode="External"/><Relationship Id="rId108" Type="http://schemas.openxmlformats.org/officeDocument/2006/relationships/hyperlink" Target="https://ar.wikipedia.org/wiki/%D8%A7%D9%84%D9%82%D8%B1%D9%86_17" TargetMode="External"/><Relationship Id="rId315" Type="http://schemas.openxmlformats.org/officeDocument/2006/relationships/hyperlink" Target="https://ar.wikipedia.org/w/index.php?title=%D8%A8%D9%8A%D8%AA%D8%B1_%D8%B4%D8%A7%D9%81%D8%B1&amp;action=edit&amp;redlink=1" TargetMode="External"/><Relationship Id="rId357" Type="http://schemas.openxmlformats.org/officeDocument/2006/relationships/hyperlink" Target="https://en.wikisource.org/wiki/Gower,_John_%28DNB00%29" TargetMode="External"/><Relationship Id="rId54" Type="http://schemas.openxmlformats.org/officeDocument/2006/relationships/hyperlink" Target="https://ar.wikipedia.org/wiki/%D8%B3%D9%88%D9%86%D9%8A%D8%AA%D9%87" TargetMode="External"/><Relationship Id="rId96" Type="http://schemas.openxmlformats.org/officeDocument/2006/relationships/hyperlink" Target="https://ar.wikipedia.org/w/index.php?title=%D8%AA%D9%88%D9%85%D8%A7%D8%B3_%D9%83%D8%A7%D8%B1%D9%88&amp;action=edit&amp;redlink=1" TargetMode="External"/><Relationship Id="rId161" Type="http://schemas.openxmlformats.org/officeDocument/2006/relationships/hyperlink" Target="https://ar.wikipedia.org/wiki/%D8%AC%D8%A7%D9%8A%D9%86_%D8%A3%D9%88%D8%B3%D8%AA%D9%86" TargetMode="External"/><Relationship Id="rId217" Type="http://schemas.openxmlformats.org/officeDocument/2006/relationships/hyperlink" Target="https://ar.wikipedia.org/wiki/%D8%A7%D9%84%D8%AD%D8%B1%D8%A8_%D8%A7%D9%84%D8%B9%D8%A7%D9%84%D9%85%D9%8A%D8%A9_%D8%A7%D9%84%D8%A3%D9%88%D9%84%D9%89" TargetMode="External"/><Relationship Id="rId399" Type="http://schemas.openxmlformats.org/officeDocument/2006/relationships/hyperlink" Target="https://web.archive.org/web/20131205120405/http:/www.poets.org/pshel/" TargetMode="External"/><Relationship Id="rId6" Type="http://schemas.openxmlformats.org/officeDocument/2006/relationships/hyperlink" Target="https://ar.wikipedia.org/wiki/%D8%A7%D8%B3%D9%83%D8%AA%D9%84%D9%86%D8%AF%D8%A7" TargetMode="External"/><Relationship Id="rId238" Type="http://schemas.openxmlformats.org/officeDocument/2006/relationships/hyperlink" Target="https://ar.wikipedia.org/wiki/%D9%88%D9%8A%D9%84%D9%81%D8%B1%D9%8A%D8%AF_%D8%A3%D9%88%D9%8A%D9%86" TargetMode="External"/><Relationship Id="rId259" Type="http://schemas.openxmlformats.org/officeDocument/2006/relationships/hyperlink" Target="https://ar.wikipedia.org/wiki/%D8%AD%D9%81%D9%86%D8%A9_%D8%AA%D8%B1%D8%A7%D8%A8" TargetMode="External"/><Relationship Id="rId424" Type="http://schemas.openxmlformats.org/officeDocument/2006/relationships/hyperlink" Target="https://en.wikipedia.org/wiki/English_literature" TargetMode="External"/><Relationship Id="rId445" Type="http://schemas.openxmlformats.org/officeDocument/2006/relationships/hyperlink" Target="https://books.google.com/books?id=Yv8cnwEACAAJ" TargetMode="External"/><Relationship Id="rId23" Type="http://schemas.openxmlformats.org/officeDocument/2006/relationships/hyperlink" Target="https://ar.wikipedia.org/wiki/%D8%A7%D9%84%D9%82%D8%B1%D9%86_6" TargetMode="External"/><Relationship Id="rId119" Type="http://schemas.openxmlformats.org/officeDocument/2006/relationships/hyperlink" Target="https://ar.wikipedia.org/w/index.php?title=%D8%A7%D9%84%D8%B8%D8%A8%D9%8A%D8%A9_%D9%88%D8%A7%D9%84%D9%86%D9%85%D8%B1&amp;action=edit&amp;redlink=1" TargetMode="External"/><Relationship Id="rId270" Type="http://schemas.openxmlformats.org/officeDocument/2006/relationships/hyperlink" Target="https://ar.wikipedia.org/w/index.php?title=%D8%AC%D9%88%D9%86_%D8%A3%D9%88%D8%B2%D8%A8%D9%88%D8%B1%D9%86&amp;action=edit&amp;redlink=1" TargetMode="External"/><Relationship Id="rId291" Type="http://schemas.openxmlformats.org/officeDocument/2006/relationships/hyperlink" Target="https://ar.wikipedia.org/w/index.php?title=%D8%A7%D9%84%D8%A5%D9%8A%D8%A7%D8%A8&amp;action=edit&amp;redlink=1" TargetMode="External"/><Relationship Id="rId305" Type="http://schemas.openxmlformats.org/officeDocument/2006/relationships/hyperlink" Target="https://ar.wikipedia.org/w/index.php?title=%D8%A7%D9%84%D8%AE%D9%8A%D8%A7%D9%86%D8%A9_(%D9%85%D8%B3%D8%B1%D8%AD%D9%8A%D8%A9)&amp;action=edit&amp;redlink=1" TargetMode="External"/><Relationship Id="rId326" Type="http://schemas.openxmlformats.org/officeDocument/2006/relationships/hyperlink" Target="https://en.wikipedia.org/wiki/English_literature" TargetMode="External"/><Relationship Id="rId347" Type="http://schemas.openxmlformats.org/officeDocument/2006/relationships/hyperlink" Target="https://en.wikipedia.org/wiki/English_literature" TargetMode="External"/><Relationship Id="rId44" Type="http://schemas.openxmlformats.org/officeDocument/2006/relationships/hyperlink" Target="https://ar.wikipedia.org/w/index.php?title=%D8%A7%D9%84%D8%A8%D8%AD%D8%B1_%D8%A7%D9%84%D8%B9%D9%85%D8%A8%D9%82%D9%8A&amp;action=edit&amp;redlink=1" TargetMode="External"/><Relationship Id="rId65" Type="http://schemas.openxmlformats.org/officeDocument/2006/relationships/hyperlink" Target="https://ar.wikipedia.org/wiki/%D9%81%D9%8A%D8%B1%D8%AC%D9%8A%D9%84" TargetMode="External"/><Relationship Id="rId86" Type="http://schemas.openxmlformats.org/officeDocument/2006/relationships/hyperlink" Target="https://ar.wikipedia.org/wiki/%D8%A7%D9%84%D8%AD%D8%B1%D8%A8_%D8%A7%D9%84%D8%A3%D9%87%D9%84%D9%8A%D8%A9_%D8%A7%D9%84%D8%A5%D9%86%D8%AC%D9%84%D9%8A%D8%B2%D9%8A%D8%A9" TargetMode="External"/><Relationship Id="rId130" Type="http://schemas.openxmlformats.org/officeDocument/2006/relationships/hyperlink" Target="https://ar.wikipedia.org/wiki/%D9%87%D9%88%D8%B1%D8%A7%D8%B3" TargetMode="External"/><Relationship Id="rId151" Type="http://schemas.openxmlformats.org/officeDocument/2006/relationships/hyperlink" Target="https://ar.wikipedia.org/wiki/%D8%A8%D9%8A%D8%B1%D8%B3%D9%8A_%D8%A8%D9%8A%D8%B4_%D8%B4%D9%8A%D9%84%D9%8A" TargetMode="External"/><Relationship Id="rId368" Type="http://schemas.openxmlformats.org/officeDocument/2006/relationships/hyperlink" Target="https://web.archive.org/web/20081225172227/http:/www.magakernow.org.uk/index.aspx?articleid=38590" TargetMode="External"/><Relationship Id="rId389" Type="http://schemas.openxmlformats.org/officeDocument/2006/relationships/hyperlink" Target="https://en.wikipedia.org/wiki/English_literature" TargetMode="External"/><Relationship Id="rId172" Type="http://schemas.openxmlformats.org/officeDocument/2006/relationships/hyperlink" Target="https://ar.wikipedia.org/wiki/%D8%A7%D9%84%D8%A5%D9%85%D8%A8%D8%B1%D8%A7%D8%B7%D9%88%D8%B1%D9%8A%D8%A9_%D8%A7%D9%84%D8%A8%D8%B1%D9%8A%D8%B7%D8%A7%D9%86%D9%8A%D8%A9" TargetMode="External"/><Relationship Id="rId193" Type="http://schemas.openxmlformats.org/officeDocument/2006/relationships/hyperlink" Target="https://ar.wikipedia.org/wiki/%D8%B1%D9%88%D8%A8%D8%B1%D8%AA_%D8%A8%D8%B1%D8%A7%D9%88%D9%86%D9%8A%D9%86%D8%BA" TargetMode="External"/><Relationship Id="rId207" Type="http://schemas.openxmlformats.org/officeDocument/2006/relationships/hyperlink" Target="https://ar.wikipedia.org/wiki/%D8%A7%D9%84%D9%82%D8%B1%D9%86_20" TargetMode="External"/><Relationship Id="rId228" Type="http://schemas.openxmlformats.org/officeDocument/2006/relationships/hyperlink" Target="https://ar.wikipedia.org/wiki/%D9%84%D9%88%D8%B1%D8%AF_%D8%AC%D9%8A%D9%85" TargetMode="External"/><Relationship Id="rId249" Type="http://schemas.openxmlformats.org/officeDocument/2006/relationships/hyperlink" Target="https://ar.wikipedia.org/wiki/%D8%AF%D9%8A%D9%81%D9%8A%D8%AF_%D9%87%D8%B1%D8%A8%D8%B1%D8%AA_%D9%84%D9%88%D8%B1%D8%A7%D9%86%D8%B3" TargetMode="External"/><Relationship Id="rId414" Type="http://schemas.openxmlformats.org/officeDocument/2006/relationships/hyperlink" Target="https://books.google.com/books?id=VomtVOkkPDwC&amp;pg=PA182" TargetMode="External"/><Relationship Id="rId435" Type="http://schemas.openxmlformats.org/officeDocument/2006/relationships/hyperlink" Target="http://www.carcanet.co.uk/cgi-bin/indexer?owner_id=770" TargetMode="External"/><Relationship Id="rId13" Type="http://schemas.openxmlformats.org/officeDocument/2006/relationships/hyperlink" Target="https://ar.wikipedia.org/wiki/%D8%A3%D9%86%D8%AC%D9%84%D9%88%D8%B3%D9%83%D8%B3%D9%88%D9%86%D9%8A%D9%88%D9%86" TargetMode="External"/><Relationship Id="rId109" Type="http://schemas.openxmlformats.org/officeDocument/2006/relationships/hyperlink" Target="https://ar.wikipedia.org/wiki/%D8%AA%D9%88%D9%85%D8%A7%D8%B3_%D8%A8%D8%B1%D8%A7%D9%88%D9%86" TargetMode="External"/><Relationship Id="rId260" Type="http://schemas.openxmlformats.org/officeDocument/2006/relationships/hyperlink" Target="https://ar.wikipedia.org/wiki/%D8%A3%D9%84%D8%AF%D9%88%D8%B3_%D9%87%D9%83%D8%B3%D9%84%D9%8A" TargetMode="External"/><Relationship Id="rId281" Type="http://schemas.openxmlformats.org/officeDocument/2006/relationships/hyperlink" Target="https://ar.wikipedia.org/wiki/%D8%A7%D9%84%D9%87%D9%88%D8%A8%D9%8A%D8%AA" TargetMode="External"/><Relationship Id="rId316" Type="http://schemas.openxmlformats.org/officeDocument/2006/relationships/hyperlink" Target="https://ar.wikipedia.org/wiki/%D8%A3%D9%85%D8%A7%D8%AF%D9%8A%D9%88%D8%B3_(%D9%81%D9%8A%D9%84%D9%85)" TargetMode="External"/><Relationship Id="rId337" Type="http://schemas.openxmlformats.org/officeDocument/2006/relationships/hyperlink" Target="https://en.wikipedia.org/wiki/Special:BookSources/0-582-04047-7" TargetMode="External"/><Relationship Id="rId34" Type="http://schemas.openxmlformats.org/officeDocument/2006/relationships/hyperlink" Target="https://ar.wikipedia.org/wiki/%D8%A7%D9%84%D9%82%D8%B1%D9%86_13" TargetMode="External"/><Relationship Id="rId55" Type="http://schemas.openxmlformats.org/officeDocument/2006/relationships/hyperlink" Target="https://ar.wikipedia.org/wiki/1588" TargetMode="External"/><Relationship Id="rId76" Type="http://schemas.openxmlformats.org/officeDocument/2006/relationships/hyperlink" Target="https://ar.wikipedia.org/w/index.php?title=%D8%A7%D9%84%D8%AF%D9%83%D8%AA%D9%88%D8%B1_%D9%81%D8%A7%D9%88%D8%B3%D8%AA%D8%B3&amp;action=edit&amp;redlink=1" TargetMode="External"/><Relationship Id="rId97" Type="http://schemas.openxmlformats.org/officeDocument/2006/relationships/hyperlink" Target="https://ar.wikipedia.org/wiki/%D8%B1%D9%88%D8%A8%D8%B1%D8%AA_%D9%87%D9%8A%D8%B1%D9%8A%D9%83" TargetMode="External"/><Relationship Id="rId120" Type="http://schemas.openxmlformats.org/officeDocument/2006/relationships/hyperlink" Target="https://ar.wikipedia.org/w/index.php?title=%D8%A7%D9%84%D8%B2%D9%88%D8%A7%D8%AC_%D8%B9%D9%84%D9%89_%D8%A7%D9%84%D8%B7%D8%B1%D9%8A%D9%82%D8%A9_%D8%A7%D9%84%D8%AD%D8%AF%D9%8A%D8%AB%D8%A9&amp;action=edit&amp;redlink=1" TargetMode="External"/><Relationship Id="rId141" Type="http://schemas.openxmlformats.org/officeDocument/2006/relationships/hyperlink" Target="https://ar.wikipedia.org/w/index.php?title=%D8%A8%D8%A7%D9%85%D9%8A%D9%84%D8%A7&amp;action=edit&amp;redlink=1" TargetMode="External"/><Relationship Id="rId358" Type="http://schemas.openxmlformats.org/officeDocument/2006/relationships/hyperlink" Target="https://en.wikipedia.org/wiki/Dictionary_of_National_Biography" TargetMode="External"/><Relationship Id="rId379" Type="http://schemas.openxmlformats.org/officeDocument/2006/relationships/hyperlink" Target="https://en.wikipedia.org/wiki/International_Standard_Book_Number" TargetMode="External"/><Relationship Id="rId7" Type="http://schemas.openxmlformats.org/officeDocument/2006/relationships/hyperlink" Target="https://ar.wikipedia.org/wiki/%D9%88%D9%8A%D9%84%D8%B2" TargetMode="External"/><Relationship Id="rId162" Type="http://schemas.openxmlformats.org/officeDocument/2006/relationships/hyperlink" Target="https://ar.wikipedia.org/w/index.php?title=%D9%88%D9%88%D9%84%D8%AA%D8%B1_%D8%B3%D9%83%D9%88%D8%AA&amp;action=edit&amp;redlink=1" TargetMode="External"/><Relationship Id="rId183" Type="http://schemas.openxmlformats.org/officeDocument/2006/relationships/hyperlink" Target="https://ar.wikipedia.org/wiki/%D9%85%D8%B1%D8%AA%D9%81%D8%B9%D8%A7%D8%AA_%D9%88%D9%8A%D8%B0%D8%B1%D9%86%D8%BA" TargetMode="External"/><Relationship Id="rId218" Type="http://schemas.openxmlformats.org/officeDocument/2006/relationships/hyperlink" Target="https://ar.wikipedia.org/wiki/%D8%A5%D8%AF%D9%88%D8%A7%D8%B1%D8%AF_%D8%A7%D9%84%D8%B3%D8%A7%D8%A8%D8%B9_%D9%85%D9%84%D9%83_%D8%A7%D9%84%D9%85%D9%85%D9%84%D9%83%D8%A9_%D8%A7%D9%84%D9%85%D8%AA%D8%AD%D8%AF%D8%A9" TargetMode="External"/><Relationship Id="rId239" Type="http://schemas.openxmlformats.org/officeDocument/2006/relationships/hyperlink" Target="https://ar.wikipedia.org/wiki/%D8%B3%D9%8A%D8%BA%D9%81%D8%B1%D9%8A%D8%AF_%D8%B3%D8%A7%D8%B3%D9%88%D9%86" TargetMode="External"/><Relationship Id="rId390" Type="http://schemas.openxmlformats.org/officeDocument/2006/relationships/hyperlink" Target="http://www.britannica.com/EBchecked/topic/85638/Fanny-Burney" TargetMode="External"/><Relationship Id="rId404" Type="http://schemas.openxmlformats.org/officeDocument/2006/relationships/hyperlink" Target="https://en.wikipedia.org/wiki/Special:BookSources/0-333-65270-3" TargetMode="External"/><Relationship Id="rId425" Type="http://schemas.openxmlformats.org/officeDocument/2006/relationships/hyperlink" Target="http://www.britannica.com/EBchecked/topic/188217/English-literature" TargetMode="External"/><Relationship Id="rId446" Type="http://schemas.openxmlformats.org/officeDocument/2006/relationships/hyperlink" Target="https://en.wikipedia.org/wiki/International_Standard_Book_Number" TargetMode="External"/><Relationship Id="rId250" Type="http://schemas.openxmlformats.org/officeDocument/2006/relationships/hyperlink" Target="https://ar.wikipedia.org/wiki/1910" TargetMode="External"/><Relationship Id="rId271" Type="http://schemas.openxmlformats.org/officeDocument/2006/relationships/hyperlink" Target="https://ar.wikipedia.org/wiki/%D8%AC%D9%88%D9%86_%D8%A8%D8%B1%D9%8A%D9%86" TargetMode="External"/><Relationship Id="rId292" Type="http://schemas.openxmlformats.org/officeDocument/2006/relationships/hyperlink" Target="https://ar.wikipedia.org/wiki/%D8%AF%D9%88%D9%86%D8%A7%D9%84%D8%AF_%D8%AA%D9%88%D9%85%D8%A7%D8%B3" TargetMode="External"/><Relationship Id="rId306" Type="http://schemas.openxmlformats.org/officeDocument/2006/relationships/hyperlink" Target="https://ar.wikipedia.org/w/index.php?title=%D8%B6%D9%88%D8%A1_%D8%A7%D9%84%D9%82%D9%85%D8%B1_(%D9%85%D8%B3%D8%B1%D8%AD%D9%8A%D8%A9)&amp;action=edit&amp;redlink=1" TargetMode="External"/><Relationship Id="rId24" Type="http://schemas.openxmlformats.org/officeDocument/2006/relationships/hyperlink" Target="https://ar.wikipedia.org/wiki/731" TargetMode="External"/><Relationship Id="rId45" Type="http://schemas.openxmlformats.org/officeDocument/2006/relationships/hyperlink" Target="https://ar.wikipedia.org/wiki/%D9%83%D9%86%D9%8A%D8%B3%D8%A9" TargetMode="External"/><Relationship Id="rId66" Type="http://schemas.openxmlformats.org/officeDocument/2006/relationships/hyperlink" Target="https://ar.wikipedia.org/w/index.php?title=%D8%AC%D9%8A%D9%85%D8%B3_%D8%A8%D9%8A%D8%B1%D8%A8%D9%8A%D8%AC&amp;action=edit&amp;redlink=1" TargetMode="External"/><Relationship Id="rId87" Type="http://schemas.openxmlformats.org/officeDocument/2006/relationships/hyperlink" Target="https://ar.wikipedia.org/wiki/1642" TargetMode="External"/><Relationship Id="rId110" Type="http://schemas.openxmlformats.org/officeDocument/2006/relationships/hyperlink" Target="https://ar.wikipedia.org/wiki/%D8%AC%D9%88%D9%86_%D9%85%D9%8A%D9%84%D8%AA%D9%88%D9%86" TargetMode="External"/><Relationship Id="rId131" Type="http://schemas.openxmlformats.org/officeDocument/2006/relationships/hyperlink" Target="https://ar.wikipedia.org/wiki/%D8%A3%D9%88%D9%81%D9%8A%D8%AF" TargetMode="External"/><Relationship Id="rId327" Type="http://schemas.openxmlformats.org/officeDocument/2006/relationships/hyperlink" Target="https://en.wikipedia.org/wiki/English_literature" TargetMode="External"/><Relationship Id="rId348" Type="http://schemas.openxmlformats.org/officeDocument/2006/relationships/hyperlink" Target="https://en.wikipedia.org/wiki/International_Standard_Book_Number" TargetMode="External"/><Relationship Id="rId369" Type="http://schemas.openxmlformats.org/officeDocument/2006/relationships/hyperlink" Target="https://en.wikipedia.org/wiki/Wayback_Machine" TargetMode="External"/><Relationship Id="rId152" Type="http://schemas.openxmlformats.org/officeDocument/2006/relationships/hyperlink" Target="https://ar.wikipedia.org/wiki/%D8%AC%D9%88%D9%86_%D9%83%D9%8A%D8%AA%D8%B3" TargetMode="External"/><Relationship Id="rId173" Type="http://schemas.openxmlformats.org/officeDocument/2006/relationships/hyperlink" Target="https://ar.wikipedia.org/wiki/%D9%86%D9%82%D9%84_%D8%A8%D8%A7%D9%84%D8%B3%D9%83%D9%83_%D8%A7%D9%84%D8%AD%D8%AF%D9%8A%D8%AF%D9%8A%D8%A9" TargetMode="External"/><Relationship Id="rId194" Type="http://schemas.openxmlformats.org/officeDocument/2006/relationships/hyperlink" Target="https://ar.wikipedia.org/w/index.php?title=%D8%A7%D9%84%D9%85%D9%86%D9%88%D9%84%D9%88%D8%AC_%D8%A7%D9%84%D9%85%D8%B3%D8%B1%D8%AD%D9%8A&amp;action=edit&amp;redlink=1" TargetMode="External"/><Relationship Id="rId208" Type="http://schemas.openxmlformats.org/officeDocument/2006/relationships/hyperlink" Target="https://ar.wikipedia.org/wiki/%D8%A3%D9%88%D8%B3%D9%83%D8%A7%D8%B1_%D9%88%D8%A7%D9%8A%D9%84%D8%AF" TargetMode="External"/><Relationship Id="rId229" Type="http://schemas.openxmlformats.org/officeDocument/2006/relationships/hyperlink" Target="https://ar.wikipedia.org/wiki/1905" TargetMode="External"/><Relationship Id="rId380" Type="http://schemas.openxmlformats.org/officeDocument/2006/relationships/hyperlink" Target="https://en.wikipedia.org/wiki/Special:BookSources/0-14-042038-X" TargetMode="External"/><Relationship Id="rId415" Type="http://schemas.openxmlformats.org/officeDocument/2006/relationships/hyperlink" Target="https://en.wikipedia.org/wiki/International_Standard_Book_Number" TargetMode="External"/><Relationship Id="rId436" Type="http://schemas.openxmlformats.org/officeDocument/2006/relationships/hyperlink" Target="https://en.wikipedia.org/wiki/English_literature" TargetMode="External"/><Relationship Id="rId240" Type="http://schemas.openxmlformats.org/officeDocument/2006/relationships/hyperlink" Target="https://ar.wikipedia.org/wiki/1918" TargetMode="External"/><Relationship Id="rId261" Type="http://schemas.openxmlformats.org/officeDocument/2006/relationships/hyperlink" Target="https://ar.wikipedia.org/w/index.php?title=%D8%A7%D9%84%D9%83%D8%B1%D9%88%D9%85_%D8%A7%D9%84%D8%A3%D8%B5%D9%81%D8%B1&amp;action=edit&amp;redlink=1" TargetMode="External"/><Relationship Id="rId14" Type="http://schemas.openxmlformats.org/officeDocument/2006/relationships/hyperlink" Target="https://ar.wikipedia.org/wiki/%D8%A7%D9%84%D9%82%D8%B1%D9%86_5" TargetMode="External"/><Relationship Id="rId35" Type="http://schemas.openxmlformats.org/officeDocument/2006/relationships/hyperlink" Target="https://ar.wikipedia.org/wiki/1155" TargetMode="External"/><Relationship Id="rId56" Type="http://schemas.openxmlformats.org/officeDocument/2006/relationships/hyperlink" Target="https://ar.wikipedia.org/w/index.php?title=%D8%AA%D9%88%D9%85%D8%A7%D8%B3_%D9%83%D8%A7%D9%85%D8%A8%D9%8A%D9%88%D9%86&amp;action=edit&amp;redlink=1" TargetMode="External"/><Relationship Id="rId77" Type="http://schemas.openxmlformats.org/officeDocument/2006/relationships/hyperlink" Target="https://ar.wikipedia.org/wiki/%D9%88%D9%84%D9%8A%D9%85_%D8%B4%D9%83%D8%B3%D8%A8%D9%8A%D8%B1" TargetMode="External"/><Relationship Id="rId100" Type="http://schemas.openxmlformats.org/officeDocument/2006/relationships/hyperlink" Target="https://ar.wikipedia.org/wiki/1615" TargetMode="External"/><Relationship Id="rId282" Type="http://schemas.openxmlformats.org/officeDocument/2006/relationships/hyperlink" Target="https://ar.wikipedia.org/wiki/%D8%B3%D9%8A%D8%AF_%D8%A7%D9%84%D8%AE%D9%88%D8%A7%D8%AA%D9%85" TargetMode="External"/><Relationship Id="rId317" Type="http://schemas.openxmlformats.org/officeDocument/2006/relationships/hyperlink" Target="https://ar.wikipedia.org/wiki/%D9%81%D9%88%D9%84%D9%81%D8%BA%D8%A7%D9%86%D8%BA_%D8%A3%D9%85%D8%A7%D8%AF%D9%8A%D9%88%D8%B3_%D9%85%D9%88%D8%B2%D8%A7%D8%B1%D8%AA" TargetMode="External"/><Relationship Id="rId338" Type="http://schemas.openxmlformats.org/officeDocument/2006/relationships/hyperlink" Target="https://en.wikipedia.org/wiki/English_literature" TargetMode="External"/><Relationship Id="rId359" Type="http://schemas.openxmlformats.org/officeDocument/2006/relationships/hyperlink" Target="https://en.wikipedia.org/wiki/Edmund_Colledge" TargetMode="External"/><Relationship Id="rId8" Type="http://schemas.openxmlformats.org/officeDocument/2006/relationships/hyperlink" Target="https://ar.wikipedia.org/wiki/%D9%84%D8%BA%D8%A9_%D8%A5%D9%86%D8%AC%D9%84%D9%8A%D8%B2%D9%8A%D8%A9" TargetMode="External"/><Relationship Id="rId98" Type="http://schemas.openxmlformats.org/officeDocument/2006/relationships/hyperlink" Target="https://ar.wikipedia.org/w/index.php?title=%D8%B1%D9%8A%D8%AA%D8%B4%D8%A7%D8%B1%D8%AF_%D9%84%D9%88%D9%81%D9%84%D8%A7%D8%B3&amp;action=edit&amp;redlink=1" TargetMode="External"/><Relationship Id="rId121" Type="http://schemas.openxmlformats.org/officeDocument/2006/relationships/hyperlink" Target="https://ar.wikipedia.org/wiki/%D9%83%D9%84%D9%87_%D9%85%D9%86_%D8%A3%D8%AC%D9%84_%D8%A7%D9%84%D8%AD%D8%A8_(%D9%85%D8%B3%D8%B1%D8%AD%D9%8A%D8%A9)" TargetMode="External"/><Relationship Id="rId142" Type="http://schemas.openxmlformats.org/officeDocument/2006/relationships/hyperlink" Target="https://ar.wikipedia.org/wiki/%D8%B5%D9%85%D9%88%D9%8A%D9%84_%D8%AC%D9%88%D9%86%D8%B3%D9%88%D9%86" TargetMode="External"/><Relationship Id="rId163" Type="http://schemas.openxmlformats.org/officeDocument/2006/relationships/hyperlink" Target="https://ar.wikipedia.org/wiki/%D9%83%D8%A8%D8%B1%D9%8A%D8%A7%D8%A1_%D9%88%D8%AA%D8%AD%D8%A7%D9%85%D9%84_(%D8%B1%D9%88%D8%A7%D9%8A%D8%A9)" TargetMode="External"/><Relationship Id="rId184" Type="http://schemas.openxmlformats.org/officeDocument/2006/relationships/hyperlink" Target="https://ar.wikipedia.org/wiki/%D8%AC%D9%8A%D9%86_%D8%A3%D9%8A%D8%B1_(%D8%B1%D9%88%D8%A7%D9%8A%D8%A9)" TargetMode="External"/><Relationship Id="rId219" Type="http://schemas.openxmlformats.org/officeDocument/2006/relationships/hyperlink" Target="https://ar.wikipedia.org/wiki/%D8%A7%D9%84%D8%B9%D8%B5%D8%B1_%D8%A7%D9%84%D8%A5%D8%AF%D9%88%D8%A7%D8%B1%D8%AF%D9%8A" TargetMode="External"/><Relationship Id="rId370" Type="http://schemas.openxmlformats.org/officeDocument/2006/relationships/hyperlink" Target="https://en.wikipedia.org/wiki/English_literature" TargetMode="External"/><Relationship Id="rId391" Type="http://schemas.openxmlformats.org/officeDocument/2006/relationships/hyperlink" Target="http://www.britannica.com/EBchecked/topic/474262/Pre-Romanticis" TargetMode="External"/><Relationship Id="rId405" Type="http://schemas.openxmlformats.org/officeDocument/2006/relationships/hyperlink" Target="https://en.wikipedia.org/wiki/International_Standard_Book_Number" TargetMode="External"/><Relationship Id="rId426" Type="http://schemas.openxmlformats.org/officeDocument/2006/relationships/hyperlink" Target="https://en.wikipedia.org/wiki/James_Joyce_Quarterly" TargetMode="External"/><Relationship Id="rId447" Type="http://schemas.openxmlformats.org/officeDocument/2006/relationships/hyperlink" Target="https://en.wikipedia.org/wiki/Special:BookSources/978-0-472-08412-8" TargetMode="External"/><Relationship Id="rId230" Type="http://schemas.openxmlformats.org/officeDocument/2006/relationships/hyperlink" Target="https://ar.wikipedia.org/wiki/%D9%84%D9%86%D8%AF%D9%86" TargetMode="External"/><Relationship Id="rId251" Type="http://schemas.openxmlformats.org/officeDocument/2006/relationships/hyperlink" Target="https://ar.wikipedia.org/wiki/1930" TargetMode="External"/><Relationship Id="rId25" Type="http://schemas.openxmlformats.org/officeDocument/2006/relationships/hyperlink" Target="https://ar.wikipedia.org/wiki/%D8%BA%D8%B2%D9%88_%D8%A7%D9%84%D9%86%D9%88%D8%B1%D9%85%D8%A7%D9%86_%D9%84%D8%A5%D9%86%D8%AC%D9%84%D8%AA%D8%B1%D8%A7" TargetMode="External"/><Relationship Id="rId46" Type="http://schemas.openxmlformats.org/officeDocument/2006/relationships/hyperlink" Target="https://ar.wikipedia.org/wiki/%D9%85%D8%B3%D8%B1%D8%AD%D9%8A%D8%A9_%D8%A7%D9%84%D8%A3%D8%B3%D8%B1%D8%A7%D8%B1" TargetMode="External"/><Relationship Id="rId67" Type="http://schemas.openxmlformats.org/officeDocument/2006/relationships/hyperlink" Target="https://ar.wikipedia.org/wiki/1576" TargetMode="External"/><Relationship Id="rId272" Type="http://schemas.openxmlformats.org/officeDocument/2006/relationships/hyperlink" Target="https://ar.wikipedia.org/w/index.php?title=%D8%A7%D9%84%D8%B3%D9%8A%D8%B1_%D8%AA%D8%B4%D8%A7%D8%B1%D9%84%D8%B2_%D8%A8%D9%8A%D8%B1%D8%B3%D9%8A_%D8%B3%D9%86%D9%88&amp;action=edit&amp;redlink=1" TargetMode="External"/><Relationship Id="rId293" Type="http://schemas.openxmlformats.org/officeDocument/2006/relationships/hyperlink" Target="https://ar.wikipedia.org/w/index.php?title=%D8%A7%D9%84%D9%81%D9%86%D8%AF%D9%82_%D8%A7%D9%84%D8%A3%D8%A8%D9%8A%D8%B6&amp;action=edit&amp;redlink=1" TargetMode="External"/><Relationship Id="rId307" Type="http://schemas.openxmlformats.org/officeDocument/2006/relationships/hyperlink" Target="https://ar.wikipedia.org/wiki/%D8%AA%D9%88%D9%85_%D8%B3%D8%AA%D9%88%D8%A8%D8%A7%D8%B1%D8%AF" TargetMode="External"/><Relationship Id="rId328" Type="http://schemas.openxmlformats.org/officeDocument/2006/relationships/hyperlink" Target="https://en.wikipedia.org/wiki/English_literature" TargetMode="External"/><Relationship Id="rId349" Type="http://schemas.openxmlformats.org/officeDocument/2006/relationships/hyperlink" Target="https://en.wikipedia.org/wiki/Special:BookSources/978-0-521-45612-8" TargetMode="External"/><Relationship Id="rId88" Type="http://schemas.openxmlformats.org/officeDocument/2006/relationships/hyperlink" Target="https://ar.wikipedia.org/wiki/%D8%AA%D8%B7%D9%87%D9%8A%D8%B1%D9%8A%D8%A9" TargetMode="External"/><Relationship Id="rId111" Type="http://schemas.openxmlformats.org/officeDocument/2006/relationships/hyperlink" Target="https://ar.wikipedia.org/wiki/%D8%A7%D9%84%D9%82%D8%B1%D9%86_17" TargetMode="External"/><Relationship Id="rId132" Type="http://schemas.openxmlformats.org/officeDocument/2006/relationships/hyperlink" Target="https://ar.wikipedia.org/wiki/%D8%AC%D9%88%D9%86%D8%A7%D8%AB%D8%A7%D9%86_%D8%B3%D9%88%D9%8A%D9%81%D8%AA" TargetMode="External"/><Relationship Id="rId153" Type="http://schemas.openxmlformats.org/officeDocument/2006/relationships/hyperlink" Target="https://ar.wikipedia.org/w/index.php?title=%D8%AA%D9%88%D9%85%D8%A7%D8%B3_%D8%AF%D9%8A_%D9%83%D9%88%D9%8A%D9%86%D8%B3%D9%8A&amp;action=edit&amp;redlink=1" TargetMode="External"/><Relationship Id="rId174" Type="http://schemas.openxmlformats.org/officeDocument/2006/relationships/hyperlink" Target="https://ar.wikipedia.org/wiki/%D8%A7%D9%84%D9%82%D8%B1%D9%86_19" TargetMode="External"/><Relationship Id="rId195" Type="http://schemas.openxmlformats.org/officeDocument/2006/relationships/hyperlink" Target="https://ar.wikipedia.org/wiki/%D8%AC%D9%8A%D8%B1%D8%A7%D8%B1%D8%AF_%D9%85%D8%A7%D9%86%D9%84%D9%8A_%D9%87%D9%88%D8%A8%D9%83%D9%86%D8%B2" TargetMode="External"/><Relationship Id="rId209" Type="http://schemas.openxmlformats.org/officeDocument/2006/relationships/hyperlink" Target="https://ar.wikipedia.org/wiki/%D9%85%D8%B1%D9%88%D8%AD%D8%A9_%D8%A7%D9%84%D9%84%D9%8A%D8%AF%D9%8A_%D9%88%D9%8A%D9%86%D8%AF%D8%B1%D9%85%D9%8A%D8%B1%D8%B1" TargetMode="External"/><Relationship Id="rId360" Type="http://schemas.openxmlformats.org/officeDocument/2006/relationships/hyperlink" Target="https://books.google.com/?id=IPCwHOwX_BgC&amp;printsec=frontcover" TargetMode="External"/><Relationship Id="rId381" Type="http://schemas.openxmlformats.org/officeDocument/2006/relationships/hyperlink" Target="https://en.wikipedia.org/wiki/English_literature" TargetMode="External"/><Relationship Id="rId416" Type="http://schemas.openxmlformats.org/officeDocument/2006/relationships/hyperlink" Target="https://en.wikipedia.org/wiki/Special:BookSources/978-0-7864-2407-8" TargetMode="External"/><Relationship Id="rId220" Type="http://schemas.openxmlformats.org/officeDocument/2006/relationships/hyperlink" Target="https://ar.wikipedia.org/w/index.php?title=%D8%A2%D8%B1%D9%86%D9%88%D9%84%D8%AF_%D8%A8%D9%86%D9%8A%D8%AA&amp;action=edit&amp;redlink=1" TargetMode="External"/><Relationship Id="rId241" Type="http://schemas.openxmlformats.org/officeDocument/2006/relationships/hyperlink" Target="https://ar.wikipedia.org/wiki/%D8%A7%D9%84%D8%AD%D8%B1%D8%A8_%D8%A7%D9%84%D8%B9%D8%A7%D9%84%D9%85%D9%8A%D8%A9_%D8%A7%D9%84%D8%AB%D8%A7%D9%86%D9%8A%D8%A9" TargetMode="External"/><Relationship Id="rId437" Type="http://schemas.openxmlformats.org/officeDocument/2006/relationships/hyperlink" Target="http://nobelprize.org/nobel_prizes/literature/laureates/2001/" TargetMode="External"/><Relationship Id="rId15" Type="http://schemas.openxmlformats.org/officeDocument/2006/relationships/hyperlink" Target="https://ar.wikipedia.org/wiki/%D8%A7%D9%84%D9%82%D8%B1%D9%86_6" TargetMode="External"/><Relationship Id="rId36" Type="http://schemas.openxmlformats.org/officeDocument/2006/relationships/hyperlink" Target="https://ar.wikipedia.org/wiki/%D8%B1%D9%88%D8%A8%D9%8A%D8%B1_%D9%88%D8%A7%D8%B3" TargetMode="External"/><Relationship Id="rId57" Type="http://schemas.openxmlformats.org/officeDocument/2006/relationships/hyperlink" Target="https://ar.wikipedia.org/wiki/%D8%AA%D9%88%D9%85%D8%A7%D8%B3_%D9%88%D9%8A%D8%A7%D8%AA" TargetMode="External"/><Relationship Id="rId262" Type="http://schemas.openxmlformats.org/officeDocument/2006/relationships/hyperlink" Target="https://ar.wikipedia.org/w/index.php?title=%D8%A7%D9%84%D9%86%D9%82%D8%B7%D8%A9_%D9%88%D8%A3%D8%AE%D8%AA%D9%87%D8%A7&amp;action=edit&amp;redlink=1" TargetMode="External"/><Relationship Id="rId283" Type="http://schemas.openxmlformats.org/officeDocument/2006/relationships/hyperlink" Target="https://ar.wikipedia.org/w/index.php?title=%D9%83%D8%B1%D9%8A%D8%B3%D8%AA%D9%88%D9%81%D8%B1_%D9%81%D8%B1%D8%A7%D9%8A&amp;action=edit&amp;redlink=1" TargetMode="External"/><Relationship Id="rId318" Type="http://schemas.openxmlformats.org/officeDocument/2006/relationships/hyperlink" Target="https://ar.wikipedia.org/w/index.php?title=%D9%83%D8%A7%D8%B1%D9%8A%D9%84_%D8%AA%D8%B4%D8%B1%D8%AA%D8%B4%D9%84&amp;action=edit&amp;redlink=1" TargetMode="External"/><Relationship Id="rId339" Type="http://schemas.openxmlformats.org/officeDocument/2006/relationships/hyperlink" Target="https://en.wikipedia.org/wiki/Digital_object_identifier" TargetMode="External"/><Relationship Id="rId78" Type="http://schemas.openxmlformats.org/officeDocument/2006/relationships/hyperlink" Target="https://ar.wikipedia.org/wiki/%D9%87%D9%86%D8%B1%D9%8A_%D8%A7%D9%84%D8%AB%D8%A7%D9%85%D9%86_%D9%85%D9%84%D9%83_%D8%A5%D9%86%D8%AC%D9%84%D8%AA%D8%B1%D8%A7" TargetMode="External"/><Relationship Id="rId99" Type="http://schemas.openxmlformats.org/officeDocument/2006/relationships/hyperlink" Target="https://ar.wikipedia.org/wiki/%D8%AC%D9%88%D9%86_%D8%B3%D9%83%D9%84%D9%86%D8%AC" TargetMode="External"/><Relationship Id="rId101" Type="http://schemas.openxmlformats.org/officeDocument/2006/relationships/hyperlink" Target="https://ar.wikipedia.org/w/index.php?title=%D8%AC%D9%88%D9%86_%D9%88%D8%A8%D8%B3%D8%AA%D8%B1&amp;action=edit&amp;redlink=1" TargetMode="External"/><Relationship Id="rId122" Type="http://schemas.openxmlformats.org/officeDocument/2006/relationships/hyperlink" Target="https://ar.wikipedia.org/wiki/1660" TargetMode="External"/><Relationship Id="rId143" Type="http://schemas.openxmlformats.org/officeDocument/2006/relationships/hyperlink" Target="https://ar.wikipedia.org/wiki/1750" TargetMode="External"/><Relationship Id="rId164" Type="http://schemas.openxmlformats.org/officeDocument/2006/relationships/hyperlink" Target="https://ar.wikipedia.org/wiki/%D8%A7%D8%B3%D9%83%D8%AA%D9%84%D9%86%D8%AF%D8%A7" TargetMode="External"/><Relationship Id="rId185" Type="http://schemas.openxmlformats.org/officeDocument/2006/relationships/hyperlink" Target="https://ar.wikipedia.org/wiki/%D8%AA%D9%88%D9%85%D8%A7%D8%B3_%D9%83%D8%A7%D8%B1%D9%84%D9%8A%D9%84" TargetMode="External"/><Relationship Id="rId350" Type="http://schemas.openxmlformats.org/officeDocument/2006/relationships/hyperlink" Target="http://www.oxforddnb.com/view/article/8383" TargetMode="External"/><Relationship Id="rId371" Type="http://schemas.openxmlformats.org/officeDocument/2006/relationships/hyperlink" Target="https://en.wikipedia.org/wiki/English_literature" TargetMode="External"/><Relationship Id="rId406" Type="http://schemas.openxmlformats.org/officeDocument/2006/relationships/hyperlink" Target="https://en.wikipedia.org/wiki/Special:BookSources/0-945636-70-9" TargetMode="External"/><Relationship Id="rId9" Type="http://schemas.openxmlformats.org/officeDocument/2006/relationships/hyperlink" Target="https://ar.wikipedia.org/wiki/%D8%A7%D9%84%D9%88%D9%84%D8%A7%D9%8A%D8%A7%D8%AA_%D8%A7%D9%84%D9%85%D8%AA%D8%AD%D8%AF%D8%A9" TargetMode="External"/><Relationship Id="rId210" Type="http://schemas.openxmlformats.org/officeDocument/2006/relationships/hyperlink" Target="https://ar.wikipedia.org/wiki/%D8%B2%D9%88%D8%AC_%D9%85%D8%AB%D8%A7%D9%84%D9%8A_(%D9%85%D8%B3%D8%B1%D8%AD%D9%8A%D8%A9)" TargetMode="External"/><Relationship Id="rId392" Type="http://schemas.openxmlformats.org/officeDocument/2006/relationships/hyperlink" Target="https://en.wikipedia.org/wiki/International_Standard_Book_Number" TargetMode="External"/><Relationship Id="rId427" Type="http://schemas.openxmlformats.org/officeDocument/2006/relationships/hyperlink" Target="https://en.wikipedia.org/wiki/English_literature" TargetMode="External"/><Relationship Id="rId448" Type="http://schemas.openxmlformats.org/officeDocument/2006/relationships/hyperlink" Target="https://en.wikipedia.org/wiki/J._R._R._Tolkien" TargetMode="External"/><Relationship Id="rId26" Type="http://schemas.openxmlformats.org/officeDocument/2006/relationships/hyperlink" Target="https://ar.wikipedia.org/wiki/%D9%81%D8%B1%D9%86%D8%B3%D8%A7" TargetMode="External"/><Relationship Id="rId231" Type="http://schemas.openxmlformats.org/officeDocument/2006/relationships/hyperlink" Target="https://ar.wikipedia.org/wiki/%D9%81%D8%B1%D8%AC%D9%8A%D9%86%D9%8A%D8%A7_%D9%88%D9%88%D9%84%D9%81" TargetMode="External"/><Relationship Id="rId252" Type="http://schemas.openxmlformats.org/officeDocument/2006/relationships/hyperlink" Target="https://ar.wikipedia.org/w/index.php?title=%D9%86%D8%B3%D8%A7%D8%A1_%D8%B9%D8%A7%D8%B4%D9%82%D8%A7%D8%AA&amp;action=edit&amp;redlink=1" TargetMode="External"/><Relationship Id="rId273" Type="http://schemas.openxmlformats.org/officeDocument/2006/relationships/hyperlink" Target="https://ar.wikipedia.org/w/index.php?title=%D8%BA%D8%B1%D8%A8%D8%A7%D8%A1_%D9%88%D8%A3%D8%B4%D9%82%D8%A7%D8%A1&amp;action=edit&amp;redlink=1" TargetMode="External"/><Relationship Id="rId294" Type="http://schemas.openxmlformats.org/officeDocument/2006/relationships/hyperlink" Target="https://ar.wikipedia.org/w/index.php?title=%D8%A8%D8%A7%D8%B1%D8%A8%D8%A7%D8%B1%D8%A7_%D8%A8%D9%8A%D9%85&amp;action=edit&amp;redlink=1" TargetMode="External"/><Relationship Id="rId308" Type="http://schemas.openxmlformats.org/officeDocument/2006/relationships/hyperlink" Target="https://ar.wikipedia.org/w/index.php?title=%D8%A7%D9%84%D9%88%D8%AB%D8%A7%D8%A8%D8%A9&amp;action=edit&amp;redlink=1" TargetMode="External"/><Relationship Id="rId329" Type="http://schemas.openxmlformats.org/officeDocument/2006/relationships/hyperlink" Target="https://en.wikipedia.org/wiki/English_literature" TargetMode="External"/><Relationship Id="rId47" Type="http://schemas.openxmlformats.org/officeDocument/2006/relationships/hyperlink" Target="https://ar.wikipedia.org/wiki/%D8%A7%D9%84%D9%82%D8%B1%D9%86_15" TargetMode="External"/><Relationship Id="rId68" Type="http://schemas.openxmlformats.org/officeDocument/2006/relationships/hyperlink" Target="https://ar.wikipedia.org/wiki/%D8%AA%D9%88%D9%85%D8%A7%D8%B3_%D9%83%D9%8A%D8%AF" TargetMode="External"/><Relationship Id="rId89" Type="http://schemas.openxmlformats.org/officeDocument/2006/relationships/hyperlink" Target="https://ar.wikipedia.org/wiki/1648" TargetMode="External"/><Relationship Id="rId112" Type="http://schemas.openxmlformats.org/officeDocument/2006/relationships/hyperlink" Target="https://ar.wikipedia.org/wiki/1660" TargetMode="External"/><Relationship Id="rId133" Type="http://schemas.openxmlformats.org/officeDocument/2006/relationships/hyperlink" Target="https://ar.wikipedia.org/wiki/%D8%A3%D9%84%D9%83%D8%B3%D9%86%D8%AF%D8%B1_%D8%A8%D9%88%D8%A8" TargetMode="External"/><Relationship Id="rId154" Type="http://schemas.openxmlformats.org/officeDocument/2006/relationships/hyperlink" Target="https://ar.wikipedia.org/w/index.php?title=%D9%88%D9%84%D9%8A%D9%85_%D9%87%D8%A7%D8%B2%D9%84%D9%8A%D8%AA&amp;action=edit&amp;redlink=1" TargetMode="External"/><Relationship Id="rId175" Type="http://schemas.openxmlformats.org/officeDocument/2006/relationships/hyperlink" Target="https://ar.wikipedia.org/wiki/%D8%A8%D9%8A%D9%86%D8%AC%D8%A7%D9%85%D9%8A%D9%86_%D8%AF%D8%B2%D8%B1%D8%A7%D8%A6%D9%8A%D9%84%D9%8A" TargetMode="External"/><Relationship Id="rId340" Type="http://schemas.openxmlformats.org/officeDocument/2006/relationships/hyperlink" Target="https://doi.org/10.2307%2F2847021" TargetMode="External"/><Relationship Id="rId361" Type="http://schemas.openxmlformats.org/officeDocument/2006/relationships/hyperlink" Target="https://en.wikipedia.org/wiki/International_Standard_Book_Number" TargetMode="External"/><Relationship Id="rId196" Type="http://schemas.openxmlformats.org/officeDocument/2006/relationships/hyperlink" Target="https://ar.wikipedia.org/wiki/1918" TargetMode="External"/><Relationship Id="rId200" Type="http://schemas.openxmlformats.org/officeDocument/2006/relationships/hyperlink" Target="https://ar.wikipedia.org/wiki/%D9%85%D8%AF%D9%84_%D9%85%D8%A7%D8%B1%D8%B4" TargetMode="External"/><Relationship Id="rId382" Type="http://schemas.openxmlformats.org/officeDocument/2006/relationships/hyperlink" Target="http://www.britannica.com/EBchecked/topic/383113/John-Milton" TargetMode="External"/><Relationship Id="rId417" Type="http://schemas.openxmlformats.org/officeDocument/2006/relationships/hyperlink" Target="http://www.victorianweb.org/authors/arnold/" TargetMode="External"/><Relationship Id="rId438" Type="http://schemas.openxmlformats.org/officeDocument/2006/relationships/hyperlink" Target="http://themanbookerprize.com/search/node/j%20g%20farrell" TargetMode="External"/><Relationship Id="rId16" Type="http://schemas.openxmlformats.org/officeDocument/2006/relationships/hyperlink" Target="https://ar.wikipedia.org/wiki/%D9%84%D8%BA%D8%A9_%D8%A5%D9%86%D8%AC%D9%84%D9%8A%D8%B2%D9%8A%D8%A9_%D9%82%D8%AF%D9%8A%D9%85%D8%A9" TargetMode="External"/><Relationship Id="rId221" Type="http://schemas.openxmlformats.org/officeDocument/2006/relationships/hyperlink" Target="https://ar.wikipedia.org/wiki/%D9%87%D8%B1%D8%A8%D8%B1%D8%AA_%D8%AC%D9%88%D8%B1%D8%AC_%D9%88%D9%8A%D9%84%D8%B2" TargetMode="External"/><Relationship Id="rId242" Type="http://schemas.openxmlformats.org/officeDocument/2006/relationships/hyperlink" Target="https://ar.wikipedia.org/wiki/1939" TargetMode="External"/><Relationship Id="rId263" Type="http://schemas.openxmlformats.org/officeDocument/2006/relationships/hyperlink" Target="https://ar.wikipedia.org/wiki/%D8%B9%D8%A7%D9%84%D9%85_%D8%AC%D8%AF%D9%8A%D8%AF_%D8%B4%D8%AC%D8%A7%D8%B9" TargetMode="External"/><Relationship Id="rId284" Type="http://schemas.openxmlformats.org/officeDocument/2006/relationships/hyperlink" Target="https://ar.wikipedia.org/w/index.php?title=%D8%A7%D9%84%D8%B3%D9%8A%D8%AF%D8%A9_%D9%84%D9%8A%D8%B3%D8%AA_%D9%84%D9%84%D8%AD%D8%B1%D9%82&amp;action=edit&amp;redlink=1" TargetMode="External"/><Relationship Id="rId319" Type="http://schemas.openxmlformats.org/officeDocument/2006/relationships/hyperlink" Target="http://www.childrensuniversity.manchester.ac.uk/interactives/languages/words/timeline/" TargetMode="External"/><Relationship Id="rId37" Type="http://schemas.openxmlformats.org/officeDocument/2006/relationships/hyperlink" Target="https://ar.wikipedia.org/wiki/%D8%A7%D9%84%D9%82%D8%B1%D9%86_15" TargetMode="External"/><Relationship Id="rId58" Type="http://schemas.openxmlformats.org/officeDocument/2006/relationships/hyperlink" Target="https://ar.wikipedia.org/wiki/%D9%88%D9%84%D9%8A%D9%85_%D8%B4%D9%83%D8%B3%D8%A8%D9%8A%D8%B1" TargetMode="External"/><Relationship Id="rId79" Type="http://schemas.openxmlformats.org/officeDocument/2006/relationships/hyperlink" Target="https://ar.wikipedia.org/wiki/%D8%A5%D9%84%D9%8A%D8%B2%D8%A7%D8%A8%D9%8A%D8%AB_%D8%A7%D9%84%D8%A3%D9%88%D9%84%D9%89_%D9%85%D9%84%D9%83%D8%A9_%D8%A5%D9%86%D8%AC%D9%84%D8%AA%D8%B1%D8%A7" TargetMode="External"/><Relationship Id="rId102" Type="http://schemas.openxmlformats.org/officeDocument/2006/relationships/hyperlink" Target="https://ar.wikipedia.org/w/index.php?title=%D8%AF%D9%88%D9%82%D8%A9_%D9%85%D8%A7%D9%84%D9%81%D9%8A&amp;action=edit&amp;redlink=1" TargetMode="External"/><Relationship Id="rId123" Type="http://schemas.openxmlformats.org/officeDocument/2006/relationships/hyperlink" Target="https://ar.wikipedia.org/wiki/%D8%A7%D9%84%D9%82%D8%B1%D9%86_17" TargetMode="External"/><Relationship Id="rId144" Type="http://schemas.openxmlformats.org/officeDocument/2006/relationships/hyperlink" Target="https://ar.wikipedia.org/wiki/1784" TargetMode="External"/><Relationship Id="rId330" Type="http://schemas.openxmlformats.org/officeDocument/2006/relationships/hyperlink" Target="https://en.wikipedia.org/wiki/Angus_Cameron_%28academic%29" TargetMode="External"/><Relationship Id="rId90" Type="http://schemas.openxmlformats.org/officeDocument/2006/relationships/hyperlink" Target="https://ar.wikipedia.org/wiki/1649" TargetMode="External"/><Relationship Id="rId165" Type="http://schemas.openxmlformats.org/officeDocument/2006/relationships/hyperlink" Target="https://ar.wikipedia.org/wiki/1832" TargetMode="External"/><Relationship Id="rId186" Type="http://schemas.openxmlformats.org/officeDocument/2006/relationships/hyperlink" Target="https://ar.wikipedia.org/wiki/%D8%AC%D9%88%D9%86_%D8%B3%D8%AA%D9%8A%D9%88%D8%A7%D8%B1%D8%AA_%D9%85%D9%84" TargetMode="External"/><Relationship Id="rId351" Type="http://schemas.openxmlformats.org/officeDocument/2006/relationships/hyperlink" Target="https://en.wikipedia.org/wiki/English_literature" TargetMode="External"/><Relationship Id="rId372" Type="http://schemas.openxmlformats.org/officeDocument/2006/relationships/hyperlink" Target="https://en.wikipedia.org/wiki/English_literature" TargetMode="External"/><Relationship Id="rId393" Type="http://schemas.openxmlformats.org/officeDocument/2006/relationships/hyperlink" Target="https://en.wikipedia.org/wiki/Special:BookSources/0-06-055888-1" TargetMode="External"/><Relationship Id="rId407" Type="http://schemas.openxmlformats.org/officeDocument/2006/relationships/hyperlink" Target="https://en.wikipedia.org/wiki/International_Standard_Book_Number" TargetMode="External"/><Relationship Id="rId428" Type="http://schemas.openxmlformats.org/officeDocument/2006/relationships/hyperlink" Target="https://en.wikipedia.org/wiki/English_literature" TargetMode="External"/><Relationship Id="rId449" Type="http://schemas.openxmlformats.org/officeDocument/2006/relationships/hyperlink" Target="https://en.wikipedia.org/wiki/Beowulf:_The_Monsters_and_the_Critics" TargetMode="External"/><Relationship Id="rId211" Type="http://schemas.openxmlformats.org/officeDocument/2006/relationships/hyperlink" Target="https://ar.wikipedia.org/wiki/%D8%AC%D9%88%D8%B1%D8%AC_%D8%A8%D8%B1%D9%86%D8%A7%D8%B1%D8%AF_%D8%B4%D9%88" TargetMode="External"/><Relationship Id="rId232" Type="http://schemas.openxmlformats.org/officeDocument/2006/relationships/hyperlink" Target="https://ar.wikipedia.org/wiki/%D8%A7%D9%84%D8%B3%D9%8A%D8%AF%D8%A9_%D8%AF%D8%A7%D9%84%D9%88%D8%A7%D9%8A" TargetMode="External"/><Relationship Id="rId253" Type="http://schemas.openxmlformats.org/officeDocument/2006/relationships/hyperlink" Target="https://ar.wikipedia.org/wiki/%D9%81%D9%88%D8%B1%D8%AF_%D9%85%D8%A7%D8%AF%D9%88%D9%83%D8%B3_%D9%81%D9%88%D8%B1%D8%AF" TargetMode="External"/><Relationship Id="rId274" Type="http://schemas.openxmlformats.org/officeDocument/2006/relationships/hyperlink" Target="https://ar.wikipedia.org/w/index.php?title=%D8%A3%D9%86%D8%B7%D9%88%D9%86%D9%8A_%D8%A8%D8%A7%D9%88%D9%84&amp;action=edit&amp;redlink=1" TargetMode="External"/><Relationship Id="rId295" Type="http://schemas.openxmlformats.org/officeDocument/2006/relationships/hyperlink" Target="https://ar.wikipedia.org/wiki/1950" TargetMode="External"/><Relationship Id="rId309" Type="http://schemas.openxmlformats.org/officeDocument/2006/relationships/hyperlink" Target="https://ar.wikipedia.org/w/index.php?title=%D8%A7%D9%84%D9%85%D8%AD%D8%A7%D9%83%D8%A7%D8%A9_%D8%A7%D9%84%D9%85%D8%B6%D8%AD%D9%83%D8%A9&amp;action=edit&amp;redlink=1" TargetMode="External"/><Relationship Id="rId27" Type="http://schemas.openxmlformats.org/officeDocument/2006/relationships/hyperlink" Target="https://ar.wikipedia.org/wiki/%D8%A5%D9%86%D8%AC%D9%84%D8%AA%D8%B1%D8%A7" TargetMode="External"/><Relationship Id="rId48" Type="http://schemas.openxmlformats.org/officeDocument/2006/relationships/hyperlink" Target="https://ar.wikipedia.org/wiki/%D8%A5%D9%86%D8%AC%D9%84%D9%8A%D8%B2%D9%8A%D8%A9_%D9%88%D8%B3%D8%B7%D9%89" TargetMode="External"/><Relationship Id="rId69" Type="http://schemas.openxmlformats.org/officeDocument/2006/relationships/hyperlink" Target="https://ar.wikipedia.org/w/index.php?title=%D8%A7%D9%84%D9%85%D8%A3%D8%B3%D8%A7%D8%A9_%D8%A7%D9%84%D8%A3%D8%B3%D8%A8%D8%A7%D9%86%D9%8A%D8%A9&amp;action=edit&amp;redlink=1" TargetMode="External"/><Relationship Id="rId113" Type="http://schemas.openxmlformats.org/officeDocument/2006/relationships/hyperlink" Target="https://ar.wikipedia.org/wiki/1685" TargetMode="External"/><Relationship Id="rId134" Type="http://schemas.openxmlformats.org/officeDocument/2006/relationships/hyperlink" Target="https://ar.wikipedia.org/wiki/%D8%AC%D9%88%D8%B2%D9%8A%D9%81_%D8%A3%D8%AF%D9%8A%D8%B3%D9%88%D9%86" TargetMode="External"/><Relationship Id="rId320" Type="http://schemas.openxmlformats.org/officeDocument/2006/relationships/hyperlink" Target="https://en.wikisource.org/wiki/Bible_%28King_James_Version,_1611%29/Epistle_Dedicatorie" TargetMode="External"/><Relationship Id="rId80" Type="http://schemas.openxmlformats.org/officeDocument/2006/relationships/hyperlink" Target="https://ar.wikipedia.org/wiki/1603" TargetMode="External"/><Relationship Id="rId155" Type="http://schemas.openxmlformats.org/officeDocument/2006/relationships/hyperlink" Target="https://ar.wikipedia.org/wiki/%D8%AA%D8%B4%D8%A7%D8%B1%D9%84%D8%B2_%D9%84%D8%A7%D9%85" TargetMode="External"/><Relationship Id="rId176" Type="http://schemas.openxmlformats.org/officeDocument/2006/relationships/hyperlink" Target="https://ar.wikipedia.org/wiki/%D8%AA%D8%B7%D9%88%D8%B1" TargetMode="External"/><Relationship Id="rId197" Type="http://schemas.openxmlformats.org/officeDocument/2006/relationships/hyperlink" Target="https://ar.wikipedia.org/wiki/%D8%AC%D9%88%D8%B1%D8%AC_%D8%A5%D9%84%D9%8A%D9%88%D8%AA" TargetMode="External"/><Relationship Id="rId341" Type="http://schemas.openxmlformats.org/officeDocument/2006/relationships/hyperlink" Target="https://en.wikipedia.org/wiki/JSTOR" TargetMode="External"/><Relationship Id="rId362" Type="http://schemas.openxmlformats.org/officeDocument/2006/relationships/hyperlink" Target="https://en.wikipedia.org/wiki/Special:BookSources/978-0-8091-2091-8" TargetMode="External"/><Relationship Id="rId383" Type="http://schemas.openxmlformats.org/officeDocument/2006/relationships/hyperlink" Target="https://www.google.com/books?id=bnpliIUyO60C&amp;as_brr=3" TargetMode="External"/><Relationship Id="rId418" Type="http://schemas.openxmlformats.org/officeDocument/2006/relationships/hyperlink" Target="http://www.victorianweb.org/authors/clough/bio.html" TargetMode="External"/><Relationship Id="rId439" Type="http://schemas.openxmlformats.org/officeDocument/2006/relationships/hyperlink" Target="https://web.archive.org/web/20160313224147/http:/themanbookerprize.com/people/hilary-mantel" TargetMode="External"/><Relationship Id="rId201" Type="http://schemas.openxmlformats.org/officeDocument/2006/relationships/hyperlink" Target="https://ar.wikipedia.org/w/index.php?title=%D9%85%D8%AD%D9%86%D8%A9_%D8%B1%D9%8A%D8%AA%D8%B4%D8%A7%D8%B1%D8%AF_%D9%81%D9%8A%D9%81%D8%A7%D8%B1%D9%8A%D9%84&amp;action=edit&amp;redlink=1" TargetMode="External"/><Relationship Id="rId222" Type="http://schemas.openxmlformats.org/officeDocument/2006/relationships/hyperlink" Target="https://ar.wikipedia.org/w/index.php?title=%D9%82%D8%B5%D8%A9_%D8%A7%D9%84%D8%B2%D9%88%D8%AC%D8%A7%D8%AA_%D8%A7%D9%84%D8%B9%D8%AC%D8%A7%D8%A6%D8%B2&amp;action=edit&amp;redlink=1" TargetMode="External"/><Relationship Id="rId243" Type="http://schemas.openxmlformats.org/officeDocument/2006/relationships/hyperlink" Target="https://ar.wikipedia.org/wiki/%D8%AA._%D8%B3._%D8%A5%D9%84%D9%8A%D9%88%D8%AA" TargetMode="External"/><Relationship Id="rId264" Type="http://schemas.openxmlformats.org/officeDocument/2006/relationships/hyperlink" Target="https://ar.wikipedia.org/wiki/%D8%A7%D9%84%D8%AD%D8%B1%D8%A8_%D8%A7%D9%84%D8%B9%D8%A7%D9%84%D9%85%D9%8A%D8%A9_%D8%A7%D9%84%D8%AB%D8%A7%D9%86%D9%8A%D8%A9" TargetMode="External"/><Relationship Id="rId285" Type="http://schemas.openxmlformats.org/officeDocument/2006/relationships/hyperlink" Target="https://ar.wikipedia.org/wiki/%D8%AA._%D8%B3._%D8%A5%D9%84%D9%8A%D9%88%D8%AA" TargetMode="External"/><Relationship Id="rId450" Type="http://schemas.openxmlformats.org/officeDocument/2006/relationships/fontTable" Target="fontTable.xml"/><Relationship Id="rId17" Type="http://schemas.openxmlformats.org/officeDocument/2006/relationships/hyperlink" Target="https://ar.wikipedia.org/wiki/1100" TargetMode="External"/><Relationship Id="rId38" Type="http://schemas.openxmlformats.org/officeDocument/2006/relationships/hyperlink" Target="https://ar.wikipedia.org/wiki/%D8%AA%D9%88%D9%85%D8%A7%D8%B3_%D9%85%D8%A7%D9%84%D9%88%D8%B1%D9%8A" TargetMode="External"/><Relationship Id="rId59" Type="http://schemas.openxmlformats.org/officeDocument/2006/relationships/hyperlink" Target="https://ar.wikipedia.org/wiki/%D8%A5%D8%AF%D9%85%D9%88%D9%86%D8%AF_%D8%B3%D8%A8%D9%86%D8%B3%D8%B1" TargetMode="External"/><Relationship Id="rId103" Type="http://schemas.openxmlformats.org/officeDocument/2006/relationships/hyperlink" Target="https://ar.wikipedia.org/wiki/%D9%81%D8%B1%D9%86%D8%B3%D9%8A%D8%B3_%D8%A8%D9%88%D9%85%D9%88%D9%86%D8%AA" TargetMode="External"/><Relationship Id="rId124" Type="http://schemas.openxmlformats.org/officeDocument/2006/relationships/hyperlink" Target="https://ar.wikipedia.org/wiki/%D8%A7%D9%84%D9%82%D8%B1%D9%86_17" TargetMode="External"/><Relationship Id="rId310" Type="http://schemas.openxmlformats.org/officeDocument/2006/relationships/hyperlink" Target="https://ar.wikipedia.org/w/index.php?title=%D8%A2%D8%B1%D9%83%D8%A7%D8%AF%D9%8A%D8%A7&amp;action=edit&amp;redlink=1" TargetMode="External"/><Relationship Id="rId70" Type="http://schemas.openxmlformats.org/officeDocument/2006/relationships/hyperlink" Target="https://ar.wikipedia.org/wiki/%D8%AC%D8%A7%D9%85%D8%B9%D8%A9_%D8%A3%D9%88%D9%83%D8%B3%D9%81%D9%88%D8%B1%D8%AF" TargetMode="External"/><Relationship Id="rId91" Type="http://schemas.openxmlformats.org/officeDocument/2006/relationships/hyperlink" Target="https://ar.wikipedia.org/wiki/1660" TargetMode="External"/><Relationship Id="rId145" Type="http://schemas.openxmlformats.org/officeDocument/2006/relationships/hyperlink" Target="https://ar.wikipedia.org/wiki/%D8%A7%D9%84%D9%82%D8%B1%D9%86_18" TargetMode="External"/><Relationship Id="rId166" Type="http://schemas.openxmlformats.org/officeDocument/2006/relationships/hyperlink" Target="https://ar.wikipedia.org/wiki/%D9%81%D9%8A%D9%83%D8%AA%D9%88%D8%B1%D9%8A%D8%A7_%D9%85%D9%84%D9%83%D8%A9_%D8%A7%D9%84%D9%85%D9%85%D9%84%D9%83%D8%A9_%D8%A7%D9%84%D9%85%D8%AA%D8%AD%D8%AF%D8%A9" TargetMode="External"/><Relationship Id="rId187" Type="http://schemas.openxmlformats.org/officeDocument/2006/relationships/hyperlink" Target="https://ar.wikipedia.org/wiki/%D8%A7%D9%84%D9%82%D8%B1%D9%86_19" TargetMode="External"/><Relationship Id="rId331" Type="http://schemas.openxmlformats.org/officeDocument/2006/relationships/hyperlink" Target="https://en.wikipedia.org/wiki/Dictionary_of_the_Middle_Ages" TargetMode="External"/><Relationship Id="rId352" Type="http://schemas.openxmlformats.org/officeDocument/2006/relationships/hyperlink" Target="http://www.newadvent.org/cathen/15367a.htm" TargetMode="External"/><Relationship Id="rId373" Type="http://schemas.openxmlformats.org/officeDocument/2006/relationships/hyperlink" Target="https://archive.org/details/spanishtragedya00kydgoog" TargetMode="External"/><Relationship Id="rId394" Type="http://schemas.openxmlformats.org/officeDocument/2006/relationships/hyperlink" Target="https://www.bbc.co.uk/news/magazine-30313775" TargetMode="External"/><Relationship Id="rId408" Type="http://schemas.openxmlformats.org/officeDocument/2006/relationships/hyperlink" Target="https://en.wikipedia.org/wiki/Special:BookSources/978-0-9616449-2-5" TargetMode="External"/><Relationship Id="rId429" Type="http://schemas.openxmlformats.org/officeDocument/2006/relationships/hyperlink" Target="http://www.oxfordreference.com/" TargetMode="External"/><Relationship Id="rId1" Type="http://schemas.openxmlformats.org/officeDocument/2006/relationships/numbering" Target="numbering.xml"/><Relationship Id="rId212" Type="http://schemas.openxmlformats.org/officeDocument/2006/relationships/hyperlink" Target="https://ar.wikipedia.org/w/index.php?title=%D8%A7%D9%84%D8%B3%D9%84%D8%A7%D8%AD_%D9%88%D8%A7%D9%84%D8%B1%D8%AC%D9%84&amp;action=edit&amp;redlink=1" TargetMode="External"/><Relationship Id="rId233" Type="http://schemas.openxmlformats.org/officeDocument/2006/relationships/hyperlink" Target="https://ar.wikipedia.org/w/index.php?title=%D8%A5%D9%84%D9%89_%D8%A7%D9%84%D9%81%D9%86%D8%A7%D8%B1&amp;action=edit&amp;redlink=1" TargetMode="External"/><Relationship Id="rId254" Type="http://schemas.openxmlformats.org/officeDocument/2006/relationships/hyperlink" Target="https://ar.wikipedia.org/w/index.php?title=%D9%86%D9%87%D8%A7%D9%8A%D8%A9_%D8%A7%D9%84%D8%A7%D8%B3%D8%AA%D8%B9%D8%B1%D8%A7%D8%B6&amp;action=edit&amp;redlink=1" TargetMode="External"/><Relationship Id="rId440" Type="http://schemas.openxmlformats.org/officeDocument/2006/relationships/hyperlink" Target="http://themanbookerprize.com/people/hilary-mantel" TargetMode="External"/><Relationship Id="rId28" Type="http://schemas.openxmlformats.org/officeDocument/2006/relationships/hyperlink" Target="https://ar.wikipedia.org/wiki/1066" TargetMode="External"/><Relationship Id="rId49" Type="http://schemas.openxmlformats.org/officeDocument/2006/relationships/hyperlink" Target="https://ar.wikipedia.org/wiki/%D8%A7%D9%84%D9%82%D8%B1%D9%86_16" TargetMode="External"/><Relationship Id="rId114" Type="http://schemas.openxmlformats.org/officeDocument/2006/relationships/hyperlink" Target="https://ar.wikipedia.org/wiki/1660" TargetMode="External"/><Relationship Id="rId275" Type="http://schemas.openxmlformats.org/officeDocument/2006/relationships/hyperlink" Target="https://ar.wikipedia.org/w/index.php?title=%D8%A7%D9%84%D8%B1%D9%82%D8%B5_%D8%A7%D9%84%D9%85%D8%B5%D8%A7%D8%AD%D8%A8_%D9%84%D9%85%D9%88%D8%B3%D9%8A%D9%82%D9%89_%D8%A7%D9%84%D8%B9%D8%B5%D8%B1&amp;action=edit&amp;redlink=1" TargetMode="External"/><Relationship Id="rId296" Type="http://schemas.openxmlformats.org/officeDocument/2006/relationships/hyperlink" Target="https://ar.wikipedia.org/w/index.php?title=%D9%85%D8%A7%D8%AA%D8%AA_%D8%A7%D9%84%D8%AD%D9%85%D8%A7%D9%85%D8%A9_%D8%A7%D9%84%D9%88%D8%AF%D9%8A%D8%B9%D8%A9&amp;action=edit&amp;redlink=1" TargetMode="External"/><Relationship Id="rId300" Type="http://schemas.openxmlformats.org/officeDocument/2006/relationships/hyperlink" Target="https://ar.wikipedia.org/w/index.php?title=%D9%85%D9%83%D8%A7%D8%A6%D8%AF_%D9%88%D8%B1%D8%BA%D8%A8%D8%A7%D8%AA&amp;action=edit&amp;redlink=1" TargetMode="External"/><Relationship Id="rId60" Type="http://schemas.openxmlformats.org/officeDocument/2006/relationships/hyperlink" Target="https://ar.wikipedia.org/wiki/%D8%B3%D9%88%D9%86%D8%A7%D8%AA%D8%A7%D8%AA_%D8%B4%D9%83%D8%B3%D8%A8%D9%8A%D8%B1" TargetMode="External"/><Relationship Id="rId81" Type="http://schemas.openxmlformats.org/officeDocument/2006/relationships/hyperlink" Target="https://ar.wikipedia.org/wiki/%D8%AC%D9%8A%D9%85%D8%B3_%D8%A7%D9%84%D8%B3%D8%A7%D8%AF%D8%B3_%D9%88%D8%A7%D9%84%D8%A3%D9%88%D9%84" TargetMode="External"/><Relationship Id="rId135" Type="http://schemas.openxmlformats.org/officeDocument/2006/relationships/hyperlink" Target="https://ar.wikipedia.org/wiki/%D8%B1%D9%8A%D8%AA%D8%B4%D8%A7%D8%B1%D8%AF_%D8%B3%D8%AA%D9%8A%D9%84" TargetMode="External"/><Relationship Id="rId156" Type="http://schemas.openxmlformats.org/officeDocument/2006/relationships/hyperlink" Target="https://ar.wikipedia.org/w/index.php?title=%D8%AF%D9%88%D8%B1%D9%88%D8%AB%D9%8A_%D9%88%D8%B1%D8%AF%D8%B2%D9%88%D8%B1%D8%AB&amp;action=edit&amp;redlink=1" TargetMode="External"/><Relationship Id="rId177" Type="http://schemas.openxmlformats.org/officeDocument/2006/relationships/hyperlink" Target="https://ar.wikipedia.org/wiki/%D8%AA%D8%B4%D8%A7%D8%B1%D9%84%D8%B2_%D8%AF%D8%A7%D8%B1%D9%88%D9%8A%D9%86" TargetMode="External"/><Relationship Id="rId198" Type="http://schemas.openxmlformats.org/officeDocument/2006/relationships/hyperlink" Target="https://ar.wikipedia.org/wiki/%D8%AC%D9%88%D8%B1%D8%AC_%D9%85%D9%8A%D8%B1%D9%8A%D8%AF%D9%8A%D8%AB" TargetMode="External"/><Relationship Id="rId321" Type="http://schemas.openxmlformats.org/officeDocument/2006/relationships/hyperlink" Target="https://www.bbc.co.uk/news/magazine-12017753" TargetMode="External"/><Relationship Id="rId342" Type="http://schemas.openxmlformats.org/officeDocument/2006/relationships/hyperlink" Target="https://www.jstor.org/stable/2847021" TargetMode="External"/><Relationship Id="rId363" Type="http://schemas.openxmlformats.org/officeDocument/2006/relationships/hyperlink" Target="https://en.wikipedia.org/wiki/OCLC" TargetMode="External"/><Relationship Id="rId384" Type="http://schemas.openxmlformats.org/officeDocument/2006/relationships/hyperlink" Target="https://en.wikipedia.org/wiki/International_Standard_Book_Number" TargetMode="External"/><Relationship Id="rId419" Type="http://schemas.openxmlformats.org/officeDocument/2006/relationships/hyperlink" Target="http://www.musicals101.com/gilbert3.htm" TargetMode="External"/><Relationship Id="rId202" Type="http://schemas.openxmlformats.org/officeDocument/2006/relationships/hyperlink" Target="https://ar.wikipedia.org/w/index.php?title=%D8%A7%D9%84%D8%AD%D8%A8_%D8%A7%D9%84%D8%AD%D8%AF%D9%8A%D8%AB&amp;action=edit&amp;redlink=1" TargetMode="External"/><Relationship Id="rId223" Type="http://schemas.openxmlformats.org/officeDocument/2006/relationships/hyperlink" Target="https://ar.wikipedia.org/wiki/%D8%A5%D9%86%D8%AC%D9%84%D8%AA%D8%B1%D8%A7" TargetMode="External"/><Relationship Id="rId244" Type="http://schemas.openxmlformats.org/officeDocument/2006/relationships/hyperlink" Target="https://ar.wikipedia.org/wiki/%D8%A7%D9%84%D8%A3%D8%B1%D8%B6_%D8%A7%D9%84%D9%8A%D8%A8%D8%A7%D8%A8" TargetMode="External"/><Relationship Id="rId430" Type="http://schemas.openxmlformats.org/officeDocument/2006/relationships/hyperlink" Target="http://www.oxfordreference.com" TargetMode="External"/><Relationship Id="rId18" Type="http://schemas.openxmlformats.org/officeDocument/2006/relationships/hyperlink" Target="https://ar.wikipedia.org/wiki/%D8%A8%D9%8A%D9%88%D9%88%D9%84%D9%81" TargetMode="External"/><Relationship Id="rId39" Type="http://schemas.openxmlformats.org/officeDocument/2006/relationships/hyperlink" Target="https://ar.wikipedia.org/wiki/%D8%AC%D9%8A%D9%81%D8%B1%D9%8A_%D8%AA%D8%B4%D9%88%D8%B3%D8%B1" TargetMode="External"/><Relationship Id="rId265" Type="http://schemas.openxmlformats.org/officeDocument/2006/relationships/hyperlink" Target="https://ar.wikipedia.org/wiki/%D8%AC%D9%88%D8%B1%D8%AC_%D8%A3%D9%88%D8%B1%D9%88%D9%8A%D9%84" TargetMode="External"/><Relationship Id="rId286" Type="http://schemas.openxmlformats.org/officeDocument/2006/relationships/hyperlink" Target="https://ar.wikipedia.org/wiki/%D8%AD%D9%81%D9%84%D8%A9_%D9%83%D9%88%D9%83%D8%AA%D9%8A%D9%84_(%D9%85%D8%B3%D8%B1%D8%AD%D9%8A%D8%A9)" TargetMode="External"/><Relationship Id="rId451" Type="http://schemas.openxmlformats.org/officeDocument/2006/relationships/theme" Target="theme/theme1.xml"/><Relationship Id="rId50" Type="http://schemas.openxmlformats.org/officeDocument/2006/relationships/hyperlink" Target="https://ar.wikipedia.org/wiki/%D8%A7%D9%84%D8%B9%D8%B5%D8%B1_%D8%A7%D9%84%D8%A5%D9%84%D9%8A%D8%B2%D8%A7%D8%A8%D9%8A%D8%AB%D9%8A" TargetMode="External"/><Relationship Id="rId104" Type="http://schemas.openxmlformats.org/officeDocument/2006/relationships/hyperlink" Target="https://ar.wikipedia.org/w/index.php?title=%D9%81%D8%A7%D8%B1%D8%B3_%D8%A7%D9%84%D9%85%D8%AF%D9%82%D8%A9_%D8%A7%D9%84%D9%85%D8%AD%D8%AA%D8%B1%D9%82%D8%A9&amp;action=edit&amp;redlink=1" TargetMode="External"/><Relationship Id="rId125" Type="http://schemas.openxmlformats.org/officeDocument/2006/relationships/hyperlink" Target="https://ar.wikipedia.org/wiki/1700" TargetMode="External"/><Relationship Id="rId146" Type="http://schemas.openxmlformats.org/officeDocument/2006/relationships/hyperlink" Target="https://ar.wikipedia.org/wiki/%D9%88%D9%8A%D9%84%D9%8A%D8%A7%D9%85_%D9%88%D9%88%D8%B1%D8%AF%D8%B2%D9%88%D9%88%D8%B1%D8%AB" TargetMode="External"/><Relationship Id="rId167" Type="http://schemas.openxmlformats.org/officeDocument/2006/relationships/hyperlink" Target="https://ar.wikipedia.org/wiki/%D8%A7%D9%84%D9%85%D9%85%D9%84%D9%83%D8%A9_%D8%A7%D9%84%D9%85%D8%AA%D8%AD%D8%AF%D8%A9" TargetMode="External"/><Relationship Id="rId188" Type="http://schemas.openxmlformats.org/officeDocument/2006/relationships/hyperlink" Target="https://ar.wikipedia.org/wiki/%D8%A3%D9%84%D9%81%D8%B1%D9%8A%D8%AF_%D8%AA%D9%86%D9%8A%D8%B3%D9%88%D9%86" TargetMode="External"/><Relationship Id="rId311" Type="http://schemas.openxmlformats.org/officeDocument/2006/relationships/hyperlink" Target="https://ar.wikipedia.org/wiki/%D8%AF%D9%8A%D9%81%D9%8A%D8%AF_%D9%87%D9%8A%D8%B1" TargetMode="External"/><Relationship Id="rId332" Type="http://schemas.openxmlformats.org/officeDocument/2006/relationships/hyperlink" Target="https://en.wikipedia.org/wiki/International_Standard_Book_Number" TargetMode="External"/><Relationship Id="rId353" Type="http://schemas.openxmlformats.org/officeDocument/2006/relationships/hyperlink" Target="https://en.wikipedia.org/wiki/English_literature" TargetMode="External"/><Relationship Id="rId374" Type="http://schemas.openxmlformats.org/officeDocument/2006/relationships/hyperlink" Target="https://en.wikipedia.org/wiki/English_literature" TargetMode="External"/><Relationship Id="rId395" Type="http://schemas.openxmlformats.org/officeDocument/2006/relationships/hyperlink" Target="http://www.britannica.com/EBchecked/topic/68793/William-Blake" TargetMode="External"/><Relationship Id="rId409" Type="http://schemas.openxmlformats.org/officeDocument/2006/relationships/hyperlink" Target="http://www.vcu.edu/engweb/eng372/intro.htm" TargetMode="External"/><Relationship Id="rId71" Type="http://schemas.openxmlformats.org/officeDocument/2006/relationships/hyperlink" Target="https://ar.wikipedia.org/wiki/%D8%AC%D8%A7%D9%85%D8%B9%D8%A9_%D9%83%D8%A7%D9%85%D8%A8%D8%B1%D9%8A%D8%AF%D8%AC" TargetMode="External"/><Relationship Id="rId92" Type="http://schemas.openxmlformats.org/officeDocument/2006/relationships/hyperlink" Target="https://ar.wikipedia.org/wiki/%D8%A3%D8%A8%D8%B1%D8%A7%D9%87%D8%A7%D9%85_%D9%83%D8%A7%D9%88%D9%84%D9%8A" TargetMode="External"/><Relationship Id="rId213" Type="http://schemas.openxmlformats.org/officeDocument/2006/relationships/hyperlink" Target="https://ar.wikipedia.org/w/index.php?title=%D9%83%D8%A7%D9%86%D8%AF%D9%8A%D8%AF%D8%A7_(%D9%85%D8%B3%D8%B1%D8%AD%D9%8A%D8%A9)&amp;action=edit&amp;redlink=1" TargetMode="External"/><Relationship Id="rId234" Type="http://schemas.openxmlformats.org/officeDocument/2006/relationships/hyperlink" Target="https://ar.wikipedia.org/wiki/%D8%A7%D9%84%D9%82%D8%B1%D9%86_20" TargetMode="External"/><Relationship Id="rId420" Type="http://schemas.openxmlformats.org/officeDocument/2006/relationships/hyperlink" Target="http://www.libertystory.net/LSARTSGILBERT.htm" TargetMode="External"/><Relationship Id="rId2" Type="http://schemas.openxmlformats.org/officeDocument/2006/relationships/styles" Target="styles.xml"/><Relationship Id="rId29" Type="http://schemas.openxmlformats.org/officeDocument/2006/relationships/hyperlink" Target="https://ar.wikipedia.org/wiki/%D8%A7%D9%84%D9%82%D8%B1%D9%86_14" TargetMode="External"/><Relationship Id="rId255" Type="http://schemas.openxmlformats.org/officeDocument/2006/relationships/hyperlink" Target="https://ar.wikipedia.org/wiki/%D8%BA%D8%B1%D8%A7%D9%87%D8%A7%D9%85_%D8%BA%D8%B1%D9%8A%D9%86" TargetMode="External"/><Relationship Id="rId276" Type="http://schemas.openxmlformats.org/officeDocument/2006/relationships/hyperlink" Target="https://ar.wikipedia.org/wiki/%D8%AF%D9%88%D8%B1%D9%8A%D8%B3_%D9%84%D9%8A%D8%B3%D9%8A%D9%86%D8%BA" TargetMode="External"/><Relationship Id="rId297" Type="http://schemas.openxmlformats.org/officeDocument/2006/relationships/hyperlink" Target="https://ar.wikipedia.org/wiki/%D8%AC%D8%A7%D9%8A%D9%86_%D8%A3%D9%88%D8%B3%D8%AA%D9%86" TargetMode="External"/><Relationship Id="rId441" Type="http://schemas.openxmlformats.org/officeDocument/2006/relationships/hyperlink" Target="https://web.archive.org/web/20160317185406/http:/themanbookerprize.com/people/j-m-coetzee" TargetMode="External"/><Relationship Id="rId40" Type="http://schemas.openxmlformats.org/officeDocument/2006/relationships/hyperlink" Target="https://ar.wikipedia.org/wiki/%D8%AD%D9%83%D8%A7%D9%8A%D8%A7%D8%AA_%D9%83%D8%A7%D9%86%D8%AA%D8%B1%D8%A8%D8%B1%D9%8A" TargetMode="External"/><Relationship Id="rId115" Type="http://schemas.openxmlformats.org/officeDocument/2006/relationships/hyperlink" Target="https://ar.wikipedia.org/wiki/1700" TargetMode="External"/><Relationship Id="rId136" Type="http://schemas.openxmlformats.org/officeDocument/2006/relationships/hyperlink" Target="https://ar.wikipedia.org/wiki/%D8%A7%D9%84%D9%82%D8%B1%D9%86_18" TargetMode="External"/><Relationship Id="rId157" Type="http://schemas.openxmlformats.org/officeDocument/2006/relationships/hyperlink" Target="https://ar.wikipedia.org/wiki/%D8%A7%D9%84%D9%82%D8%B1%D9%86_18" TargetMode="External"/><Relationship Id="rId178" Type="http://schemas.openxmlformats.org/officeDocument/2006/relationships/hyperlink" Target="https://ar.wikipedia.org/wiki/%D8%A7%D9%84%D9%82%D8%B1%D8%A2%D9%86" TargetMode="External"/><Relationship Id="rId301" Type="http://schemas.openxmlformats.org/officeDocument/2006/relationships/hyperlink" Target="https://ar.wikipedia.org/wiki/%D8%AA%D9%8A%D8%AF_%D9%87%D9%8A%D9%88%D8%B2" TargetMode="External"/><Relationship Id="rId322" Type="http://schemas.openxmlformats.org/officeDocument/2006/relationships/hyperlink" Target="https://en.wikipedia.org/wiki/English_literature" TargetMode="External"/><Relationship Id="rId343" Type="http://schemas.openxmlformats.org/officeDocument/2006/relationships/hyperlink" Target="https://en.wikipedia.org/wiki/English_literature" TargetMode="External"/><Relationship Id="rId364" Type="http://schemas.openxmlformats.org/officeDocument/2006/relationships/hyperlink" Target="https://www.worldcat.org/oclc/249158675" TargetMode="External"/><Relationship Id="rId61" Type="http://schemas.openxmlformats.org/officeDocument/2006/relationships/hyperlink" Target="https://ar.wikipedia.org/w/index.php?title=%D8%A3%D9%85%D9%88%D8%B1%D9%8A%D8%AA%D9%8A&amp;action=edit&amp;redlink=1" TargetMode="External"/><Relationship Id="rId82" Type="http://schemas.openxmlformats.org/officeDocument/2006/relationships/hyperlink" Target="https://ar.wikipedia.org/wiki/1603" TargetMode="External"/><Relationship Id="rId199" Type="http://schemas.openxmlformats.org/officeDocument/2006/relationships/hyperlink" Target="https://ar.wikipedia.org/wiki/%D8%AA%D9%88%D9%85%D8%A7%D8%B3_%D9%87%D8%A7%D8%B1%D8%AF%D9%8A" TargetMode="External"/><Relationship Id="rId203" Type="http://schemas.openxmlformats.org/officeDocument/2006/relationships/hyperlink" Target="https://ar.wikipedia.org/wiki/%D8%A7%D9%84%D9%82%D8%B1%D9%86_19" TargetMode="External"/><Relationship Id="rId385" Type="http://schemas.openxmlformats.org/officeDocument/2006/relationships/hyperlink" Target="https://en.wikipedia.org/wiki/Special:BookSources/978-0-7619-6967-9" TargetMode="External"/><Relationship Id="rId19" Type="http://schemas.openxmlformats.org/officeDocument/2006/relationships/hyperlink" Target="https://ar.wikipedia.org/wiki/%D8%A7%D9%84%D9%82%D8%B1%D9%86_9" TargetMode="External"/><Relationship Id="rId224" Type="http://schemas.openxmlformats.org/officeDocument/2006/relationships/hyperlink" Target="https://ar.wikipedia.org/wiki/%D8%AD%D8%B1%D8%A8_%D8%A7%D9%84%D8%B9%D9%88%D8%A7%D9%84%D9%85" TargetMode="External"/><Relationship Id="rId245" Type="http://schemas.openxmlformats.org/officeDocument/2006/relationships/hyperlink" Target="https://ar.wikipedia.org/wiki/%D9%88%D9%8A%D8%B3%D8%AA%D9%86_%D9%87%D9%8A%D9%88_%D8%A3%D9%88%D8%AF%D9%86" TargetMode="External"/><Relationship Id="rId266" Type="http://schemas.openxmlformats.org/officeDocument/2006/relationships/hyperlink" Target="https://ar.wikipedia.org/wiki/%D8%A7%D9%84%D9%82%D8%B1%D9%86_20" TargetMode="External"/><Relationship Id="rId287" Type="http://schemas.openxmlformats.org/officeDocument/2006/relationships/hyperlink" Target="https://ar.wikipedia.org/w/index.php?title=%D8%A7%D9%84%D8%AF%D9%84%D9%8A%D9%84_%D8%A7%D9%84%D9%85%D9%85%D9%86%D9%88%D8%B9&amp;action=edit&amp;redlink=1" TargetMode="External"/><Relationship Id="rId410" Type="http://schemas.openxmlformats.org/officeDocument/2006/relationships/hyperlink" Target="https://archive.org/details/tenantofwildfell00bron" TargetMode="External"/><Relationship Id="rId431" Type="http://schemas.openxmlformats.org/officeDocument/2006/relationships/hyperlink" Target="http://www.irdp.co.uk/radiodrama.htm" TargetMode="External"/><Relationship Id="rId30" Type="http://schemas.openxmlformats.org/officeDocument/2006/relationships/hyperlink" Target="https://ar.wikipedia.org/wiki/%D9%84%D8%BA%D8%A9_%D9%81%D8%B1%D9%86%D8%B3%D9%8A%D8%A9" TargetMode="External"/><Relationship Id="rId105" Type="http://schemas.openxmlformats.org/officeDocument/2006/relationships/hyperlink" Target="https://ar.wikipedia.org/wiki/1642" TargetMode="External"/><Relationship Id="rId126" Type="http://schemas.openxmlformats.org/officeDocument/2006/relationships/hyperlink" Target="https://ar.wikipedia.org/wiki/1750" TargetMode="External"/><Relationship Id="rId147" Type="http://schemas.openxmlformats.org/officeDocument/2006/relationships/hyperlink" Target="https://ar.wikipedia.org/wiki/%D8%B5%D8%A7%D9%85%D9%88%D9%8A%D9%84_%D8%AA%D8%A7%D9%8A%D9%84%D8%B1_%D9%83%D9%88%D9%84%D8%B1%D9%8A%D8%AF%D8%AC" TargetMode="External"/><Relationship Id="rId168" Type="http://schemas.openxmlformats.org/officeDocument/2006/relationships/hyperlink" Target="https://ar.wikipedia.org/wiki/1837" TargetMode="External"/><Relationship Id="rId312" Type="http://schemas.openxmlformats.org/officeDocument/2006/relationships/hyperlink" Target="https://ar.wikipedia.org/w/index.php?title=%D8%BA%D9%8A%D8%A7%D8%A8_%D8%A7%D9%84%D8%AD%D8%B1%D8%A8&amp;action=edit&amp;redlink=1" TargetMode="External"/><Relationship Id="rId333" Type="http://schemas.openxmlformats.org/officeDocument/2006/relationships/hyperlink" Target="https://en.wikipedia.org/wiki/Special:BookSources/978-0-415-60602-8" TargetMode="External"/><Relationship Id="rId354" Type="http://schemas.openxmlformats.org/officeDocument/2006/relationships/hyperlink" Target="https://archive.org/stream/englishliteratur00longrich" TargetMode="External"/><Relationship Id="rId51" Type="http://schemas.openxmlformats.org/officeDocument/2006/relationships/hyperlink" Target="https://ar.wikipedia.org/wiki/%D8%A7%D9%84%D9%82%D8%B1%D9%86_17" TargetMode="External"/><Relationship Id="rId72" Type="http://schemas.openxmlformats.org/officeDocument/2006/relationships/hyperlink" Target="https://ar.wikipedia.org/w/index.php?title=%D8%B1%D9%88%D8%A8%D8%B1%D8%AA_%D8%AC%D8%B1%D9%8A%D9%86&amp;action=edit&amp;redlink=1" TargetMode="External"/><Relationship Id="rId93" Type="http://schemas.openxmlformats.org/officeDocument/2006/relationships/hyperlink" Target="https://ar.wikipedia.org/wiki/%D8%AC%D9%88%D8%B1%D8%AC_%D9%87%D8%B1%D8%A8%D8%B1%D8%AA" TargetMode="External"/><Relationship Id="rId189" Type="http://schemas.openxmlformats.org/officeDocument/2006/relationships/hyperlink" Target="https://ar.wikipedia.org/wiki/%D9%85%D8%A7%D8%AB%D9%8A%D9%88_%D8%A3%D8%B1%D9%86%D9%88%D9%84%D8%AF" TargetMode="External"/><Relationship Id="rId375" Type="http://schemas.openxmlformats.org/officeDocument/2006/relationships/hyperlink" Target="https://en.wikipedia.org/wiki/English_literature" TargetMode="External"/><Relationship Id="rId396" Type="http://schemas.openxmlformats.org/officeDocument/2006/relationships/hyperlink" Target="http://www.britannica.com/EBchecked/topic/125261/Samuel-Taylor-Coleridge" TargetMode="External"/><Relationship Id="rId3" Type="http://schemas.openxmlformats.org/officeDocument/2006/relationships/settings" Target="settings.xml"/><Relationship Id="rId214" Type="http://schemas.openxmlformats.org/officeDocument/2006/relationships/hyperlink" Target="https://ar.wikipedia.org/w/index.php?title=%D8%A2%D8%B1%D8%AB%D8%B1_%D9%88%D9%8A%D9%86%D8%AC_%D8%A8%D8%A7%D9%8A%D9%86%D9%8A%D8%B1%D9%88&amp;action=edit&amp;redlink=1" TargetMode="External"/><Relationship Id="rId235" Type="http://schemas.openxmlformats.org/officeDocument/2006/relationships/hyperlink" Target="https://ar.wikipedia.org/wiki/%D8%AC%D9%88%D8%B1%D8%AC_%D8%A7%D9%84%D8%AE%D8%A7%D9%85%D8%B3_%D9%85%D9%84%D9%83_%D8%A7%D9%84%D9%85%D9%85%D9%84%D9%83%D8%A9_%D8%A7%D9%84%D9%85%D8%AA%D8%AD%D8%AF%D8%A9" TargetMode="External"/><Relationship Id="rId256" Type="http://schemas.openxmlformats.org/officeDocument/2006/relationships/hyperlink" Target="https://ar.wikipedia.org/w/index.php?title=%D8%A7%D9%84%D9%82%D9%88%D8%A9_%D9%88%D8%A7%D9%84%D9%85%D8%AC%D8%AF&amp;action=edit&amp;redlink=1" TargetMode="External"/><Relationship Id="rId277" Type="http://schemas.openxmlformats.org/officeDocument/2006/relationships/hyperlink" Target="https://ar.wikipedia.org/w/index.php?title=%D8%A7%D9%84%D9%85%D9%81%D9%83%D8%B1%D8%A9_%D8%A7%D9%84%D8%B0%D9%87%D8%A8%D9%8A%D8%A9&amp;action=edit&amp;redlink=1" TargetMode="External"/><Relationship Id="rId298" Type="http://schemas.openxmlformats.org/officeDocument/2006/relationships/hyperlink" Target="https://ar.wikipedia.org/wiki/%D8%A8%D9%8A_%D8%AF%D9%8A_%D8%AC%D9%8A%D9%85%D8%B3" TargetMode="External"/><Relationship Id="rId400" Type="http://schemas.openxmlformats.org/officeDocument/2006/relationships/hyperlink" Target="https://en.wikipedia.org/wiki/Wayback_Machine" TargetMode="External"/><Relationship Id="rId421" Type="http://schemas.openxmlformats.org/officeDocument/2006/relationships/hyperlink" Target="https://web.archive.org/web/20120212222859/http:/rpo.library.utoronto.ca/poem/1051.html" TargetMode="External"/><Relationship Id="rId442" Type="http://schemas.openxmlformats.org/officeDocument/2006/relationships/hyperlink" Target="http://themanbookerprize.com/people/j-m-coetzee" TargetMode="External"/><Relationship Id="rId116" Type="http://schemas.openxmlformats.org/officeDocument/2006/relationships/hyperlink" Target="https://ar.wikipedia.org/wiki/%D8%AC%D9%88%D9%86_%D8%AF%D8%B1%D8%A7%D9%8A%D8%AF%D9%86" TargetMode="External"/><Relationship Id="rId137" Type="http://schemas.openxmlformats.org/officeDocument/2006/relationships/hyperlink" Target="https://ar.wikipedia.org/wiki/%D8%AF%D8%A7%D9%86%D9%8A%D9%8A%D9%84_%D8%AF%D9%8A%D9%81%D9%88" TargetMode="External"/><Relationship Id="rId158" Type="http://schemas.openxmlformats.org/officeDocument/2006/relationships/hyperlink" Target="https://ar.wikipedia.org/wiki/%D8%A7%D9%84%D9%82%D8%B1%D9%86_19" TargetMode="External"/><Relationship Id="rId302" Type="http://schemas.openxmlformats.org/officeDocument/2006/relationships/hyperlink" Target="https://ar.wikipedia.org/wiki/%D9%81%D9%8A%D9%84%D9%8A%D8%A8_%D9%84%D8%A7%D8%B1%D9%83%D9%86" TargetMode="External"/><Relationship Id="rId323" Type="http://schemas.openxmlformats.org/officeDocument/2006/relationships/hyperlink" Target="https://en.wikipedia.org/wiki/English_literature" TargetMode="External"/><Relationship Id="rId344" Type="http://schemas.openxmlformats.org/officeDocument/2006/relationships/hyperlink" Target="https://en.wikipedia.org/wiki/English_literature" TargetMode="External"/><Relationship Id="rId20" Type="http://schemas.openxmlformats.org/officeDocument/2006/relationships/hyperlink" Target="https://ar.wikipedia.org/wiki/%D8%A3%D9%84%D9%81%D8%B1%D9%8A%D8%AF_%D8%A7%D9%84%D8%B9%D8%B8%D9%8A%D9%85" TargetMode="External"/><Relationship Id="rId41" Type="http://schemas.openxmlformats.org/officeDocument/2006/relationships/hyperlink" Target="https://ar.wikipedia.org/wiki/%D8%A7%D9%84%D9%82%D8%B1%D9%86_14" TargetMode="External"/><Relationship Id="rId62" Type="http://schemas.openxmlformats.org/officeDocument/2006/relationships/hyperlink" Target="https://ar.wikipedia.org/wiki/%D9%81%D9%8A%D9%86%D9%88%D8%B3_%D9%88%D8%A3%D8%AF%D9%88%D9%86%D9%8A%D8%B3_(%D9%82%D8%B5%D9%8A%D8%AF%D8%A9_%D8%B4%D9%83%D8%B3%D8%A8%D9%8A%D8%B1)" TargetMode="External"/><Relationship Id="rId83" Type="http://schemas.openxmlformats.org/officeDocument/2006/relationships/hyperlink" Target="https://ar.wikipedia.org/wiki/1714" TargetMode="External"/><Relationship Id="rId179" Type="http://schemas.openxmlformats.org/officeDocument/2006/relationships/hyperlink" Target="https://ar.wikipedia.org/wiki/%D8%AA%D8%B4%D8%A7%D8%B1%D9%84%D8%B2_%D8%AF%D9%8A%D9%83%D9%86%D8%B2" TargetMode="External"/><Relationship Id="rId365" Type="http://schemas.openxmlformats.org/officeDocument/2006/relationships/hyperlink" Target="http://www.gutenberg.org/files/26192/26192-h/26192-h.htm" TargetMode="External"/><Relationship Id="rId386" Type="http://schemas.openxmlformats.org/officeDocument/2006/relationships/hyperlink" Target="https://web.archive.org/web/20140128102619/http:/www.poets.org/apope/" TargetMode="External"/><Relationship Id="rId190" Type="http://schemas.openxmlformats.org/officeDocument/2006/relationships/hyperlink" Target="https://ar.wikipedia.org/w/index.php?title=%D8%A7%D9%84%D8%BA%D8%AC%D8%B1%D9%8A_%D8%A7%D9%84%D8%B9%D8%A7%D9%84%D9%85&amp;action=edit&amp;redlink=1" TargetMode="External"/><Relationship Id="rId204" Type="http://schemas.openxmlformats.org/officeDocument/2006/relationships/hyperlink" Target="https://ar.wikipedia.org/wiki/%D8%B9%D9%85%D8%AF%D8%A9_%D9%83%D8%A7%D8%B3%D8%AA%D8%B1%D8%A8%D8%B1%D9%8A%D8%AF%D8%AC" TargetMode="External"/><Relationship Id="rId225" Type="http://schemas.openxmlformats.org/officeDocument/2006/relationships/hyperlink" Target="https://ar.wikipedia.org/wiki/%D8%A2%D9%84%D8%A9_%D8%A7%D9%84%D8%B2%D9%85%D9%86_(%D8%B1%D9%88%D8%A7%D9%8A%D8%A9)" TargetMode="External"/><Relationship Id="rId246" Type="http://schemas.openxmlformats.org/officeDocument/2006/relationships/hyperlink" Target="https://ar.wikipedia.org/w/index.php?title=%D8%A7%D9%84%D8%B3%D9%8A%D8%B1_%D8%B3%D8%AA%D9%8A%D9%81%D9%86_%D8%B3%D8%A8%D9%86%D8%AF%D8%B1&amp;action=edit&amp;redlink=1" TargetMode="External"/><Relationship Id="rId267" Type="http://schemas.openxmlformats.org/officeDocument/2006/relationships/hyperlink" Target="https://ar.wikipedia.org/wiki/1984_(%D8%B1%D9%88%D8%A7%D9%8A%D8%A9)" TargetMode="External"/><Relationship Id="rId288" Type="http://schemas.openxmlformats.org/officeDocument/2006/relationships/hyperlink" Target="https://ar.wikipedia.org/wiki/%D9%87%D8%A7%D8%B1%D9%88%D9%84%D8%AF_%D8%A8%D9%86%D8%AA%D8%B1" TargetMode="External"/><Relationship Id="rId411" Type="http://schemas.openxmlformats.org/officeDocument/2006/relationships/hyperlink" Target="https://en.wikipedia.org/wiki/International_Standard_Book_Number" TargetMode="External"/><Relationship Id="rId432" Type="http://schemas.openxmlformats.org/officeDocument/2006/relationships/hyperlink" Target="https://en.wikipedia.org/wiki/United_Kingdom" TargetMode="External"/><Relationship Id="rId106" Type="http://schemas.openxmlformats.org/officeDocument/2006/relationships/hyperlink" Target="https://ar.wikipedia.org/wiki/1604" TargetMode="External"/><Relationship Id="rId127" Type="http://schemas.openxmlformats.org/officeDocument/2006/relationships/hyperlink" Target="https://ar.wikipedia.org/wiki/%D8%A3%D8%BA%D8%B3%D8%B7%D8%B3_(%D8%A5%D9%85%D8%A8%D8%B1%D8%A7%D8%B7%D9%88%D8%B1)" TargetMode="External"/><Relationship Id="rId313" Type="http://schemas.openxmlformats.org/officeDocument/2006/relationships/hyperlink" Target="https://ar.wikipedia.org/w/index.php?title=%D8%B3%D8%A7%D9%8A%D9%85%D9%88%D9%86_%D8%AC%D8%B1%D8%A7%D9%8A&amp;action=edit&amp;redlink=1" TargetMode="External"/><Relationship Id="rId10" Type="http://schemas.openxmlformats.org/officeDocument/2006/relationships/hyperlink" Target="https://ar.wikipedia.org/wiki/%D9%83%D9%86%D8%AF%D8%A7" TargetMode="External"/><Relationship Id="rId31" Type="http://schemas.openxmlformats.org/officeDocument/2006/relationships/hyperlink" Target="https://ar.wikipedia.org/wiki/%D9%84%D8%BA%D8%A9_%D9%84%D8%A7%D8%AA%D9%8A%D9%86%D9%8A%D8%A9" TargetMode="External"/><Relationship Id="rId52" Type="http://schemas.openxmlformats.org/officeDocument/2006/relationships/hyperlink" Target="https://ar.wikipedia.org/wiki/1476" TargetMode="External"/><Relationship Id="rId73" Type="http://schemas.openxmlformats.org/officeDocument/2006/relationships/hyperlink" Target="https://ar.wikipedia.org/wiki/%D9%83%D8%B1%D9%8A%D8%B3%D8%AA%D9%88%D9%81%D8%B1_%D9%85%D8%A7%D8%B1%D9%84%D9%88" TargetMode="External"/><Relationship Id="rId94" Type="http://schemas.openxmlformats.org/officeDocument/2006/relationships/hyperlink" Target="https://ar.wikipedia.org/w/index.php?title=%D8%A3%D9%86%D8%AF%D8%B1%D9%88_%D9%85%D8%A7%D8%B1%D9%81%D9%8A%D9%84&amp;action=edit&amp;redlink=1" TargetMode="External"/><Relationship Id="rId148" Type="http://schemas.openxmlformats.org/officeDocument/2006/relationships/hyperlink" Target="https://ar.wikipedia.org/w/index.php?title=%D8%A7%D9%84%D9%82%D8%B5%D8%A7%D8%A6%D8%AF_%D8%A7%D9%84%D9%82%D8%B5%D8%B5%D9%8A%D8%A9_%D8%A7%D9%84%D8%BA%D9%86%D8%A7%D8%A6%D9%8A%D8%A9&amp;action=edit&amp;redlink=1" TargetMode="External"/><Relationship Id="rId169" Type="http://schemas.openxmlformats.org/officeDocument/2006/relationships/hyperlink" Target="https://ar.wikipedia.org/wiki/%D8%A5%D9%86%D8%AC%D9%84%D8%AA%D8%B1%D8%A7" TargetMode="External"/><Relationship Id="rId334" Type="http://schemas.openxmlformats.org/officeDocument/2006/relationships/hyperlink" Target="https://en.wikipedia.org/wiki/OCLC" TargetMode="External"/><Relationship Id="rId355" Type="http://schemas.openxmlformats.org/officeDocument/2006/relationships/hyperlink" Target="https://archive.org/stream/englishliteratur00longrich" TargetMode="External"/><Relationship Id="rId376" Type="http://schemas.openxmlformats.org/officeDocument/2006/relationships/hyperlink" Target="https://en.wikipedia.org/wiki/English_literature" TargetMode="External"/><Relationship Id="rId397" Type="http://schemas.openxmlformats.org/officeDocument/2006/relationships/hyperlink" Target="https://en.wikipedia.org/wiki/Grevel_Lindop" TargetMode="External"/><Relationship Id="rId4" Type="http://schemas.openxmlformats.org/officeDocument/2006/relationships/webSettings" Target="webSettings.xml"/><Relationship Id="rId180" Type="http://schemas.openxmlformats.org/officeDocument/2006/relationships/hyperlink" Target="https://ar.wikipedia.org/wiki/%D8%A3%D9%88%D9%84%D9%8A%D9%81%D8%B1_%D8%AA%D9%88%D9%8A%D8%B3%D8%AA" TargetMode="External"/><Relationship Id="rId215" Type="http://schemas.openxmlformats.org/officeDocument/2006/relationships/hyperlink" Target="https://ar.wikipedia.org/wiki/%D9%81%D9%8A%D9%83%D8%AA%D9%88%D8%B1%D9%8A%D8%A7_%D9%85%D9%84%D9%83%D8%A9_%D8%A7%D9%84%D9%85%D9%85%D9%84%D9%83%D8%A9_%D8%A7%D9%84%D9%85%D8%AA%D8%AD%D8%AF%D8%A9" TargetMode="External"/><Relationship Id="rId236" Type="http://schemas.openxmlformats.org/officeDocument/2006/relationships/hyperlink" Target="https://ar.wikipedia.org/wiki/%D8%B1%D9%88%D8%A8%D9%8A%D8%B1%D8%AA_%D8%A8%D8%B1%D9%88%D9%83" TargetMode="External"/><Relationship Id="rId257" Type="http://schemas.openxmlformats.org/officeDocument/2006/relationships/hyperlink" Target="https://ar.wikipedia.org/wiki/%D8%A5%D9%8A%D9%81%D9%84%D9%8A%D9%86_%D9%88%D9%88%D9%87" TargetMode="External"/><Relationship Id="rId278" Type="http://schemas.openxmlformats.org/officeDocument/2006/relationships/hyperlink" Target="https://ar.wikipedia.org/wiki/%D8%AC%D9%88%D9%86_%D9%84%D9%88_%D9%83%D8%A7%D8%B1%D9%8A%D9%87" TargetMode="External"/><Relationship Id="rId401" Type="http://schemas.openxmlformats.org/officeDocument/2006/relationships/hyperlink" Target="https://en.wikipedia.org/wiki/International_Standard_Book_Number" TargetMode="External"/><Relationship Id="rId422" Type="http://schemas.openxmlformats.org/officeDocument/2006/relationships/hyperlink" Target="http://rpo.library.utoronto.ca/poem/1051.html" TargetMode="External"/><Relationship Id="rId443" Type="http://schemas.openxmlformats.org/officeDocument/2006/relationships/hyperlink" Target="http://www.cbc.ca/news/world/alice-munro-is-1st-canadian-woman-to-win-nobel-literature-prize-1.1958383" TargetMode="External"/><Relationship Id="rId303" Type="http://schemas.openxmlformats.org/officeDocument/2006/relationships/hyperlink" Target="https://ar.wikipedia.org/w/index.php?title=%D8%AF%D9%88%D9%86%D8%A7%D9%84%D8%AF_%D8%AF%D8%A7%D9%81%D9%8A%D9%8A&amp;action=edit&amp;redlink=1" TargetMode="External"/><Relationship Id="rId42" Type="http://schemas.openxmlformats.org/officeDocument/2006/relationships/hyperlink" Target="https://ar.wikipedia.org/wiki/%D9%84%D9%86%D8%AF%D9%86" TargetMode="External"/><Relationship Id="rId84" Type="http://schemas.openxmlformats.org/officeDocument/2006/relationships/hyperlink" Target="https://ar.wikipedia.org/wiki/1625" TargetMode="External"/><Relationship Id="rId138" Type="http://schemas.openxmlformats.org/officeDocument/2006/relationships/hyperlink" Target="https://ar.wikipedia.org/wiki/%D8%B1%D9%88%D8%A8%D9%86%D8%B3%D9%88%D9%86_%D9%83%D8%B1%D9%88%D8%B2%D9%88_(%D8%B1%D9%88%D8%A7%D9%8A%D8%A9)" TargetMode="External"/><Relationship Id="rId345" Type="http://schemas.openxmlformats.org/officeDocument/2006/relationships/hyperlink" Target="https://en.wikipedia.org/wiki/English_literature" TargetMode="External"/><Relationship Id="rId387" Type="http://schemas.openxmlformats.org/officeDocument/2006/relationships/hyperlink" Target="http://www.poets.org/apope/" TargetMode="External"/><Relationship Id="rId191" Type="http://schemas.openxmlformats.org/officeDocument/2006/relationships/hyperlink" Target="https://ar.wikipedia.org/w/index.php?title=%D8%B4%D8%A7%D8%B7%D8%A6_%D8%AF%D9%88%D9%81%D8%B1&amp;action=edit&amp;redlink=1" TargetMode="External"/><Relationship Id="rId205" Type="http://schemas.openxmlformats.org/officeDocument/2006/relationships/hyperlink" Target="https://ar.wikipedia.org/wiki/%D8%A7%D9%84%D9%82%D8%B1%D9%86_18" TargetMode="External"/><Relationship Id="rId247" Type="http://schemas.openxmlformats.org/officeDocument/2006/relationships/hyperlink" Target="https://ar.wikipedia.org/w/index.php?title=%D8%B3%D8%B3%D9%8A%D9%84_%D8%AF%D8%A7%D9%8A_%D9%84%D9%88%D9%8A%D8%B3&amp;action=edit&amp;redlink=1" TargetMode="External"/><Relationship Id="rId412" Type="http://schemas.openxmlformats.org/officeDocument/2006/relationships/hyperlink" Target="https://en.wikipedia.org/wiki/Special:BookSources/978-0-14-043474-3" TargetMode="External"/><Relationship Id="rId107" Type="http://schemas.openxmlformats.org/officeDocument/2006/relationships/hyperlink" Target="https://ar.wikipedia.org/wiki/%D8%A7%D9%84%D9%83%D8%AA%D8%A7%D8%A8_%D8%A7%D9%84%D9%85%D9%82%D8%AF%D8%B3" TargetMode="External"/><Relationship Id="rId289" Type="http://schemas.openxmlformats.org/officeDocument/2006/relationships/hyperlink" Target="https://ar.wikipedia.org/w/index.php?title=%D8%AD%D9%81%D9%84%D8%A9_%D8%B9%D9%8A%D8%AF_%D9%85%D9%8A%D9%84%D8%A7%D8%AF_(%D9%85%D8%B3%D8%B1%D8%AD%D9%8A%D8%A9)&amp;action=edit&amp;redlink=1" TargetMode="External"/><Relationship Id="rId11" Type="http://schemas.openxmlformats.org/officeDocument/2006/relationships/hyperlink" Target="https://ar.wikipedia.org/wiki/%D8%A3%D8%B3%D8%AA%D8%B1%D8%A7%D9%84%D9%8A%D8%A7" TargetMode="External"/><Relationship Id="rId53" Type="http://schemas.openxmlformats.org/officeDocument/2006/relationships/hyperlink" Target="https://ar.wikipedia.org/wiki/%D9%88%D9%84%D9%8A%D9%85_%D9%83%D8%A7%D9%83%D8%B3%D8%AA%D9%88%D9%86" TargetMode="External"/><Relationship Id="rId149" Type="http://schemas.openxmlformats.org/officeDocument/2006/relationships/hyperlink" Target="https://ar.wikipedia.org/wiki/%D8%AC%D9%88%D8%B1%D8%AC_%D8%BA%D9%88%D8%B1%D8%AF%D9%88%D9%86_%D8%A8%D8%A7%D9%8A%D8%B1%D9%88%D9%86" TargetMode="External"/><Relationship Id="rId314" Type="http://schemas.openxmlformats.org/officeDocument/2006/relationships/hyperlink" Target="https://ar.wikipedia.org/w/index.php?title=%D8%A8%D8%A7%D8%AA%D9%84%D9%8A&amp;action=edit&amp;redlink=1" TargetMode="External"/><Relationship Id="rId356" Type="http://schemas.openxmlformats.org/officeDocument/2006/relationships/hyperlink" Target="http://www.britannica.com/EBchecked/topic/546495/Sir-Gawayne-and-the-Grene-Knight" TargetMode="External"/><Relationship Id="rId398" Type="http://schemas.openxmlformats.org/officeDocument/2006/relationships/hyperlink" Target="http://www.poets.org/pshel/" TargetMode="External"/><Relationship Id="rId95" Type="http://schemas.openxmlformats.org/officeDocument/2006/relationships/hyperlink" Target="https://ar.wikipedia.org/w/index.php?title=%D9%87%D9%86%D8%B1%D9%8A_%D9%81%D9%88%D9%86&amp;action=edit&amp;redlink=1" TargetMode="External"/><Relationship Id="rId160" Type="http://schemas.openxmlformats.org/officeDocument/2006/relationships/hyperlink" Target="https://ar.wikipedia.org/wiki/%D9%82%D9%84%D8%B9%D8%A9_%D8%A3%D9%88%D8%AA%D8%B1%D8%A7%D9%86%D8%AA%D9%88" TargetMode="External"/><Relationship Id="rId216" Type="http://schemas.openxmlformats.org/officeDocument/2006/relationships/hyperlink" Target="https://ar.wikipedia.org/wiki/1901" TargetMode="External"/><Relationship Id="rId423" Type="http://schemas.openxmlformats.org/officeDocument/2006/relationships/hyperlink" Target="http://www.stagebeauty.net/th-frames.html?http&amp;&amp;&amp;www.stagebeauty.net/th-longr.html" TargetMode="External"/><Relationship Id="rId258" Type="http://schemas.openxmlformats.org/officeDocument/2006/relationships/hyperlink" Target="https://ar.wikipedia.org/w/index.php?title=%D8%A7%D9%84%D8%A3%D8%AC%D8%B3%D8%A7%D9%85_%D8%A7%D9%84%D8%B9%D9%81%D9%86%D8%A9&amp;action=edit&amp;redlink=1" TargetMode="External"/><Relationship Id="rId22" Type="http://schemas.openxmlformats.org/officeDocument/2006/relationships/hyperlink" Target="https://ar.wikipedia.org/wiki/%D8%A8%D9%8A%D8%AF%D8%A7" TargetMode="External"/><Relationship Id="rId64" Type="http://schemas.openxmlformats.org/officeDocument/2006/relationships/hyperlink" Target="https://ar.wikipedia.org/wiki/%D8%A7%D9%84%D8%A5%D9%86%D9%8A%D8%A7%D8%AF%D8%A9" TargetMode="External"/><Relationship Id="rId118" Type="http://schemas.openxmlformats.org/officeDocument/2006/relationships/hyperlink" Target="https://ar.wikipedia.org/w/index.php?title=%D8%A3%D8%A8%D8%B3%D8%A7%D9%84%D9%88%D9%85_%D9%88%D8%A3%D9%83%D9%8A%D8%AA%D9%88%D9%81%D9%8A%D9%84&amp;action=edit&amp;redlink=1" TargetMode="External"/><Relationship Id="rId325" Type="http://schemas.openxmlformats.org/officeDocument/2006/relationships/hyperlink" Target="https://en.wikipedia.org/wiki/English_literature" TargetMode="External"/><Relationship Id="rId367" Type="http://schemas.openxmlformats.org/officeDocument/2006/relationships/hyperlink" Target="http://www.magakernow.org.uk/index.aspx?articleid=38590" TargetMode="External"/><Relationship Id="rId171" Type="http://schemas.openxmlformats.org/officeDocument/2006/relationships/hyperlink" Target="https://ar.wikipedia.org/wiki/%D8%A7%D9%84%D8%B9%D8%B5%D8%B1_%D8%A7%D9%84%D9%81%D9%8A%D9%83%D8%AA%D9%88%D8%B1%D9%8A" TargetMode="External"/><Relationship Id="rId227" Type="http://schemas.openxmlformats.org/officeDocument/2006/relationships/hyperlink" Target="https://ar.wikipedia.org/wiki/%D8%AC%D9%88%D8%B2%D9%8A%D9%81_%D9%83%D9%88%D9%86%D8%B1%D8%A7%D8%AF" TargetMode="External"/><Relationship Id="rId269" Type="http://schemas.openxmlformats.org/officeDocument/2006/relationships/hyperlink" Target="https://ar.wikipedia.org/wiki/%D8%A5%D9%86%D8%AC%D9%84%D8%AA%D8%B1%D8%A7" TargetMode="External"/><Relationship Id="rId434" Type="http://schemas.openxmlformats.org/officeDocument/2006/relationships/hyperlink" Target="https://en.wikipedia.org/wiki/Special:BookSources/0-521-82962-3" TargetMode="External"/><Relationship Id="rId33" Type="http://schemas.openxmlformats.org/officeDocument/2006/relationships/hyperlink" Target="https://ar.wikipedia.org/wiki/%D8%A7%D9%84%D9%82%D8%B1%D9%86_12" TargetMode="External"/><Relationship Id="rId129" Type="http://schemas.openxmlformats.org/officeDocument/2006/relationships/hyperlink" Target="https://ar.wikipedia.org/wiki/%D9%81%D9%8A%D8%B1%D8%AC%D9%8A%D9%84" TargetMode="External"/><Relationship Id="rId280" Type="http://schemas.openxmlformats.org/officeDocument/2006/relationships/hyperlink" Target="https://ar.wikipedia.org/wiki/%D8%AC%D9%88%D9%86_%D8%B1%D9%88%D9%86%D8%A7%D9%84%D8%AF_%D8%AA%D9%88%D9%84%D9%83%D9%8A%D9%86" TargetMode="External"/><Relationship Id="rId336" Type="http://schemas.openxmlformats.org/officeDocument/2006/relationships/hyperlink" Target="https://en.wikipedia.org/wiki/International_Standard_Book_Number" TargetMode="External"/><Relationship Id="rId75" Type="http://schemas.openxmlformats.org/officeDocument/2006/relationships/hyperlink" Target="https://ar.wikipedia.org/w/index.php?title=%D8%AA%D8%A7%D9%85%D8%A8%D8%B1%D9%84%D9%8A%D9%86_%D8%A7%D9%84%D8%B9%D8%B8%D9%8A%D9%85&amp;action=edit&amp;redlink=1" TargetMode="External"/><Relationship Id="rId140" Type="http://schemas.openxmlformats.org/officeDocument/2006/relationships/hyperlink" Target="https://ar.wikipedia.org/wiki/%D8%B5%D9%85%D9%88%D9%8A%D9%84_%D8%B1%D9%8A%D8%AA%D8%B4%D8%A7%D8%B1%D8%AF%D8%B3%D9%88%D9%86" TargetMode="External"/><Relationship Id="rId182" Type="http://schemas.openxmlformats.org/officeDocument/2006/relationships/hyperlink" Target="https://ar.wikipedia.org/wiki/%D8%A7%D9%84%D9%85%D9%86%D8%B2%D9%84_%D8%A7%D9%84%D9%83%D8%A6%D9%8A%D8%A8" TargetMode="External"/><Relationship Id="rId378" Type="http://schemas.openxmlformats.org/officeDocument/2006/relationships/hyperlink" Target="http://www.oxforddnb.com/view/theme/95605" TargetMode="External"/><Relationship Id="rId403" Type="http://schemas.openxmlformats.org/officeDocument/2006/relationships/hyperlink" Target="https://en.wikipedia.org/wiki/International_Standard_Book_Numb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24</Pages>
  <Words>15681</Words>
  <Characters>86250</Characters>
  <Application>Microsoft Office Word</Application>
  <DocSecurity>0</DocSecurity>
  <Lines>718</Lines>
  <Paragraphs>203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BOUHALA</dc:creator>
  <cp:lastModifiedBy>admin</cp:lastModifiedBy>
  <cp:revision>31</cp:revision>
  <dcterms:created xsi:type="dcterms:W3CDTF">2020-04-03T21:31:00Z</dcterms:created>
  <dcterms:modified xsi:type="dcterms:W3CDTF">2020-04-05T17:32:00Z</dcterms:modified>
</cp:coreProperties>
</file>