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81" w:rsidRPr="009F2681" w:rsidRDefault="009F2681" w:rsidP="00E16FDB">
      <w:pPr>
        <w:spacing w:after="0" w:line="240" w:lineRule="auto"/>
        <w:rPr>
          <w:rFonts w:ascii="Times New Roman" w:hAnsi="Times New Roman" w:cs="Times New Roman"/>
          <w:b/>
          <w:bCs/>
        </w:rPr>
      </w:pPr>
      <w:r w:rsidRPr="009F2681">
        <w:rPr>
          <w:rFonts w:ascii="Times New Roman" w:hAnsi="Times New Roman" w:cs="Times New Roman"/>
          <w:b/>
          <w:bCs/>
        </w:rPr>
        <w:t>A</w:t>
      </w:r>
      <w:r w:rsidRPr="009F2681">
        <w:rPr>
          <w:rFonts w:ascii="Times New Roman" w:hAnsi="Times New Roman" w:cs="Times New Roman"/>
        </w:rPr>
        <w:t>nnée</w:t>
      </w:r>
      <w:r w:rsidRPr="009F2681">
        <w:rPr>
          <w:rFonts w:ascii="Times New Roman" w:hAnsi="Times New Roman" w:cs="Times New Roman"/>
          <w:b/>
          <w:bCs/>
        </w:rPr>
        <w:t xml:space="preserve"> u</w:t>
      </w:r>
      <w:r w:rsidRPr="009F2681">
        <w:rPr>
          <w:rFonts w:ascii="Times New Roman" w:hAnsi="Times New Roman" w:cs="Times New Roman"/>
        </w:rPr>
        <w:t>niv</w:t>
      </w:r>
      <w:r w:rsidRPr="009F2681">
        <w:rPr>
          <w:rFonts w:ascii="Times New Roman" w:hAnsi="Times New Roman" w:cs="Times New Roman"/>
          <w:b/>
          <w:bCs/>
        </w:rPr>
        <w:t xml:space="preserve"> :</w:t>
      </w:r>
      <w:r w:rsidRPr="009F2681">
        <w:rPr>
          <w:rFonts w:ascii="Times New Roman" w:hAnsi="Times New Roman" w:cs="Times New Roman"/>
        </w:rPr>
        <w:t>2</w:t>
      </w:r>
      <w:r w:rsidR="00E16FDB">
        <w:rPr>
          <w:rFonts w:ascii="Times New Roman" w:hAnsi="Times New Roman" w:cs="Times New Roman"/>
        </w:rPr>
        <w:t>3</w:t>
      </w:r>
      <w:r w:rsidRPr="009F2681">
        <w:rPr>
          <w:rFonts w:ascii="Times New Roman" w:hAnsi="Times New Roman" w:cs="Times New Roman"/>
        </w:rPr>
        <w:t>/2</w:t>
      </w:r>
      <w:r w:rsidR="00E16FDB">
        <w:rPr>
          <w:rFonts w:ascii="Times New Roman" w:hAnsi="Times New Roman" w:cs="Times New Roman"/>
        </w:rPr>
        <w:t>4</w:t>
      </w:r>
      <w:r w:rsidRPr="009F2681">
        <w:rPr>
          <w:rFonts w:ascii="Times New Roman" w:hAnsi="Times New Roman" w:cs="Times New Roman"/>
          <w:b/>
          <w:bCs/>
        </w:rPr>
        <w:t xml:space="preserve"> - L1/</w:t>
      </w:r>
      <w:r w:rsidRPr="009F2681">
        <w:rPr>
          <w:rFonts w:ascii="Times New Roman" w:hAnsi="Times New Roman" w:cs="Times New Roman"/>
        </w:rPr>
        <w:t>S-C</w:t>
      </w:r>
      <w:r>
        <w:rPr>
          <w:rFonts w:ascii="Times New Roman" w:hAnsi="Times New Roman" w:cs="Times New Roman"/>
        </w:rPr>
        <w:t xml:space="preserve">   </w:t>
      </w:r>
      <w:r w:rsidRPr="009F2681">
        <w:rPr>
          <w:rFonts w:ascii="Times New Roman" w:hAnsi="Times New Roman" w:cs="Times New Roman"/>
        </w:rPr>
        <w:t xml:space="preserve"> </w:t>
      </w:r>
      <w:r w:rsidRPr="009F2681">
        <w:rPr>
          <w:rFonts w:ascii="Times New Roman" w:hAnsi="Times New Roman" w:cs="Times New Roman"/>
          <w:b/>
          <w:bCs/>
        </w:rPr>
        <w:t>-S:</w:t>
      </w:r>
      <w:r w:rsidRPr="009F2681">
        <w:rPr>
          <w:rFonts w:ascii="Times New Roman" w:hAnsi="Times New Roman" w:cs="Times New Roman"/>
        </w:rPr>
        <w:t>02</w:t>
      </w:r>
      <w:r w:rsidRPr="009F2681">
        <w:rPr>
          <w:rFonts w:ascii="Times New Roman" w:hAnsi="Times New Roman" w:cs="Times New Roman"/>
          <w:b/>
          <w:bCs/>
        </w:rPr>
        <w:t xml:space="preserve">-  </w:t>
      </w:r>
      <w:r>
        <w:rPr>
          <w:rFonts w:ascii="Times New Roman" w:hAnsi="Times New Roman" w:cs="Times New Roman"/>
        </w:rPr>
        <w:t>Mai</w:t>
      </w:r>
      <w:r w:rsidRPr="009F2681">
        <w:rPr>
          <w:rFonts w:ascii="Times New Roman" w:hAnsi="Times New Roman" w:cs="Times New Roman"/>
        </w:rPr>
        <w:t>-</w:t>
      </w:r>
      <w:r w:rsidRPr="00E16FDB">
        <w:rPr>
          <w:rFonts w:ascii="Times New Roman" w:hAnsi="Times New Roman" w:cs="Times New Roman"/>
          <w:b/>
          <w:bCs/>
        </w:rPr>
        <w:t>202</w:t>
      </w:r>
      <w:r w:rsidR="00E16FDB" w:rsidRPr="00E16FDB">
        <w:rPr>
          <w:rFonts w:ascii="Times New Roman" w:hAnsi="Times New Roman" w:cs="Times New Roman"/>
          <w:b/>
          <w:bCs/>
        </w:rPr>
        <w:t>4</w:t>
      </w:r>
      <w:r w:rsidRPr="009F2681">
        <w:rPr>
          <w:rFonts w:ascii="Times New Roman" w:hAnsi="Times New Roman" w:cs="Times New Roman"/>
        </w:rPr>
        <w:t xml:space="preserve"> </w:t>
      </w:r>
      <w:r>
        <w:rPr>
          <w:rFonts w:ascii="Times New Roman" w:hAnsi="Times New Roman" w:cs="Times New Roman"/>
        </w:rPr>
        <w:t xml:space="preserve">   </w:t>
      </w:r>
      <w:r w:rsidRPr="009F2681">
        <w:rPr>
          <w:rFonts w:ascii="Times New Roman" w:hAnsi="Times New Roman" w:cs="Times New Roman"/>
          <w:b/>
          <w:bCs/>
        </w:rPr>
        <w:t>-D</w:t>
      </w:r>
      <w:r w:rsidRPr="009F2681">
        <w:rPr>
          <w:rFonts w:ascii="Times New Roman" w:hAnsi="Times New Roman" w:cs="Times New Roman"/>
        </w:rPr>
        <w:t>urée</w:t>
      </w:r>
      <w:r w:rsidRPr="009F2681">
        <w:rPr>
          <w:rFonts w:ascii="Times New Roman" w:hAnsi="Times New Roman" w:cs="Times New Roman"/>
          <w:b/>
          <w:bCs/>
        </w:rPr>
        <w:t>:</w:t>
      </w:r>
      <w:r w:rsidRPr="009F2681">
        <w:rPr>
          <w:rFonts w:ascii="Times New Roman" w:hAnsi="Times New Roman" w:cs="Times New Roman"/>
        </w:rPr>
        <w:t xml:space="preserve">01H30 </w:t>
      </w:r>
      <w:r>
        <w:rPr>
          <w:rFonts w:ascii="Times New Roman" w:hAnsi="Times New Roman" w:cs="Times New Roman"/>
        </w:rPr>
        <w:t xml:space="preserve">   </w:t>
      </w:r>
      <w:r w:rsidRPr="009F2681">
        <w:rPr>
          <w:rFonts w:ascii="Times New Roman" w:hAnsi="Times New Roman" w:cs="Times New Roman"/>
        </w:rPr>
        <w:t xml:space="preserve">  -</w:t>
      </w:r>
      <w:r w:rsidRPr="009F2681">
        <w:rPr>
          <w:rFonts w:ascii="Times New Roman" w:hAnsi="Times New Roman" w:cs="Times New Roman"/>
          <w:b/>
          <w:bCs/>
        </w:rPr>
        <w:t>E</w:t>
      </w:r>
      <w:r w:rsidRPr="009F2681">
        <w:rPr>
          <w:rFonts w:ascii="Times New Roman" w:hAnsi="Times New Roman" w:cs="Times New Roman"/>
        </w:rPr>
        <w:t>nseignant</w:t>
      </w:r>
      <w:r w:rsidRPr="009F2681">
        <w:rPr>
          <w:rFonts w:ascii="Times New Roman" w:hAnsi="Times New Roman" w:cs="Times New Roman"/>
          <w:b/>
          <w:bCs/>
        </w:rPr>
        <w:t>: Dr. A</w:t>
      </w:r>
      <w:r w:rsidRPr="009F2681">
        <w:rPr>
          <w:rFonts w:ascii="Times New Roman" w:hAnsi="Times New Roman" w:cs="Times New Roman"/>
        </w:rPr>
        <w:t>ZZOUZI</w:t>
      </w:r>
      <w:r w:rsidRPr="009F2681">
        <w:rPr>
          <w:rFonts w:ascii="Times New Roman" w:hAnsi="Times New Roman" w:cs="Times New Roman"/>
          <w:b/>
          <w:bCs/>
        </w:rPr>
        <w:t xml:space="preserve">.T  </w:t>
      </w:r>
    </w:p>
    <w:p w:rsidR="009F2681" w:rsidRPr="009F2681" w:rsidRDefault="009F2681" w:rsidP="009F2681">
      <w:pPr>
        <w:spacing w:after="0" w:line="240" w:lineRule="auto"/>
        <w:rPr>
          <w:rFonts w:ascii="Times New Roman" w:hAnsi="Times New Roman" w:cs="Times New Roman"/>
          <w:b/>
          <w:bCs/>
          <w:sz w:val="24"/>
          <w:szCs w:val="24"/>
        </w:rPr>
      </w:pPr>
      <w:r w:rsidRPr="009F2681">
        <w:rPr>
          <w:rFonts w:ascii="Times New Roman" w:hAnsi="Times New Roman" w:cs="Times New Roman"/>
          <w:b/>
          <w:bCs/>
          <w:sz w:val="24"/>
          <w:szCs w:val="24"/>
        </w:rPr>
        <w:t xml:space="preserve">                                                  </w:t>
      </w:r>
    </w:p>
    <w:p w:rsidR="009F2681" w:rsidRPr="009F2681" w:rsidRDefault="00E16FDB" w:rsidP="009F2681">
      <w:pPr>
        <w:jc w:val="center"/>
        <w:rPr>
          <w:rFonts w:ascii="Times New Roman" w:hAnsi="Times New Roman" w:cs="Times New Roman"/>
          <w:b/>
          <w:bCs/>
          <w:sz w:val="28"/>
          <w:szCs w:val="28"/>
        </w:rPr>
      </w:pPr>
      <w:r>
        <w:rPr>
          <w:rFonts w:ascii="Times New Roman" w:hAnsi="Times New Roman" w:cs="Times New Roman"/>
          <w:b/>
          <w:bCs/>
          <w:sz w:val="28"/>
          <w:szCs w:val="28"/>
        </w:rPr>
        <w:t>Corrigé E</w:t>
      </w:r>
      <w:r w:rsidR="009F2681" w:rsidRPr="009F2681">
        <w:rPr>
          <w:rFonts w:ascii="Times New Roman" w:hAnsi="Times New Roman" w:cs="Times New Roman"/>
          <w:b/>
          <w:bCs/>
          <w:sz w:val="28"/>
          <w:szCs w:val="28"/>
        </w:rPr>
        <w:t xml:space="preserve">xamen </w:t>
      </w:r>
      <w:r w:rsidR="009F2681">
        <w:rPr>
          <w:rFonts w:ascii="Times New Roman" w:hAnsi="Times New Roman" w:cs="Times New Roman"/>
          <w:b/>
          <w:bCs/>
          <w:sz w:val="28"/>
          <w:szCs w:val="28"/>
        </w:rPr>
        <w:t>S</w:t>
      </w:r>
      <w:r w:rsidR="009F2681" w:rsidRPr="009F2681">
        <w:rPr>
          <w:rFonts w:ascii="Times New Roman" w:hAnsi="Times New Roman" w:cs="Times New Roman"/>
          <w:b/>
          <w:bCs/>
          <w:sz w:val="28"/>
          <w:szCs w:val="28"/>
        </w:rPr>
        <w:t xml:space="preserve"> 2« Sc</w:t>
      </w:r>
      <w:r w:rsidR="009F2681" w:rsidRPr="009F2681">
        <w:rPr>
          <w:rFonts w:ascii="Times New Roman" w:hAnsi="Times New Roman" w:cs="Times New Roman"/>
          <w:sz w:val="28"/>
          <w:szCs w:val="28"/>
        </w:rPr>
        <w:t>iences</w:t>
      </w:r>
      <w:r w:rsidR="009F2681">
        <w:rPr>
          <w:rFonts w:ascii="Times New Roman" w:hAnsi="Times New Roman" w:cs="Times New Roman"/>
          <w:b/>
          <w:bCs/>
          <w:sz w:val="28"/>
          <w:szCs w:val="28"/>
        </w:rPr>
        <w:t xml:space="preserve"> H</w:t>
      </w:r>
      <w:r w:rsidR="009F2681" w:rsidRPr="009F2681">
        <w:rPr>
          <w:rFonts w:ascii="Times New Roman" w:hAnsi="Times New Roman" w:cs="Times New Roman"/>
          <w:sz w:val="28"/>
          <w:szCs w:val="28"/>
        </w:rPr>
        <w:t>umaines</w:t>
      </w:r>
      <w:r w:rsidR="009F2681" w:rsidRPr="009F2681">
        <w:rPr>
          <w:rFonts w:ascii="Times New Roman" w:hAnsi="Times New Roman" w:cs="Times New Roman"/>
          <w:b/>
          <w:bCs/>
          <w:sz w:val="28"/>
          <w:szCs w:val="28"/>
        </w:rPr>
        <w:t xml:space="preserve"> </w:t>
      </w:r>
      <w:r w:rsidR="009F2681" w:rsidRPr="009F2681">
        <w:rPr>
          <w:rFonts w:ascii="Times New Roman" w:hAnsi="Times New Roman" w:cs="Times New Roman"/>
          <w:sz w:val="28"/>
          <w:szCs w:val="28"/>
        </w:rPr>
        <w:t>et</w:t>
      </w:r>
      <w:r w:rsidR="009F2681">
        <w:rPr>
          <w:rFonts w:ascii="Times New Roman" w:hAnsi="Times New Roman" w:cs="Times New Roman"/>
          <w:b/>
          <w:bCs/>
          <w:sz w:val="28"/>
          <w:szCs w:val="28"/>
        </w:rPr>
        <w:t xml:space="preserve"> S</w:t>
      </w:r>
      <w:r w:rsidR="009F2681" w:rsidRPr="009F2681">
        <w:rPr>
          <w:rFonts w:ascii="Times New Roman" w:hAnsi="Times New Roman" w:cs="Times New Roman"/>
          <w:b/>
          <w:bCs/>
          <w:sz w:val="28"/>
          <w:szCs w:val="28"/>
        </w:rPr>
        <w:t>ociales »</w:t>
      </w:r>
    </w:p>
    <w:p w:rsidR="009F2681" w:rsidRPr="00D74ED5" w:rsidRDefault="009F2681" w:rsidP="00D74ED5">
      <w:pPr>
        <w:rPr>
          <w:rFonts w:ascii="Times New Roman" w:hAnsi="Times New Roman" w:cs="Times New Roman"/>
          <w:sz w:val="24"/>
          <w:szCs w:val="24"/>
        </w:rPr>
      </w:pPr>
      <w:r w:rsidRPr="009F2681">
        <w:rPr>
          <w:rFonts w:ascii="Times New Roman" w:eastAsia="Times New Roman" w:hAnsi="Times New Roman" w:cs="Times New Roman"/>
          <w:b/>
          <w:bCs/>
          <w:color w:val="000000"/>
          <w:sz w:val="24"/>
          <w:szCs w:val="24"/>
          <w:lang w:eastAsia="fr-FR"/>
        </w:rPr>
        <w:t xml:space="preserve"> </w:t>
      </w:r>
      <w:r w:rsidRPr="009F2681">
        <w:rPr>
          <w:rFonts w:ascii="Times New Roman" w:eastAsia="Times New Roman" w:hAnsi="Times New Roman" w:cs="Times New Roman"/>
          <w:i/>
          <w:iCs/>
          <w:color w:val="000000"/>
          <w:sz w:val="24"/>
          <w:szCs w:val="24"/>
          <w:lang w:eastAsia="fr-FR"/>
        </w:rPr>
        <w:t xml:space="preserve">« Donnez-moi une douzaine de bébés en bonne santé, bien formés, ainsi que mon propre monde spécifié pour les élever et je m’engage à prendre n’importe lequel d’entre eux et à les former pour qu’ils deviennent n’importe quel type de spécialistes que je peux sélectionner (médecin, avocats, artistes…) quels que soient ses talents, penchants, tendances, aptitudes, vocations et races de ses ancêtres ». </w:t>
      </w:r>
      <w:r w:rsidR="00D74ED5" w:rsidRPr="0017736D">
        <w:rPr>
          <w:rFonts w:ascii="Times New Roman" w:hAnsi="Times New Roman" w:cs="Times New Roman"/>
          <w:b/>
          <w:bCs/>
          <w:sz w:val="24"/>
          <w:szCs w:val="24"/>
        </w:rPr>
        <w:t>John B</w:t>
      </w:r>
      <w:r w:rsidR="00D74ED5">
        <w:rPr>
          <w:rFonts w:ascii="Times New Roman" w:hAnsi="Times New Roman" w:cs="Times New Roman"/>
          <w:b/>
          <w:bCs/>
          <w:sz w:val="24"/>
          <w:szCs w:val="24"/>
        </w:rPr>
        <w:t>roadus</w:t>
      </w:r>
      <w:r w:rsidR="00D74ED5" w:rsidRPr="0017736D">
        <w:rPr>
          <w:rFonts w:ascii="Times New Roman" w:hAnsi="Times New Roman" w:cs="Times New Roman"/>
          <w:b/>
          <w:bCs/>
          <w:sz w:val="24"/>
          <w:szCs w:val="24"/>
        </w:rPr>
        <w:t>. Watson</w:t>
      </w:r>
    </w:p>
    <w:p w:rsidR="009F2681" w:rsidRPr="009F2681" w:rsidRDefault="009F2681" w:rsidP="009F2681">
      <w:pPr>
        <w:spacing w:after="0" w:line="256" w:lineRule="auto"/>
        <w:ind w:firstLine="288"/>
        <w:jc w:val="both"/>
        <w:rPr>
          <w:rFonts w:ascii="Times New Roman" w:eastAsia="Times New Roman" w:hAnsi="Times New Roman" w:cs="Times New Roman"/>
          <w:i/>
          <w:iCs/>
          <w:color w:val="000000"/>
          <w:sz w:val="24"/>
          <w:szCs w:val="24"/>
          <w:lang w:eastAsia="fr-FR"/>
        </w:rPr>
      </w:pPr>
    </w:p>
    <w:p w:rsidR="009F2681" w:rsidRPr="009F2681" w:rsidRDefault="009F2681" w:rsidP="009F2681">
      <w:pPr>
        <w:numPr>
          <w:ilvl w:val="0"/>
          <w:numId w:val="1"/>
        </w:numPr>
        <w:spacing w:after="0" w:line="276" w:lineRule="auto"/>
        <w:contextualSpacing/>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b/>
          <w:bCs/>
          <w:color w:val="000000"/>
          <w:sz w:val="24"/>
          <w:szCs w:val="24"/>
          <w:lang w:eastAsia="fr-FR"/>
        </w:rPr>
        <w:t xml:space="preserve">Développez </w:t>
      </w:r>
    </w:p>
    <w:p w:rsidR="009F2681" w:rsidRPr="009F2681" w:rsidRDefault="009F2681" w:rsidP="009F2681">
      <w:pPr>
        <w:spacing w:after="0" w:line="276" w:lineRule="auto"/>
        <w:ind w:left="792"/>
        <w:contextualSpacing/>
        <w:rPr>
          <w:rFonts w:ascii="Times New Roman" w:eastAsia="Times New Roman" w:hAnsi="Times New Roman" w:cs="Times New Roman"/>
          <w:b/>
          <w:bCs/>
          <w:color w:val="000000"/>
          <w:sz w:val="24"/>
          <w:szCs w:val="24"/>
          <w:lang w:eastAsia="fr-FR"/>
        </w:rPr>
      </w:pPr>
    </w:p>
    <w:p w:rsidR="009F2681" w:rsidRPr="009F2681" w:rsidRDefault="009F2681" w:rsidP="009F2681">
      <w:pPr>
        <w:spacing w:after="0" w:line="240"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b/>
          <w:bCs/>
          <w:color w:val="000000"/>
          <w:sz w:val="24"/>
          <w:szCs w:val="24"/>
          <w:lang w:eastAsia="fr-FR"/>
        </w:rPr>
        <w:t>Barème</w:t>
      </w:r>
      <w:r w:rsidRPr="009F2681">
        <w:rPr>
          <w:rFonts w:ascii="Times New Roman" w:eastAsia="Times New Roman" w:hAnsi="Times New Roman" w:cs="Times New Roman"/>
          <w:color w:val="000000"/>
          <w:sz w:val="24"/>
          <w:szCs w:val="24"/>
          <w:lang w:eastAsia="fr-FR"/>
        </w:rPr>
        <w:t xml:space="preserve"> : </w:t>
      </w:r>
      <w:r w:rsidRPr="009F2681">
        <w:rPr>
          <w:rFonts w:ascii="Times New Roman" w:eastAsia="Times New Roman" w:hAnsi="Times New Roman" w:cs="Times New Roman"/>
          <w:b/>
          <w:bCs/>
          <w:color w:val="000000"/>
          <w:sz w:val="24"/>
          <w:szCs w:val="24"/>
          <w:lang w:eastAsia="fr-FR"/>
        </w:rPr>
        <w:t>20/20</w:t>
      </w:r>
      <w:r w:rsidRPr="009F2681">
        <w:rPr>
          <w:rFonts w:ascii="Times New Roman" w:eastAsia="Times New Roman" w:hAnsi="Times New Roman" w:cs="Times New Roman"/>
          <w:color w:val="000000"/>
          <w:sz w:val="24"/>
          <w:szCs w:val="24"/>
          <w:lang w:eastAsia="fr-FR"/>
        </w:rPr>
        <w:t xml:space="preserve"> pts ;</w:t>
      </w:r>
    </w:p>
    <w:p w:rsidR="009F2681" w:rsidRPr="009F2681" w:rsidRDefault="009F2681" w:rsidP="009F2681">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b/>
          <w:bCs/>
          <w:color w:val="000000"/>
          <w:sz w:val="24"/>
          <w:szCs w:val="24"/>
          <w:lang w:eastAsia="fr-FR"/>
        </w:rPr>
        <w:t>Introduction</w:t>
      </w:r>
      <w:r w:rsidRPr="009F2681">
        <w:rPr>
          <w:rFonts w:ascii="Times New Roman" w:eastAsia="Times New Roman" w:hAnsi="Times New Roman" w:cs="Times New Roman"/>
          <w:color w:val="000000"/>
          <w:sz w:val="24"/>
          <w:szCs w:val="24"/>
          <w:lang w:eastAsia="fr-FR"/>
        </w:rPr>
        <w:t xml:space="preserve">                                                                            </w:t>
      </w:r>
      <w:proofErr w:type="gramStart"/>
      <w:r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b/>
          <w:bCs/>
          <w:color w:val="000000"/>
          <w:sz w:val="24"/>
          <w:szCs w:val="24"/>
          <w:lang w:eastAsia="fr-FR"/>
        </w:rPr>
        <w:t>(</w:t>
      </w:r>
      <w:proofErr w:type="gramEnd"/>
      <w:r w:rsidRPr="009F2681">
        <w:rPr>
          <w:rFonts w:ascii="Times New Roman" w:eastAsia="Times New Roman" w:hAnsi="Times New Roman" w:cs="Times New Roman"/>
          <w:b/>
          <w:bCs/>
          <w:color w:val="000000"/>
          <w:sz w:val="24"/>
          <w:szCs w:val="24"/>
          <w:lang w:eastAsia="fr-FR"/>
        </w:rPr>
        <w:t>2pts)</w:t>
      </w:r>
    </w:p>
    <w:p w:rsidR="009F2681" w:rsidRPr="009F2681" w:rsidRDefault="009F2681" w:rsidP="009F2681">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Présentation du sujet ;</w:t>
      </w:r>
    </w:p>
    <w:p w:rsidR="009F2681" w:rsidRPr="009F2681" w:rsidRDefault="009F2681" w:rsidP="009F2681">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Repérage des concepts clés de la citation ;</w:t>
      </w:r>
    </w:p>
    <w:p w:rsidR="009F2681" w:rsidRPr="009F2681" w:rsidRDefault="009F2681" w:rsidP="009F2681">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Annonce du plan de la réponse.</w:t>
      </w:r>
    </w:p>
    <w:p w:rsidR="009F2681" w:rsidRPr="009F2681" w:rsidRDefault="009F2681" w:rsidP="009F2681">
      <w:pPr>
        <w:numPr>
          <w:ilvl w:val="0"/>
          <w:numId w:val="4"/>
        </w:numPr>
        <w:spacing w:after="0" w:line="240" w:lineRule="auto"/>
        <w:contextualSpacing/>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b/>
          <w:bCs/>
          <w:color w:val="000000"/>
          <w:sz w:val="24"/>
          <w:szCs w:val="24"/>
          <w:lang w:eastAsia="fr-FR"/>
        </w:rPr>
        <w:t>Développement</w:t>
      </w:r>
      <w:r w:rsidRPr="009F2681">
        <w:rPr>
          <w:rFonts w:ascii="Times New Roman" w:eastAsia="Times New Roman" w:hAnsi="Times New Roman" w:cs="Times New Roman"/>
          <w:color w:val="000000"/>
          <w:sz w:val="24"/>
          <w:szCs w:val="24"/>
          <w:lang w:eastAsia="fr-FR"/>
        </w:rPr>
        <w:t xml:space="preserve"> en 2 ou 3 partie                                            </w:t>
      </w:r>
      <w:proofErr w:type="gramStart"/>
      <w:r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b/>
          <w:bCs/>
          <w:color w:val="000000"/>
          <w:sz w:val="24"/>
          <w:szCs w:val="24"/>
          <w:lang w:eastAsia="fr-FR"/>
        </w:rPr>
        <w:t>(</w:t>
      </w:r>
      <w:proofErr w:type="gramEnd"/>
      <w:r w:rsidRPr="009F2681">
        <w:rPr>
          <w:rFonts w:ascii="Times New Roman" w:eastAsia="Times New Roman" w:hAnsi="Times New Roman" w:cs="Times New Roman"/>
          <w:b/>
          <w:bCs/>
          <w:color w:val="000000"/>
          <w:sz w:val="24"/>
          <w:szCs w:val="24"/>
          <w:lang w:eastAsia="fr-FR"/>
        </w:rPr>
        <w:t>08pts)</w:t>
      </w:r>
    </w:p>
    <w:p w:rsidR="009F2681" w:rsidRPr="009F2681" w:rsidRDefault="009F2681" w:rsidP="009F2681">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Définition(s) ;</w:t>
      </w:r>
    </w:p>
    <w:p w:rsidR="009F2681" w:rsidRPr="009F2681" w:rsidRDefault="009F2681" w:rsidP="009F2681">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Cerner </w:t>
      </w:r>
      <w:r w:rsidRPr="009F2681">
        <w:rPr>
          <w:rFonts w:ascii="Times New Roman" w:eastAsia="Verdana" w:hAnsi="Times New Roman" w:cs="Times New Roman"/>
          <w:color w:val="000000"/>
          <w:sz w:val="24"/>
          <w:szCs w:val="24"/>
          <w:lang w:eastAsia="fr-FR"/>
        </w:rPr>
        <w:t xml:space="preserve">le rapport des sciences de l'éducation et de la pédagogie </w:t>
      </w:r>
      <w:r w:rsidRPr="009F2681">
        <w:rPr>
          <w:rFonts w:ascii="Times New Roman" w:eastAsia="Times New Roman" w:hAnsi="Times New Roman" w:cs="Times New Roman"/>
          <w:color w:val="000000"/>
          <w:sz w:val="24"/>
          <w:szCs w:val="24"/>
          <w:lang w:eastAsia="fr-FR"/>
        </w:rPr>
        <w:t>en donnant des exemples ;</w:t>
      </w:r>
    </w:p>
    <w:p w:rsidR="009F2681" w:rsidRPr="009F2681" w:rsidRDefault="009F2681" w:rsidP="009F2681">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Illustration / consolidation.</w:t>
      </w:r>
    </w:p>
    <w:p w:rsidR="009F2681" w:rsidRPr="009F2681" w:rsidRDefault="009F2681" w:rsidP="009F2681">
      <w:pPr>
        <w:numPr>
          <w:ilvl w:val="0"/>
          <w:numId w:val="4"/>
        </w:numPr>
        <w:spacing w:after="357" w:line="256" w:lineRule="auto"/>
        <w:contextualSpacing/>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b/>
          <w:bCs/>
          <w:color w:val="000000"/>
          <w:sz w:val="24"/>
          <w:szCs w:val="24"/>
          <w:lang w:eastAsia="fr-FR"/>
        </w:rPr>
        <w:t xml:space="preserve">Conclusion </w:t>
      </w:r>
      <w:r w:rsidRPr="009F2681">
        <w:rPr>
          <w:rFonts w:ascii="Times New Roman" w:eastAsia="Times New Roman" w:hAnsi="Times New Roman" w:cs="Times New Roman"/>
          <w:color w:val="000000"/>
          <w:sz w:val="24"/>
          <w:szCs w:val="24"/>
          <w:lang w:eastAsia="fr-FR"/>
        </w:rPr>
        <w:t xml:space="preserve">                                                                           </w:t>
      </w:r>
      <w:proofErr w:type="gramStart"/>
      <w:r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b/>
          <w:bCs/>
          <w:color w:val="000000"/>
          <w:sz w:val="24"/>
          <w:szCs w:val="24"/>
          <w:lang w:eastAsia="fr-FR"/>
        </w:rPr>
        <w:t>(</w:t>
      </w:r>
      <w:proofErr w:type="gramEnd"/>
      <w:r w:rsidRPr="009F2681">
        <w:rPr>
          <w:rFonts w:ascii="Times New Roman" w:eastAsia="Times New Roman" w:hAnsi="Times New Roman" w:cs="Times New Roman"/>
          <w:b/>
          <w:bCs/>
          <w:color w:val="000000"/>
          <w:sz w:val="24"/>
          <w:szCs w:val="24"/>
          <w:lang w:eastAsia="fr-FR"/>
        </w:rPr>
        <w:t>02pts)</w:t>
      </w:r>
    </w:p>
    <w:p w:rsidR="009F2681" w:rsidRPr="009F2681" w:rsidRDefault="009F2681" w:rsidP="009F2681">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9F2681" w:rsidRPr="009F2681" w:rsidRDefault="009F2681" w:rsidP="009F2681">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b/>
          <w:bCs/>
          <w:color w:val="000000"/>
          <w:sz w:val="24"/>
          <w:szCs w:val="24"/>
          <w:lang w:eastAsia="fr-FR"/>
        </w:rPr>
        <w:t>A retenir</w:t>
      </w:r>
      <w:r w:rsidRPr="009F2681">
        <w:rPr>
          <w:rFonts w:ascii="Times New Roman" w:eastAsia="Times New Roman" w:hAnsi="Times New Roman" w:cs="Times New Roman"/>
          <w:color w:val="000000"/>
          <w:sz w:val="24"/>
          <w:szCs w:val="24"/>
          <w:lang w:eastAsia="fr-FR"/>
        </w:rPr>
        <w:t xml:space="preserve"> (la </w:t>
      </w:r>
      <w:r w:rsidRPr="009F2681">
        <w:rPr>
          <w:rFonts w:ascii="Times New Roman" w:eastAsia="Times New Roman" w:hAnsi="Times New Roman" w:cs="Times New Roman"/>
          <w:b/>
          <w:bCs/>
          <w:color w:val="000000"/>
          <w:sz w:val="24"/>
          <w:szCs w:val="24"/>
          <w:lang w:eastAsia="fr-FR"/>
        </w:rPr>
        <w:t>forme</w:t>
      </w:r>
      <w:r w:rsidRPr="009F2681">
        <w:rPr>
          <w:rFonts w:ascii="Times New Roman" w:eastAsia="Times New Roman" w:hAnsi="Times New Roman" w:cs="Times New Roman"/>
          <w:color w:val="000000"/>
          <w:sz w:val="24"/>
          <w:szCs w:val="24"/>
          <w:lang w:eastAsia="fr-FR"/>
        </w:rPr>
        <w:t xml:space="preserve">):                                                            </w:t>
      </w:r>
      <w:proofErr w:type="gramStart"/>
      <w:r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b/>
          <w:bCs/>
          <w:color w:val="000000"/>
          <w:sz w:val="24"/>
          <w:szCs w:val="24"/>
          <w:lang w:eastAsia="fr-FR"/>
        </w:rPr>
        <w:t>(</w:t>
      </w:r>
      <w:proofErr w:type="gramEnd"/>
      <w:r w:rsidRPr="009F2681">
        <w:rPr>
          <w:rFonts w:ascii="Times New Roman" w:eastAsia="Times New Roman" w:hAnsi="Times New Roman" w:cs="Times New Roman"/>
          <w:b/>
          <w:bCs/>
          <w:color w:val="000000"/>
          <w:sz w:val="24"/>
          <w:szCs w:val="24"/>
          <w:lang w:eastAsia="fr-FR"/>
        </w:rPr>
        <w:t xml:space="preserve">08 pts)                                                              </w:t>
      </w:r>
    </w:p>
    <w:p w:rsidR="009F2681" w:rsidRPr="009F2681" w:rsidRDefault="009F2681" w:rsidP="009F2681">
      <w:pPr>
        <w:numPr>
          <w:ilvl w:val="0"/>
          <w:numId w:val="7"/>
        </w:numPr>
        <w:spacing w:after="357" w:line="25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Usage et pertinence de la langue ;</w:t>
      </w:r>
    </w:p>
    <w:p w:rsidR="009F2681" w:rsidRPr="009F2681" w:rsidRDefault="009F2681" w:rsidP="009F2681">
      <w:pPr>
        <w:numPr>
          <w:ilvl w:val="0"/>
          <w:numId w:val="7"/>
        </w:numPr>
        <w:spacing w:after="357" w:line="25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Cohérence</w:t>
      </w:r>
    </w:p>
    <w:p w:rsidR="009F2681" w:rsidRPr="009F2681" w:rsidRDefault="009F2681" w:rsidP="009F2681">
      <w:pPr>
        <w:numPr>
          <w:ilvl w:val="0"/>
          <w:numId w:val="7"/>
        </w:numPr>
        <w:spacing w:after="357" w:line="25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Eléments de transition entre les différentes parties de réponse ;</w:t>
      </w:r>
    </w:p>
    <w:p w:rsidR="009F2681" w:rsidRPr="009F2681" w:rsidRDefault="009F2681" w:rsidP="009F2681">
      <w:pPr>
        <w:numPr>
          <w:ilvl w:val="0"/>
          <w:numId w:val="7"/>
        </w:numPr>
        <w:spacing w:after="357" w:line="25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Illustrations et citations.</w:t>
      </w:r>
    </w:p>
    <w:p w:rsidR="009F2681" w:rsidRPr="009F2681" w:rsidRDefault="009F2681" w:rsidP="009F2681">
      <w:pPr>
        <w:spacing w:after="0" w:line="276" w:lineRule="auto"/>
        <w:ind w:left="792"/>
        <w:contextualSpacing/>
        <w:rPr>
          <w:rFonts w:ascii="Times New Roman" w:eastAsia="Times New Roman" w:hAnsi="Times New Roman" w:cs="Times New Roman"/>
          <w:b/>
          <w:bCs/>
          <w:color w:val="000000"/>
          <w:sz w:val="24"/>
          <w:szCs w:val="24"/>
          <w:lang w:eastAsia="fr-FR"/>
        </w:rPr>
      </w:pPr>
    </w:p>
    <w:p w:rsidR="009F2681" w:rsidRPr="009F2681" w:rsidRDefault="009F2681" w:rsidP="009F2681">
      <w:pPr>
        <w:spacing w:after="0" w:line="276" w:lineRule="auto"/>
        <w:ind w:firstLine="288"/>
        <w:rPr>
          <w:rFonts w:ascii="Times New Roman" w:eastAsia="Times New Roman" w:hAnsi="Times New Roman" w:cs="Times New Roman"/>
          <w:b/>
          <w:bCs/>
          <w:color w:val="000000"/>
          <w:sz w:val="24"/>
          <w:szCs w:val="24"/>
          <w:lang w:eastAsia="fr-FR"/>
        </w:rPr>
      </w:pPr>
    </w:p>
    <w:p w:rsidR="009F2681" w:rsidRPr="009F2681" w:rsidRDefault="009F2681" w:rsidP="009F2681">
      <w:pPr>
        <w:numPr>
          <w:ilvl w:val="0"/>
          <w:numId w:val="4"/>
        </w:numPr>
        <w:spacing w:after="0" w:line="276" w:lineRule="auto"/>
        <w:contextualSpacing/>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b/>
          <w:bCs/>
          <w:color w:val="000000"/>
          <w:sz w:val="24"/>
          <w:szCs w:val="24"/>
          <w:lang w:eastAsia="fr-FR"/>
        </w:rPr>
        <w:t>Corrigé :</w:t>
      </w:r>
    </w:p>
    <w:p w:rsidR="009F2681" w:rsidRPr="009F2681" w:rsidRDefault="009F2681" w:rsidP="009F2681">
      <w:pPr>
        <w:spacing w:after="0" w:line="256" w:lineRule="auto"/>
        <w:ind w:left="284"/>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Ce que Watson dit ici est, en gros, donnez-moi un bébé en bonne santé et par les différents conditionnements et les différents apprentissages que je vais effectuer je pourrais en faire ce </w:t>
      </w:r>
      <w:r w:rsidR="00A34266">
        <w:rPr>
          <w:rFonts w:ascii="Times New Roman" w:eastAsia="Times New Roman" w:hAnsi="Times New Roman" w:cs="Times New Roman"/>
          <w:color w:val="000000"/>
          <w:sz w:val="24"/>
          <w:szCs w:val="24"/>
          <w:lang w:eastAsia="fr-FR"/>
        </w:rPr>
        <w:t xml:space="preserve">que </w:t>
      </w:r>
      <w:r w:rsidRPr="009F2681">
        <w:rPr>
          <w:rFonts w:ascii="Times New Roman" w:eastAsia="Times New Roman" w:hAnsi="Times New Roman" w:cs="Times New Roman"/>
          <w:color w:val="000000"/>
          <w:sz w:val="24"/>
          <w:szCs w:val="24"/>
          <w:lang w:eastAsia="fr-FR"/>
        </w:rPr>
        <w:t xml:space="preserve">je veux. </w:t>
      </w:r>
    </w:p>
    <w:p w:rsidR="009F2681" w:rsidRPr="009F2681" w:rsidRDefault="009F2681" w:rsidP="009F2681">
      <w:pPr>
        <w:spacing w:after="0" w:line="276" w:lineRule="auto"/>
        <w:ind w:left="284"/>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 béhavio</w:t>
      </w:r>
      <w:r w:rsidR="00124D2D">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 comportementalisme » c’est un grand courant de la psychologie, il peut se résumer par l’idée que « tout comportent résulte d’un apprentissage ». Les débuts du béhaviorisme remontent au début du XX</w:t>
      </w:r>
      <w:r w:rsidRPr="009F2681">
        <w:rPr>
          <w:rFonts w:ascii="Times New Roman" w:eastAsia="Times New Roman" w:hAnsi="Times New Roman" w:cs="Times New Roman"/>
          <w:color w:val="000000"/>
          <w:sz w:val="24"/>
          <w:szCs w:val="24"/>
          <w:vertAlign w:val="superscript"/>
          <w:lang w:eastAsia="fr-FR"/>
        </w:rPr>
        <w:t xml:space="preserve">ème </w:t>
      </w:r>
      <w:r w:rsidRPr="009F2681">
        <w:rPr>
          <w:rFonts w:ascii="Times New Roman" w:eastAsia="Times New Roman" w:hAnsi="Times New Roman" w:cs="Times New Roman"/>
          <w:color w:val="000000"/>
          <w:sz w:val="24"/>
          <w:szCs w:val="24"/>
          <w:lang w:eastAsia="fr-FR"/>
        </w:rPr>
        <w:t>siècle, il s’agit du premier grand paradigme de la psychologie.</w:t>
      </w:r>
    </w:p>
    <w:p w:rsidR="009F2681" w:rsidRPr="009F2681" w:rsidRDefault="009F2681" w:rsidP="009F2681">
      <w:pPr>
        <w:spacing w:after="0" w:line="256" w:lineRule="auto"/>
        <w:ind w:left="284"/>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 précurseur principal du béhavio</w:t>
      </w:r>
      <w:r w:rsidR="00124D2D">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 xml:space="preserve">risme s’appelle « Ivan PAVLOV » </w:t>
      </w:r>
    </w:p>
    <w:p w:rsidR="009F2681" w:rsidRPr="00124D2D" w:rsidRDefault="009F2681" w:rsidP="00124D2D">
      <w:pPr>
        <w:rPr>
          <w:rFonts w:ascii="Times New Roman" w:hAnsi="Times New Roman" w:cs="Times New Roman"/>
          <w:sz w:val="24"/>
          <w:szCs w:val="24"/>
        </w:rPr>
      </w:pPr>
      <w:r w:rsidRPr="009F2681">
        <w:rPr>
          <w:rFonts w:ascii="Times New Roman" w:eastAsia="Times New Roman" w:hAnsi="Times New Roman" w:cs="Times New Roman"/>
          <w:color w:val="000000"/>
          <w:sz w:val="24"/>
          <w:szCs w:val="24"/>
          <w:lang w:eastAsia="fr-FR"/>
        </w:rPr>
        <w:t>Le premier fondateur du béhavio</w:t>
      </w:r>
      <w:r w:rsidR="00124D2D">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aux Etats Unis d’Amérique s’appelle « </w:t>
      </w:r>
      <w:r w:rsidR="00124D2D" w:rsidRPr="0017736D">
        <w:rPr>
          <w:rFonts w:ascii="Times New Roman" w:hAnsi="Times New Roman" w:cs="Times New Roman"/>
          <w:b/>
          <w:bCs/>
          <w:sz w:val="24"/>
          <w:szCs w:val="24"/>
        </w:rPr>
        <w:t>John B</w:t>
      </w:r>
      <w:r w:rsidR="00124D2D">
        <w:rPr>
          <w:rFonts w:ascii="Times New Roman" w:hAnsi="Times New Roman" w:cs="Times New Roman"/>
          <w:b/>
          <w:bCs/>
          <w:sz w:val="24"/>
          <w:szCs w:val="24"/>
        </w:rPr>
        <w:t>roadus</w:t>
      </w:r>
      <w:r w:rsidR="00124D2D" w:rsidRPr="0017736D">
        <w:rPr>
          <w:rFonts w:ascii="Times New Roman" w:hAnsi="Times New Roman" w:cs="Times New Roman"/>
          <w:b/>
          <w:bCs/>
          <w:sz w:val="24"/>
          <w:szCs w:val="24"/>
        </w:rPr>
        <w:t xml:space="preserve">. </w:t>
      </w:r>
      <w:bookmarkStart w:id="0" w:name="_GoBack"/>
      <w:bookmarkEnd w:id="0"/>
      <w:r w:rsidR="003A3162" w:rsidRPr="0017736D">
        <w:rPr>
          <w:rFonts w:ascii="Times New Roman" w:hAnsi="Times New Roman" w:cs="Times New Roman"/>
          <w:b/>
          <w:bCs/>
          <w:sz w:val="24"/>
          <w:szCs w:val="24"/>
        </w:rPr>
        <w:t>Watson</w:t>
      </w:r>
      <w:r w:rsidR="003A3162"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color w:val="000000"/>
          <w:sz w:val="24"/>
          <w:szCs w:val="24"/>
          <w:lang w:eastAsia="fr-FR"/>
        </w:rPr>
        <w:t>. Le deuxième fondateur du béhavio</w:t>
      </w:r>
      <w:r w:rsidR="00124D2D">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aux Etats Unis d’Amérique s’appelle « </w:t>
      </w:r>
      <w:proofErr w:type="spellStart"/>
      <w:r w:rsidRPr="009F2681">
        <w:rPr>
          <w:rFonts w:ascii="Times New Roman" w:eastAsia="Times New Roman" w:hAnsi="Times New Roman" w:cs="Times New Roman"/>
          <w:color w:val="000000"/>
          <w:sz w:val="24"/>
          <w:szCs w:val="24"/>
          <w:lang w:eastAsia="fr-FR"/>
        </w:rPr>
        <w:t>Buhrrus</w:t>
      </w:r>
      <w:proofErr w:type="spellEnd"/>
      <w:r w:rsidRPr="009F2681">
        <w:rPr>
          <w:rFonts w:ascii="Times New Roman" w:eastAsia="Times New Roman" w:hAnsi="Times New Roman" w:cs="Times New Roman"/>
          <w:color w:val="000000"/>
          <w:sz w:val="24"/>
          <w:szCs w:val="24"/>
          <w:lang w:eastAsia="fr-FR"/>
        </w:rPr>
        <w:t xml:space="preserve"> </w:t>
      </w:r>
      <w:proofErr w:type="spellStart"/>
      <w:r w:rsidRPr="009F2681">
        <w:rPr>
          <w:rFonts w:ascii="Times New Roman" w:eastAsia="Times New Roman" w:hAnsi="Times New Roman" w:cs="Times New Roman"/>
          <w:color w:val="000000"/>
          <w:sz w:val="24"/>
          <w:szCs w:val="24"/>
          <w:lang w:eastAsia="fr-FR"/>
        </w:rPr>
        <w:t>Frederic</w:t>
      </w:r>
      <w:proofErr w:type="spellEnd"/>
      <w:r w:rsidRPr="009F2681">
        <w:rPr>
          <w:rFonts w:ascii="Times New Roman" w:eastAsia="Times New Roman" w:hAnsi="Times New Roman" w:cs="Times New Roman"/>
          <w:color w:val="000000"/>
          <w:sz w:val="24"/>
          <w:szCs w:val="24"/>
          <w:lang w:eastAsia="fr-FR"/>
        </w:rPr>
        <w:t xml:space="preserve"> Skinner » </w:t>
      </w:r>
    </w:p>
    <w:p w:rsidR="009F2681" w:rsidRPr="009F2681" w:rsidRDefault="009F2681" w:rsidP="009F2681">
      <w:pPr>
        <w:spacing w:after="0" w:line="276" w:lineRule="auto"/>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b/>
          <w:bCs/>
          <w:color w:val="000000"/>
          <w:sz w:val="24"/>
          <w:szCs w:val="24"/>
          <w:lang w:eastAsia="fr-FR"/>
        </w:rPr>
        <w:t xml:space="preserve">Illustration </w:t>
      </w:r>
    </w:p>
    <w:p w:rsidR="009F2681" w:rsidRPr="009F2681" w:rsidRDefault="009F2681" w:rsidP="009F2681">
      <w:pPr>
        <w:spacing w:after="0" w:line="276" w:lineRule="auto"/>
        <w:ind w:left="360"/>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Expérience </w:t>
      </w:r>
      <w:r w:rsidRPr="009F2681">
        <w:rPr>
          <w:rFonts w:ascii="Times New Roman" w:eastAsia="Times New Roman" w:hAnsi="Times New Roman" w:cs="Times New Roman"/>
          <w:i/>
          <w:iCs/>
          <w:color w:val="000000"/>
          <w:sz w:val="24"/>
          <w:szCs w:val="24"/>
          <w:lang w:eastAsia="fr-FR"/>
        </w:rPr>
        <w:t>du petit Albert</w:t>
      </w:r>
      <w:r w:rsidRPr="009F2681">
        <w:rPr>
          <w:rFonts w:ascii="Times New Roman" w:eastAsia="Times New Roman" w:hAnsi="Times New Roman" w:cs="Times New Roman"/>
          <w:color w:val="000000"/>
          <w:sz w:val="24"/>
          <w:szCs w:val="24"/>
          <w:lang w:eastAsia="fr-FR"/>
        </w:rPr>
        <w:t xml:space="preserve"> (Watson et </w:t>
      </w:r>
      <w:proofErr w:type="spellStart"/>
      <w:r w:rsidRPr="009F2681">
        <w:rPr>
          <w:rFonts w:ascii="Times New Roman" w:eastAsia="Times New Roman" w:hAnsi="Times New Roman" w:cs="Times New Roman"/>
          <w:color w:val="000000"/>
          <w:sz w:val="24"/>
          <w:szCs w:val="24"/>
          <w:lang w:eastAsia="fr-FR"/>
        </w:rPr>
        <w:t>Rayner</w:t>
      </w:r>
      <w:proofErr w:type="spellEnd"/>
      <w:r w:rsidRPr="009F2681">
        <w:rPr>
          <w:rFonts w:ascii="Times New Roman" w:eastAsia="Times New Roman" w:hAnsi="Times New Roman" w:cs="Times New Roman"/>
          <w:color w:val="000000"/>
          <w:sz w:val="24"/>
          <w:szCs w:val="24"/>
          <w:lang w:eastAsia="fr-FR"/>
        </w:rPr>
        <w:t xml:space="preserve"> en 1920) </w:t>
      </w:r>
    </w:p>
    <w:p w:rsidR="009F2681" w:rsidRPr="009F2681" w:rsidRDefault="009F2681" w:rsidP="009F2681">
      <w:pPr>
        <w:spacing w:after="0" w:line="276" w:lineRule="auto"/>
        <w:ind w:left="567"/>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lastRenderedPageBreak/>
        <w:t>Dans l’expérience conditionnement de la peur, Watson montre qu’il peut faire apprendre à un bébé à avoir peur, à développer de la peur à partir d’un certain stimulus,</w:t>
      </w:r>
      <w:r w:rsidRPr="009F2681">
        <w:rPr>
          <w:rFonts w:ascii="Times New Roman" w:eastAsia="Times New Roman" w:hAnsi="Times New Roman" w:cs="Times New Roman"/>
          <w:b/>
          <w:bCs/>
          <w:color w:val="000000"/>
          <w:sz w:val="24"/>
          <w:szCs w:val="24"/>
          <w:lang w:eastAsia="fr-FR"/>
        </w:rPr>
        <w:t xml:space="preserve"> </w:t>
      </w:r>
      <w:r w:rsidRPr="009F2681">
        <w:rPr>
          <w:rFonts w:ascii="Times New Roman" w:eastAsia="Times New Roman" w:hAnsi="Times New Roman" w:cs="Times New Roman"/>
          <w:color w:val="000000"/>
          <w:sz w:val="24"/>
          <w:szCs w:val="24"/>
          <w:lang w:eastAsia="fr-FR"/>
        </w:rPr>
        <w:t>on dispose un bébé qui n’a jamais été en contact avec des rats et on met le bébé avec le rat.</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A ce stade le bébé ne montre aucune réaction de peur par rapport au rat.</w:t>
      </w:r>
    </w:p>
    <w:p w:rsidR="009F2681" w:rsidRPr="009F2681" w:rsidRDefault="009F2681" w:rsidP="009F2681">
      <w:pPr>
        <w:numPr>
          <w:ilvl w:val="0"/>
          <w:numId w:val="3"/>
        </w:numPr>
        <w:tabs>
          <w:tab w:val="left" w:pos="2581"/>
        </w:tabs>
        <w:spacing w:after="0" w:line="256" w:lineRule="auto"/>
        <w:ind w:left="1418" w:hanging="567"/>
        <w:contextualSpacing/>
        <w:jc w:val="both"/>
        <w:rPr>
          <w:rFonts w:ascii="Times New Roman" w:eastAsia="Times New Roman" w:hAnsi="Times New Roman" w:cs="Times New Roman"/>
          <w:b/>
          <w:bCs/>
          <w:color w:val="000000"/>
          <w:sz w:val="24"/>
          <w:szCs w:val="24"/>
          <w:lang w:eastAsia="fr-FR"/>
        </w:rPr>
      </w:pPr>
      <w:r w:rsidRPr="009F2681">
        <w:rPr>
          <w:rFonts w:ascii="Times New Roman" w:eastAsia="Times New Roman" w:hAnsi="Times New Roman" w:cs="Times New Roman"/>
          <w:color w:val="000000"/>
          <w:sz w:val="24"/>
          <w:szCs w:val="24"/>
          <w:lang w:eastAsia="fr-FR"/>
        </w:rPr>
        <w:t>Le rat ici est</w:t>
      </w:r>
      <w:r w:rsidRPr="009F2681">
        <w:rPr>
          <w:rFonts w:ascii="Times New Roman" w:eastAsia="Times New Roman" w:hAnsi="Times New Roman" w:cs="Times New Roman"/>
          <w:b/>
          <w:bCs/>
          <w:color w:val="000000"/>
          <w:sz w:val="24"/>
          <w:szCs w:val="24"/>
          <w:lang w:eastAsia="fr-FR"/>
        </w:rPr>
        <w:t xml:space="preserve"> </w:t>
      </w:r>
      <w:r w:rsidRPr="009F2681">
        <w:rPr>
          <w:rFonts w:ascii="Times New Roman" w:eastAsia="Times New Roman" w:hAnsi="Times New Roman" w:cs="Times New Roman"/>
          <w:color w:val="000000"/>
          <w:sz w:val="24"/>
          <w:szCs w:val="24"/>
          <w:lang w:eastAsia="fr-FR"/>
        </w:rPr>
        <w:t>un stimulus neutre</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Dans le deuxième temps, à chaque fois que le bébé approchera du rat, on émettra un son très  </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désagréable pour le bébé, un son qui déclenchera par réflexe une réaction de peur chez le  </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bébé. </w:t>
      </w:r>
    </w:p>
    <w:p w:rsidR="009F2681" w:rsidRPr="009F2681" w:rsidRDefault="009F2681" w:rsidP="009F2681">
      <w:pPr>
        <w:numPr>
          <w:ilvl w:val="0"/>
          <w:numId w:val="3"/>
        </w:numPr>
        <w:tabs>
          <w:tab w:val="left" w:pos="2513"/>
        </w:tabs>
        <w:spacing w:after="0" w:line="256" w:lineRule="auto"/>
        <w:ind w:left="1418" w:hanging="567"/>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 son désagréable (taper un marteau sur une barre de fer) est</w:t>
      </w:r>
    </w:p>
    <w:p w:rsidR="009F2681" w:rsidRPr="009F2681" w:rsidRDefault="009F2681" w:rsidP="009F2681">
      <w:pPr>
        <w:tabs>
          <w:tab w:val="left" w:pos="2513"/>
        </w:tabs>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un stimulus inconditionnel, la peur chez le bébé est une réponse inconditionnée. </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A partir d’un certain nombre de répétition de cette séquence, on observe que le rat à lui seul déclenche la peur chez le bébé. </w:t>
      </w:r>
    </w:p>
    <w:p w:rsidR="009F2681" w:rsidRPr="009F2681" w:rsidRDefault="009F2681" w:rsidP="009F2681">
      <w:pPr>
        <w:numPr>
          <w:ilvl w:val="0"/>
          <w:numId w:val="3"/>
        </w:numPr>
        <w:spacing w:after="0" w:line="256" w:lineRule="auto"/>
        <w:ind w:left="1418" w:hanging="567"/>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Le rat (stimulus conditionné), la peur chez le bébé (réponse conditionnée) </w:t>
      </w:r>
    </w:p>
    <w:p w:rsidR="009F2681" w:rsidRPr="009F2681" w:rsidRDefault="009F2681" w:rsidP="009F2681">
      <w:pPr>
        <w:spacing w:after="0" w:line="256" w:lineRule="auto"/>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Cette expérience montre, selon Watson, que des comportements telle que la peur d’un animal, d’une personne, ou d’une situation ne sont, en aucun cas, des </w:t>
      </w:r>
      <w:r w:rsidRPr="009F2681">
        <w:rPr>
          <w:rFonts w:ascii="Times New Roman" w:eastAsia="Times New Roman" w:hAnsi="Times New Roman" w:cs="Times New Roman"/>
          <w:b/>
          <w:bCs/>
          <w:color w:val="000000"/>
          <w:sz w:val="24"/>
          <w:szCs w:val="24"/>
          <w:lang w:eastAsia="fr-FR"/>
        </w:rPr>
        <w:t>comportements innés</w:t>
      </w:r>
      <w:r w:rsidRPr="009F2681">
        <w:rPr>
          <w:rFonts w:ascii="Times New Roman" w:eastAsia="Times New Roman" w:hAnsi="Times New Roman" w:cs="Times New Roman"/>
          <w:color w:val="000000"/>
          <w:sz w:val="24"/>
          <w:szCs w:val="24"/>
          <w:lang w:eastAsia="fr-FR"/>
        </w:rPr>
        <w:t xml:space="preserve">, mais ils sont en fait le résultat d’un certain conditionnement « apprentissage ». </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L’hypothèse centrale du béhavio</w:t>
      </w:r>
      <w:r w:rsidR="00266FB6">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 xml:space="preserve">risme consiste à étudier </w:t>
      </w:r>
      <w:r w:rsidRPr="009F2681">
        <w:rPr>
          <w:rFonts w:ascii="Times New Roman" w:eastAsia="Times New Roman" w:hAnsi="Times New Roman" w:cs="Times New Roman"/>
          <w:b/>
          <w:bCs/>
          <w:color w:val="000000"/>
          <w:sz w:val="24"/>
          <w:szCs w:val="24"/>
          <w:lang w:eastAsia="fr-FR"/>
        </w:rPr>
        <w:t>les éléments observables</w:t>
      </w:r>
      <w:r w:rsidRPr="009F2681">
        <w:rPr>
          <w:rFonts w:ascii="Times New Roman" w:eastAsia="Times New Roman" w:hAnsi="Times New Roman" w:cs="Times New Roman"/>
          <w:color w:val="000000"/>
          <w:sz w:val="24"/>
          <w:szCs w:val="24"/>
          <w:lang w:eastAsia="fr-FR"/>
        </w:rPr>
        <w:t xml:space="preserve"> (</w:t>
      </w:r>
      <w:r w:rsidRPr="009F2681">
        <w:rPr>
          <w:rFonts w:ascii="Times New Roman" w:eastAsia="Times New Roman" w:hAnsi="Times New Roman" w:cs="Times New Roman"/>
          <w:b/>
          <w:bCs/>
          <w:color w:val="000000"/>
          <w:sz w:val="24"/>
          <w:szCs w:val="24"/>
          <w:lang w:eastAsia="fr-FR"/>
        </w:rPr>
        <w:t xml:space="preserve">l’environnement et les comportements) </w:t>
      </w:r>
      <w:r w:rsidRPr="009F2681">
        <w:rPr>
          <w:rFonts w:ascii="Times New Roman" w:eastAsia="Times New Roman" w:hAnsi="Times New Roman" w:cs="Times New Roman"/>
          <w:color w:val="000000"/>
          <w:sz w:val="24"/>
          <w:szCs w:val="24"/>
          <w:lang w:eastAsia="fr-FR"/>
        </w:rPr>
        <w:t>et à éliminer les pensées et les émotions.</w:t>
      </w:r>
    </w:p>
    <w:p w:rsidR="009F2681" w:rsidRPr="009F2681" w:rsidRDefault="009F2681" w:rsidP="009F2681">
      <w:pPr>
        <w:spacing w:after="0" w:line="256" w:lineRule="auto"/>
        <w:ind w:firstLine="288"/>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 xml:space="preserve">Il existe deux versions du béhaviorisme : </w:t>
      </w:r>
    </w:p>
    <w:p w:rsidR="009F2681" w:rsidRPr="009F2681" w:rsidRDefault="009F2681" w:rsidP="009F2681">
      <w:pPr>
        <w:numPr>
          <w:ilvl w:val="0"/>
          <w:numId w:val="2"/>
        </w:numPr>
        <w:spacing w:after="0" w:line="27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 béhavio</w:t>
      </w:r>
      <w:r w:rsidR="00266FB6">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radical : il stipule que la pensée n’existe pas, la pensée est une illusion donc qu’a fortiori on ne doit pas la prendre en compte.</w:t>
      </w:r>
    </w:p>
    <w:p w:rsidR="009F2681" w:rsidRPr="009F2681" w:rsidRDefault="009F2681" w:rsidP="009F2681">
      <w:pPr>
        <w:numPr>
          <w:ilvl w:val="0"/>
          <w:numId w:val="2"/>
        </w:numPr>
        <w:spacing w:after="0" w:line="276" w:lineRule="auto"/>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 béhavio</w:t>
      </w:r>
      <w:r w:rsidR="00301AD4">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méthodologique : il stipule que la pensée existe peut-être, mais on ne peut pas l’étudier scientifiquement, donc on ne doit pas la prendre en compte.</w:t>
      </w:r>
    </w:p>
    <w:p w:rsidR="009F2681" w:rsidRPr="009F2681" w:rsidRDefault="009F2681" w:rsidP="009F2681">
      <w:pPr>
        <w:spacing w:after="0" w:line="276" w:lineRule="auto"/>
        <w:ind w:left="284"/>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Les points positifs du béhavio</w:t>
      </w:r>
      <w:r w:rsidR="00301AD4">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en psychologie, le béhavio</w:t>
      </w:r>
      <w:r w:rsidR="00301AD4">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risme a apporté des résultats</w:t>
      </w:r>
      <w:r w:rsidRPr="009F2681">
        <w:rPr>
          <w:rFonts w:ascii="Times New Roman" w:eastAsia="Times New Roman" w:hAnsi="Times New Roman" w:cs="Times New Roman"/>
          <w:b/>
          <w:bCs/>
          <w:color w:val="000000"/>
          <w:sz w:val="24"/>
          <w:szCs w:val="24"/>
          <w:lang w:eastAsia="fr-FR"/>
        </w:rPr>
        <w:t xml:space="preserve"> fondamentaux </w:t>
      </w:r>
      <w:r w:rsidRPr="009F2681">
        <w:rPr>
          <w:rFonts w:ascii="Times New Roman" w:eastAsia="Times New Roman" w:hAnsi="Times New Roman" w:cs="Times New Roman"/>
          <w:color w:val="000000"/>
          <w:sz w:val="24"/>
          <w:szCs w:val="24"/>
          <w:lang w:eastAsia="fr-FR"/>
        </w:rPr>
        <w:t>sur</w:t>
      </w:r>
      <w:r w:rsidRPr="009F2681">
        <w:rPr>
          <w:rFonts w:ascii="Times New Roman" w:eastAsia="Times New Roman" w:hAnsi="Times New Roman" w:cs="Times New Roman"/>
          <w:b/>
          <w:bCs/>
          <w:color w:val="000000"/>
          <w:sz w:val="24"/>
          <w:szCs w:val="24"/>
          <w:lang w:eastAsia="fr-FR"/>
        </w:rPr>
        <w:t xml:space="preserve"> le comportement</w:t>
      </w:r>
      <w:r w:rsidRPr="009F2681">
        <w:rPr>
          <w:rFonts w:ascii="Times New Roman" w:eastAsia="Times New Roman" w:hAnsi="Times New Roman" w:cs="Times New Roman"/>
          <w:color w:val="000000"/>
          <w:sz w:val="24"/>
          <w:szCs w:val="24"/>
          <w:lang w:eastAsia="fr-FR"/>
        </w:rPr>
        <w:t xml:space="preserve"> et</w:t>
      </w:r>
      <w:r w:rsidRPr="009F2681">
        <w:rPr>
          <w:rFonts w:ascii="Times New Roman" w:eastAsia="Times New Roman" w:hAnsi="Times New Roman" w:cs="Times New Roman"/>
          <w:b/>
          <w:bCs/>
          <w:color w:val="000000"/>
          <w:sz w:val="24"/>
          <w:szCs w:val="24"/>
          <w:lang w:eastAsia="fr-FR"/>
        </w:rPr>
        <w:t xml:space="preserve"> l’apprentissage </w:t>
      </w:r>
      <w:r w:rsidRPr="009F2681">
        <w:rPr>
          <w:rFonts w:ascii="Times New Roman" w:eastAsia="Times New Roman" w:hAnsi="Times New Roman" w:cs="Times New Roman"/>
          <w:color w:val="000000"/>
          <w:sz w:val="24"/>
          <w:szCs w:val="24"/>
          <w:lang w:eastAsia="fr-FR"/>
        </w:rPr>
        <w:t xml:space="preserve">: la psychologie </w:t>
      </w:r>
      <w:r w:rsidR="00301AD4" w:rsidRPr="009F2681">
        <w:rPr>
          <w:rFonts w:ascii="Times New Roman" w:eastAsia="Times New Roman" w:hAnsi="Times New Roman" w:cs="Times New Roman"/>
          <w:color w:val="000000"/>
          <w:sz w:val="24"/>
          <w:szCs w:val="24"/>
          <w:lang w:eastAsia="fr-FR"/>
        </w:rPr>
        <w:t>behavio</w:t>
      </w:r>
      <w:r w:rsidR="00301AD4">
        <w:rPr>
          <w:rFonts w:ascii="Times New Roman" w:eastAsia="Times New Roman" w:hAnsi="Times New Roman" w:cs="Times New Roman"/>
          <w:color w:val="000000"/>
          <w:sz w:val="24"/>
          <w:szCs w:val="24"/>
          <w:lang w:eastAsia="fr-FR"/>
        </w:rPr>
        <w:t>u</w:t>
      </w:r>
      <w:r w:rsidR="00301AD4" w:rsidRPr="009F2681">
        <w:rPr>
          <w:rFonts w:ascii="Times New Roman" w:eastAsia="Times New Roman" w:hAnsi="Times New Roman" w:cs="Times New Roman"/>
          <w:color w:val="000000"/>
          <w:sz w:val="24"/>
          <w:szCs w:val="24"/>
          <w:lang w:eastAsia="fr-FR"/>
        </w:rPr>
        <w:t>riste</w:t>
      </w:r>
      <w:r w:rsidRPr="009F2681">
        <w:rPr>
          <w:rFonts w:ascii="Times New Roman" w:eastAsia="Times New Roman" w:hAnsi="Times New Roman" w:cs="Times New Roman"/>
          <w:color w:val="000000"/>
          <w:sz w:val="24"/>
          <w:szCs w:val="24"/>
          <w:lang w:eastAsia="fr-FR"/>
        </w:rPr>
        <w:t xml:space="preserve"> est une</w:t>
      </w:r>
      <w:r w:rsidRPr="009F2681">
        <w:rPr>
          <w:rFonts w:ascii="Times New Roman" w:eastAsia="Times New Roman" w:hAnsi="Times New Roman" w:cs="Times New Roman"/>
          <w:b/>
          <w:bCs/>
          <w:color w:val="000000"/>
          <w:sz w:val="24"/>
          <w:szCs w:val="24"/>
          <w:lang w:eastAsia="fr-FR"/>
        </w:rPr>
        <w:t xml:space="preserve"> psychologie de l’apprentissage. </w:t>
      </w:r>
    </w:p>
    <w:p w:rsidR="009F2681" w:rsidRPr="009F2681" w:rsidRDefault="009F2681" w:rsidP="009F2681">
      <w:pPr>
        <w:spacing w:after="0" w:line="276" w:lineRule="auto"/>
        <w:ind w:left="284"/>
        <w:contextualSpacing/>
        <w:jc w:val="both"/>
        <w:rPr>
          <w:rFonts w:ascii="Times New Roman" w:eastAsia="Times New Roman" w:hAnsi="Times New Roman" w:cs="Times New Roman"/>
          <w:color w:val="000000"/>
          <w:sz w:val="24"/>
          <w:szCs w:val="24"/>
          <w:lang w:eastAsia="fr-FR"/>
        </w:rPr>
      </w:pPr>
      <w:r w:rsidRPr="009F2681">
        <w:rPr>
          <w:rFonts w:ascii="Times New Roman" w:eastAsia="Times New Roman" w:hAnsi="Times New Roman" w:cs="Times New Roman"/>
          <w:color w:val="000000"/>
          <w:sz w:val="24"/>
          <w:szCs w:val="24"/>
          <w:lang w:eastAsia="fr-FR"/>
        </w:rPr>
        <w:t>Les points négatifs du béhavio</w:t>
      </w:r>
      <w:r w:rsidR="003515FB">
        <w:rPr>
          <w:rFonts w:ascii="Times New Roman" w:eastAsia="Times New Roman" w:hAnsi="Times New Roman" w:cs="Times New Roman"/>
          <w:color w:val="000000"/>
          <w:sz w:val="24"/>
          <w:szCs w:val="24"/>
          <w:lang w:eastAsia="fr-FR"/>
        </w:rPr>
        <w:t>u</w:t>
      </w:r>
      <w:r w:rsidRPr="009F2681">
        <w:rPr>
          <w:rFonts w:ascii="Times New Roman" w:eastAsia="Times New Roman" w:hAnsi="Times New Roman" w:cs="Times New Roman"/>
          <w:color w:val="000000"/>
          <w:sz w:val="24"/>
          <w:szCs w:val="24"/>
          <w:lang w:eastAsia="fr-FR"/>
        </w:rPr>
        <w:t xml:space="preserve">risme en psychologie, avec tous les concepts fondamentaux de la psychologie </w:t>
      </w:r>
      <w:r w:rsidR="00301AD4" w:rsidRPr="009F2681">
        <w:rPr>
          <w:rFonts w:ascii="Times New Roman" w:eastAsia="Times New Roman" w:hAnsi="Times New Roman" w:cs="Times New Roman"/>
          <w:color w:val="000000"/>
          <w:sz w:val="24"/>
          <w:szCs w:val="24"/>
          <w:lang w:eastAsia="fr-FR"/>
        </w:rPr>
        <w:t>behavio</w:t>
      </w:r>
      <w:r w:rsidR="00301AD4">
        <w:rPr>
          <w:rFonts w:ascii="Times New Roman" w:eastAsia="Times New Roman" w:hAnsi="Times New Roman" w:cs="Times New Roman"/>
          <w:color w:val="000000"/>
          <w:sz w:val="24"/>
          <w:szCs w:val="24"/>
          <w:lang w:eastAsia="fr-FR"/>
        </w:rPr>
        <w:t>u</w:t>
      </w:r>
      <w:r w:rsidR="00301AD4" w:rsidRPr="009F2681">
        <w:rPr>
          <w:rFonts w:ascii="Times New Roman" w:eastAsia="Times New Roman" w:hAnsi="Times New Roman" w:cs="Times New Roman"/>
          <w:color w:val="000000"/>
          <w:sz w:val="24"/>
          <w:szCs w:val="24"/>
          <w:lang w:eastAsia="fr-FR"/>
        </w:rPr>
        <w:t>riste</w:t>
      </w:r>
      <w:r w:rsidRPr="009F2681">
        <w:rPr>
          <w:rFonts w:ascii="Times New Roman" w:eastAsia="Times New Roman" w:hAnsi="Times New Roman" w:cs="Times New Roman"/>
          <w:color w:val="000000"/>
          <w:sz w:val="24"/>
          <w:szCs w:val="24"/>
          <w:lang w:eastAsia="fr-FR"/>
        </w:rPr>
        <w:t> : conditionnement classique, conditionnement opérant, stimulus inconditionnel et conditionnel, variables de contrôle, renforcement positif, renforcement négatif, ces concepts-là ne suffisent pas toujours à expliquer tous les comportements observés chez l’animal ou chez l’être humain.</w:t>
      </w:r>
    </w:p>
    <w:p w:rsidR="009F2681" w:rsidRPr="009F2681" w:rsidRDefault="009F2681" w:rsidP="009F2681">
      <w:pPr>
        <w:spacing w:after="357" w:line="256" w:lineRule="auto"/>
        <w:jc w:val="both"/>
        <w:rPr>
          <w:rFonts w:ascii="Times New Roman" w:eastAsia="Times New Roman" w:hAnsi="Times New Roman" w:cs="Times New Roman"/>
          <w:color w:val="000000"/>
          <w:sz w:val="28"/>
          <w:lang w:eastAsia="fr-FR"/>
        </w:rPr>
      </w:pPr>
    </w:p>
    <w:p w:rsidR="009F2681" w:rsidRPr="009F2681" w:rsidRDefault="009F2681" w:rsidP="009F2681">
      <w:pPr>
        <w:spacing w:after="357" w:line="256" w:lineRule="auto"/>
        <w:ind w:firstLine="288"/>
        <w:jc w:val="center"/>
        <w:rPr>
          <w:rFonts w:ascii="Times New Roman" w:eastAsia="Times New Roman" w:hAnsi="Times New Roman" w:cs="Times New Roman"/>
          <w:b/>
          <w:bCs/>
          <w:color w:val="000000"/>
          <w:sz w:val="28"/>
          <w:lang w:eastAsia="fr-FR"/>
        </w:rPr>
      </w:pPr>
      <w:r w:rsidRPr="009F2681">
        <w:rPr>
          <w:rFonts w:ascii="Times New Roman" w:eastAsia="Times New Roman" w:hAnsi="Times New Roman" w:cs="Times New Roman"/>
          <w:b/>
          <w:bCs/>
          <w:color w:val="000000"/>
          <w:sz w:val="28"/>
          <w:lang w:eastAsia="fr-FR"/>
        </w:rPr>
        <w:t>-</w:t>
      </w:r>
      <w:r w:rsidRPr="009F2681">
        <w:rPr>
          <w:rFonts w:ascii="Times New Roman" w:eastAsia="Times New Roman" w:hAnsi="Times New Roman" w:cs="Times New Roman"/>
          <w:b/>
          <w:bCs/>
          <w:color w:val="000000"/>
          <w:sz w:val="24"/>
          <w:szCs w:val="24"/>
          <w:lang w:eastAsia="fr-FR"/>
        </w:rPr>
        <w:t>BONNE CHANCE-</w:t>
      </w:r>
    </w:p>
    <w:p w:rsidR="009F2681" w:rsidRPr="009F2681" w:rsidRDefault="009F2681" w:rsidP="009F2681">
      <w:pPr>
        <w:spacing w:after="357" w:line="256" w:lineRule="auto"/>
        <w:ind w:firstLine="288"/>
        <w:jc w:val="both"/>
        <w:rPr>
          <w:rFonts w:ascii="Times New Roman" w:eastAsia="Times New Roman" w:hAnsi="Times New Roman" w:cs="Times New Roman"/>
          <w:color w:val="000000"/>
          <w:sz w:val="28"/>
          <w:lang w:eastAsia="fr-FR"/>
        </w:rPr>
      </w:pPr>
    </w:p>
    <w:p w:rsidR="009F2681" w:rsidRPr="009F2681" w:rsidRDefault="009F2681" w:rsidP="009F2681">
      <w:pPr>
        <w:spacing w:after="357" w:line="256" w:lineRule="auto"/>
        <w:ind w:firstLine="288"/>
        <w:jc w:val="both"/>
        <w:rPr>
          <w:rFonts w:ascii="Times New Roman" w:eastAsia="Times New Roman" w:hAnsi="Times New Roman" w:cs="Times New Roman"/>
          <w:color w:val="000000"/>
          <w:sz w:val="28"/>
          <w:lang w:eastAsia="fr-FR"/>
        </w:rPr>
      </w:pPr>
    </w:p>
    <w:p w:rsidR="002D6742" w:rsidRDefault="002D6742"/>
    <w:sectPr w:rsidR="002D6742" w:rsidSect="00F41C27">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0A" w:rsidRDefault="00D14D0A" w:rsidP="00F41C27">
      <w:pPr>
        <w:spacing w:after="0" w:line="240" w:lineRule="auto"/>
      </w:pPr>
      <w:r>
        <w:separator/>
      </w:r>
    </w:p>
  </w:endnote>
  <w:endnote w:type="continuationSeparator" w:id="0">
    <w:p w:rsidR="00D14D0A" w:rsidRDefault="00D14D0A" w:rsidP="00F4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933854"/>
      <w:docPartObj>
        <w:docPartGallery w:val="Page Numbers (Bottom of Page)"/>
        <w:docPartUnique/>
      </w:docPartObj>
    </w:sdtPr>
    <w:sdtEndPr/>
    <w:sdtContent>
      <w:p w:rsidR="00B536F2" w:rsidRDefault="00B536F2">
        <w:pPr>
          <w:pStyle w:val="Pieddepage"/>
        </w:pPr>
        <w:r>
          <w:rPr>
            <w:noProof/>
            <w:lang w:eastAsia="fr-FR"/>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536F2" w:rsidRDefault="00B536F2">
                              <w:pPr>
                                <w:jc w:val="center"/>
                              </w:pPr>
                              <w:r>
                                <w:fldChar w:fldCharType="begin"/>
                              </w:r>
                              <w:r>
                                <w:instrText>PAGE    \* MERGEFORMAT</w:instrText>
                              </w:r>
                              <w:r>
                                <w:fldChar w:fldCharType="separate"/>
                              </w:r>
                              <w:r w:rsidR="00301AD4" w:rsidRPr="00301AD4">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B536F2" w:rsidRDefault="00B536F2">
                        <w:pPr>
                          <w:jc w:val="center"/>
                        </w:pPr>
                        <w:r>
                          <w:fldChar w:fldCharType="begin"/>
                        </w:r>
                        <w:r>
                          <w:instrText>PAGE    \* MERGEFORMAT</w:instrText>
                        </w:r>
                        <w:r>
                          <w:fldChar w:fldCharType="separate"/>
                        </w:r>
                        <w:r w:rsidR="00301AD4" w:rsidRPr="00301AD4">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75375"/>
      <w:docPartObj>
        <w:docPartGallery w:val="Page Numbers (Bottom of Page)"/>
        <w:docPartUnique/>
      </w:docPartObj>
    </w:sdtPr>
    <w:sdtEndPr/>
    <w:sdtContent>
      <w:p w:rsidR="00B536F2" w:rsidRDefault="00B536F2">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31782"/>
                            </a:avLst>
                          </a:prstGeom>
                          <a:solidFill>
                            <a:srgbClr val="FFFFFF"/>
                          </a:solidFill>
                          <a:ln w="3175">
                            <a:solidFill>
                              <a:srgbClr val="808080"/>
                            </a:solidFill>
                            <a:round/>
                            <a:headEnd/>
                            <a:tailEnd/>
                          </a:ln>
                        </wps:spPr>
                        <wps:txbx>
                          <w:txbxContent>
                            <w:p w:rsidR="00B536F2" w:rsidRDefault="00B536F2">
                              <w:pPr>
                                <w:jc w:val="center"/>
                              </w:pPr>
                              <w:r>
                                <w:fldChar w:fldCharType="begin"/>
                              </w:r>
                              <w:r>
                                <w:instrText>PAGE    \* MERGEFORMAT</w:instrText>
                              </w:r>
                              <w:r>
                                <w:fldChar w:fldCharType="separate"/>
                              </w:r>
                              <w:r w:rsidR="003A3162" w:rsidRPr="003A3162">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" o:allowincell="f" adj="14735" strokecolor="gray" strokeweight=".25pt">
                  <v:textbox>
                    <w:txbxContent>
                      <w:p w:rsidR="00B536F2" w:rsidRDefault="00B536F2">
                        <w:pPr>
                          <w:jc w:val="center"/>
                        </w:pPr>
                        <w:r>
                          <w:fldChar w:fldCharType="begin"/>
                        </w:r>
                        <w:r>
                          <w:instrText>PAGE    \* MERGEFORMAT</w:instrText>
                        </w:r>
                        <w:r>
                          <w:fldChar w:fldCharType="separate"/>
                        </w:r>
                        <w:r w:rsidR="003A3162" w:rsidRPr="003A3162">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0A" w:rsidRDefault="00D14D0A" w:rsidP="00F41C27">
      <w:pPr>
        <w:spacing w:after="0" w:line="240" w:lineRule="auto"/>
      </w:pPr>
      <w:r>
        <w:separator/>
      </w:r>
    </w:p>
  </w:footnote>
  <w:footnote w:type="continuationSeparator" w:id="0">
    <w:p w:rsidR="00D14D0A" w:rsidRDefault="00D14D0A" w:rsidP="00F41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27" w:rsidRPr="00F41C27" w:rsidRDefault="00F41C27" w:rsidP="00F41C27">
    <w:pPr>
      <w:tabs>
        <w:tab w:val="center" w:pos="4536"/>
        <w:tab w:val="right" w:pos="9072"/>
      </w:tabs>
      <w:spacing w:after="0" w:line="240" w:lineRule="auto"/>
      <w:ind w:firstLine="288"/>
      <w:jc w:val="center"/>
      <w:rPr>
        <w:rFonts w:ascii="Times New Roman" w:hAnsi="Times New Roman" w:cs="Times New Roman"/>
        <w:color w:val="000000"/>
        <w:sz w:val="16"/>
        <w:szCs w:val="16"/>
        <w:lang w:eastAsia="fr-FR"/>
      </w:rPr>
    </w:pPr>
    <w:r w:rsidRPr="00F41C27">
      <w:rPr>
        <w:rFonts w:ascii="Times New Roman" w:hAnsi="Times New Roman" w:cs="Times New Roman"/>
        <w:color w:val="000000"/>
        <w:sz w:val="16"/>
        <w:szCs w:val="16"/>
        <w:lang w:eastAsia="fr-FR"/>
      </w:rPr>
      <w:t>République Algérienne Démocratique et Populaire</w:t>
    </w:r>
  </w:p>
  <w:p w:rsidR="00F41C27" w:rsidRPr="00F41C27" w:rsidRDefault="00F41C27" w:rsidP="00F41C27">
    <w:pPr>
      <w:tabs>
        <w:tab w:val="center" w:pos="4536"/>
        <w:tab w:val="right" w:pos="9072"/>
      </w:tabs>
      <w:spacing w:after="0" w:line="240" w:lineRule="auto"/>
      <w:ind w:firstLine="288"/>
      <w:jc w:val="center"/>
      <w:rPr>
        <w:rFonts w:ascii="Times New Roman" w:hAnsi="Times New Roman" w:cs="Times New Roman"/>
        <w:color w:val="000000"/>
        <w:sz w:val="16"/>
        <w:szCs w:val="16"/>
        <w:lang w:eastAsia="fr-FR"/>
      </w:rPr>
    </w:pPr>
    <w:r w:rsidRPr="00F41C27">
      <w:rPr>
        <w:rFonts w:ascii="Times New Roman" w:hAnsi="Times New Roman" w:cs="Times New Roman"/>
        <w:color w:val="000000"/>
        <w:sz w:val="16"/>
        <w:szCs w:val="16"/>
        <w:lang w:eastAsia="fr-FR"/>
      </w:rPr>
      <w:t>Ministère de l’Enseignement Supérieur et de la Recherche Scientifique Centre universitaire Mila</w:t>
    </w:r>
  </w:p>
  <w:p w:rsidR="00F41C27" w:rsidRPr="00F41C27" w:rsidRDefault="00F41C27" w:rsidP="00F41C27">
    <w:pPr>
      <w:tabs>
        <w:tab w:val="center" w:pos="4536"/>
        <w:tab w:val="right" w:pos="9072"/>
      </w:tabs>
      <w:spacing w:after="0" w:line="240" w:lineRule="auto"/>
      <w:ind w:firstLine="288"/>
      <w:jc w:val="center"/>
      <w:rPr>
        <w:rFonts w:ascii="Times New Roman" w:eastAsia="Times New Roman" w:hAnsi="Times New Roman" w:cs="Times New Roman"/>
        <w:color w:val="000000"/>
        <w:sz w:val="28"/>
        <w:lang w:eastAsia="fr-FR"/>
      </w:rPr>
    </w:pPr>
    <w:r w:rsidRPr="00F41C27">
      <w:rPr>
        <w:rFonts w:ascii="Times New Roman" w:hAnsi="Times New Roman" w:cs="Times New Roman"/>
        <w:color w:val="000000"/>
        <w:sz w:val="16"/>
        <w:szCs w:val="16"/>
        <w:lang w:eastAsia="fr-FR"/>
      </w:rPr>
      <w:t>Institut des lettres et des langues /Département de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AD9"/>
    <w:multiLevelType w:val="hybridMultilevel"/>
    <w:tmpl w:val="CEA643DA"/>
    <w:lvl w:ilvl="0" w:tplc="736A0C3E">
      <w:numFmt w:val="bullet"/>
      <w:lvlText w:val="-"/>
      <w:lvlJc w:val="left"/>
      <w:pPr>
        <w:ind w:left="792" w:hanging="360"/>
      </w:pPr>
      <w:rPr>
        <w:rFonts w:ascii="Times New Roman" w:eastAsia="Times New Roman" w:hAnsi="Times New Roman" w:cs="Times New Roman"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1E0A158D"/>
    <w:multiLevelType w:val="hybridMultilevel"/>
    <w:tmpl w:val="E43436A8"/>
    <w:lvl w:ilvl="0" w:tplc="736A0C3E">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4" w15:restartNumberingAfterBreak="0">
    <w:nsid w:val="4F8205C6"/>
    <w:multiLevelType w:val="hybridMultilevel"/>
    <w:tmpl w:val="A63AA594"/>
    <w:lvl w:ilvl="0" w:tplc="A8D0AA6E">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5" w15:restartNumberingAfterBreak="0">
    <w:nsid w:val="62400472"/>
    <w:multiLevelType w:val="hybridMultilevel"/>
    <w:tmpl w:val="F370B018"/>
    <w:lvl w:ilvl="0" w:tplc="040C000B">
      <w:start w:val="1"/>
      <w:numFmt w:val="bullet"/>
      <w:lvlText w:val=""/>
      <w:lvlJc w:val="left"/>
      <w:pPr>
        <w:ind w:left="3300" w:hanging="360"/>
      </w:pPr>
      <w:rPr>
        <w:rFonts w:ascii="Wingdings" w:hAnsi="Wingdings" w:hint="default"/>
      </w:rPr>
    </w:lvl>
    <w:lvl w:ilvl="1" w:tplc="040C0003" w:tentative="1">
      <w:start w:val="1"/>
      <w:numFmt w:val="bullet"/>
      <w:lvlText w:val="o"/>
      <w:lvlJc w:val="left"/>
      <w:pPr>
        <w:ind w:left="4020" w:hanging="360"/>
      </w:pPr>
      <w:rPr>
        <w:rFonts w:ascii="Courier New" w:hAnsi="Courier New" w:cs="Courier New" w:hint="default"/>
      </w:rPr>
    </w:lvl>
    <w:lvl w:ilvl="2" w:tplc="040C0005" w:tentative="1">
      <w:start w:val="1"/>
      <w:numFmt w:val="bullet"/>
      <w:lvlText w:val=""/>
      <w:lvlJc w:val="left"/>
      <w:pPr>
        <w:ind w:left="4740" w:hanging="360"/>
      </w:pPr>
      <w:rPr>
        <w:rFonts w:ascii="Wingdings" w:hAnsi="Wingdings" w:hint="default"/>
      </w:rPr>
    </w:lvl>
    <w:lvl w:ilvl="3" w:tplc="040C0001" w:tentative="1">
      <w:start w:val="1"/>
      <w:numFmt w:val="bullet"/>
      <w:lvlText w:val=""/>
      <w:lvlJc w:val="left"/>
      <w:pPr>
        <w:ind w:left="5460" w:hanging="360"/>
      </w:pPr>
      <w:rPr>
        <w:rFonts w:ascii="Symbol" w:hAnsi="Symbol" w:hint="default"/>
      </w:rPr>
    </w:lvl>
    <w:lvl w:ilvl="4" w:tplc="040C0003" w:tentative="1">
      <w:start w:val="1"/>
      <w:numFmt w:val="bullet"/>
      <w:lvlText w:val="o"/>
      <w:lvlJc w:val="left"/>
      <w:pPr>
        <w:ind w:left="6180" w:hanging="360"/>
      </w:pPr>
      <w:rPr>
        <w:rFonts w:ascii="Courier New" w:hAnsi="Courier New" w:cs="Courier New" w:hint="default"/>
      </w:rPr>
    </w:lvl>
    <w:lvl w:ilvl="5" w:tplc="040C0005" w:tentative="1">
      <w:start w:val="1"/>
      <w:numFmt w:val="bullet"/>
      <w:lvlText w:val=""/>
      <w:lvlJc w:val="left"/>
      <w:pPr>
        <w:ind w:left="6900" w:hanging="360"/>
      </w:pPr>
      <w:rPr>
        <w:rFonts w:ascii="Wingdings" w:hAnsi="Wingdings" w:hint="default"/>
      </w:rPr>
    </w:lvl>
    <w:lvl w:ilvl="6" w:tplc="040C0001" w:tentative="1">
      <w:start w:val="1"/>
      <w:numFmt w:val="bullet"/>
      <w:lvlText w:val=""/>
      <w:lvlJc w:val="left"/>
      <w:pPr>
        <w:ind w:left="7620" w:hanging="360"/>
      </w:pPr>
      <w:rPr>
        <w:rFonts w:ascii="Symbol" w:hAnsi="Symbol" w:hint="default"/>
      </w:rPr>
    </w:lvl>
    <w:lvl w:ilvl="7" w:tplc="040C0003" w:tentative="1">
      <w:start w:val="1"/>
      <w:numFmt w:val="bullet"/>
      <w:lvlText w:val="o"/>
      <w:lvlJc w:val="left"/>
      <w:pPr>
        <w:ind w:left="8340" w:hanging="360"/>
      </w:pPr>
      <w:rPr>
        <w:rFonts w:ascii="Courier New" w:hAnsi="Courier New" w:cs="Courier New" w:hint="default"/>
      </w:rPr>
    </w:lvl>
    <w:lvl w:ilvl="8" w:tplc="040C0005" w:tentative="1">
      <w:start w:val="1"/>
      <w:numFmt w:val="bullet"/>
      <w:lvlText w:val=""/>
      <w:lvlJc w:val="left"/>
      <w:pPr>
        <w:ind w:left="9060" w:hanging="360"/>
      </w:pPr>
      <w:rPr>
        <w:rFonts w:ascii="Wingdings" w:hAnsi="Wingdings" w:hint="default"/>
      </w:rPr>
    </w:lvl>
  </w:abstractNum>
  <w:abstractNum w:abstractNumId="6"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27"/>
    <w:rsid w:val="00086F63"/>
    <w:rsid w:val="00124D2D"/>
    <w:rsid w:val="00190B09"/>
    <w:rsid w:val="001A1746"/>
    <w:rsid w:val="00266FB6"/>
    <w:rsid w:val="002D6742"/>
    <w:rsid w:val="00301AD4"/>
    <w:rsid w:val="00342FF9"/>
    <w:rsid w:val="003515FB"/>
    <w:rsid w:val="00394160"/>
    <w:rsid w:val="003A3162"/>
    <w:rsid w:val="00532937"/>
    <w:rsid w:val="009E4875"/>
    <w:rsid w:val="009F2681"/>
    <w:rsid w:val="00A34266"/>
    <w:rsid w:val="00B536F2"/>
    <w:rsid w:val="00BE5017"/>
    <w:rsid w:val="00D14D0A"/>
    <w:rsid w:val="00D74ED5"/>
    <w:rsid w:val="00DE20CE"/>
    <w:rsid w:val="00E16FDB"/>
    <w:rsid w:val="00F41C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9381A"/>
  <w15:chartTrackingRefBased/>
  <w15:docId w15:val="{78CF4A16-1A4E-4D4A-BA90-96C90CF8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1C27"/>
    <w:pPr>
      <w:tabs>
        <w:tab w:val="center" w:pos="4536"/>
        <w:tab w:val="right" w:pos="9072"/>
      </w:tabs>
      <w:spacing w:after="0" w:line="240" w:lineRule="auto"/>
    </w:pPr>
  </w:style>
  <w:style w:type="character" w:customStyle="1" w:styleId="En-tteCar">
    <w:name w:val="En-tête Car"/>
    <w:basedOn w:val="Policepardfaut"/>
    <w:link w:val="En-tte"/>
    <w:uiPriority w:val="99"/>
    <w:rsid w:val="00F41C27"/>
  </w:style>
  <w:style w:type="paragraph" w:styleId="Pieddepage">
    <w:name w:val="footer"/>
    <w:basedOn w:val="Normal"/>
    <w:link w:val="PieddepageCar"/>
    <w:uiPriority w:val="99"/>
    <w:unhideWhenUsed/>
    <w:rsid w:val="00F41C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730</Words>
  <Characters>4017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20</cp:revision>
  <dcterms:created xsi:type="dcterms:W3CDTF">2024-03-24T22:16:00Z</dcterms:created>
  <dcterms:modified xsi:type="dcterms:W3CDTF">2024-03-26T20:27:00Z</dcterms:modified>
</cp:coreProperties>
</file>