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65" w:rsidRPr="00186765" w:rsidRDefault="00186765" w:rsidP="009F21AC">
      <w:pPr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186765">
        <w:rPr>
          <w:rFonts w:ascii="Sakkal Majalla" w:hAnsi="Sakkal Majalla" w:cs="Sakkal Majalla"/>
          <w:b/>
          <w:bCs/>
          <w:rtl/>
        </w:rPr>
        <w:t>المرك</w:t>
      </w:r>
      <w:r w:rsidR="00266AF8">
        <w:rPr>
          <w:rFonts w:ascii="Sakkal Majalla" w:hAnsi="Sakkal Majalla" w:cs="Sakkal Majalla" w:hint="cs"/>
          <w:b/>
          <w:bCs/>
          <w:rtl/>
        </w:rPr>
        <w:t>ـــــ</w:t>
      </w:r>
      <w:r w:rsidRPr="00186765">
        <w:rPr>
          <w:rFonts w:ascii="Sakkal Majalla" w:hAnsi="Sakkal Majalla" w:cs="Sakkal Majalla"/>
          <w:b/>
          <w:bCs/>
          <w:rtl/>
        </w:rPr>
        <w:t>ز الجامع</w:t>
      </w:r>
      <w:r w:rsidR="00266AF8">
        <w:rPr>
          <w:rFonts w:ascii="Sakkal Majalla" w:hAnsi="Sakkal Majalla" w:cs="Sakkal Majalla" w:hint="cs"/>
          <w:b/>
          <w:bCs/>
          <w:rtl/>
        </w:rPr>
        <w:t>ـــــــــــــــ</w:t>
      </w:r>
      <w:r w:rsidRPr="00186765">
        <w:rPr>
          <w:rFonts w:ascii="Sakkal Majalla" w:hAnsi="Sakkal Majalla" w:cs="Sakkal Majalla"/>
          <w:b/>
          <w:bCs/>
          <w:rtl/>
        </w:rPr>
        <w:t>ي عب</w:t>
      </w:r>
      <w:r w:rsidR="00266AF8">
        <w:rPr>
          <w:rFonts w:ascii="Sakkal Majalla" w:hAnsi="Sakkal Majalla" w:cs="Sakkal Majalla" w:hint="cs"/>
          <w:b/>
          <w:bCs/>
          <w:rtl/>
        </w:rPr>
        <w:t>ــــــ</w:t>
      </w:r>
      <w:r w:rsidRPr="00186765">
        <w:rPr>
          <w:rFonts w:ascii="Sakkal Majalla" w:hAnsi="Sakkal Majalla" w:cs="Sakkal Majalla"/>
          <w:b/>
          <w:bCs/>
          <w:rtl/>
        </w:rPr>
        <w:t>د الحفي</w:t>
      </w:r>
      <w:r w:rsidR="00266AF8">
        <w:rPr>
          <w:rFonts w:ascii="Sakkal Majalla" w:hAnsi="Sakkal Majalla" w:cs="Sakkal Majalla" w:hint="cs"/>
          <w:b/>
          <w:bCs/>
          <w:rtl/>
        </w:rPr>
        <w:t>ــــــ</w:t>
      </w:r>
      <w:r w:rsidRPr="00186765">
        <w:rPr>
          <w:rFonts w:ascii="Sakkal Majalla" w:hAnsi="Sakkal Majalla" w:cs="Sakkal Majalla"/>
          <w:b/>
          <w:bCs/>
          <w:rtl/>
        </w:rPr>
        <w:t>ظ بو</w:t>
      </w:r>
      <w:r w:rsidR="009F21AC">
        <w:rPr>
          <w:rFonts w:ascii="Sakkal Majalla" w:hAnsi="Sakkal Majalla" w:cs="Sakkal Majalla" w:hint="cs"/>
          <w:b/>
          <w:bCs/>
          <w:rtl/>
        </w:rPr>
        <w:t xml:space="preserve"> </w:t>
      </w:r>
      <w:r w:rsidRPr="00186765">
        <w:rPr>
          <w:rFonts w:ascii="Sakkal Majalla" w:hAnsi="Sakkal Majalla" w:cs="Sakkal Majalla"/>
          <w:b/>
          <w:bCs/>
          <w:rtl/>
        </w:rPr>
        <w:t>الص</w:t>
      </w:r>
      <w:r w:rsidR="00266AF8">
        <w:rPr>
          <w:rFonts w:ascii="Sakkal Majalla" w:hAnsi="Sakkal Majalla" w:cs="Sakkal Majalla" w:hint="cs"/>
          <w:b/>
          <w:bCs/>
          <w:rtl/>
        </w:rPr>
        <w:t>ــــــــ</w:t>
      </w:r>
      <w:r w:rsidRPr="00186765">
        <w:rPr>
          <w:rFonts w:ascii="Sakkal Majalla" w:hAnsi="Sakkal Majalla" w:cs="Sakkal Majalla"/>
          <w:b/>
          <w:bCs/>
          <w:rtl/>
        </w:rPr>
        <w:t xml:space="preserve">وف                                                    </w:t>
      </w:r>
      <w:r w:rsidR="009F21AC">
        <w:rPr>
          <w:rFonts w:ascii="Sakkal Majalla" w:hAnsi="Sakkal Majalla" w:cs="Sakkal Majalla" w:hint="cs"/>
          <w:b/>
          <w:bCs/>
          <w:rtl/>
        </w:rPr>
        <w:t xml:space="preserve"> </w:t>
      </w:r>
      <w:r w:rsidRPr="00186765">
        <w:rPr>
          <w:rFonts w:ascii="Sakkal Majalla" w:hAnsi="Sakkal Majalla" w:cs="Sakkal Majalla"/>
          <w:b/>
          <w:bCs/>
          <w:rtl/>
        </w:rPr>
        <w:t xml:space="preserve">                  </w:t>
      </w:r>
      <w:r w:rsidR="00266AF8">
        <w:rPr>
          <w:rFonts w:ascii="Sakkal Majalla" w:hAnsi="Sakkal Majalla" w:cs="Sakkal Majalla" w:hint="cs"/>
          <w:b/>
          <w:bCs/>
          <w:rtl/>
        </w:rPr>
        <w:t xml:space="preserve">              </w:t>
      </w:r>
      <w:r>
        <w:rPr>
          <w:rFonts w:ascii="Sakkal Majalla" w:hAnsi="Sakkal Majalla" w:cs="Sakkal Majalla" w:hint="cs"/>
          <w:b/>
          <w:bCs/>
          <w:rtl/>
        </w:rPr>
        <w:t xml:space="preserve">    </w:t>
      </w:r>
      <w:r w:rsidR="009F21AC">
        <w:rPr>
          <w:rFonts w:ascii="Sakkal Majalla" w:hAnsi="Sakkal Majalla" w:cs="Sakkal Majalla" w:hint="cs"/>
          <w:b/>
          <w:bCs/>
          <w:rtl/>
        </w:rPr>
        <w:t xml:space="preserve">   </w:t>
      </w:r>
      <w:r>
        <w:rPr>
          <w:rFonts w:ascii="Sakkal Majalla" w:hAnsi="Sakkal Majalla" w:cs="Sakkal Majalla" w:hint="cs"/>
          <w:b/>
          <w:bCs/>
          <w:rtl/>
        </w:rPr>
        <w:t xml:space="preserve">     </w:t>
      </w:r>
      <w:r w:rsidRPr="00186765">
        <w:rPr>
          <w:rFonts w:ascii="Sakkal Majalla" w:hAnsi="Sakkal Majalla" w:cs="Sakkal Majalla"/>
          <w:b/>
          <w:bCs/>
          <w:rtl/>
        </w:rPr>
        <w:t xml:space="preserve">    المستوى: سنة </w:t>
      </w:r>
      <w:r w:rsidR="009F21AC">
        <w:rPr>
          <w:rFonts w:ascii="Sakkal Majalla" w:hAnsi="Sakkal Majalla" w:cs="Sakkal Majalla" w:hint="cs"/>
          <w:b/>
          <w:bCs/>
          <w:rtl/>
        </w:rPr>
        <w:t xml:space="preserve">ثالثة                        </w:t>
      </w:r>
      <w:r w:rsidRPr="00186765">
        <w:rPr>
          <w:rFonts w:ascii="Sakkal Majalla" w:hAnsi="Sakkal Majalla" w:cs="Sakkal Majalla"/>
          <w:b/>
          <w:bCs/>
          <w:rtl/>
        </w:rPr>
        <w:t xml:space="preserve">معهد العلوم الاقتصادية وتجارية وعلوم التسيير                                                 </w:t>
      </w:r>
      <w:r w:rsidR="009F21AC">
        <w:rPr>
          <w:rFonts w:ascii="Sakkal Majalla" w:hAnsi="Sakkal Majalla" w:cs="Sakkal Majalla" w:hint="cs"/>
          <w:b/>
          <w:bCs/>
          <w:rtl/>
        </w:rPr>
        <w:t xml:space="preserve">   </w:t>
      </w:r>
      <w:r w:rsidRPr="00186765">
        <w:rPr>
          <w:rFonts w:ascii="Sakkal Majalla" w:hAnsi="Sakkal Majalla" w:cs="Sakkal Majalla"/>
          <w:b/>
          <w:bCs/>
          <w:rtl/>
        </w:rPr>
        <w:t xml:space="preserve">          </w:t>
      </w:r>
      <w:r>
        <w:rPr>
          <w:rFonts w:ascii="Sakkal Majalla" w:hAnsi="Sakkal Majalla" w:cs="Sakkal Majalla" w:hint="cs"/>
          <w:b/>
          <w:bCs/>
          <w:rtl/>
        </w:rPr>
        <w:t xml:space="preserve">                         </w:t>
      </w:r>
      <w:r w:rsidRPr="00186765">
        <w:rPr>
          <w:rFonts w:ascii="Sakkal Majalla" w:hAnsi="Sakkal Majalla" w:cs="Sakkal Majalla"/>
          <w:b/>
          <w:bCs/>
          <w:rtl/>
        </w:rPr>
        <w:t xml:space="preserve">  </w:t>
      </w:r>
      <w:r w:rsidR="00266AF8">
        <w:rPr>
          <w:rFonts w:ascii="Sakkal Majalla" w:hAnsi="Sakkal Majalla" w:cs="Sakkal Majalla" w:hint="cs"/>
          <w:b/>
          <w:bCs/>
          <w:rtl/>
        </w:rPr>
        <w:t xml:space="preserve">  </w:t>
      </w:r>
      <w:r w:rsidRPr="00186765">
        <w:rPr>
          <w:rFonts w:ascii="Sakkal Majalla" w:hAnsi="Sakkal Majalla" w:cs="Sakkal Majalla"/>
          <w:b/>
          <w:bCs/>
          <w:rtl/>
        </w:rPr>
        <w:t xml:space="preserve">      التخصص: </w:t>
      </w:r>
      <w:r w:rsidR="009F21AC">
        <w:rPr>
          <w:rFonts w:ascii="Sakkal Majalla" w:hAnsi="Sakkal Majalla" w:cs="Sakkal Majalla" w:hint="cs"/>
          <w:b/>
          <w:bCs/>
          <w:rtl/>
        </w:rPr>
        <w:t>تسويق</w:t>
      </w:r>
    </w:p>
    <w:p w:rsidR="00186765" w:rsidRPr="00186765" w:rsidRDefault="00186765" w:rsidP="00596D3D">
      <w:pPr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186765">
        <w:rPr>
          <w:rFonts w:ascii="Sakkal Majalla" w:hAnsi="Sakkal Majalla" w:cs="Sakkal Majalla"/>
          <w:b/>
          <w:bCs/>
          <w:rtl/>
        </w:rPr>
        <w:t>القس</w:t>
      </w:r>
      <w:r w:rsidR="00266AF8">
        <w:rPr>
          <w:rFonts w:ascii="Sakkal Majalla" w:hAnsi="Sakkal Majalla" w:cs="Sakkal Majalla" w:hint="cs"/>
          <w:b/>
          <w:bCs/>
          <w:rtl/>
        </w:rPr>
        <w:t>ــــ</w:t>
      </w:r>
      <w:r w:rsidRPr="00186765">
        <w:rPr>
          <w:rFonts w:ascii="Sakkal Majalla" w:hAnsi="Sakkal Majalla" w:cs="Sakkal Majalla"/>
          <w:b/>
          <w:bCs/>
          <w:rtl/>
        </w:rPr>
        <w:t>م</w:t>
      </w:r>
      <w:r w:rsidR="00266AF8">
        <w:rPr>
          <w:rFonts w:ascii="Sakkal Majalla" w:hAnsi="Sakkal Majalla" w:cs="Sakkal Majalla" w:hint="cs"/>
          <w:b/>
          <w:bCs/>
          <w:rtl/>
        </w:rPr>
        <w:t xml:space="preserve">: </w:t>
      </w:r>
      <w:r w:rsidRPr="00186765">
        <w:rPr>
          <w:rFonts w:ascii="Sakkal Majalla" w:hAnsi="Sakkal Majalla" w:cs="Sakkal Majalla"/>
          <w:b/>
          <w:bCs/>
          <w:rtl/>
        </w:rPr>
        <w:t>عل</w:t>
      </w:r>
      <w:r w:rsidR="00266AF8">
        <w:rPr>
          <w:rFonts w:ascii="Sakkal Majalla" w:hAnsi="Sakkal Majalla" w:cs="Sakkal Majalla" w:hint="cs"/>
          <w:b/>
          <w:bCs/>
          <w:rtl/>
        </w:rPr>
        <w:t>ـــــــــــــ</w:t>
      </w:r>
      <w:r w:rsidRPr="00186765">
        <w:rPr>
          <w:rFonts w:ascii="Sakkal Majalla" w:hAnsi="Sakkal Majalla" w:cs="Sakkal Majalla"/>
          <w:b/>
          <w:bCs/>
          <w:rtl/>
        </w:rPr>
        <w:t>وم  ا</w:t>
      </w:r>
      <w:r w:rsidR="00596D3D">
        <w:rPr>
          <w:rFonts w:ascii="Sakkal Majalla" w:hAnsi="Sakkal Majalla" w:cs="Sakkal Majalla" w:hint="cs"/>
          <w:b/>
          <w:bCs/>
          <w:rtl/>
        </w:rPr>
        <w:t>لتجارية</w:t>
      </w:r>
      <w:r w:rsidRPr="00186765">
        <w:rPr>
          <w:rFonts w:ascii="Sakkal Majalla" w:hAnsi="Sakkal Majalla" w:cs="Sakkal Majalla"/>
          <w:b/>
          <w:bCs/>
          <w:rtl/>
        </w:rPr>
        <w:t xml:space="preserve">                                                                           </w:t>
      </w:r>
      <w:r w:rsidR="009F21AC">
        <w:rPr>
          <w:rFonts w:ascii="Sakkal Majalla" w:hAnsi="Sakkal Majalla" w:cs="Sakkal Majalla" w:hint="cs"/>
          <w:b/>
          <w:bCs/>
          <w:rtl/>
        </w:rPr>
        <w:t xml:space="preserve">  </w:t>
      </w:r>
      <w:r w:rsidRPr="00186765">
        <w:rPr>
          <w:rFonts w:ascii="Sakkal Majalla" w:hAnsi="Sakkal Majalla" w:cs="Sakkal Majalla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  <w:r w:rsidRPr="00186765">
        <w:rPr>
          <w:rFonts w:ascii="Sakkal Majalla" w:hAnsi="Sakkal Majalla" w:cs="Sakkal Majalla"/>
          <w:b/>
          <w:bCs/>
          <w:rtl/>
        </w:rPr>
        <w:t xml:space="preserve">                                       </w:t>
      </w:r>
      <w:r w:rsidR="00926489">
        <w:rPr>
          <w:rFonts w:ascii="Sakkal Majalla" w:hAnsi="Sakkal Majalla" w:cs="Sakkal Majalla"/>
          <w:b/>
          <w:bCs/>
          <w:rtl/>
        </w:rPr>
        <w:t xml:space="preserve">  </w:t>
      </w:r>
      <w:r w:rsidRPr="00186765">
        <w:rPr>
          <w:rFonts w:ascii="Sakkal Majalla" w:hAnsi="Sakkal Majalla" w:cs="Sakkal Majalla"/>
          <w:b/>
          <w:bCs/>
          <w:rtl/>
        </w:rPr>
        <w:t xml:space="preserve"> </w:t>
      </w:r>
      <w:r w:rsidR="00266AF8">
        <w:rPr>
          <w:rFonts w:ascii="Sakkal Majalla" w:hAnsi="Sakkal Majalla" w:cs="Sakkal Majalla" w:hint="cs"/>
          <w:b/>
          <w:bCs/>
          <w:rtl/>
        </w:rPr>
        <w:t>زمن  الإمتحان: 1.5 سا.</w:t>
      </w:r>
      <w:r w:rsidRPr="00186765">
        <w:rPr>
          <w:rFonts w:ascii="Sakkal Majalla" w:hAnsi="Sakkal Majalla" w:cs="Sakkal Majalla"/>
          <w:b/>
          <w:bCs/>
          <w:rtl/>
        </w:rPr>
        <w:t xml:space="preserve">                                                                                                    السنة الجامعية: </w:t>
      </w:r>
      <w:r w:rsidR="00596D3D">
        <w:rPr>
          <w:rFonts w:ascii="Sakkal Majalla" w:hAnsi="Sakkal Majalla" w:cs="Sakkal Majalla" w:hint="cs"/>
          <w:b/>
          <w:bCs/>
          <w:rtl/>
        </w:rPr>
        <w:t>203</w:t>
      </w:r>
      <w:r w:rsidRPr="00186765">
        <w:rPr>
          <w:rFonts w:ascii="Sakkal Majalla" w:hAnsi="Sakkal Majalla" w:cs="Sakkal Majalla"/>
          <w:b/>
          <w:bCs/>
          <w:rtl/>
        </w:rPr>
        <w:t>/</w:t>
      </w:r>
      <w:r w:rsidR="00596D3D">
        <w:rPr>
          <w:rFonts w:ascii="Sakkal Majalla" w:hAnsi="Sakkal Majalla" w:cs="Sakkal Majalla" w:hint="cs"/>
          <w:b/>
          <w:bCs/>
          <w:rtl/>
        </w:rPr>
        <w:t>2024</w:t>
      </w:r>
    </w:p>
    <w:p w:rsidR="00186765" w:rsidRDefault="00186765" w:rsidP="00186765">
      <w:pPr>
        <w:bidi/>
        <w:rPr>
          <w:rtl/>
        </w:rPr>
      </w:pPr>
    </w:p>
    <w:p w:rsidR="008677DA" w:rsidRDefault="007F5793" w:rsidP="00186765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E2857" wp14:editId="55DE910F">
                <wp:simplePos x="0" y="0"/>
                <wp:positionH relativeFrom="column">
                  <wp:posOffset>-13681</wp:posOffset>
                </wp:positionH>
                <wp:positionV relativeFrom="paragraph">
                  <wp:posOffset>-54322</wp:posOffset>
                </wp:positionV>
                <wp:extent cx="6068291" cy="365760"/>
                <wp:effectExtent l="0" t="0" r="279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1AC" w:rsidRPr="00310405" w:rsidRDefault="009F21AC" w:rsidP="00596D3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lang w:bidi="ar-DZ"/>
                              </w:rPr>
                            </w:pPr>
                            <w:r w:rsidRPr="00310405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>إمتحان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 xml:space="preserve"> السداسي </w:t>
                            </w:r>
                            <w:r w:rsidR="00596D3D"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>الثاني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10405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 xml:space="preserve">في مادة 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>قانون المنافسة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E2857" id="Rectangle 1" o:spid="_x0000_s1026" style="position:absolute;left:0;text-align:left;margin-left:-1.1pt;margin-top:-4.3pt;width:477.8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" fillcolor="white [3201]" strokecolor="black [3200]" strokeweight="2pt">
                <v:textbox>
                  <w:txbxContent>
                    <w:p w:rsidR="009F21AC" w:rsidRPr="00310405" w:rsidRDefault="009F21AC" w:rsidP="00596D3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lang w:bidi="ar-DZ"/>
                        </w:rPr>
                      </w:pPr>
                      <w:r w:rsidRPr="00310405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>إمتحان</w:t>
                      </w:r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 xml:space="preserve"> السداسي </w:t>
                      </w:r>
                      <w:r w:rsidR="00596D3D"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>الثاني</w:t>
                      </w:r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 xml:space="preserve"> </w:t>
                      </w:r>
                      <w:r w:rsidRPr="00310405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 xml:space="preserve">في مادة </w:t>
                      </w:r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>قانون المنافسة</w:t>
                      </w:r>
                    </w:p>
                  </w:txbxContent>
                </v:textbox>
              </v:rect>
            </w:pict>
          </mc:Fallback>
        </mc:AlternateContent>
      </w:r>
    </w:p>
    <w:p w:rsidR="008677DA" w:rsidRDefault="00310405" w:rsidP="005E6623">
      <w:pPr>
        <w:bidi/>
        <w:rPr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AE5F3" wp14:editId="735478C9">
                <wp:simplePos x="0" y="0"/>
                <wp:positionH relativeFrom="column">
                  <wp:posOffset>-13508</wp:posOffset>
                </wp:positionH>
                <wp:positionV relativeFrom="paragraph">
                  <wp:posOffset>80183</wp:posOffset>
                </wp:positionV>
                <wp:extent cx="6068060" cy="299258"/>
                <wp:effectExtent l="0" t="0" r="2794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2992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1AC" w:rsidRPr="005E6623" w:rsidRDefault="009F21AC" w:rsidP="005E662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E6623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الإسم:               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</w:t>
                            </w:r>
                            <w:r w:rsidRPr="005E6623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اللقب:               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</w:t>
                            </w:r>
                            <w:r w:rsidRPr="005E6623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الفوج: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FAE5F3" id="Rectangle 2" o:spid="_x0000_s1027" style="position:absolute;left:0;text-align:left;margin-left:-1.05pt;margin-top:6.3pt;width:477.8pt;height:2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" fillcolor="white [3201]" strokecolor="black [3200]" strokeweight="2pt">
                <v:textbox>
                  <w:txbxContent>
                    <w:p w:rsidR="009F21AC" w:rsidRPr="005E6623" w:rsidRDefault="009F21AC" w:rsidP="005E662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الإسم:               </w:t>
                      </w:r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</w:t>
                      </w:r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اللقب:               </w:t>
                      </w:r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</w:t>
                      </w:r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الفوج: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E6623" w:rsidRPr="008677DA" w:rsidRDefault="005E6623" w:rsidP="005E6623">
      <w:pPr>
        <w:bidi/>
        <w:rPr>
          <w:rtl/>
          <w:lang w:bidi="ar-DZ"/>
        </w:rPr>
      </w:pPr>
    </w:p>
    <w:p w:rsidR="005F2261" w:rsidRPr="00F33C93" w:rsidRDefault="005E6623" w:rsidP="00192ED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3C9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السؤال الأول: </w:t>
      </w:r>
      <w:r w:rsidR="00596D3D">
        <w:rPr>
          <w:rFonts w:ascii="Sakkal Majalla" w:hAnsi="Sakkal Majalla" w:cs="Sakkal Majalla" w:hint="cs"/>
          <w:b/>
          <w:bCs/>
          <w:sz w:val="28"/>
          <w:szCs w:val="28"/>
          <w:rtl/>
        </w:rPr>
        <w:t>أجب بصحيح أو خطأ، مع تصحيح الخطأ</w:t>
      </w:r>
      <w:r w:rsidR="005F2261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="00A765CF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(0</w:t>
      </w:r>
      <w:r w:rsidR="00596D3D">
        <w:rPr>
          <w:rFonts w:ascii="Sakkal Majalla" w:hAnsi="Sakkal Majalla" w:cs="Sakkal Majalla" w:hint="cs"/>
          <w:b/>
          <w:bCs/>
          <w:sz w:val="28"/>
          <w:szCs w:val="28"/>
          <w:rtl/>
        </w:rPr>
        <w:t>5</w:t>
      </w:r>
      <w:r w:rsidR="00A765CF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نقاط)</w:t>
      </w:r>
    </w:p>
    <w:p w:rsidR="00F33C93" w:rsidRPr="00596D3D" w:rsidRDefault="00596D3D" w:rsidP="00192EDD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596D3D">
        <w:rPr>
          <w:rFonts w:ascii="Sakkal Majalla" w:hAnsi="Sakkal Majalla" w:cs="Sakkal Majalla" w:hint="cs"/>
          <w:b/>
          <w:bCs/>
          <w:sz w:val="28"/>
          <w:szCs w:val="28"/>
          <w:rtl/>
        </w:rPr>
        <w:t>يتم الطعن في قرارات مجلس المنافسة أمام المحكمة الإدارية.</w:t>
      </w:r>
    </w:p>
    <w:p w:rsidR="00596D3D" w:rsidRDefault="00A27477" w:rsidP="00192EDD">
      <w:pPr>
        <w:pStyle w:val="Paragraphedeliste"/>
        <w:tabs>
          <w:tab w:val="right" w:pos="9496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rtl/>
          <w:lang w:bidi="ar-DZ"/>
        </w:rPr>
      </w:pPr>
      <w:r w:rsidRPr="00566E1E">
        <w:rPr>
          <w:rFonts w:ascii="Sakkal Majalla" w:hAnsi="Sakkal Majalla" w:cs="Sakkal Majalla" w:hint="cs"/>
          <w:b/>
          <w:bCs/>
          <w:color w:val="C0504D" w:themeColor="accent2"/>
          <w:rtl/>
          <w:lang w:bidi="ar-DZ"/>
        </w:rPr>
        <w:t xml:space="preserve">خطأ 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يتم الطعن </w:t>
      </w:r>
      <w:r w:rsidR="00566E1E">
        <w:rPr>
          <w:rFonts w:ascii="Sakkal Majalla" w:hAnsi="Sakkal Majalla" w:cs="Sakkal Majalla" w:hint="cs"/>
          <w:b/>
          <w:bCs/>
          <w:rtl/>
          <w:lang w:bidi="ar-DZ"/>
        </w:rPr>
        <w:t xml:space="preserve"> في مجلس القضاء بالجزائر العاصمة</w:t>
      </w:r>
    </w:p>
    <w:p w:rsidR="00596D3D" w:rsidRPr="00596D3D" w:rsidRDefault="00596D3D" w:rsidP="00192EDD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596D3D">
        <w:rPr>
          <w:rFonts w:ascii="Sakkal Majalla" w:hAnsi="Sakkal Majalla" w:cs="Sakkal Majalla" w:hint="cs"/>
          <w:b/>
          <w:bCs/>
          <w:sz w:val="28"/>
          <w:szCs w:val="28"/>
          <w:rtl/>
        </w:rPr>
        <w:t>تعتبر المؤسسة هي المخاطب الرئيسي الوحيد لقانون المنافسة.</w:t>
      </w:r>
    </w:p>
    <w:p w:rsidR="00596D3D" w:rsidRPr="00566E1E" w:rsidRDefault="00566E1E" w:rsidP="00192EDD">
      <w:pPr>
        <w:pStyle w:val="Paragraphedeliste"/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C0504D" w:themeColor="accent2"/>
          <w:rtl/>
        </w:rPr>
      </w:pPr>
      <w:r w:rsidRPr="00566E1E">
        <w:rPr>
          <w:rFonts w:ascii="Sakkal Majalla" w:hAnsi="Sakkal Majalla" w:cs="Sakkal Majalla" w:hint="cs"/>
          <w:b/>
          <w:bCs/>
          <w:color w:val="C0504D" w:themeColor="accent2"/>
          <w:rtl/>
        </w:rPr>
        <w:t>خطأ،</w:t>
      </w:r>
      <w:r>
        <w:rPr>
          <w:rFonts w:ascii="Sakkal Majalla" w:hAnsi="Sakkal Majalla" w:cs="Sakkal Majalla" w:hint="cs"/>
          <w:b/>
          <w:bCs/>
          <w:color w:val="C0504D" w:themeColor="accent2"/>
          <w:rtl/>
        </w:rPr>
        <w:t xml:space="preserve"> بالإضافة إلى المؤسسة، هم المستهلك، أشخاص قانون العام والخواص</w:t>
      </w:r>
    </w:p>
    <w:p w:rsidR="00596D3D" w:rsidRPr="00596D3D" w:rsidRDefault="00596D3D" w:rsidP="00D82AE0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596D3D">
        <w:rPr>
          <w:rFonts w:ascii="Sakkal Majalla" w:hAnsi="Sakkal Majalla" w:cs="Sakkal Majalla" w:hint="cs"/>
          <w:b/>
          <w:bCs/>
          <w:sz w:val="28"/>
          <w:szCs w:val="28"/>
          <w:rtl/>
        </w:rPr>
        <w:t>تخضع الرقابة على التجميعات الافتصادية إذا فاقت 40</w:t>
      </w:r>
      <w:r w:rsidRPr="00596D3D">
        <w:rPr>
          <w:rFonts w:ascii="Sakkal Majalla" w:hAnsi="Sakkal Majalla" w:cs="Sakkal Majalla"/>
          <w:b/>
          <w:bCs/>
          <w:sz w:val="28"/>
          <w:szCs w:val="28"/>
        </w:rPr>
        <w:t>%</w:t>
      </w:r>
    </w:p>
    <w:p w:rsidR="00596D3D" w:rsidRPr="008D03F1" w:rsidRDefault="00566E1E" w:rsidP="00192EDD">
      <w:pPr>
        <w:pStyle w:val="Paragraphedeliste"/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C0504D" w:themeColor="accent2"/>
          <w:rtl/>
        </w:rPr>
      </w:pPr>
      <w:r w:rsidRPr="008D03F1">
        <w:rPr>
          <w:rFonts w:ascii="Sakkal Majalla" w:hAnsi="Sakkal Majalla" w:cs="Sakkal Majalla" w:hint="cs"/>
          <w:b/>
          <w:bCs/>
          <w:color w:val="C0504D" w:themeColor="accent2"/>
          <w:rtl/>
        </w:rPr>
        <w:t>صحيح</w:t>
      </w:r>
    </w:p>
    <w:p w:rsidR="00596D3D" w:rsidRDefault="00A5554D" w:rsidP="00192EDD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</w:rPr>
      </w:pPr>
      <w:r>
        <w:rPr>
          <w:rFonts w:ascii="Sakkal Majalla" w:hAnsi="Sakkal Majalla" w:cs="Sakkal Majalla" w:hint="cs"/>
          <w:b/>
          <w:bCs/>
          <w:rtl/>
        </w:rPr>
        <w:t xml:space="preserve">يضم الاحتكار التام </w:t>
      </w:r>
      <w:r w:rsidR="001E6355">
        <w:rPr>
          <w:rFonts w:ascii="Sakkal Majalla" w:hAnsi="Sakkal Majalla" w:cs="Sakkal Majalla" w:hint="cs"/>
          <w:b/>
          <w:bCs/>
          <w:rtl/>
        </w:rPr>
        <w:t xml:space="preserve">عدد قليل </w:t>
      </w:r>
      <w:r>
        <w:rPr>
          <w:rFonts w:ascii="Sakkal Majalla" w:hAnsi="Sakkal Majalla" w:cs="Sakkal Majalla" w:hint="cs"/>
          <w:b/>
          <w:bCs/>
          <w:rtl/>
        </w:rPr>
        <w:t>من البائعين لنفس السلعة.</w:t>
      </w:r>
    </w:p>
    <w:p w:rsidR="008D03F1" w:rsidRDefault="008D03F1" w:rsidP="008D03F1">
      <w:pPr>
        <w:pStyle w:val="Paragraphedeliste"/>
        <w:bidi/>
        <w:spacing w:after="0" w:line="240" w:lineRule="auto"/>
        <w:jc w:val="both"/>
        <w:rPr>
          <w:rFonts w:ascii="Sakkal Majalla" w:hAnsi="Sakkal Majalla" w:cs="Sakkal Majalla"/>
          <w:b/>
          <w:bCs/>
        </w:rPr>
      </w:pPr>
      <w:r w:rsidRPr="008D03F1">
        <w:rPr>
          <w:rFonts w:ascii="Sakkal Majalla" w:hAnsi="Sakkal Majalla" w:cs="Sakkal Majalla" w:hint="cs"/>
          <w:b/>
          <w:bCs/>
          <w:color w:val="C0504D" w:themeColor="accent2"/>
          <w:rtl/>
        </w:rPr>
        <w:t>خطأ</w:t>
      </w:r>
      <w:r>
        <w:rPr>
          <w:rFonts w:ascii="Sakkal Majalla" w:hAnsi="Sakkal Majalla" w:cs="Sakkal Majalla" w:hint="cs"/>
          <w:b/>
          <w:bCs/>
          <w:rtl/>
        </w:rPr>
        <w:t>:  وجود بائع وحيد لسلعة واحدة</w:t>
      </w:r>
    </w:p>
    <w:p w:rsidR="00A5554D" w:rsidRDefault="00A5554D" w:rsidP="008D03F1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</w:rPr>
      </w:pPr>
      <w:r>
        <w:rPr>
          <w:rFonts w:ascii="Sakkal Majalla" w:hAnsi="Sakkal Majalla" w:cs="Sakkal Majalla" w:hint="cs"/>
          <w:b/>
          <w:bCs/>
          <w:rtl/>
        </w:rPr>
        <w:t xml:space="preserve">تخضع </w:t>
      </w:r>
      <w:r w:rsidR="00874255">
        <w:rPr>
          <w:rFonts w:ascii="Sakkal Majalla" w:hAnsi="Sakkal Majalla" w:cs="Sakkal Majalla" w:hint="cs"/>
          <w:b/>
          <w:bCs/>
          <w:rtl/>
        </w:rPr>
        <w:t xml:space="preserve">فقط </w:t>
      </w:r>
      <w:r>
        <w:rPr>
          <w:rFonts w:ascii="Sakkal Majalla" w:hAnsi="Sakkal Majalla" w:cs="Sakkal Majalla" w:hint="cs"/>
          <w:b/>
          <w:bCs/>
          <w:rtl/>
        </w:rPr>
        <w:t>نشاطات الإنتاج للأحكام قانون المنافسة.</w:t>
      </w:r>
    </w:p>
    <w:p w:rsidR="00A5554D" w:rsidRPr="00596D3D" w:rsidRDefault="008D03F1" w:rsidP="00192EDD">
      <w:pPr>
        <w:pStyle w:val="Paragraphedeliste"/>
        <w:bidi/>
        <w:spacing w:after="0" w:line="240" w:lineRule="auto"/>
        <w:jc w:val="both"/>
        <w:rPr>
          <w:rFonts w:ascii="Sakkal Majalla" w:hAnsi="Sakkal Majalla" w:cs="Sakkal Majalla"/>
          <w:b/>
          <w:bCs/>
          <w:rtl/>
        </w:rPr>
      </w:pPr>
      <w:r w:rsidRPr="008D03F1">
        <w:rPr>
          <w:rFonts w:ascii="Sakkal Majalla" w:hAnsi="Sakkal Majalla" w:cs="Sakkal Majalla" w:hint="cs"/>
          <w:b/>
          <w:bCs/>
          <w:color w:val="C0504D" w:themeColor="accent2"/>
          <w:rtl/>
        </w:rPr>
        <w:t>خطأ</w:t>
      </w:r>
      <w:r>
        <w:rPr>
          <w:rFonts w:ascii="Sakkal Majalla" w:hAnsi="Sakkal Majalla" w:cs="Sakkal Majalla" w:hint="cs"/>
          <w:b/>
          <w:bCs/>
          <w:rtl/>
        </w:rPr>
        <w:t>، نشاط الإنتاج، البيع، التوزيع، الإستيراد+</w:t>
      </w:r>
    </w:p>
    <w:p w:rsidR="00AC10B6" w:rsidRPr="00071CFF" w:rsidRDefault="009940D5" w:rsidP="00C750E2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السؤال </w:t>
      </w:r>
      <w:r w:rsidR="00C750E2">
        <w:rPr>
          <w:rFonts w:ascii="Sakkal Majalla" w:hAnsi="Sakkal Majalla" w:cs="Sakkal Majalla" w:hint="cs"/>
          <w:b/>
          <w:bCs/>
          <w:sz w:val="28"/>
          <w:szCs w:val="28"/>
          <w:rtl/>
        </w:rPr>
        <w:t>الثاني</w:t>
      </w:r>
      <w:r w:rsidR="00923028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="00874255">
        <w:rPr>
          <w:rFonts w:ascii="Sakkal Majalla" w:hAnsi="Sakkal Majalla" w:cs="Sakkal Majalla" w:hint="cs"/>
          <w:b/>
          <w:bCs/>
          <w:sz w:val="28"/>
          <w:szCs w:val="28"/>
          <w:rtl/>
        </w:rPr>
        <w:t>لضمان حرية المنافسة في السوق، حظر المشرع الجزائري في قانون مجموعة من الممارسات التي من شأنها عرقلة المنافسة. أذكر هذه الممارسات.</w:t>
      </w:r>
      <w:r w:rsidR="001F019E" w:rsidRPr="001F019E">
        <w:rPr>
          <w:rtl/>
        </w:rPr>
        <w:t xml:space="preserve"> </w:t>
      </w:r>
      <w:r w:rsidR="001F019E" w:rsidRPr="001F019E">
        <w:rPr>
          <w:rFonts w:ascii="Sakkal Majalla" w:hAnsi="Sakkal Majalla" w:cs="Sakkal Majalla"/>
          <w:b/>
          <w:bCs/>
          <w:sz w:val="28"/>
          <w:szCs w:val="28"/>
          <w:rtl/>
        </w:rPr>
        <w:t>(0</w:t>
      </w:r>
      <w:r w:rsidR="00C750E2"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="001F019E" w:rsidRPr="001F019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1F019E" w:rsidRPr="001F019E">
        <w:rPr>
          <w:rFonts w:ascii="Sakkal Majalla" w:hAnsi="Sakkal Majalla" w:cs="Sakkal Majalla" w:hint="cs"/>
          <w:b/>
          <w:bCs/>
          <w:sz w:val="28"/>
          <w:szCs w:val="28"/>
          <w:rtl/>
        </w:rPr>
        <w:t>نقاط</w:t>
      </w:r>
      <w:r w:rsidR="001F019E" w:rsidRPr="001F019E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:rsidR="00192EDD" w:rsidRPr="008D03F1" w:rsidRDefault="00D16CB1" w:rsidP="008D03F1">
      <w:pPr>
        <w:pStyle w:val="Paragraphedeliste"/>
        <w:numPr>
          <w:ilvl w:val="0"/>
          <w:numId w:val="15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الحد من دخول السوق أو ممارسات النشاطات التجارية فيها÷</w:t>
      </w:r>
    </w:p>
    <w:p w:rsidR="00C750E2" w:rsidRDefault="00D16CB1" w:rsidP="00D16CB1">
      <w:pPr>
        <w:pStyle w:val="Paragraphedeliste"/>
        <w:numPr>
          <w:ilvl w:val="0"/>
          <w:numId w:val="15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 w:hint="cs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تقليص أو مراقبة الإنتاج أو منافذ التسويق أوالاستثماررات؛</w:t>
      </w:r>
    </w:p>
    <w:p w:rsidR="00D16CB1" w:rsidRDefault="00D16CB1" w:rsidP="00D16CB1">
      <w:pPr>
        <w:pStyle w:val="Paragraphedeliste"/>
        <w:numPr>
          <w:ilvl w:val="0"/>
          <w:numId w:val="15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 w:hint="cs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اقتسام الأسواق أو الأسواق أو منافذ التسويق</w:t>
      </w:r>
    </w:p>
    <w:p w:rsidR="00D16CB1" w:rsidRDefault="00D16CB1" w:rsidP="00D16CB1">
      <w:pPr>
        <w:pStyle w:val="Paragraphedeliste"/>
        <w:numPr>
          <w:ilvl w:val="0"/>
          <w:numId w:val="15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 w:hint="cs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عرقلة تحديد السعار حسب قواعد السوق بالتشجيع المصطنع لارتفاع الأسعار او انخفاضها</w:t>
      </w:r>
    </w:p>
    <w:p w:rsidR="00D16CB1" w:rsidRDefault="00D16CB1" w:rsidP="00D16CB1">
      <w:pPr>
        <w:pStyle w:val="Paragraphedeliste"/>
        <w:numPr>
          <w:ilvl w:val="0"/>
          <w:numId w:val="15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 w:hint="cs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التعسف الناتج عن وضعية الهيمنة</w:t>
      </w:r>
    </w:p>
    <w:p w:rsidR="00D16CB1" w:rsidRDefault="00D16CB1" w:rsidP="00D16CB1">
      <w:pPr>
        <w:pStyle w:val="Paragraphedeliste"/>
        <w:numPr>
          <w:ilvl w:val="0"/>
          <w:numId w:val="15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 w:hint="cs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التعسف في استغلال وضعية التبعية الاقتصادية </w:t>
      </w:r>
    </w:p>
    <w:p w:rsidR="00D16CB1" w:rsidRDefault="00D16CB1" w:rsidP="00D16CB1">
      <w:pPr>
        <w:pStyle w:val="Paragraphedeliste"/>
        <w:numPr>
          <w:ilvl w:val="0"/>
          <w:numId w:val="15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مراقية التجميعات الاقتصادية.</w:t>
      </w:r>
    </w:p>
    <w:p w:rsidR="00D16CB1" w:rsidRPr="00D16CB1" w:rsidRDefault="00D16CB1" w:rsidP="00D16CB1">
      <w:pPr>
        <w:pStyle w:val="Paragraphedeliste"/>
        <w:numPr>
          <w:ilvl w:val="0"/>
          <w:numId w:val="15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البيع بالخسارة.</w:t>
      </w:r>
    </w:p>
    <w:p w:rsidR="004F1165" w:rsidRPr="008000EA" w:rsidRDefault="00CE3181" w:rsidP="00C750E2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>السؤال</w:t>
      </w:r>
      <w:r w:rsidRPr="008000E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C750E2">
        <w:rPr>
          <w:rFonts w:ascii="Sakkal Majalla" w:hAnsi="Sakkal Majalla" w:cs="Sakkal Majalla" w:hint="cs"/>
          <w:b/>
          <w:bCs/>
          <w:sz w:val="26"/>
          <w:szCs w:val="26"/>
          <w:rtl/>
        </w:rPr>
        <w:t>الثالث</w:t>
      </w:r>
      <w:r w:rsidR="00D65448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>.</w:t>
      </w:r>
      <w:r w:rsidR="005C79B2" w:rsidRPr="008000EA">
        <w:rPr>
          <w:rFonts w:hint="cs"/>
          <w:b/>
          <w:bCs/>
          <w:sz w:val="26"/>
          <w:szCs w:val="26"/>
          <w:rtl/>
        </w:rPr>
        <w:t xml:space="preserve"> </w:t>
      </w:r>
      <w:r w:rsidR="00192EDD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يتضمن قانون المنافسة مجموعة من المضامين، </w:t>
      </w:r>
      <w:r w:rsidR="00C84CD4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>أذكر</w:t>
      </w:r>
      <w:r w:rsidR="00F33C93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أهم </w:t>
      </w:r>
      <w:r w:rsidR="00192EDD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>هذه المضامين</w:t>
      </w:r>
      <w:r w:rsidR="00C84CD4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(مع الشرح</w:t>
      </w:r>
      <w:r w:rsidR="008000EA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بدقة واختصار</w:t>
      </w:r>
      <w:r w:rsidR="00C84CD4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>)</w:t>
      </w:r>
      <w:r w:rsidR="00E01644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192EDD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>(</w:t>
      </w:r>
      <w:r w:rsidR="00E01644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>0</w:t>
      </w:r>
      <w:r w:rsidR="001F019E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>4</w:t>
      </w:r>
      <w:r w:rsidR="00E01644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>نقاط)</w:t>
      </w:r>
      <w:r w:rsidR="004F1165" w:rsidRPr="008000EA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، </w:t>
      </w:r>
    </w:p>
    <w:p w:rsidR="00D16CB1" w:rsidRDefault="00D16CB1" w:rsidP="00E97F2D">
      <w:pPr>
        <w:pStyle w:val="Paragraphedeliste"/>
        <w:numPr>
          <w:ilvl w:val="0"/>
          <w:numId w:val="17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 w:hint="cs"/>
          <w:sz w:val="28"/>
          <w:szCs w:val="28"/>
        </w:rPr>
      </w:pPr>
      <w:r w:rsidRPr="00E97F2D">
        <w:rPr>
          <w:rFonts w:ascii="Sakkal Majalla" w:hAnsi="Sakkal Majalla" w:cs="Sakkal Majalla" w:hint="cs"/>
          <w:sz w:val="28"/>
          <w:szCs w:val="28"/>
          <w:rtl/>
        </w:rPr>
        <w:t>مضمون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موضوعي</w:t>
      </w:r>
      <w:r w:rsidR="00E97F2D">
        <w:rPr>
          <w:rFonts w:ascii="Sakkal Majalla" w:hAnsi="Sakkal Majalla" w:cs="Sakkal Majalla" w:hint="cs"/>
          <w:sz w:val="28"/>
          <w:szCs w:val="28"/>
          <w:rtl/>
        </w:rPr>
        <w:t>:  مع الشرح</w:t>
      </w:r>
    </w:p>
    <w:p w:rsidR="00E97F2D" w:rsidRDefault="00E97F2D" w:rsidP="00E97F2D">
      <w:pPr>
        <w:pStyle w:val="Paragraphedeliste"/>
        <w:numPr>
          <w:ilvl w:val="0"/>
          <w:numId w:val="17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 w:hint="cs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مضمون شكلي: مع الشرح</w:t>
      </w:r>
    </w:p>
    <w:p w:rsidR="00E97F2D" w:rsidRDefault="00E97F2D" w:rsidP="00D16CB1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E97F2D" w:rsidRDefault="00E97F2D" w:rsidP="00E97F2D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E97F2D" w:rsidRDefault="00E97F2D" w:rsidP="00E97F2D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E97F2D" w:rsidRDefault="00E97F2D" w:rsidP="00E97F2D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E97F2D" w:rsidRDefault="00E97F2D" w:rsidP="00E97F2D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E97F2D" w:rsidRDefault="00E97F2D" w:rsidP="00E97F2D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D82AE0" w:rsidRPr="00C750E2" w:rsidRDefault="00C84CD4" w:rsidP="00E97F2D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 xml:space="preserve">السؤال </w:t>
      </w:r>
      <w:r w:rsidR="00C750E2">
        <w:rPr>
          <w:rFonts w:ascii="Sakkal Majalla" w:hAnsi="Sakkal Majalla" w:cs="Sakkal Majalla" w:hint="cs"/>
          <w:b/>
          <w:bCs/>
          <w:sz w:val="28"/>
          <w:szCs w:val="28"/>
          <w:rtl/>
        </w:rPr>
        <w:t>الرابع</w:t>
      </w:r>
      <w:r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="00D82AE0">
        <w:rPr>
          <w:rFonts w:ascii="Sakkal Majalla" w:hAnsi="Sakkal Majalla" w:cs="Sakkal Majalla" w:hint="cs"/>
          <w:b/>
          <w:bCs/>
          <w:sz w:val="28"/>
          <w:szCs w:val="28"/>
          <w:rtl/>
        </w:rPr>
        <w:t>كرس مجلس المنافسة مبدأ حرية الأسعار  بموجب المادة 04 من القانون 03/03 وورد فيه بعض الاستثناءات، حدد كيف يتم تحديد الأسعار  لضمان السير الحسن للمنافسة في السوق.</w:t>
      </w:r>
      <w:r w:rsidR="001F019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F019E" w:rsidRPr="001F019E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 w:rsidR="001F019E">
        <w:rPr>
          <w:rFonts w:ascii="Sakkal Majalla" w:hAnsi="Sakkal Majalla" w:cs="Sakkal Majalla" w:hint="cs"/>
          <w:b/>
          <w:bCs/>
          <w:sz w:val="28"/>
          <w:szCs w:val="28"/>
          <w:rtl/>
        </w:rPr>
        <w:t>0</w:t>
      </w:r>
      <w:r w:rsidR="00C750E2"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="001F019E" w:rsidRPr="001F019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1F019E" w:rsidRPr="001F019E">
        <w:rPr>
          <w:rFonts w:ascii="Sakkal Majalla" w:hAnsi="Sakkal Majalla" w:cs="Sakkal Majalla" w:hint="cs"/>
          <w:b/>
          <w:bCs/>
          <w:sz w:val="28"/>
          <w:szCs w:val="28"/>
          <w:rtl/>
        </w:rPr>
        <w:t>نقاط</w:t>
      </w:r>
      <w:r w:rsidR="001F019E" w:rsidRPr="001F019E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:rsidR="00E97F2D" w:rsidRPr="00E97F2D" w:rsidRDefault="00E97F2D" w:rsidP="00E97F2D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أكدت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المادة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4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من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قانون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المنافسة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المعدلة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رقم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03-03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على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أن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الاسعار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تحدد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بحرية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طبقا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لقواعد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العرض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الطلب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أعاد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المشرع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صياغة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المادة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4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بالقانون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رقم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10-05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عن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طريق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التأكيد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على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أن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الاسعار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تحدد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بصفة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حرة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وفقا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لقواعد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المنافسة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الحرة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النزيهة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لكن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في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الصياغة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الجديدة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للمادة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اعتمد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عناصر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على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أساسها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تحدد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الاسعار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الحرة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في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إطار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القانون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ذلك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باحترام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ما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يلي</w:t>
      </w:r>
      <w:r w:rsidRPr="00E97F2D">
        <w:rPr>
          <w:rFonts w:ascii="Sakkal Majalla" w:hAnsi="Sakkal Majalla" w:cs="Sakkal Majalla"/>
          <w:b/>
          <w:bCs/>
          <w:sz w:val="28"/>
          <w:szCs w:val="28"/>
        </w:rPr>
        <w:t xml:space="preserve"> : </w:t>
      </w:r>
    </w:p>
    <w:p w:rsidR="00E97F2D" w:rsidRPr="00E97F2D" w:rsidRDefault="00E97F2D" w:rsidP="00E97F2D">
      <w:pPr>
        <w:pStyle w:val="Paragraphedeliste"/>
        <w:numPr>
          <w:ilvl w:val="0"/>
          <w:numId w:val="16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تركيبة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الاسعار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فيما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يخص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نشاطات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الانتاج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التوزيع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وتأدية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الخدمات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واستيراد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السلع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لبيعها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على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حالها</w:t>
      </w:r>
      <w:r w:rsidRPr="00E97F2D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:rsidR="00E97F2D" w:rsidRPr="00E97F2D" w:rsidRDefault="00E97F2D" w:rsidP="00E97F2D">
      <w:pPr>
        <w:pStyle w:val="Paragraphedeliste"/>
        <w:numPr>
          <w:ilvl w:val="0"/>
          <w:numId w:val="16"/>
        </w:num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97F2D">
        <w:rPr>
          <w:rFonts w:ascii="Sakkal Majalla" w:hAnsi="Sakkal Majalla" w:cs="Sakkal Majalla"/>
          <w:b/>
          <w:bCs/>
          <w:sz w:val="28"/>
          <w:szCs w:val="28"/>
        </w:rPr>
        <w:t>-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هوامش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الربح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فيما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يخص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انتاج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السلع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توزيعها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أو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تأدية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الخدمات</w:t>
      </w:r>
      <w:r w:rsidRPr="00E97F2D">
        <w:rPr>
          <w:rFonts w:ascii="Sakkal Majalla" w:hAnsi="Sakkal Majalla" w:cs="Sakkal Majalla"/>
          <w:b/>
          <w:bCs/>
          <w:sz w:val="28"/>
          <w:szCs w:val="28"/>
        </w:rPr>
        <w:t xml:space="preserve"> .</w:t>
      </w:r>
    </w:p>
    <w:p w:rsidR="00E97F2D" w:rsidRDefault="00E97F2D" w:rsidP="00E97F2D">
      <w:pPr>
        <w:pStyle w:val="Paragraphedeliste"/>
        <w:numPr>
          <w:ilvl w:val="0"/>
          <w:numId w:val="16"/>
        </w:num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شفافية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الممارسات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التجارية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E97F2D" w:rsidRPr="00E97F2D" w:rsidRDefault="00E97F2D" w:rsidP="00E97F2D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فالأصل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أن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الاسعار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تخضع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لقاعدة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العرض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الطلب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هذا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ما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ينتج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عنه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تنافس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المتدخلين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في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السوق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على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توفير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أفضل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السلع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بأحسن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الاسعار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للمستهلكين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بهذا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يتأكد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الالتزام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بتطبيق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مبدأ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حرية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ممارسة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التجارة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الصناعة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المكرس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في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الجزائر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منذ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صدور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دستور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1989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أكد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عليه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دستور</w:t>
      </w:r>
      <w:r w:rsidRPr="00E97F2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1996 </w:t>
      </w:r>
      <w:r w:rsidRPr="00E97F2D">
        <w:rPr>
          <w:rFonts w:ascii="Sakkal Majalla" w:hAnsi="Sakkal Majalla" w:cs="Sakkal Majalla" w:hint="cs"/>
          <w:b/>
          <w:bCs/>
          <w:sz w:val="28"/>
          <w:szCs w:val="28"/>
          <w:rtl/>
        </w:rPr>
        <w:t>المعدل</w:t>
      </w:r>
    </w:p>
    <w:p w:rsidR="00C84CD4" w:rsidRPr="00E01644" w:rsidRDefault="00D82AE0" w:rsidP="00E97F2D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السؤال </w:t>
      </w:r>
      <w:r w:rsidR="00C750E2">
        <w:rPr>
          <w:rFonts w:ascii="Sakkal Majalla" w:hAnsi="Sakkal Majalla" w:cs="Sakkal Majalla" w:hint="cs"/>
          <w:b/>
          <w:bCs/>
          <w:sz w:val="28"/>
          <w:szCs w:val="28"/>
          <w:rtl/>
        </w:rPr>
        <w:t>الخامس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="00C84CD4"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F019E">
        <w:rPr>
          <w:rFonts w:ascii="Sakkal Majalla" w:hAnsi="Sakkal Majalla" w:cs="Sakkal Majalla" w:hint="cs"/>
          <w:b/>
          <w:bCs/>
          <w:sz w:val="28"/>
          <w:szCs w:val="28"/>
          <w:rtl/>
        </w:rPr>
        <w:t>يعد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C84CD4"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قانون</w:t>
      </w:r>
      <w:r w:rsidR="00C84CD4" w:rsidRPr="00E01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C84CD4"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المنافسة</w:t>
      </w:r>
      <w:r w:rsidR="00C84CD4" w:rsidRPr="00E01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B12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قانون ذات طبيعة مختلطة، أي يمزج بين القانون العام والقانون الخاص، </w:t>
      </w:r>
      <w:r w:rsidR="00C84CD4" w:rsidRPr="00E01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B120D">
        <w:rPr>
          <w:rFonts w:ascii="Sakkal Majalla" w:hAnsi="Sakkal Majalla" w:cs="Sakkal Majalla" w:hint="cs"/>
          <w:b/>
          <w:bCs/>
          <w:sz w:val="28"/>
          <w:szCs w:val="28"/>
          <w:rtl/>
        </w:rPr>
        <w:t>فقواعده تهدف إلى حماية المنافسة بطريقة مباشرة، و</w:t>
      </w:r>
      <w:r w:rsidR="00C84CD4"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المستهلك</w:t>
      </w:r>
      <w:r w:rsidR="00BB12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بطريقة غير مباشرة. وضح كيف يتم ذلك؟</w:t>
      </w:r>
      <w:r w:rsid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</w:t>
      </w:r>
      <w:r w:rsidR="001F019E">
        <w:rPr>
          <w:rFonts w:ascii="Sakkal Majalla" w:hAnsi="Sakkal Majalla" w:cs="Sakkal Majalla" w:hint="cs"/>
          <w:b/>
          <w:bCs/>
          <w:sz w:val="28"/>
          <w:szCs w:val="28"/>
          <w:rtl/>
        </w:rPr>
        <w:t>0</w:t>
      </w:r>
      <w:r w:rsidR="008000EA"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نقاط)</w:t>
      </w:r>
    </w:p>
    <w:p w:rsidR="00E97F2D" w:rsidRPr="00E97F2D" w:rsidRDefault="00E97F2D" w:rsidP="00E97F2D">
      <w:pPr>
        <w:pStyle w:val="Paragraphedeliste"/>
        <w:numPr>
          <w:ilvl w:val="0"/>
          <w:numId w:val="16"/>
        </w:numPr>
        <w:tabs>
          <w:tab w:val="right" w:pos="566"/>
          <w:tab w:val="right" w:pos="9638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E97F2D">
        <w:rPr>
          <w:rFonts w:ascii="Sakkal Majalla" w:hAnsi="Sakkal Majalla" w:cs="Sakkal Majalla" w:hint="cs"/>
          <w:sz w:val="28"/>
          <w:szCs w:val="28"/>
          <w:rtl/>
        </w:rPr>
        <w:t>حماية المنافسة بطريقة مباشرة:</w:t>
      </w:r>
    </w:p>
    <w:p w:rsidR="00E97F2D" w:rsidRPr="00E97F2D" w:rsidRDefault="00E97F2D" w:rsidP="00E97F2D">
      <w:pPr>
        <w:tabs>
          <w:tab w:val="right" w:pos="566"/>
          <w:tab w:val="right" w:pos="9638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E97F2D">
        <w:rPr>
          <w:rFonts w:ascii="Sakkal Majalla" w:hAnsi="Sakkal Majalla" w:cs="Sakkal Majalla" w:hint="cs"/>
          <w:sz w:val="28"/>
          <w:szCs w:val="28"/>
          <w:rtl/>
        </w:rPr>
        <w:t>يقوم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الموازنة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بين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مبدأ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حرية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الاسعار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حماية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الحر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مواجهة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كل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ما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يعرقل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سيره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الطبيعي</w:t>
      </w:r>
    </w:p>
    <w:p w:rsidR="00071CFF" w:rsidRDefault="00E97F2D" w:rsidP="00E97F2D">
      <w:pPr>
        <w:tabs>
          <w:tab w:val="right" w:pos="566"/>
          <w:tab w:val="right" w:pos="9638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E97F2D">
        <w:rPr>
          <w:rFonts w:ascii="Sakkal Majalla" w:hAnsi="Sakkal Majalla" w:cs="Sakkal Majalla" w:hint="cs"/>
          <w:sz w:val="28"/>
          <w:szCs w:val="28"/>
          <w:rtl/>
        </w:rPr>
        <w:t>فالتنافس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الشديد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الذي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قد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ينشأ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بين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المؤسسات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الناشطة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تسعى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كسب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أكبر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عدد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العملاء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قد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يؤدي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المساس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بمصالح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الاطراف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الاخرى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المتدخلة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لهذا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المشرع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حضر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مختلف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الممارسات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المقيدة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للمنافسة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منح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لعدة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أطراف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حق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إخطار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مجلس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إذا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توافرت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شروطها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ذلك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سعيا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منه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لضمان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الحد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الضروري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الشفافة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الحرة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كما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أنه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أقر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إجراءات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رقابية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تطبق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النجميعات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لضمان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عدم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مساسها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بالمنافسة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الحرة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داخل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E97F2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97F2D">
        <w:rPr>
          <w:rFonts w:ascii="Sakkal Majalla" w:hAnsi="Sakkal Majalla" w:cs="Sakkal Majalla" w:hint="cs"/>
          <w:sz w:val="28"/>
          <w:szCs w:val="28"/>
          <w:rtl/>
        </w:rPr>
        <w:t>المعني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E97F2D" w:rsidRDefault="00E97F2D" w:rsidP="00E97F2D">
      <w:pPr>
        <w:tabs>
          <w:tab w:val="right" w:pos="566"/>
          <w:tab w:val="right" w:pos="9638"/>
        </w:tabs>
        <w:bidi/>
        <w:spacing w:after="0" w:line="240" w:lineRule="auto"/>
        <w:jc w:val="both"/>
        <w:rPr>
          <w:rFonts w:ascii="Sakkal Majalla" w:hAnsi="Sakkal Majalla" w:cs="Sakkal Majalla" w:hint="cs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أما </w:t>
      </w:r>
      <w:r w:rsidR="00670EEA">
        <w:rPr>
          <w:rFonts w:ascii="Sakkal Majalla" w:hAnsi="Sakkal Majalla" w:cs="Sakkal Majalla" w:hint="cs"/>
          <w:sz w:val="28"/>
          <w:szCs w:val="28"/>
          <w:rtl/>
        </w:rPr>
        <w:t>حماية المستهلك:</w:t>
      </w:r>
    </w:p>
    <w:p w:rsidR="00670EEA" w:rsidRDefault="00670EEA" w:rsidP="00670EEA">
      <w:pPr>
        <w:tabs>
          <w:tab w:val="right" w:pos="566"/>
          <w:tab w:val="right" w:pos="9638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670EEA">
        <w:rPr>
          <w:rFonts w:ascii="Sakkal Majalla" w:hAnsi="Sakkal Majalla" w:cs="Sakkal Majalla" w:hint="cs"/>
          <w:sz w:val="28"/>
          <w:szCs w:val="28"/>
          <w:rtl/>
        </w:rPr>
        <w:t>إن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حماية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داخل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ينتج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عنه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بالضرورة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حماية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المستهلك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إذ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يترتب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عملية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منع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الاحتكار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والممارسات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المقيدة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للمنافسة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عرض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السلع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والخدمات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بأكثر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أسعار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ملائمة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وبأفضل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الشروط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للمستهلك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لكون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يسير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بطريقة</w:t>
      </w:r>
      <w:r w:rsidRPr="00670EE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70EEA">
        <w:rPr>
          <w:rFonts w:ascii="Sakkal Majalla" w:hAnsi="Sakkal Majalla" w:cs="Sakkal Majalla" w:hint="cs"/>
          <w:sz w:val="28"/>
          <w:szCs w:val="28"/>
          <w:rtl/>
        </w:rPr>
        <w:t>سليمة</w:t>
      </w:r>
      <w:r w:rsidRPr="00670EEA">
        <w:rPr>
          <w:rFonts w:ascii="Sakkal Majalla" w:hAnsi="Sakkal Majalla" w:cs="Sakkal Majalla"/>
          <w:sz w:val="28"/>
          <w:szCs w:val="28"/>
          <w:rtl/>
        </w:rPr>
        <w:t>.</w:t>
      </w:r>
    </w:p>
    <w:p w:rsidR="00E97F2D" w:rsidRDefault="00E97F2D" w:rsidP="00E97F2D">
      <w:pPr>
        <w:tabs>
          <w:tab w:val="right" w:pos="566"/>
          <w:tab w:val="right" w:pos="9638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E97F2D" w:rsidRDefault="00E97F2D" w:rsidP="00E97F2D">
      <w:pPr>
        <w:tabs>
          <w:tab w:val="right" w:pos="566"/>
          <w:tab w:val="right" w:pos="9638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E97F2D" w:rsidRPr="00071CFF" w:rsidRDefault="00E97F2D" w:rsidP="00E97F2D">
      <w:pPr>
        <w:tabs>
          <w:tab w:val="right" w:pos="566"/>
          <w:tab w:val="right" w:pos="9638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C72DF2" w:rsidRPr="00C72DF2" w:rsidRDefault="00C72DF2" w:rsidP="00071CFF">
      <w:pPr>
        <w:tabs>
          <w:tab w:val="right" w:pos="566"/>
        </w:tabs>
        <w:bidi/>
        <w:jc w:val="right"/>
        <w:rPr>
          <w:rFonts w:ascii="Sakkal Majalla" w:hAnsi="Sakkal Majalla" w:cs="Sakkal Majalla"/>
          <w:b/>
          <w:bCs/>
          <w:rtl/>
        </w:rPr>
      </w:pPr>
      <w:r w:rsidRPr="00C72DF2">
        <w:rPr>
          <w:rFonts w:ascii="Sakkal Majalla" w:hAnsi="Sakkal Majalla" w:cs="Sakkal Majalla" w:hint="cs"/>
          <w:b/>
          <w:bCs/>
          <w:rtl/>
        </w:rPr>
        <w:t xml:space="preserve">بالتوفيق </w:t>
      </w:r>
      <w:r w:rsidR="00716E32">
        <w:rPr>
          <w:rFonts w:ascii="Sakkal Majalla" w:hAnsi="Sakkal Majalla" w:cs="Sakkal Majalla" w:hint="cs"/>
          <w:b/>
          <w:bCs/>
          <w:rtl/>
        </w:rPr>
        <w:t>للجميع</w:t>
      </w: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7D55F7" w:rsidRPr="007D55F7" w:rsidRDefault="007D55F7" w:rsidP="00670EEA">
      <w:pPr>
        <w:bidi/>
      </w:pPr>
      <w:bookmarkStart w:id="0" w:name="_GoBack"/>
      <w:bookmarkEnd w:id="0"/>
    </w:p>
    <w:sectPr w:rsidR="007D55F7" w:rsidRPr="007D55F7" w:rsidSect="00722190">
      <w:footerReference w:type="default" r:id="rId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88" w:rsidRDefault="00264888" w:rsidP="007F5793">
      <w:pPr>
        <w:spacing w:after="0" w:line="240" w:lineRule="auto"/>
      </w:pPr>
      <w:r>
        <w:separator/>
      </w:r>
    </w:p>
  </w:endnote>
  <w:endnote w:type="continuationSeparator" w:id="0">
    <w:p w:rsidR="00264888" w:rsidRDefault="00264888" w:rsidP="007F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Arial"/>
    <w:charset w:val="00"/>
    <w:family w:val="auto"/>
    <w:pitch w:val="variable"/>
    <w:sig w:usb0="A000207F" w:usb1="C000204B" w:usb2="00000008" w:usb3="00000000" w:csb0="000000D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86598"/>
      <w:docPartObj>
        <w:docPartGallery w:val="Page Numbers (Bottom of Page)"/>
        <w:docPartUnique/>
      </w:docPartObj>
    </w:sdtPr>
    <w:sdtEndPr/>
    <w:sdtContent>
      <w:p w:rsidR="009F21AC" w:rsidRDefault="009F21A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EEA">
          <w:rPr>
            <w:noProof/>
          </w:rPr>
          <w:t>1</w:t>
        </w:r>
        <w:r>
          <w:fldChar w:fldCharType="end"/>
        </w:r>
      </w:p>
    </w:sdtContent>
  </w:sdt>
  <w:p w:rsidR="009F21AC" w:rsidRDefault="009F21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88" w:rsidRDefault="00264888" w:rsidP="007F5793">
      <w:pPr>
        <w:spacing w:after="0" w:line="240" w:lineRule="auto"/>
      </w:pPr>
      <w:r>
        <w:separator/>
      </w:r>
    </w:p>
  </w:footnote>
  <w:footnote w:type="continuationSeparator" w:id="0">
    <w:p w:rsidR="00264888" w:rsidRDefault="00264888" w:rsidP="007F5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5FF"/>
    <w:multiLevelType w:val="hybridMultilevel"/>
    <w:tmpl w:val="89E0FDB6"/>
    <w:lvl w:ilvl="0" w:tplc="CB262E8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07107"/>
    <w:multiLevelType w:val="hybridMultilevel"/>
    <w:tmpl w:val="55B21D1A"/>
    <w:lvl w:ilvl="0" w:tplc="4406E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345C1"/>
    <w:multiLevelType w:val="hybridMultilevel"/>
    <w:tmpl w:val="C1D0CCBE"/>
    <w:lvl w:ilvl="0" w:tplc="4586BC9C">
      <w:start w:val="1"/>
      <w:numFmt w:val="arabicAlpha"/>
      <w:lvlText w:val="%1-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346C0B"/>
    <w:multiLevelType w:val="hybridMultilevel"/>
    <w:tmpl w:val="A0EE4B9C"/>
    <w:lvl w:ilvl="0" w:tplc="7F44CD7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7ECE"/>
    <w:multiLevelType w:val="hybridMultilevel"/>
    <w:tmpl w:val="0534DE04"/>
    <w:lvl w:ilvl="0" w:tplc="CB120E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A224B5"/>
    <w:multiLevelType w:val="hybridMultilevel"/>
    <w:tmpl w:val="DB0E5F6C"/>
    <w:lvl w:ilvl="0" w:tplc="7EB8C8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D3DB1"/>
    <w:multiLevelType w:val="hybridMultilevel"/>
    <w:tmpl w:val="406E196C"/>
    <w:lvl w:ilvl="0" w:tplc="1B26E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86656"/>
    <w:multiLevelType w:val="hybridMultilevel"/>
    <w:tmpl w:val="D4AC823A"/>
    <w:lvl w:ilvl="0" w:tplc="B724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3377A"/>
    <w:multiLevelType w:val="hybridMultilevel"/>
    <w:tmpl w:val="BDB0B6EA"/>
    <w:lvl w:ilvl="0" w:tplc="82A2F7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F827C3"/>
    <w:multiLevelType w:val="hybridMultilevel"/>
    <w:tmpl w:val="4F9C7976"/>
    <w:lvl w:ilvl="0" w:tplc="DB24898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D1705"/>
    <w:multiLevelType w:val="hybridMultilevel"/>
    <w:tmpl w:val="9BF20EC8"/>
    <w:lvl w:ilvl="0" w:tplc="252C717A">
      <w:start w:val="8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16009"/>
    <w:multiLevelType w:val="hybridMultilevel"/>
    <w:tmpl w:val="54ACA516"/>
    <w:lvl w:ilvl="0" w:tplc="C61A7E2E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BC5C01"/>
    <w:multiLevelType w:val="hybridMultilevel"/>
    <w:tmpl w:val="025AB54E"/>
    <w:lvl w:ilvl="0" w:tplc="2CEA69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13464"/>
    <w:multiLevelType w:val="hybridMultilevel"/>
    <w:tmpl w:val="4BE2999A"/>
    <w:lvl w:ilvl="0" w:tplc="31EEF42E">
      <w:start w:val="4"/>
      <w:numFmt w:val="bullet"/>
      <w:lvlText w:val="-"/>
      <w:lvlJc w:val="left"/>
      <w:pPr>
        <w:ind w:left="359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09A429F"/>
    <w:multiLevelType w:val="hybridMultilevel"/>
    <w:tmpl w:val="83E69B80"/>
    <w:lvl w:ilvl="0" w:tplc="749038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967CA3"/>
    <w:multiLevelType w:val="hybridMultilevel"/>
    <w:tmpl w:val="282A207E"/>
    <w:lvl w:ilvl="0" w:tplc="9856A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97751"/>
    <w:multiLevelType w:val="hybridMultilevel"/>
    <w:tmpl w:val="7A522FB2"/>
    <w:lvl w:ilvl="0" w:tplc="846C8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1"/>
  </w:num>
  <w:num w:numId="5">
    <w:abstractNumId w:val="14"/>
  </w:num>
  <w:num w:numId="6">
    <w:abstractNumId w:val="0"/>
  </w:num>
  <w:num w:numId="7">
    <w:abstractNumId w:val="9"/>
  </w:num>
  <w:num w:numId="8">
    <w:abstractNumId w:val="3"/>
  </w:num>
  <w:num w:numId="9">
    <w:abstractNumId w:val="15"/>
  </w:num>
  <w:num w:numId="10">
    <w:abstractNumId w:val="5"/>
  </w:num>
  <w:num w:numId="11">
    <w:abstractNumId w:val="12"/>
  </w:num>
  <w:num w:numId="12">
    <w:abstractNumId w:val="8"/>
  </w:num>
  <w:num w:numId="13">
    <w:abstractNumId w:val="7"/>
  </w:num>
  <w:num w:numId="14">
    <w:abstractNumId w:val="1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DA"/>
    <w:rsid w:val="00005D93"/>
    <w:rsid w:val="00071CFF"/>
    <w:rsid w:val="00095339"/>
    <w:rsid w:val="000959D8"/>
    <w:rsid w:val="000E7AD4"/>
    <w:rsid w:val="0010675D"/>
    <w:rsid w:val="00117F1C"/>
    <w:rsid w:val="0012539C"/>
    <w:rsid w:val="001366E3"/>
    <w:rsid w:val="00146069"/>
    <w:rsid w:val="00186765"/>
    <w:rsid w:val="00192EDD"/>
    <w:rsid w:val="001E6355"/>
    <w:rsid w:val="001F019E"/>
    <w:rsid w:val="00264888"/>
    <w:rsid w:val="00266AF8"/>
    <w:rsid w:val="002A313B"/>
    <w:rsid w:val="002E5084"/>
    <w:rsid w:val="00310405"/>
    <w:rsid w:val="00315377"/>
    <w:rsid w:val="00371E80"/>
    <w:rsid w:val="003F6905"/>
    <w:rsid w:val="004B2F6E"/>
    <w:rsid w:val="004F1165"/>
    <w:rsid w:val="00500744"/>
    <w:rsid w:val="005037EA"/>
    <w:rsid w:val="0053595A"/>
    <w:rsid w:val="00566E1E"/>
    <w:rsid w:val="0059666F"/>
    <w:rsid w:val="00596D3D"/>
    <w:rsid w:val="005C79B2"/>
    <w:rsid w:val="005E6623"/>
    <w:rsid w:val="005F2261"/>
    <w:rsid w:val="00654961"/>
    <w:rsid w:val="00670EEA"/>
    <w:rsid w:val="006858CB"/>
    <w:rsid w:val="006E30ED"/>
    <w:rsid w:val="007114CC"/>
    <w:rsid w:val="00716E32"/>
    <w:rsid w:val="00722190"/>
    <w:rsid w:val="007679F6"/>
    <w:rsid w:val="00797F06"/>
    <w:rsid w:val="007D55F7"/>
    <w:rsid w:val="007F5793"/>
    <w:rsid w:val="008000EA"/>
    <w:rsid w:val="008677DA"/>
    <w:rsid w:val="00874255"/>
    <w:rsid w:val="008764CA"/>
    <w:rsid w:val="008A2137"/>
    <w:rsid w:val="008D03F1"/>
    <w:rsid w:val="008E3454"/>
    <w:rsid w:val="009134AB"/>
    <w:rsid w:val="00923028"/>
    <w:rsid w:val="00926489"/>
    <w:rsid w:val="00970DB0"/>
    <w:rsid w:val="009940D5"/>
    <w:rsid w:val="009F21AC"/>
    <w:rsid w:val="00A07F25"/>
    <w:rsid w:val="00A27477"/>
    <w:rsid w:val="00A4168B"/>
    <w:rsid w:val="00A5554D"/>
    <w:rsid w:val="00A765CF"/>
    <w:rsid w:val="00AB5C48"/>
    <w:rsid w:val="00AC10B6"/>
    <w:rsid w:val="00BA5865"/>
    <w:rsid w:val="00BB120D"/>
    <w:rsid w:val="00C21CA0"/>
    <w:rsid w:val="00C4533C"/>
    <w:rsid w:val="00C72DF2"/>
    <w:rsid w:val="00C750E2"/>
    <w:rsid w:val="00C84CD4"/>
    <w:rsid w:val="00CA01BF"/>
    <w:rsid w:val="00CE3181"/>
    <w:rsid w:val="00D010DF"/>
    <w:rsid w:val="00D16CB1"/>
    <w:rsid w:val="00D23FE1"/>
    <w:rsid w:val="00D624F0"/>
    <w:rsid w:val="00D65448"/>
    <w:rsid w:val="00D82AE0"/>
    <w:rsid w:val="00E00D86"/>
    <w:rsid w:val="00E0135A"/>
    <w:rsid w:val="00E01422"/>
    <w:rsid w:val="00E01644"/>
    <w:rsid w:val="00E03CD5"/>
    <w:rsid w:val="00E97652"/>
    <w:rsid w:val="00E97F2D"/>
    <w:rsid w:val="00EE4665"/>
    <w:rsid w:val="00F33C93"/>
    <w:rsid w:val="00F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C9E6D"/>
  <w15:docId w15:val="{EA57B475-8656-4CD1-9EAB-FB2FC9F9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77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793"/>
  </w:style>
  <w:style w:type="paragraph" w:styleId="Pieddepage">
    <w:name w:val="footer"/>
    <w:basedOn w:val="Normal"/>
    <w:link w:val="PieddepageCar"/>
    <w:uiPriority w:val="99"/>
    <w:unhideWhenUsed/>
    <w:rsid w:val="007F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793"/>
  </w:style>
  <w:style w:type="paragraph" w:styleId="Textedebulles">
    <w:name w:val="Balloon Text"/>
    <w:basedOn w:val="Normal"/>
    <w:link w:val="TextedebullesCar"/>
    <w:uiPriority w:val="99"/>
    <w:semiHidden/>
    <w:unhideWhenUsed/>
    <w:rsid w:val="007F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79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E0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المركز الجامعي عبد الحفيظ بوالصوف                                                                                             المستوى: سنة أولى ماستر                                                                       معهد العلوم الاقتصادية وتجارية وعلو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المركز الجامعي عبد الحفيظ بوالصوف                                                                                             المستوى: سنة أولى ماستر                                                                       معهد العلوم الاقتصادية وتجارية وعلوم التسيير                                                                                  التخصص: إدارة أعمال                                                                              القسم: علوم التسيير                                                                                                                      زمن الإمتحان: 1.5 سا                                                                                                      السنة الجامعية: 2022/2023</dc:title>
  <dc:creator>samsug</dc:creator>
  <cp:lastModifiedBy>PC</cp:lastModifiedBy>
  <cp:revision>2</cp:revision>
  <cp:lastPrinted>2024-05-19T07:58:00Z</cp:lastPrinted>
  <dcterms:created xsi:type="dcterms:W3CDTF">2024-05-26T02:32:00Z</dcterms:created>
  <dcterms:modified xsi:type="dcterms:W3CDTF">2024-05-26T02:32:00Z</dcterms:modified>
</cp:coreProperties>
</file>