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5F" w:rsidRDefault="006D0D5F" w:rsidP="006D0D5F">
      <w:pPr>
        <w:pStyle w:val="Heading1"/>
        <w:spacing w:before="98"/>
        <w:jc w:val="center"/>
        <w:rPr>
          <w:color w:val="4F6228" w:themeColor="accent3" w:themeShade="80"/>
        </w:rPr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424180</wp:posOffset>
            </wp:positionH>
            <wp:positionV relativeFrom="paragraph">
              <wp:posOffset>600075</wp:posOffset>
            </wp:positionV>
            <wp:extent cx="934720" cy="1049020"/>
            <wp:effectExtent l="19050" t="0" r="0" b="0"/>
            <wp:wrapSquare wrapText="bothSides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F6228" w:themeColor="accent3" w:themeShade="80"/>
        </w:rPr>
        <w:t>Centre     universitaire</w:t>
      </w:r>
      <w:r>
        <w:rPr>
          <w:noProof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6181090</wp:posOffset>
            </wp:positionH>
            <wp:positionV relativeFrom="paragraph">
              <wp:posOffset>536575</wp:posOffset>
            </wp:positionV>
            <wp:extent cx="1054100" cy="1113155"/>
            <wp:effectExtent l="19050" t="0" r="0" b="0"/>
            <wp:wrapSquare wrapText="bothSides"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0D5F" w:rsidRDefault="006D0D5F" w:rsidP="006D0D5F">
      <w:pPr>
        <w:pStyle w:val="Heading1"/>
        <w:spacing w:before="98"/>
        <w:rPr>
          <w:color w:val="4F6228" w:themeColor="accent3" w:themeShade="80"/>
          <w:rtl/>
        </w:rPr>
      </w:pPr>
      <w:r>
        <w:rPr>
          <w:color w:val="4F6228" w:themeColor="accent3" w:themeShade="80"/>
        </w:rPr>
        <w:t>Abdelhafid</w:t>
      </w:r>
      <w:r>
        <w:rPr>
          <w:color w:val="4F6228" w:themeColor="accent3" w:themeShade="80"/>
          <w:rtl/>
        </w:rPr>
        <w:t xml:space="preserve"> </w:t>
      </w:r>
      <w:r>
        <w:rPr>
          <w:rFonts w:hint="cs"/>
          <w:color w:val="4F6228" w:themeColor="accent3" w:themeShade="80"/>
          <w:rtl/>
        </w:rPr>
        <w:t xml:space="preserve">         </w:t>
      </w:r>
      <w:r>
        <w:rPr>
          <w:color w:val="4F6228" w:themeColor="accent3" w:themeShade="80"/>
        </w:rPr>
        <w:t>Boussouf</w:t>
      </w:r>
    </w:p>
    <w:p w:rsidR="006D0D5F" w:rsidRDefault="006D0D5F" w:rsidP="006D0D5F">
      <w:pPr>
        <w:pStyle w:val="Corpsdetexte"/>
        <w:spacing w:before="7"/>
        <w:rPr>
          <w:rFonts w:ascii="Courier New"/>
          <w:b w:val="0"/>
          <w:sz w:val="73"/>
        </w:rPr>
      </w:pPr>
    </w:p>
    <w:p w:rsidR="006D0D5F" w:rsidRDefault="006D0D5F" w:rsidP="006D0D5F">
      <w:pPr>
        <w:pStyle w:val="Corpsdetexte"/>
        <w:spacing w:before="7"/>
        <w:rPr>
          <w:rFonts w:ascii="Courier New"/>
          <w:b w:val="0"/>
          <w:sz w:val="73"/>
        </w:rPr>
      </w:pPr>
    </w:p>
    <w:p w:rsidR="006D0D5F" w:rsidRDefault="006D0D5F" w:rsidP="006D0D5F">
      <w:pPr>
        <w:spacing w:before="1"/>
        <w:ind w:left="3060" w:right="3976"/>
        <w:jc w:val="center"/>
        <w:rPr>
          <w:rFonts w:ascii="Calibri" w:hAnsi="Calibri"/>
          <w:b/>
          <w:color w:val="002060"/>
          <w:spacing w:val="-2"/>
          <w:sz w:val="28"/>
        </w:rPr>
      </w:pPr>
      <w:r w:rsidRPr="00236D91">
        <w:rPr>
          <w:rFonts w:ascii="Calibri" w:hAnsi="Calibri"/>
          <w:b/>
          <w:color w:val="002060"/>
          <w:sz w:val="28"/>
        </w:rPr>
        <w:t>Langue</w:t>
      </w:r>
      <w:r w:rsidRPr="00236D91">
        <w:rPr>
          <w:rFonts w:ascii="Calibri" w:hAnsi="Calibri"/>
          <w:b/>
          <w:color w:val="002060"/>
          <w:spacing w:val="-4"/>
          <w:sz w:val="28"/>
        </w:rPr>
        <w:t xml:space="preserve"> </w:t>
      </w:r>
      <w:r w:rsidRPr="00236D91">
        <w:rPr>
          <w:rFonts w:ascii="Calibri" w:hAnsi="Calibri"/>
          <w:b/>
          <w:color w:val="002060"/>
          <w:sz w:val="28"/>
        </w:rPr>
        <w:t>étrangère</w:t>
      </w:r>
      <w:r w:rsidRPr="00236D91">
        <w:rPr>
          <w:rFonts w:ascii="Calibri" w:hAnsi="Calibri"/>
          <w:b/>
          <w:color w:val="002060"/>
          <w:spacing w:val="-2"/>
          <w:sz w:val="28"/>
        </w:rPr>
        <w:t xml:space="preserve"> </w:t>
      </w:r>
    </w:p>
    <w:p w:rsidR="006D0D5F" w:rsidRPr="00236D91" w:rsidRDefault="006D0D5F" w:rsidP="006D0D5F">
      <w:pPr>
        <w:spacing w:before="1"/>
        <w:ind w:left="3060" w:right="3976"/>
        <w:jc w:val="center"/>
        <w:rPr>
          <w:rFonts w:ascii="Calibri" w:hAnsi="Calibri"/>
          <w:b/>
          <w:color w:val="002060"/>
          <w:sz w:val="28"/>
        </w:rPr>
      </w:pPr>
      <w:r w:rsidRPr="00236D91">
        <w:rPr>
          <w:rFonts w:ascii="Calibri" w:hAnsi="Calibri"/>
          <w:b/>
          <w:color w:val="002060"/>
          <w:sz w:val="28"/>
        </w:rPr>
        <w:t>–</w:t>
      </w:r>
      <w:r w:rsidRPr="00236D91">
        <w:rPr>
          <w:rFonts w:ascii="Calibri" w:hAnsi="Calibri"/>
          <w:b/>
          <w:color w:val="002060"/>
          <w:spacing w:val="-2"/>
          <w:sz w:val="28"/>
        </w:rPr>
        <w:t xml:space="preserve"> </w:t>
      </w:r>
      <w:r w:rsidRPr="00236D91">
        <w:rPr>
          <w:rFonts w:ascii="Calibri" w:hAnsi="Calibri"/>
          <w:b/>
          <w:color w:val="002060"/>
          <w:sz w:val="28"/>
        </w:rPr>
        <w:t>Licence</w:t>
      </w:r>
      <w:r w:rsidRPr="00236D91">
        <w:rPr>
          <w:rFonts w:ascii="Calibri" w:hAnsi="Calibri"/>
          <w:b/>
          <w:color w:val="002060"/>
          <w:spacing w:val="1"/>
          <w:sz w:val="28"/>
        </w:rPr>
        <w:t xml:space="preserve"> </w:t>
      </w:r>
      <w:r w:rsidRPr="00236D91">
        <w:rPr>
          <w:rFonts w:ascii="Calibri" w:hAnsi="Calibri"/>
          <w:b/>
          <w:color w:val="002060"/>
          <w:sz w:val="28"/>
        </w:rPr>
        <w:t>1</w:t>
      </w:r>
      <w:r>
        <w:rPr>
          <w:rFonts w:ascii="Calibri" w:hAnsi="Calibri"/>
          <w:b/>
          <w:color w:val="002060"/>
          <w:sz w:val="28"/>
        </w:rPr>
        <w:t>-</w:t>
      </w:r>
    </w:p>
    <w:p w:rsidR="006D0D5F" w:rsidRDefault="006D0D5F" w:rsidP="006D0D5F">
      <w:pPr>
        <w:pStyle w:val="Corpsdetexte"/>
        <w:rPr>
          <w:rFonts w:ascii="Calibri"/>
          <w:b w:val="0"/>
        </w:rPr>
      </w:pPr>
      <w:r w:rsidRPr="00F2361F">
        <w:rPr>
          <w:rFonts w:ascii="Times New Roman"/>
          <w:b w:val="0"/>
          <w:sz w:val="28"/>
        </w:rPr>
        <w:pict>
          <v:group id="_x0000_s2050" style="position:absolute;left:0;text-align:left;margin-left:102.45pt;margin-top:15.45pt;width:421.1pt;height:105.4pt;z-index:-251654144;mso-wrap-distance-left:0;mso-wrap-distance-right:0;mso-position-horizontal-relative:page" coordorigin="1959,309" coordsize="8512,1175">
            <v:rect id="_x0000_s2051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967;top:316;width:8497;height:113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1967;top:316;width:8497;height:1136" fillcolor="white [3201]" strokecolor="#b2a1c7 [1943]" strokeweight="1pt">
              <v:fill color2="#ccc0d9 [1303]" focusposition="1" focussize="" focus="100%" type="gradient"/>
              <v:shadow on="t" type="perspective" color="#3f3151 [1607]" opacity=".5" offset="1pt" offset2="-3pt"/>
              <v:textbox inset="0,0,0,0">
                <w:txbxContent>
                  <w:p w:rsidR="006D0D5F" w:rsidRDefault="006D0D5F" w:rsidP="006D0D5F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1–</w:t>
                    </w:r>
                  </w:p>
                  <w:p w:rsidR="006D0D5F" w:rsidRPr="006D0D5F" w:rsidRDefault="006D0D5F" w:rsidP="006D0D5F">
                    <w:pPr>
                      <w:spacing w:line="487" w:lineRule="exact"/>
                      <w:ind w:left="2843" w:right="2849"/>
                      <w:jc w:val="center"/>
                      <w:rPr>
                        <w:rFonts w:asciiTheme="majorBidi" w:hAnsiTheme="majorBidi" w:cstheme="majorBidi"/>
                        <w:b/>
                        <w:sz w:val="32"/>
                        <w:szCs w:val="32"/>
                      </w:rPr>
                    </w:pPr>
                    <w:r w:rsidRPr="006D0D5F">
                      <w:rPr>
                        <w:rFonts w:asciiTheme="majorBidi" w:hAnsiTheme="majorBidi" w:cstheme="majorBidi"/>
                        <w:b/>
                        <w:sz w:val="32"/>
                        <w:szCs w:val="32"/>
                      </w:rPr>
                      <w:t>Les adverbes</w:t>
                    </w:r>
                    <w:r w:rsidRPr="006D0D5F">
                      <w:rPr>
                        <w:rFonts w:asciiTheme="majorBidi" w:hAnsiTheme="majorBidi" w:cstheme="majorBidi"/>
                        <w:b/>
                        <w:spacing w:val="-11"/>
                        <w:sz w:val="32"/>
                        <w:szCs w:val="32"/>
                      </w:rPr>
                      <w:t xml:space="preserve"> </w:t>
                    </w:r>
                    <w:r w:rsidRPr="006D0D5F">
                      <w:rPr>
                        <w:rFonts w:asciiTheme="majorBidi" w:hAnsiTheme="majorBidi" w:cstheme="majorBidi"/>
                        <w:b/>
                        <w:sz w:val="32"/>
                        <w:szCs w:val="32"/>
                      </w:rPr>
                      <w:t>en-ment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D0D5F" w:rsidRDefault="006D0D5F" w:rsidP="006D0D5F">
      <w:pPr>
        <w:pStyle w:val="Corpsdetexte"/>
        <w:rPr>
          <w:rFonts w:ascii="Calibri"/>
          <w:b w:val="0"/>
          <w:sz w:val="20"/>
        </w:rPr>
      </w:pPr>
    </w:p>
    <w:p w:rsidR="006D0D5F" w:rsidRDefault="006D0D5F" w:rsidP="006D0D5F">
      <w:pPr>
        <w:pStyle w:val="Corpsdetexte"/>
        <w:spacing w:before="9"/>
        <w:rPr>
          <w:rFonts w:ascii="Calibri"/>
          <w:b w:val="0"/>
          <w:sz w:val="25"/>
        </w:rPr>
      </w:pPr>
    </w:p>
    <w:tbl>
      <w:tblPr>
        <w:tblStyle w:val="Trameclaire-Accent4"/>
        <w:tblW w:w="0" w:type="auto"/>
        <w:tblLayout w:type="fixed"/>
        <w:tblLook w:val="01E0"/>
      </w:tblPr>
      <w:tblGrid>
        <w:gridCol w:w="2324"/>
        <w:gridCol w:w="1047"/>
        <w:gridCol w:w="1988"/>
        <w:gridCol w:w="4822"/>
      </w:tblGrid>
      <w:tr w:rsidR="006D0D5F" w:rsidTr="00E60746">
        <w:trPr>
          <w:cnfStyle w:val="100000000000"/>
          <w:trHeight w:val="544"/>
        </w:trPr>
        <w:tc>
          <w:tcPr>
            <w:cnfStyle w:val="001000000000"/>
            <w:tcW w:w="10181" w:type="dxa"/>
            <w:gridSpan w:val="4"/>
            <w:hideMark/>
          </w:tcPr>
          <w:p w:rsidR="006D0D5F" w:rsidRDefault="006D0D5F" w:rsidP="00E60746">
            <w:pPr>
              <w:pStyle w:val="TableParagraph"/>
              <w:spacing w:line="266" w:lineRule="exact"/>
              <w:ind w:left="115"/>
              <w:rPr>
                <w:b w:val="0"/>
                <w:i/>
                <w:color w:val="C0504D" w:themeColor="accent2"/>
                <w:sz w:val="24"/>
              </w:rPr>
            </w:pPr>
            <w:r>
              <w:rPr>
                <w:i/>
                <w:color w:val="C0504D" w:themeColor="accent2"/>
                <w:sz w:val="24"/>
              </w:rPr>
              <w:t>Staff</w:t>
            </w:r>
            <w:r>
              <w:rPr>
                <w:i/>
                <w:color w:val="C0504D" w:themeColor="accent2"/>
                <w:spacing w:val="-1"/>
                <w:sz w:val="24"/>
              </w:rPr>
              <w:t xml:space="preserve"> </w:t>
            </w:r>
            <w:r>
              <w:rPr>
                <w:i/>
                <w:color w:val="C0504D" w:themeColor="accent2"/>
                <w:sz w:val="24"/>
              </w:rPr>
              <w:t>pédagogique</w:t>
            </w:r>
          </w:p>
        </w:tc>
      </w:tr>
      <w:tr w:rsidR="006D0D5F" w:rsidTr="00E60746">
        <w:trPr>
          <w:cnfStyle w:val="000000100000"/>
          <w:trHeight w:val="551"/>
        </w:trPr>
        <w:tc>
          <w:tcPr>
            <w:cnfStyle w:val="001000000000"/>
            <w:tcW w:w="2324" w:type="dxa"/>
            <w:tcBorders>
              <w:top w:val="nil"/>
              <w:bottom w:val="nil"/>
            </w:tcBorders>
            <w:hideMark/>
          </w:tcPr>
          <w:p w:rsidR="006D0D5F" w:rsidRDefault="006D0D5F" w:rsidP="00E60746">
            <w:pPr>
              <w:pStyle w:val="TableParagraph"/>
              <w:spacing w:line="272" w:lineRule="exact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Nom</w:t>
            </w:r>
          </w:p>
        </w:tc>
        <w:tc>
          <w:tcPr>
            <w:cnfStyle w:val="000010000000"/>
            <w:tcW w:w="1047" w:type="dxa"/>
            <w:tcBorders>
              <w:top w:val="nil"/>
            </w:tcBorders>
            <w:hideMark/>
          </w:tcPr>
          <w:p w:rsidR="006D0D5F" w:rsidRDefault="006D0D5F" w:rsidP="00E60746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top w:val="nil"/>
              <w:bottom w:val="nil"/>
            </w:tcBorders>
            <w:hideMark/>
          </w:tcPr>
          <w:p w:rsidR="006D0D5F" w:rsidRDefault="006D0D5F" w:rsidP="00E60746">
            <w:pPr>
              <w:pStyle w:val="TableParagraph"/>
              <w:spacing w:line="272" w:lineRule="exact"/>
              <w:ind w:left="107"/>
              <w:cnfStyle w:val="0000001000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  <w:p w:rsidR="006D0D5F" w:rsidRDefault="006D0D5F" w:rsidP="00E60746">
            <w:pPr>
              <w:pStyle w:val="TableParagraph"/>
              <w:spacing w:before="2" w:line="256" w:lineRule="exact"/>
              <w:ind w:left="107"/>
              <w:cnfStyle w:val="0000001000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/département</w:t>
            </w:r>
          </w:p>
        </w:tc>
        <w:tc>
          <w:tcPr>
            <w:cnfStyle w:val="000100000000"/>
            <w:tcW w:w="4822" w:type="dxa"/>
            <w:tcBorders>
              <w:top w:val="nil"/>
              <w:bottom w:val="nil"/>
            </w:tcBorders>
            <w:hideMark/>
          </w:tcPr>
          <w:p w:rsidR="006D0D5F" w:rsidRDefault="006D0D5F" w:rsidP="00E60746">
            <w:pPr>
              <w:pStyle w:val="TableParagraph"/>
              <w:spacing w:line="272" w:lineRule="exact"/>
              <w:ind w:left="102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Adresse e-mail</w:t>
            </w:r>
          </w:p>
        </w:tc>
      </w:tr>
      <w:tr w:rsidR="006D0D5F" w:rsidTr="00E60746">
        <w:trPr>
          <w:cnfStyle w:val="010000000000"/>
          <w:trHeight w:val="1108"/>
        </w:trPr>
        <w:tc>
          <w:tcPr>
            <w:cnfStyle w:val="001000000000"/>
            <w:tcW w:w="2324" w:type="dxa"/>
            <w:hideMark/>
          </w:tcPr>
          <w:p w:rsidR="006D0D5F" w:rsidRDefault="006D0D5F" w:rsidP="00E60746">
            <w:pPr>
              <w:pStyle w:val="TableParagraph"/>
              <w:spacing w:before="1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Boulaiche</w:t>
            </w:r>
          </w:p>
          <w:p w:rsidR="006D0D5F" w:rsidRDefault="006D0D5F" w:rsidP="00E60746">
            <w:pPr>
              <w:pStyle w:val="TableParagraph"/>
              <w:spacing w:before="1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Radia</w:t>
            </w:r>
          </w:p>
        </w:tc>
        <w:tc>
          <w:tcPr>
            <w:cnfStyle w:val="000010000000"/>
            <w:tcW w:w="1047" w:type="dxa"/>
          </w:tcPr>
          <w:p w:rsidR="006D0D5F" w:rsidRDefault="006D0D5F" w:rsidP="00E60746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hideMark/>
          </w:tcPr>
          <w:p w:rsidR="006D0D5F" w:rsidRDefault="006D0D5F" w:rsidP="00E60746">
            <w:pPr>
              <w:pStyle w:val="TableParagraph"/>
              <w:ind w:left="105" w:right="152"/>
              <w:cnfStyle w:val="010000000000"/>
              <w:rPr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arabe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</w:p>
          <w:p w:rsidR="006D0D5F" w:rsidRDefault="006D0D5F" w:rsidP="00E60746">
            <w:pPr>
              <w:pStyle w:val="TableParagraph"/>
              <w:spacing w:line="264" w:lineRule="exact"/>
              <w:ind w:left="105"/>
              <w:cnfStyle w:val="010000000000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cnfStyle w:val="000100000000"/>
            <w:tcW w:w="4822" w:type="dxa"/>
          </w:tcPr>
          <w:p w:rsidR="006D0D5F" w:rsidRDefault="006D0D5F" w:rsidP="00E60746">
            <w:pPr>
              <w:pStyle w:val="TableParagraph"/>
              <w:spacing w:line="273" w:lineRule="exact"/>
              <w:ind w:left="100"/>
            </w:pPr>
          </w:p>
          <w:p w:rsidR="006D0D5F" w:rsidRPr="00587BDF" w:rsidRDefault="006D0D5F" w:rsidP="00E60746">
            <w:pPr>
              <w:pStyle w:val="TableParagraph"/>
              <w:spacing w:line="273" w:lineRule="exact"/>
              <w:ind w:left="100"/>
              <w:rPr>
                <w:rFonts w:asciiTheme="majorBidi" w:hAnsiTheme="majorBidi" w:cstheme="majorBidi"/>
                <w:b w:val="0"/>
                <w:bCs w:val="0"/>
                <w:i/>
                <w:iCs/>
                <w:color w:val="548DD4" w:themeColor="text2" w:themeTint="99"/>
                <w:u w:val="single"/>
              </w:rPr>
            </w:pPr>
            <w:r w:rsidRPr="00587BDF">
              <w:rPr>
                <w:rFonts w:asciiTheme="majorBidi" w:hAnsiTheme="majorBidi" w:cstheme="majorBidi"/>
                <w:b w:val="0"/>
                <w:bCs w:val="0"/>
                <w:i/>
                <w:iCs/>
                <w:color w:val="548DD4" w:themeColor="text2" w:themeTint="99"/>
                <w:u w:val="single"/>
              </w:rPr>
              <w:t>radia</w:t>
            </w:r>
            <w:hyperlink r:id="rId10" w:history="1">
              <w:r w:rsidRPr="00587BDF">
                <w:rPr>
                  <w:rStyle w:val="Lienhypertexte"/>
                  <w:rFonts w:asciiTheme="majorBidi" w:hAnsiTheme="majorBidi" w:cstheme="majorBidi"/>
                  <w:b w:val="0"/>
                  <w:bCs w:val="0"/>
                  <w:i/>
                  <w:iCs/>
                  <w:color w:val="548DD4" w:themeColor="text2" w:themeTint="99"/>
                  <w:spacing w:val="3"/>
                  <w:shd w:val="clear" w:color="auto" w:fill="FFFFFF"/>
                </w:rPr>
                <w:t>boulaiche7@gmail.com</w:t>
              </w:r>
            </w:hyperlink>
          </w:p>
        </w:tc>
      </w:tr>
    </w:tbl>
    <w:p w:rsidR="006D0D5F" w:rsidRDefault="006D0D5F" w:rsidP="006D0D5F">
      <w:pPr>
        <w:pStyle w:val="Corpsdetexte"/>
        <w:rPr>
          <w:rFonts w:ascii="Calibri"/>
          <w:b w:val="0"/>
          <w:sz w:val="20"/>
        </w:rPr>
      </w:pPr>
    </w:p>
    <w:p w:rsidR="006D0D5F" w:rsidRDefault="006D0D5F" w:rsidP="006D0D5F">
      <w:pPr>
        <w:pStyle w:val="Corpsdetexte"/>
        <w:spacing w:before="10"/>
        <w:rPr>
          <w:rFonts w:ascii="Calibri"/>
          <w:b w:val="0"/>
          <w:sz w:val="14"/>
        </w:rPr>
      </w:pPr>
    </w:p>
    <w:p w:rsidR="006D0D5F" w:rsidRDefault="006D0D5F" w:rsidP="006D0D5F">
      <w:pPr>
        <w:spacing w:before="90"/>
        <w:ind w:left="216"/>
        <w:rPr>
          <w:b/>
          <w:i/>
          <w:color w:val="C0504D" w:themeColor="accent2"/>
          <w:sz w:val="24"/>
        </w:rPr>
      </w:pPr>
      <w:r>
        <w:rPr>
          <w:b/>
          <w:i/>
          <w:color w:val="C0504D" w:themeColor="accent2"/>
          <w:sz w:val="24"/>
        </w:rPr>
        <w:t>Etudiants</w:t>
      </w:r>
      <w:r>
        <w:rPr>
          <w:b/>
          <w:i/>
          <w:color w:val="C0504D" w:themeColor="accent2"/>
          <w:spacing w:val="-3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concernés</w:t>
      </w:r>
      <w:r>
        <w:rPr>
          <w:b/>
          <w:i/>
          <w:color w:val="C0504D" w:themeColor="accent2"/>
          <w:spacing w:val="-2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Semestre</w:t>
      </w:r>
      <w:r>
        <w:rPr>
          <w:b/>
          <w:i/>
          <w:color w:val="C0504D" w:themeColor="accent2"/>
          <w:spacing w:val="3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2</w:t>
      </w:r>
    </w:p>
    <w:p w:rsidR="006D0D5F" w:rsidRDefault="006D0D5F" w:rsidP="006D0D5F">
      <w:pPr>
        <w:spacing w:before="90"/>
        <w:ind w:left="216"/>
        <w:rPr>
          <w:b/>
          <w:i/>
          <w:sz w:val="24"/>
        </w:rPr>
      </w:pPr>
    </w:p>
    <w:p w:rsidR="006D0D5F" w:rsidRDefault="006D0D5F" w:rsidP="006D0D5F">
      <w:pPr>
        <w:pStyle w:val="Corpsdetexte"/>
        <w:spacing w:before="10"/>
        <w:rPr>
          <w:b w:val="0"/>
          <w:i/>
          <w:sz w:val="23"/>
        </w:rPr>
      </w:pPr>
    </w:p>
    <w:tbl>
      <w:tblPr>
        <w:tblStyle w:val="Trameclaire-Accent2"/>
        <w:tblW w:w="0" w:type="auto"/>
        <w:tblLayout w:type="fixed"/>
        <w:tblLook w:val="01E0"/>
      </w:tblPr>
      <w:tblGrid>
        <w:gridCol w:w="2286"/>
        <w:gridCol w:w="2425"/>
        <w:gridCol w:w="1676"/>
        <w:gridCol w:w="3794"/>
      </w:tblGrid>
      <w:tr w:rsidR="006D0D5F" w:rsidTr="00E60746">
        <w:trPr>
          <w:cnfStyle w:val="100000000000"/>
          <w:trHeight w:val="278"/>
        </w:trPr>
        <w:tc>
          <w:tcPr>
            <w:cnfStyle w:val="001000000000"/>
            <w:tcW w:w="2286" w:type="dxa"/>
            <w:hideMark/>
          </w:tcPr>
          <w:p w:rsidR="006D0D5F" w:rsidRDefault="006D0D5F" w:rsidP="00E60746">
            <w:pPr>
              <w:pStyle w:val="TableParagraph"/>
              <w:spacing w:before="1" w:line="257" w:lineRule="exact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Institut</w:t>
            </w:r>
          </w:p>
        </w:tc>
        <w:tc>
          <w:tcPr>
            <w:cnfStyle w:val="000010000000"/>
            <w:tcW w:w="2425" w:type="dxa"/>
            <w:hideMark/>
          </w:tcPr>
          <w:p w:rsidR="006D0D5F" w:rsidRDefault="006D0D5F" w:rsidP="00E60746">
            <w:pPr>
              <w:pStyle w:val="TableParagraph"/>
              <w:spacing w:before="1" w:line="257" w:lineRule="exact"/>
              <w:ind w:left="517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Département</w:t>
            </w:r>
          </w:p>
        </w:tc>
        <w:tc>
          <w:tcPr>
            <w:tcW w:w="1676" w:type="dxa"/>
            <w:hideMark/>
          </w:tcPr>
          <w:p w:rsidR="006D0D5F" w:rsidRDefault="006D0D5F" w:rsidP="00E60746">
            <w:pPr>
              <w:pStyle w:val="TableParagraph"/>
              <w:spacing w:before="1" w:line="257" w:lineRule="exact"/>
              <w:cnfStyle w:val="10000000000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 xml:space="preserve">année   </w:t>
            </w:r>
          </w:p>
        </w:tc>
        <w:tc>
          <w:tcPr>
            <w:cnfStyle w:val="000100000000"/>
            <w:tcW w:w="3794" w:type="dxa"/>
            <w:hideMark/>
          </w:tcPr>
          <w:p w:rsidR="006D0D5F" w:rsidRDefault="006D0D5F" w:rsidP="00E60746">
            <w:pPr>
              <w:pStyle w:val="TableParagraph"/>
              <w:spacing w:before="1" w:line="257" w:lineRule="exact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spécialité</w:t>
            </w:r>
          </w:p>
        </w:tc>
      </w:tr>
      <w:tr w:rsidR="006D0D5F" w:rsidTr="00E60746">
        <w:trPr>
          <w:cnfStyle w:val="000000100000"/>
          <w:trHeight w:val="1104"/>
        </w:trPr>
        <w:tc>
          <w:tcPr>
            <w:cnfStyle w:val="001000000000"/>
            <w:tcW w:w="2286" w:type="dxa"/>
            <w:tcBorders>
              <w:top w:val="nil"/>
              <w:bottom w:val="nil"/>
            </w:tcBorders>
            <w:hideMark/>
          </w:tcPr>
          <w:p w:rsidR="006D0D5F" w:rsidRDefault="006D0D5F" w:rsidP="00E60746">
            <w:pPr>
              <w:pStyle w:val="TableParagraph"/>
              <w:spacing w:line="273" w:lineRule="exact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et langues</w:t>
            </w:r>
          </w:p>
        </w:tc>
        <w:tc>
          <w:tcPr>
            <w:cnfStyle w:val="000010000000"/>
            <w:tcW w:w="2425" w:type="dxa"/>
            <w:tcBorders>
              <w:top w:val="nil"/>
            </w:tcBorders>
            <w:hideMark/>
          </w:tcPr>
          <w:p w:rsidR="006D0D5F" w:rsidRDefault="006D0D5F" w:rsidP="00E60746">
            <w:pPr>
              <w:pStyle w:val="TableParagraph"/>
              <w:ind w:left="517" w:right="358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</w:t>
            </w:r>
            <w:r>
              <w:rPr>
                <w:i/>
                <w:spacing w:val="-57"/>
                <w:sz w:val="24"/>
              </w:rPr>
              <w:t xml:space="preserve">         </w:t>
            </w:r>
            <w:r>
              <w:rPr>
                <w:i/>
                <w:sz w:val="24"/>
              </w:rPr>
              <w:t>arabe</w:t>
            </w:r>
          </w:p>
          <w:p w:rsidR="006D0D5F" w:rsidRDefault="006D0D5F" w:rsidP="00E60746">
            <w:pPr>
              <w:pStyle w:val="TableParagraph"/>
              <w:spacing w:line="271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Langues</w:t>
            </w:r>
          </w:p>
          <w:p w:rsidR="006D0D5F" w:rsidRDefault="006D0D5F" w:rsidP="00E60746">
            <w:pPr>
              <w:pStyle w:val="TableParagraph"/>
              <w:spacing w:line="262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6D0D5F" w:rsidRDefault="006D0D5F" w:rsidP="00E60746">
            <w:pPr>
              <w:pStyle w:val="TableParagraph"/>
              <w:spacing w:before="34" w:line="132" w:lineRule="auto"/>
              <w:ind w:left="508"/>
              <w:cnfStyle w:val="000000100000"/>
              <w:rPr>
                <w:i/>
                <w:sz w:val="24"/>
              </w:rPr>
            </w:pPr>
          </w:p>
          <w:p w:rsidR="006D0D5F" w:rsidRDefault="006D0D5F" w:rsidP="00E60746">
            <w:pPr>
              <w:pStyle w:val="TableParagraph"/>
              <w:spacing w:before="34" w:line="132" w:lineRule="auto"/>
              <w:cnfStyle w:val="00000010000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1 ère année</w:t>
            </w:r>
          </w:p>
          <w:p w:rsidR="006D0D5F" w:rsidRDefault="006D0D5F" w:rsidP="00E60746">
            <w:pPr>
              <w:pStyle w:val="TableParagraph"/>
              <w:spacing w:before="34" w:line="132" w:lineRule="auto"/>
              <w:cnfStyle w:val="000000100000"/>
              <w:rPr>
                <w:i/>
                <w:sz w:val="24"/>
              </w:rPr>
            </w:pPr>
          </w:p>
          <w:p w:rsidR="006D0D5F" w:rsidRDefault="006D0D5F" w:rsidP="00E60746">
            <w:pPr>
              <w:pStyle w:val="TableParagraph"/>
              <w:spacing w:before="34" w:line="132" w:lineRule="auto"/>
              <w:cnfStyle w:val="000000100000"/>
              <w:rPr>
                <w:i/>
                <w:sz w:val="24"/>
              </w:rPr>
            </w:pPr>
          </w:p>
        </w:tc>
        <w:tc>
          <w:tcPr>
            <w:cnfStyle w:val="000100000000"/>
            <w:tcW w:w="3794" w:type="dxa"/>
            <w:tcBorders>
              <w:top w:val="nil"/>
              <w:bottom w:val="nil"/>
            </w:tcBorders>
            <w:hideMark/>
          </w:tcPr>
          <w:p w:rsidR="006D0D5F" w:rsidRDefault="006D0D5F" w:rsidP="00E60746">
            <w:pPr>
              <w:pStyle w:val="TableParagraph"/>
              <w:ind w:left="104" w:right="1520"/>
              <w:rPr>
                <w:b w:val="0"/>
                <w:bCs w:val="0"/>
                <w:i/>
                <w:sz w:val="24"/>
              </w:rPr>
            </w:pPr>
            <w:r>
              <w:rPr>
                <w:b w:val="0"/>
                <w:bCs w:val="0"/>
                <w:i/>
                <w:sz w:val="24"/>
              </w:rPr>
              <w:t>Langue anglaise.</w:t>
            </w:r>
          </w:p>
        </w:tc>
      </w:tr>
      <w:tr w:rsidR="006D0D5F" w:rsidTr="00E60746">
        <w:trPr>
          <w:cnfStyle w:val="010000000000"/>
          <w:trHeight w:val="278"/>
        </w:trPr>
        <w:tc>
          <w:tcPr>
            <w:cnfStyle w:val="001000000000"/>
            <w:tcW w:w="2286" w:type="dxa"/>
          </w:tcPr>
          <w:p w:rsidR="006D0D5F" w:rsidRDefault="006D0D5F" w:rsidP="00E60746">
            <w:pPr>
              <w:pStyle w:val="TableParagraph"/>
              <w:rPr>
                <w:sz w:val="20"/>
              </w:rPr>
            </w:pPr>
          </w:p>
        </w:tc>
        <w:tc>
          <w:tcPr>
            <w:cnfStyle w:val="000010000000"/>
            <w:tcW w:w="2425" w:type="dxa"/>
          </w:tcPr>
          <w:p w:rsidR="006D0D5F" w:rsidRDefault="006D0D5F" w:rsidP="00E60746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:rsidR="006D0D5F" w:rsidRDefault="006D0D5F" w:rsidP="00E60746">
            <w:pPr>
              <w:pStyle w:val="TableParagraph"/>
              <w:cnfStyle w:val="010000000000"/>
              <w:rPr>
                <w:sz w:val="20"/>
              </w:rPr>
            </w:pPr>
          </w:p>
        </w:tc>
        <w:tc>
          <w:tcPr>
            <w:cnfStyle w:val="000100000000"/>
            <w:tcW w:w="3794" w:type="dxa"/>
          </w:tcPr>
          <w:p w:rsidR="006D0D5F" w:rsidRDefault="006D0D5F" w:rsidP="00E60746">
            <w:pPr>
              <w:pStyle w:val="TableParagraph"/>
              <w:jc w:val="right"/>
              <w:rPr>
                <w:sz w:val="20"/>
              </w:rPr>
            </w:pPr>
          </w:p>
        </w:tc>
      </w:tr>
    </w:tbl>
    <w:p w:rsidR="006D0D5F" w:rsidRDefault="006D0D5F" w:rsidP="006D0D5F">
      <w:pPr>
        <w:pStyle w:val="Corpsdetexte"/>
        <w:rPr>
          <w:b w:val="0"/>
          <w:i/>
          <w:sz w:val="26"/>
        </w:rPr>
      </w:pPr>
    </w:p>
    <w:p w:rsidR="006D0D5F" w:rsidRDefault="006D0D5F" w:rsidP="006D0D5F">
      <w:pPr>
        <w:pStyle w:val="Corpsdetexte"/>
        <w:spacing w:before="8"/>
        <w:rPr>
          <w:b w:val="0"/>
          <w:i/>
          <w:sz w:val="21"/>
        </w:rPr>
      </w:pPr>
    </w:p>
    <w:p w:rsidR="006D0D5F" w:rsidRDefault="006D0D5F" w:rsidP="006D0D5F">
      <w:pPr>
        <w:ind w:left="216"/>
        <w:rPr>
          <w:b/>
          <w:i/>
          <w:color w:val="C0504D" w:themeColor="accent2"/>
          <w:sz w:val="24"/>
        </w:rPr>
      </w:pPr>
      <w:r>
        <w:rPr>
          <w:b/>
          <w:i/>
          <w:color w:val="C0504D" w:themeColor="accent2"/>
          <w:sz w:val="24"/>
        </w:rPr>
        <w:t>Objectifs</w:t>
      </w:r>
      <w:r>
        <w:rPr>
          <w:b/>
          <w:i/>
          <w:color w:val="C0504D" w:themeColor="accent2"/>
          <w:spacing w:val="-2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du cours</w:t>
      </w:r>
    </w:p>
    <w:p w:rsidR="006D0D5F" w:rsidRDefault="006D0D5F" w:rsidP="006D0D5F">
      <w:pPr>
        <w:pStyle w:val="Corpsdetexte"/>
        <w:spacing w:before="7"/>
        <w:rPr>
          <w:b w:val="0"/>
          <w:i/>
          <w:sz w:val="23"/>
        </w:rPr>
      </w:pPr>
    </w:p>
    <w:p w:rsidR="006D0D5F" w:rsidRPr="009D0A33" w:rsidRDefault="006D0D5F" w:rsidP="006D0D5F">
      <w:pPr>
        <w:pStyle w:val="Paragraphedeliste"/>
        <w:numPr>
          <w:ilvl w:val="0"/>
          <w:numId w:val="3"/>
        </w:numPr>
        <w:tabs>
          <w:tab w:val="left" w:pos="468"/>
        </w:tabs>
        <w:spacing w:line="306" w:lineRule="exact"/>
        <w:ind w:right="1397" w:firstLine="0"/>
        <w:rPr>
          <w:rFonts w:asciiTheme="majorBidi" w:eastAsia="Comic Sans MS" w:hAnsiTheme="majorBidi" w:cstheme="majorBidi"/>
          <w:b/>
          <w:bCs/>
          <w:iCs/>
          <w:sz w:val="28"/>
          <w:szCs w:val="28"/>
        </w:rPr>
      </w:pPr>
      <w:r w:rsidRPr="009D0A33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>Faire</w:t>
      </w:r>
      <w:r w:rsidRPr="009D0A33">
        <w:rPr>
          <w:rFonts w:asciiTheme="majorBidi" w:hAnsiTheme="majorBidi" w:cstheme="majorBidi"/>
          <w:b/>
          <w:bCs/>
          <w:iCs/>
          <w:spacing w:val="-2"/>
          <w:sz w:val="28"/>
          <w:szCs w:val="28"/>
        </w:rPr>
        <w:t xml:space="preserve"> </w:t>
      </w:r>
      <w:r w:rsidRPr="009D0A33">
        <w:rPr>
          <w:rFonts w:asciiTheme="majorBidi" w:hAnsiTheme="majorBidi" w:cstheme="majorBidi"/>
          <w:b/>
          <w:bCs/>
          <w:iCs/>
          <w:sz w:val="28"/>
          <w:szCs w:val="28"/>
        </w:rPr>
        <w:t>comprendre</w:t>
      </w:r>
      <w:r w:rsidRPr="009D0A33">
        <w:rPr>
          <w:rFonts w:asciiTheme="majorBidi" w:hAnsiTheme="majorBidi" w:cstheme="majorBidi"/>
          <w:b/>
          <w:bCs/>
          <w:iCs/>
          <w:spacing w:val="-1"/>
          <w:sz w:val="28"/>
          <w:szCs w:val="28"/>
        </w:rPr>
        <w:t xml:space="preserve"> </w:t>
      </w:r>
      <w:r w:rsidRPr="009D0A33">
        <w:rPr>
          <w:rFonts w:asciiTheme="majorBidi" w:hAnsiTheme="majorBidi" w:cstheme="majorBidi"/>
          <w:b/>
          <w:bCs/>
          <w:iCs/>
          <w:sz w:val="28"/>
          <w:szCs w:val="28"/>
        </w:rPr>
        <w:t>aux</w:t>
      </w:r>
      <w:r w:rsidRPr="009D0A33">
        <w:rPr>
          <w:rFonts w:asciiTheme="majorBidi" w:hAnsiTheme="majorBidi" w:cstheme="majorBidi"/>
          <w:b/>
          <w:bCs/>
          <w:iCs/>
          <w:spacing w:val="-1"/>
          <w:sz w:val="28"/>
          <w:szCs w:val="28"/>
        </w:rPr>
        <w:t xml:space="preserve"> </w:t>
      </w:r>
      <w:r w:rsidRPr="009D0A33">
        <w:rPr>
          <w:rFonts w:asciiTheme="majorBidi" w:hAnsiTheme="majorBidi" w:cstheme="majorBidi"/>
          <w:b/>
          <w:bCs/>
          <w:iCs/>
          <w:sz w:val="28"/>
          <w:szCs w:val="28"/>
        </w:rPr>
        <w:t>étudiants</w:t>
      </w:r>
      <w:r w:rsidRPr="009D0A33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de :</w:t>
      </w:r>
    </w:p>
    <w:p w:rsidR="006D0D5F" w:rsidRPr="006D0D5F" w:rsidRDefault="006D0D5F" w:rsidP="006D0D5F">
      <w:pPr>
        <w:pStyle w:val="Paragraphedeliste"/>
        <w:numPr>
          <w:ilvl w:val="0"/>
          <w:numId w:val="2"/>
        </w:numPr>
        <w:tabs>
          <w:tab w:val="left" w:pos="468"/>
        </w:tabs>
        <w:rPr>
          <w:rFonts w:asciiTheme="majorBidi" w:eastAsia="Comic Sans MS" w:hAnsiTheme="majorBidi" w:cstheme="majorBidi"/>
          <w:sz w:val="28"/>
          <w:szCs w:val="28"/>
        </w:rPr>
      </w:pPr>
      <w:r w:rsidRPr="006D0D5F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6D0D5F">
        <w:rPr>
          <w:rFonts w:asciiTheme="majorBidi" w:eastAsia="Comic Sans MS" w:hAnsiTheme="majorBidi" w:cstheme="majorBidi"/>
          <w:sz w:val="28"/>
          <w:szCs w:val="28"/>
        </w:rPr>
        <w:t>Identifier l’adverbe</w:t>
      </w:r>
    </w:p>
    <w:p w:rsidR="006D0D5F" w:rsidRPr="006D0D5F" w:rsidRDefault="006D0D5F" w:rsidP="006D0D5F">
      <w:pPr>
        <w:pStyle w:val="Paragraphedeliste"/>
        <w:numPr>
          <w:ilvl w:val="0"/>
          <w:numId w:val="2"/>
        </w:numPr>
        <w:tabs>
          <w:tab w:val="left" w:pos="468"/>
        </w:tabs>
        <w:rPr>
          <w:rFonts w:asciiTheme="majorBidi" w:eastAsia="Comic Sans MS" w:hAnsiTheme="majorBidi" w:cstheme="majorBidi"/>
          <w:sz w:val="28"/>
          <w:szCs w:val="28"/>
        </w:rPr>
      </w:pPr>
      <w:r w:rsidRPr="006D0D5F">
        <w:rPr>
          <w:rFonts w:asciiTheme="majorBidi" w:eastAsia="Comic Sans MS" w:hAnsiTheme="majorBidi" w:cstheme="majorBidi"/>
          <w:sz w:val="28"/>
          <w:szCs w:val="28"/>
        </w:rPr>
        <w:t>Former un adverbe à partir d’un adjectif</w:t>
      </w:r>
      <w:r w:rsidRPr="006D0D5F">
        <w:rPr>
          <w:rFonts w:asciiTheme="majorBidi" w:eastAsia="Comic Sans MS" w:hAnsiTheme="majorBidi" w:cstheme="majorBidi"/>
          <w:spacing w:val="-10"/>
          <w:sz w:val="28"/>
          <w:szCs w:val="28"/>
        </w:rPr>
        <w:t xml:space="preserve"> </w:t>
      </w:r>
      <w:r w:rsidRPr="006D0D5F">
        <w:rPr>
          <w:rFonts w:asciiTheme="majorBidi" w:eastAsia="Comic Sans MS" w:hAnsiTheme="majorBidi" w:cstheme="majorBidi"/>
          <w:sz w:val="28"/>
          <w:szCs w:val="28"/>
        </w:rPr>
        <w:t>qualificatif</w:t>
      </w:r>
    </w:p>
    <w:p w:rsidR="00961FA5" w:rsidRPr="006D0D5F" w:rsidRDefault="00961FA5" w:rsidP="006D0D5F">
      <w:pPr>
        <w:pStyle w:val="Paragraphedeliste"/>
        <w:tabs>
          <w:tab w:val="left" w:pos="468"/>
        </w:tabs>
        <w:spacing w:line="306" w:lineRule="exact"/>
        <w:ind w:left="107" w:right="1397"/>
        <w:rPr>
          <w:rFonts w:ascii="Comic Sans MS" w:eastAsia="Comic Sans MS" w:hAnsi="Comic Sans MS" w:cs="Comic Sans MS"/>
          <w:b/>
          <w:bCs/>
          <w:color w:val="FF0000"/>
          <w:u w:val="single" w:color="FF0000"/>
        </w:rPr>
      </w:pPr>
    </w:p>
    <w:p w:rsidR="00961FA5" w:rsidRDefault="00961FA5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961FA5" w:rsidRDefault="00961FA5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961FA5" w:rsidRDefault="00961FA5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961FA5" w:rsidRDefault="00961FA5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961FA5" w:rsidRDefault="00961FA5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6D0D5F" w:rsidRPr="00961FA5" w:rsidRDefault="006D0D5F" w:rsidP="00961FA5">
      <w:pPr>
        <w:tabs>
          <w:tab w:val="left" w:pos="468"/>
          <w:tab w:val="left" w:pos="3980"/>
        </w:tabs>
        <w:spacing w:before="59"/>
        <w:rPr>
          <w:rFonts w:ascii="Comic Sans MS" w:eastAsia="Comic Sans MS" w:hAnsi="Comic Sans MS" w:cs="Comic Sans MS"/>
        </w:rPr>
      </w:pPr>
    </w:p>
    <w:p w:rsidR="00961FA5" w:rsidRPr="00961FA5" w:rsidRDefault="00961FA5" w:rsidP="00961FA5">
      <w:pPr>
        <w:pStyle w:val="Paragraphedeliste"/>
        <w:tabs>
          <w:tab w:val="left" w:pos="468"/>
          <w:tab w:val="left" w:pos="3980"/>
        </w:tabs>
        <w:spacing w:before="59"/>
        <w:ind w:left="467"/>
        <w:rPr>
          <w:rFonts w:ascii="Comic Sans MS" w:eastAsia="Comic Sans MS" w:hAnsi="Comic Sans MS" w:cs="Comic Sans MS"/>
        </w:rPr>
      </w:pPr>
    </w:p>
    <w:p w:rsidR="00961FA5" w:rsidRDefault="00961FA5" w:rsidP="00961FA5">
      <w:pPr>
        <w:pStyle w:val="Paragraphedeliste"/>
        <w:tabs>
          <w:tab w:val="left" w:pos="468"/>
          <w:tab w:val="left" w:pos="3980"/>
        </w:tabs>
        <w:spacing w:before="59"/>
        <w:ind w:left="467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bCs/>
          <w:color w:val="FF0000"/>
          <w:u w:val="single" w:color="FF0000"/>
        </w:rPr>
        <w:t>II/Observe</w:t>
      </w:r>
      <w:r>
        <w:rPr>
          <w:rFonts w:ascii="Comic Sans MS" w:eastAsia="Comic Sans MS" w:hAnsi="Comic Sans MS" w:cs="Comic Sans MS"/>
          <w:b/>
          <w:bCs/>
          <w:color w:val="FF0000"/>
          <w:spacing w:val="-2"/>
          <w:u w:val="single" w:color="FF0000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FF0000"/>
        </w:rPr>
        <w:t>:</w:t>
      </w:r>
      <w:r>
        <w:rPr>
          <w:rFonts w:ascii="Times New Roman" w:eastAsia="Times New Roman" w:hAnsi="Times New Roman" w:cs="Times New Roman"/>
          <w:b/>
          <w:bCs/>
          <w:color w:val="FF0000"/>
        </w:rPr>
        <w:tab/>
      </w:r>
      <w:r>
        <w:rPr>
          <w:rFonts w:ascii="Comic Sans MS" w:eastAsia="Comic Sans MS" w:hAnsi="Comic Sans MS" w:cs="Comic Sans MS"/>
          <w:b/>
          <w:bCs/>
          <w:color w:val="FF0000"/>
        </w:rPr>
        <w:t>L’énergie des ordures !</w:t>
      </w:r>
    </w:p>
    <w:p w:rsidR="00961FA5" w:rsidRDefault="00961FA5" w:rsidP="00961FA5">
      <w:pPr>
        <w:pStyle w:val="Corpsdetexte"/>
        <w:spacing w:before="44" w:line="278" w:lineRule="auto"/>
        <w:ind w:left="467"/>
        <w:rPr>
          <w:b w:val="0"/>
          <w:bCs w:val="0"/>
        </w:rPr>
      </w:pPr>
      <w:r>
        <w:t xml:space="preserve">Quand on brule les déchets végétaux ça dégage </w:t>
      </w:r>
      <w:r>
        <w:rPr>
          <w:color w:val="6F2FA0"/>
          <w:u w:val="single" w:color="6F2FA0"/>
        </w:rPr>
        <w:t xml:space="preserve">naturellement </w:t>
      </w:r>
      <w:r>
        <w:t>de l’énergie thermique .aussi</w:t>
      </w:r>
      <w:r>
        <w:rPr>
          <w:spacing w:val="-29"/>
        </w:rPr>
        <w:t xml:space="preserve"> </w:t>
      </w:r>
      <w:r>
        <w:t>les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ordures se décomposent </w:t>
      </w:r>
      <w:r>
        <w:rPr>
          <w:color w:val="6F2FA0"/>
          <w:u w:val="single" w:color="6F2FA0"/>
        </w:rPr>
        <w:t xml:space="preserve">facilement </w:t>
      </w:r>
      <w:r>
        <w:t>et produisent du biogaz ou du</w:t>
      </w:r>
      <w:r>
        <w:rPr>
          <w:spacing w:val="-26"/>
        </w:rPr>
        <w:t xml:space="preserve"> </w:t>
      </w:r>
      <w:r>
        <w:t>biocarburant.</w:t>
      </w:r>
    </w:p>
    <w:p w:rsidR="00961FA5" w:rsidRDefault="00961FA5" w:rsidP="00961FA5">
      <w:pPr>
        <w:pStyle w:val="Corpsdetexte"/>
        <w:spacing w:before="196"/>
        <w:ind w:left="179"/>
        <w:rPr>
          <w:b w:val="0"/>
          <w:bCs w:val="0"/>
        </w:rPr>
      </w:pPr>
      <w:r>
        <w:rPr>
          <w:color w:val="FF0000"/>
          <w:u w:val="single" w:color="FF0000"/>
        </w:rPr>
        <w:t>III-Analyse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:</w:t>
      </w:r>
    </w:p>
    <w:p w:rsidR="00961FA5" w:rsidRDefault="00961FA5" w:rsidP="00961FA5">
      <w:pPr>
        <w:spacing w:before="11"/>
        <w:rPr>
          <w:rFonts w:ascii="Comic Sans MS" w:eastAsia="Comic Sans MS" w:hAnsi="Comic Sans MS" w:cs="Comic Sans MS"/>
          <w:b/>
          <w:bCs/>
          <w:sz w:val="15"/>
          <w:szCs w:val="15"/>
        </w:rPr>
      </w:pPr>
    </w:p>
    <w:p w:rsidR="00961FA5" w:rsidRDefault="00961FA5" w:rsidP="00961FA5">
      <w:pPr>
        <w:pStyle w:val="Paragraphedeliste"/>
        <w:numPr>
          <w:ilvl w:val="0"/>
          <w:numId w:val="1"/>
        </w:numPr>
        <w:tabs>
          <w:tab w:val="left" w:pos="468"/>
        </w:tabs>
        <w:spacing w:before="25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Que peut-on produire des ordures ? </w:t>
      </w:r>
      <w:r>
        <w:rPr>
          <w:rFonts w:ascii="Comic Sans MS" w:eastAsia="Comic Sans MS" w:hAnsi="Comic Sans MS" w:cs="Comic Sans MS"/>
          <w:b/>
          <w:bCs/>
          <w:color w:val="FF0000"/>
          <w:sz w:val="24"/>
          <w:szCs w:val="24"/>
        </w:rPr>
        <w:t>De</w:t>
      </w:r>
      <w:r>
        <w:rPr>
          <w:rFonts w:ascii="Comic Sans MS" w:eastAsia="Comic Sans MS" w:hAnsi="Comic Sans MS" w:cs="Comic Sans MS"/>
          <w:b/>
          <w:bCs/>
          <w:color w:val="FF0000"/>
          <w:spacing w:val="-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FF0000"/>
          <w:sz w:val="24"/>
          <w:szCs w:val="24"/>
        </w:rPr>
        <w:t>l’énergie.</w:t>
      </w:r>
    </w:p>
    <w:p w:rsidR="00961FA5" w:rsidRDefault="00961FA5" w:rsidP="00961FA5">
      <w:pPr>
        <w:pStyle w:val="Paragraphedeliste"/>
        <w:numPr>
          <w:ilvl w:val="0"/>
          <w:numId w:val="1"/>
        </w:numPr>
        <w:tabs>
          <w:tab w:val="left" w:pos="468"/>
        </w:tabs>
        <w:spacing w:before="52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Comment les végétaux dégagent de l’énergie ?</w:t>
      </w:r>
      <w:r>
        <w:rPr>
          <w:rFonts w:ascii="Comic Sans MS" w:eastAsia="Comic Sans MS" w:hAnsi="Comic Sans MS" w:cs="Comic Sans MS"/>
          <w:spacing w:val="-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FF0000"/>
          <w:sz w:val="24"/>
          <w:szCs w:val="24"/>
        </w:rPr>
        <w:t>Naturellement</w:t>
      </w:r>
    </w:p>
    <w:p w:rsidR="00961FA5" w:rsidRDefault="00961FA5" w:rsidP="00961FA5">
      <w:pPr>
        <w:pStyle w:val="Paragraphedeliste"/>
        <w:numPr>
          <w:ilvl w:val="0"/>
          <w:numId w:val="1"/>
        </w:numPr>
        <w:tabs>
          <w:tab w:val="left" w:pos="468"/>
        </w:tabs>
        <w:spacing w:before="49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</w:rPr>
        <w:t>Comment les ordures se décomposent ?</w:t>
      </w:r>
      <w:r>
        <w:rPr>
          <w:rFonts w:ascii="Comic Sans MS" w:hAnsi="Comic Sans MS"/>
          <w:spacing w:val="-5"/>
          <w:sz w:val="24"/>
        </w:rPr>
        <w:t xml:space="preserve"> </w:t>
      </w:r>
      <w:r>
        <w:rPr>
          <w:rFonts w:ascii="Comic Sans MS" w:hAnsi="Comic Sans MS"/>
          <w:b/>
          <w:color w:val="FF0000"/>
          <w:sz w:val="24"/>
        </w:rPr>
        <w:t>facilement</w:t>
      </w:r>
    </w:p>
    <w:p w:rsidR="00961FA5" w:rsidRDefault="00961FA5" w:rsidP="00961FA5">
      <w:pPr>
        <w:pStyle w:val="Heading5"/>
        <w:numPr>
          <w:ilvl w:val="0"/>
          <w:numId w:val="1"/>
        </w:numPr>
        <w:tabs>
          <w:tab w:val="left" w:pos="468"/>
        </w:tabs>
        <w:spacing w:before="49"/>
        <w:rPr>
          <w:rFonts w:cs="Comic Sans MS"/>
        </w:rPr>
      </w:pPr>
      <w:r>
        <w:t xml:space="preserve">Les mots soulignés précisent ils un nom ou un verbe ? </w:t>
      </w:r>
      <w:r>
        <w:rPr>
          <w:b/>
          <w:color w:val="FF0000"/>
        </w:rPr>
        <w:t>Un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Verbe</w:t>
      </w:r>
    </w:p>
    <w:p w:rsidR="00961FA5" w:rsidRDefault="00961FA5" w:rsidP="00961FA5">
      <w:pPr>
        <w:pStyle w:val="Paragraphedeliste"/>
        <w:numPr>
          <w:ilvl w:val="0"/>
          <w:numId w:val="1"/>
        </w:numPr>
        <w:tabs>
          <w:tab w:val="left" w:pos="468"/>
        </w:tabs>
        <w:spacing w:before="49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sz w:val="24"/>
        </w:rPr>
        <w:t xml:space="preserve">Si on décompose ces deux mots que trouve-t-on </w:t>
      </w:r>
      <w:r>
        <w:rPr>
          <w:rFonts w:ascii="Comic Sans MS" w:hAnsi="Comic Sans MS"/>
          <w:b/>
          <w:color w:val="FF0000"/>
          <w:sz w:val="24"/>
        </w:rPr>
        <w:t>? Un adjectif plus le suffixe</w:t>
      </w:r>
      <w:r>
        <w:rPr>
          <w:rFonts w:ascii="Comic Sans MS" w:hAnsi="Comic Sans MS"/>
          <w:b/>
          <w:color w:val="FF0000"/>
          <w:spacing w:val="-22"/>
          <w:sz w:val="24"/>
        </w:rPr>
        <w:t xml:space="preserve"> </w:t>
      </w:r>
      <w:r>
        <w:rPr>
          <w:rFonts w:ascii="Comic Sans MS" w:hAnsi="Comic Sans MS"/>
          <w:b/>
          <w:color w:val="FF0000"/>
          <w:sz w:val="24"/>
        </w:rPr>
        <w:t>ment</w:t>
      </w:r>
    </w:p>
    <w:p w:rsidR="00961FA5" w:rsidRDefault="00961FA5" w:rsidP="00961FA5">
      <w:pPr>
        <w:pStyle w:val="Paragraphedeliste"/>
        <w:numPr>
          <w:ilvl w:val="0"/>
          <w:numId w:val="1"/>
        </w:numPr>
        <w:tabs>
          <w:tab w:val="left" w:pos="540"/>
        </w:tabs>
        <w:spacing w:before="52"/>
        <w:ind w:left="539" w:hanging="432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/>
          <w:sz w:val="24"/>
        </w:rPr>
        <w:t xml:space="preserve">Comment les appelle-t-on </w:t>
      </w:r>
      <w:r>
        <w:rPr>
          <w:rFonts w:ascii="Comic Sans MS"/>
          <w:b/>
          <w:color w:val="FF0000"/>
          <w:sz w:val="24"/>
        </w:rPr>
        <w:t>? Des</w:t>
      </w:r>
      <w:r>
        <w:rPr>
          <w:rFonts w:ascii="Comic Sans MS"/>
          <w:b/>
          <w:color w:val="FF0000"/>
          <w:spacing w:val="-3"/>
          <w:sz w:val="24"/>
        </w:rPr>
        <w:t xml:space="preserve"> </w:t>
      </w:r>
      <w:r>
        <w:rPr>
          <w:rFonts w:ascii="Comic Sans MS"/>
          <w:b/>
          <w:color w:val="FF0000"/>
          <w:sz w:val="24"/>
        </w:rPr>
        <w:t>adverbes</w:t>
      </w:r>
    </w:p>
    <w:p w:rsidR="00961FA5" w:rsidRDefault="00961FA5" w:rsidP="00961FA5">
      <w:pPr>
        <w:pStyle w:val="Corpsdetexte"/>
        <w:spacing w:before="50"/>
        <w:ind w:left="179"/>
        <w:rPr>
          <w:rFonts w:ascii="Times New Roman" w:eastAsia="Times New Roman" w:hAnsi="Times New Roman" w:cs="Times New Roman"/>
          <w:b w:val="0"/>
          <w:bCs w:val="0"/>
        </w:rPr>
      </w:pPr>
      <w:r>
        <w:rPr>
          <w:color w:val="FF0000"/>
        </w:rPr>
        <w:t>IV/</w:t>
      </w:r>
      <w:r>
        <w:rPr>
          <w:color w:val="FF0000"/>
          <w:u w:val="thick" w:color="FF0000"/>
        </w:rPr>
        <w:t xml:space="preserve">- Phase de structuration </w:t>
      </w:r>
      <w:r>
        <w:rPr>
          <w:color w:val="FF0000"/>
        </w:rPr>
        <w:t>: Je retiens</w:t>
      </w:r>
      <w:r>
        <w:rPr>
          <w:color w:val="FF0000"/>
          <w:spacing w:val="-20"/>
        </w:rPr>
        <w:t xml:space="preserve"> </w:t>
      </w:r>
      <w:r>
        <w:rPr>
          <w:rFonts w:ascii="Times New Roman"/>
          <w:noProof/>
          <w:color w:val="FF0000"/>
          <w:spacing w:val="15"/>
          <w:lang w:val="fr-FR" w:eastAsia="fr-FR"/>
        </w:rPr>
        <w:drawing>
          <wp:inline distT="0" distB="0" distL="0" distR="0">
            <wp:extent cx="272796" cy="380999"/>
            <wp:effectExtent l="0" t="0" r="0" b="0"/>
            <wp:docPr id="2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6" cy="38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FA5" w:rsidRDefault="00961FA5" w:rsidP="00961FA5">
      <w:pPr>
        <w:tabs>
          <w:tab w:val="left" w:pos="9176"/>
        </w:tabs>
        <w:spacing w:before="242"/>
        <w:ind w:left="532" w:right="1518" w:firstLine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color w:val="6F2FA0"/>
          <w:sz w:val="24"/>
          <w:szCs w:val="24"/>
        </w:rPr>
        <w:t xml:space="preserve">L’adverbe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est un mot </w:t>
      </w:r>
      <w:r>
        <w:rPr>
          <w:rFonts w:ascii="Comic Sans MS" w:eastAsia="Comic Sans MS" w:hAnsi="Comic Sans MS" w:cs="Comic Sans MS"/>
          <w:b/>
          <w:bCs/>
          <w:color w:val="6F2FA0"/>
          <w:sz w:val="24"/>
          <w:szCs w:val="24"/>
        </w:rPr>
        <w:t xml:space="preserve">invariable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qui </w:t>
      </w:r>
      <w:r>
        <w:rPr>
          <w:rFonts w:ascii="Comic Sans MS" w:eastAsia="Comic Sans MS" w:hAnsi="Comic Sans MS" w:cs="Comic Sans MS"/>
          <w:b/>
          <w:bCs/>
          <w:color w:val="6F2FA0"/>
          <w:sz w:val="24"/>
          <w:szCs w:val="24"/>
        </w:rPr>
        <w:t xml:space="preserve">précise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ou change le sens d’un</w:t>
      </w:r>
      <w:r>
        <w:rPr>
          <w:rFonts w:ascii="Comic Sans MS" w:eastAsia="Comic Sans MS" w:hAnsi="Comic Sans MS" w:cs="Comic Sans MS"/>
          <w:b/>
          <w:bCs/>
          <w:spacing w:val="-26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mot.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bCs/>
          <w:color w:val="6F2FA0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b/>
          <w:bCs/>
          <w:color w:val="6F2FA0"/>
          <w:w w:val="9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6F2FA0"/>
          <w:sz w:val="24"/>
          <w:szCs w:val="24"/>
        </w:rPr>
        <w:t xml:space="preserve">adverbes de manière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en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 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— 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 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» se placent après un</w:t>
      </w:r>
      <w:r>
        <w:rPr>
          <w:rFonts w:ascii="Comic Sans MS" w:eastAsia="Comic Sans MS" w:hAnsi="Comic Sans MS" w:cs="Comic Sans MS"/>
          <w:b/>
          <w:bCs/>
          <w:spacing w:val="-21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24"/>
          <w:szCs w:val="24"/>
        </w:rPr>
        <w:t>verbe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1FA5" w:rsidRDefault="00961FA5" w:rsidP="00961FA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419" w:type="dxa"/>
        <w:tblLayout w:type="fixed"/>
        <w:tblLook w:val="01E0"/>
      </w:tblPr>
      <w:tblGrid>
        <w:gridCol w:w="4222"/>
        <w:gridCol w:w="2544"/>
        <w:gridCol w:w="1282"/>
        <w:gridCol w:w="1982"/>
      </w:tblGrid>
      <w:tr w:rsidR="00961FA5" w:rsidTr="00E60746">
        <w:trPr>
          <w:trHeight w:hRule="exact" w:val="346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spacing w:line="334" w:lineRule="exact"/>
              <w:ind w:left="1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b/>
                <w:sz w:val="24"/>
              </w:rPr>
              <w:t>Formation</w:t>
            </w: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spacing w:line="334" w:lineRule="exact"/>
              <w:ind w:left="206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b/>
                <w:sz w:val="24"/>
              </w:rPr>
              <w:t>Exemples</w:t>
            </w:r>
          </w:p>
        </w:tc>
      </w:tr>
      <w:tr w:rsidR="00961FA5" w:rsidTr="00E60746">
        <w:trPr>
          <w:trHeight w:hRule="exact" w:val="677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spacing w:line="304" w:lineRule="exact"/>
              <w:ind w:left="10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Règle générale : Féminin de</w:t>
            </w:r>
            <w:r>
              <w:rPr>
                <w:rFonts w:ascii="Comic Sans MS" w:eastAsia="Comic Sans MS" w:hAnsi="Comic Sans MS" w:cs="Comic Sans MS"/>
                <w:spacing w:val="-20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l’adjectif</w:t>
            </w:r>
          </w:p>
          <w:p w:rsidR="00961FA5" w:rsidRDefault="00961FA5" w:rsidP="00E60746">
            <w:pPr>
              <w:pStyle w:val="TableParagraph"/>
              <w:ind w:left="10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</w:rPr>
              <w:t>+</w:t>
            </w:r>
            <w:r>
              <w:rPr>
                <w:rFonts w:ascii="Comic Sans MS"/>
                <w:b/>
                <w:color w:val="6F2FA0"/>
              </w:rPr>
              <w:t>ment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 w:right="162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Clair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omic Sans MS" w:hAnsi="Comic Sans MS"/>
              </w:rPr>
              <w:t>Sérieux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 w:right="26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Clair</w:t>
            </w:r>
            <w:r>
              <w:rPr>
                <w:rFonts w:ascii="Comic Sans MS" w:hAnsi="Comic Sans MS"/>
                <w:color w:val="6F2FA0"/>
              </w:rPr>
              <w:t>e</w:t>
            </w:r>
            <w:r>
              <w:rPr>
                <w:rFonts w:ascii="Times New Roman" w:hAnsi="Times New Roman"/>
                <w:color w:val="6F2FA0"/>
              </w:rPr>
              <w:t xml:space="preserve"> </w:t>
            </w:r>
            <w:r>
              <w:rPr>
                <w:rFonts w:ascii="Comic Sans MS" w:hAnsi="Comic Sans MS"/>
              </w:rPr>
              <w:t>Sérieu</w:t>
            </w:r>
            <w:r>
              <w:rPr>
                <w:rFonts w:ascii="Comic Sans MS" w:hAnsi="Comic Sans MS"/>
                <w:color w:val="6F2FA0"/>
              </w:rPr>
              <w:t>se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0" w:right="455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Claire</w:t>
            </w:r>
            <w:r>
              <w:rPr>
                <w:rFonts w:ascii="Comic Sans MS" w:hAnsi="Comic Sans MS"/>
                <w:color w:val="6F2FA0"/>
              </w:rPr>
              <w:t>ment</w:t>
            </w:r>
            <w:r>
              <w:rPr>
                <w:rFonts w:ascii="Times New Roman" w:hAnsi="Times New Roman"/>
                <w:color w:val="6F2FA0"/>
              </w:rPr>
              <w:t xml:space="preserve"> </w:t>
            </w:r>
            <w:r>
              <w:rPr>
                <w:rFonts w:ascii="Comic Sans MS" w:hAnsi="Comic Sans MS"/>
              </w:rPr>
              <w:t>Sérieuse</w:t>
            </w:r>
            <w:r>
              <w:rPr>
                <w:rFonts w:ascii="Comic Sans MS" w:hAnsi="Comic Sans MS"/>
                <w:color w:val="6F2FA0"/>
              </w:rPr>
              <w:t>ment</w:t>
            </w:r>
          </w:p>
        </w:tc>
      </w:tr>
      <w:tr w:rsidR="00961FA5" w:rsidTr="00E60746">
        <w:trPr>
          <w:trHeight w:hRule="exact" w:val="734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spacing w:line="304" w:lineRule="exact"/>
              <w:ind w:left="10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 xml:space="preserve">Adjectifs terminés en </w:t>
            </w:r>
            <w:r>
              <w:rPr>
                <w:rFonts w:ascii="Comic Sans MS" w:hAnsi="Comic Sans MS"/>
                <w:b/>
                <w:color w:val="6F2FA0"/>
              </w:rPr>
              <w:t>voyelle</w:t>
            </w:r>
            <w:r>
              <w:rPr>
                <w:rFonts w:ascii="Comic Sans MS" w:hAnsi="Comic Sans MS"/>
                <w:b/>
                <w:color w:val="6F2FA0"/>
                <w:spacing w:val="18"/>
              </w:rPr>
              <w:t xml:space="preserve"> </w:t>
            </w:r>
            <w:r>
              <w:rPr>
                <w:rFonts w:ascii="Comic Sans MS" w:hAnsi="Comic Sans MS"/>
                <w:b/>
                <w:color w:val="6F2FA0"/>
              </w:rPr>
              <w:t>:</w:t>
            </w:r>
          </w:p>
          <w:p w:rsidR="00961FA5" w:rsidRDefault="00961FA5" w:rsidP="00E60746">
            <w:pPr>
              <w:pStyle w:val="TableParagraph"/>
              <w:ind w:left="10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</w:rPr>
              <w:t>Adjectif</w:t>
            </w:r>
            <w:r>
              <w:rPr>
                <w:rFonts w:ascii="Comic Sans MS"/>
                <w:spacing w:val="-7"/>
              </w:rPr>
              <w:t xml:space="preserve"> </w:t>
            </w:r>
            <w:r>
              <w:rPr>
                <w:rFonts w:ascii="Comic Sans MS"/>
                <w:b/>
              </w:rPr>
              <w:t>+</w:t>
            </w:r>
            <w:r>
              <w:rPr>
                <w:rFonts w:ascii="Comic Sans MS"/>
                <w:b/>
                <w:color w:val="6F2FA0"/>
              </w:rPr>
              <w:t>ment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 w:right="1499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Joli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omic Sans MS" w:hAnsi="Comic Sans MS"/>
              </w:rPr>
              <w:t>Agréable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 w:right="171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Joli</w:t>
            </w:r>
            <w:r>
              <w:rPr>
                <w:rFonts w:ascii="Comic Sans MS" w:hAnsi="Comic Sans MS"/>
                <w:color w:val="6F2FA0"/>
              </w:rPr>
              <w:t>ment</w:t>
            </w:r>
            <w:r>
              <w:rPr>
                <w:rFonts w:ascii="Times New Roman" w:hAnsi="Times New Roman"/>
                <w:color w:val="6F2FA0"/>
              </w:rPr>
              <w:t xml:space="preserve"> </w:t>
            </w:r>
            <w:r>
              <w:rPr>
                <w:rFonts w:ascii="Comic Sans MS" w:hAnsi="Comic Sans MS"/>
              </w:rPr>
              <w:t>Agréable</w:t>
            </w:r>
            <w:r>
              <w:rPr>
                <w:rFonts w:ascii="Comic Sans MS" w:hAnsi="Comic Sans MS"/>
                <w:color w:val="6F2FA0"/>
              </w:rPr>
              <w:t>ment</w:t>
            </w:r>
          </w:p>
        </w:tc>
      </w:tr>
      <w:tr w:rsidR="00961FA5" w:rsidTr="00E60746">
        <w:trPr>
          <w:trHeight w:hRule="exact" w:val="624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 w:right="82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 xml:space="preserve">Adjectifs terminés en </w:t>
            </w:r>
            <w:r>
              <w:rPr>
                <w:rFonts w:ascii="Comic Sans MS" w:hAnsi="Comic Sans MS"/>
                <w:b/>
                <w:color w:val="6F2FA0"/>
              </w:rPr>
              <w:t>ent :</w:t>
            </w:r>
            <w:r>
              <w:rPr>
                <w:rFonts w:ascii="Comic Sans MS" w:hAnsi="Comic Sans MS"/>
                <w:b/>
                <w:color w:val="6F2FA0"/>
                <w:spacing w:val="20"/>
              </w:rPr>
              <w:t xml:space="preserve"> </w:t>
            </w:r>
            <w:r>
              <w:rPr>
                <w:rFonts w:ascii="Comic Sans MS" w:hAnsi="Comic Sans MS"/>
              </w:rPr>
              <w:t>On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omic Sans MS" w:hAnsi="Comic Sans MS"/>
              </w:rPr>
              <w:t xml:space="preserve">remplace </w:t>
            </w:r>
            <w:r>
              <w:rPr>
                <w:rFonts w:ascii="Comic Sans MS" w:hAnsi="Comic Sans MS"/>
                <w:b/>
                <w:color w:val="6F2FA0"/>
              </w:rPr>
              <w:t xml:space="preserve">ent </w:t>
            </w:r>
            <w:r>
              <w:rPr>
                <w:rFonts w:ascii="Comic Sans MS" w:hAnsi="Comic Sans MS"/>
              </w:rPr>
              <w:t>par</w:t>
            </w:r>
            <w:r>
              <w:rPr>
                <w:rFonts w:ascii="Comic Sans MS" w:hAnsi="Comic Sans MS"/>
                <w:spacing w:val="-10"/>
              </w:rPr>
              <w:t xml:space="preserve"> </w:t>
            </w:r>
            <w:r>
              <w:rPr>
                <w:rFonts w:ascii="Comic Sans MS" w:hAnsi="Comic Sans MS"/>
                <w:b/>
                <w:color w:val="6F2FA0"/>
              </w:rPr>
              <w:t>emment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 w:right="162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</w:rPr>
              <w:t>Viol</w:t>
            </w:r>
            <w:r>
              <w:rPr>
                <w:rFonts w:ascii="Comic Sans MS"/>
                <w:b/>
                <w:color w:val="6F2FA0"/>
              </w:rPr>
              <w:t>ent</w:t>
            </w:r>
            <w:r>
              <w:rPr>
                <w:rFonts w:ascii="Times New Roman"/>
                <w:b/>
                <w:color w:val="6F2FA0"/>
              </w:rPr>
              <w:t xml:space="preserve"> </w:t>
            </w:r>
            <w:r>
              <w:rPr>
                <w:rFonts w:ascii="Comic Sans MS"/>
              </w:rPr>
              <w:t>Prud</w:t>
            </w:r>
            <w:r>
              <w:rPr>
                <w:rFonts w:ascii="Comic Sans MS"/>
                <w:b/>
                <w:color w:val="6F2FA0"/>
              </w:rPr>
              <w:t>ent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 w:right="1878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</w:rPr>
              <w:t>Viol</w:t>
            </w:r>
            <w:r>
              <w:rPr>
                <w:rFonts w:ascii="Comic Sans MS"/>
                <w:b/>
                <w:color w:val="6F2FA0"/>
              </w:rPr>
              <w:t>emment</w:t>
            </w:r>
            <w:r>
              <w:rPr>
                <w:rFonts w:ascii="Times New Roman"/>
                <w:b/>
                <w:color w:val="6F2FA0"/>
              </w:rPr>
              <w:t xml:space="preserve"> </w:t>
            </w:r>
            <w:r>
              <w:rPr>
                <w:rFonts w:ascii="Comic Sans MS"/>
              </w:rPr>
              <w:t>Prud</w:t>
            </w:r>
            <w:r>
              <w:rPr>
                <w:rFonts w:ascii="Comic Sans MS"/>
                <w:b/>
                <w:color w:val="6F2FA0"/>
              </w:rPr>
              <w:t>emment</w:t>
            </w:r>
          </w:p>
        </w:tc>
      </w:tr>
      <w:tr w:rsidR="00961FA5" w:rsidTr="00E60746">
        <w:trPr>
          <w:trHeight w:hRule="exact" w:val="622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 w:right="82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 xml:space="preserve">Adjectifs terminés en </w:t>
            </w:r>
            <w:r>
              <w:rPr>
                <w:rFonts w:ascii="Comic Sans MS" w:hAnsi="Comic Sans MS"/>
                <w:b/>
                <w:color w:val="6F2FA0"/>
              </w:rPr>
              <w:t>ant :</w:t>
            </w:r>
            <w:r>
              <w:rPr>
                <w:rFonts w:ascii="Comic Sans MS" w:hAnsi="Comic Sans MS"/>
                <w:b/>
                <w:color w:val="6F2FA0"/>
                <w:spacing w:val="20"/>
              </w:rPr>
              <w:t xml:space="preserve"> </w:t>
            </w:r>
            <w:r>
              <w:rPr>
                <w:rFonts w:ascii="Comic Sans MS" w:hAnsi="Comic Sans MS"/>
              </w:rPr>
              <w:t>On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omic Sans MS" w:hAnsi="Comic Sans MS"/>
              </w:rPr>
              <w:t xml:space="preserve">remplace </w:t>
            </w:r>
            <w:r>
              <w:rPr>
                <w:rFonts w:ascii="Comic Sans MS" w:hAnsi="Comic Sans MS"/>
                <w:b/>
                <w:color w:val="6F2FA0"/>
              </w:rPr>
              <w:t xml:space="preserve">ant </w:t>
            </w:r>
            <w:r>
              <w:rPr>
                <w:rFonts w:ascii="Comic Sans MS" w:hAnsi="Comic Sans MS"/>
              </w:rPr>
              <w:t>par</w:t>
            </w:r>
            <w:r>
              <w:rPr>
                <w:rFonts w:ascii="Comic Sans MS" w:hAnsi="Comic Sans MS"/>
                <w:spacing w:val="-12"/>
              </w:rPr>
              <w:t xml:space="preserve"> </w:t>
            </w:r>
            <w:r>
              <w:rPr>
                <w:rFonts w:ascii="Comic Sans MS" w:hAnsi="Comic Sans MS"/>
                <w:b/>
                <w:color w:val="6F2FA0"/>
              </w:rPr>
              <w:t>amment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 w:right="1425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</w:rPr>
              <w:t>Brill</w:t>
            </w:r>
            <w:r>
              <w:rPr>
                <w:rFonts w:ascii="Comic Sans MS"/>
                <w:b/>
                <w:color w:val="6F2FA0"/>
              </w:rPr>
              <w:t>ant</w:t>
            </w:r>
            <w:r>
              <w:rPr>
                <w:rFonts w:ascii="Times New Roman"/>
                <w:b/>
                <w:color w:val="6F2FA0"/>
              </w:rPr>
              <w:t xml:space="preserve"> </w:t>
            </w:r>
            <w:r>
              <w:rPr>
                <w:rFonts w:ascii="Comic Sans MS"/>
              </w:rPr>
              <w:t>Suffis</w:t>
            </w:r>
            <w:r>
              <w:rPr>
                <w:rFonts w:ascii="Comic Sans MS"/>
                <w:b/>
                <w:color w:val="6F2FA0"/>
              </w:rPr>
              <w:t>ant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 w:right="168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</w:rPr>
              <w:t>Brill</w:t>
            </w:r>
            <w:r>
              <w:rPr>
                <w:rFonts w:ascii="Comic Sans MS"/>
                <w:b/>
                <w:color w:val="6F2FA0"/>
              </w:rPr>
              <w:t>amment</w:t>
            </w:r>
            <w:r>
              <w:rPr>
                <w:rFonts w:ascii="Times New Roman"/>
                <w:b/>
                <w:color w:val="6F2FA0"/>
              </w:rPr>
              <w:t xml:space="preserve"> </w:t>
            </w:r>
            <w:r>
              <w:rPr>
                <w:rFonts w:ascii="Comic Sans MS"/>
              </w:rPr>
              <w:t>Suffis</w:t>
            </w:r>
            <w:r>
              <w:rPr>
                <w:rFonts w:ascii="Comic Sans MS"/>
                <w:b/>
                <w:color w:val="6F2FA0"/>
              </w:rPr>
              <w:t>amment</w:t>
            </w:r>
          </w:p>
        </w:tc>
      </w:tr>
      <w:tr w:rsidR="00961FA5" w:rsidTr="00E60746">
        <w:trPr>
          <w:trHeight w:hRule="exact" w:val="80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spacing w:before="2"/>
              <w:ind w:left="103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/>
                <w:b/>
                <w:sz w:val="24"/>
              </w:rPr>
              <w:t>Cas</w:t>
            </w:r>
            <w:r>
              <w:rPr>
                <w:rFonts w:ascii="Comic Sans MS"/>
                <w:b/>
                <w:spacing w:val="-9"/>
                <w:sz w:val="24"/>
              </w:rPr>
              <w:t xml:space="preserve"> </w:t>
            </w:r>
            <w:r>
              <w:rPr>
                <w:rFonts w:ascii="Comic Sans MS"/>
                <w:b/>
                <w:sz w:val="24"/>
              </w:rPr>
              <w:t>particuliers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/>
              </w:rPr>
              <w:t>Bref, lent,</w:t>
            </w:r>
            <w:r>
              <w:rPr>
                <w:rFonts w:ascii="Comic Sans MS"/>
                <w:spacing w:val="-8"/>
              </w:rPr>
              <w:t xml:space="preserve"> </w:t>
            </w:r>
            <w:r>
              <w:rPr>
                <w:rFonts w:ascii="Comic Sans MS"/>
              </w:rPr>
              <w:t>gentil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A5" w:rsidRDefault="00961FA5" w:rsidP="00E60746">
            <w:pPr>
              <w:pStyle w:val="TableParagraph"/>
              <w:ind w:left="103" w:right="83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Bri</w:t>
            </w:r>
            <w:r>
              <w:rPr>
                <w:rFonts w:ascii="Comic Sans MS" w:hAnsi="Comic Sans MS"/>
                <w:color w:val="6F2FA0"/>
              </w:rPr>
              <w:t>è</w:t>
            </w:r>
            <w:r>
              <w:rPr>
                <w:rFonts w:ascii="Comic Sans MS" w:hAnsi="Comic Sans MS"/>
              </w:rPr>
              <w:t>ve</w:t>
            </w:r>
            <w:r>
              <w:rPr>
                <w:rFonts w:ascii="Comic Sans MS" w:hAnsi="Comic Sans MS"/>
                <w:color w:val="6F2FA0"/>
              </w:rPr>
              <w:t>ment</w:t>
            </w:r>
            <w:r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  <w:spacing w:val="-10"/>
              </w:rPr>
              <w:t xml:space="preserve"> </w:t>
            </w:r>
            <w:r>
              <w:rPr>
                <w:rFonts w:ascii="Comic Sans MS" w:hAnsi="Comic Sans MS"/>
              </w:rPr>
              <w:t>lente</w:t>
            </w:r>
            <w:r>
              <w:rPr>
                <w:rFonts w:ascii="Comic Sans MS" w:hAnsi="Comic Sans MS"/>
                <w:color w:val="6F2FA0"/>
              </w:rPr>
              <w:t>ment</w:t>
            </w:r>
            <w:r>
              <w:rPr>
                <w:rFonts w:ascii="Times New Roman" w:hAnsi="Times New Roman"/>
                <w:color w:val="6F2FA0"/>
              </w:rPr>
              <w:t xml:space="preserve"> </w:t>
            </w:r>
            <w:r>
              <w:rPr>
                <w:rFonts w:ascii="Comic Sans MS" w:hAnsi="Comic Sans MS"/>
              </w:rPr>
              <w:t>genti</w:t>
            </w:r>
            <w:r>
              <w:rPr>
                <w:rFonts w:ascii="Comic Sans MS" w:hAnsi="Comic Sans MS"/>
                <w:color w:val="6F2FA0"/>
              </w:rPr>
              <w:t>ment</w:t>
            </w:r>
          </w:p>
        </w:tc>
      </w:tr>
    </w:tbl>
    <w:p w:rsidR="00961FA5" w:rsidRDefault="00961FA5" w:rsidP="00961FA5">
      <w:pPr>
        <w:rPr>
          <w:rFonts w:ascii="Comic Sans MS" w:eastAsia="Comic Sans MS" w:hAnsi="Comic Sans MS" w:cs="Comic Sans MS"/>
        </w:rPr>
        <w:sectPr w:rsidR="00961FA5">
          <w:headerReference w:type="default" r:id="rId12"/>
          <w:footerReference w:type="default" r:id="rId13"/>
          <w:pgSz w:w="11900" w:h="16840"/>
          <w:pgMar w:top="1020" w:right="260" w:bottom="280" w:left="560" w:header="493" w:footer="0" w:gutter="0"/>
          <w:cols w:space="720"/>
        </w:sectPr>
      </w:pPr>
    </w:p>
    <w:p w:rsidR="00961FA5" w:rsidRDefault="00961FA5" w:rsidP="00961FA5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961FA5" w:rsidRDefault="00961FA5" w:rsidP="00961FA5">
      <w:pPr>
        <w:spacing w:before="32"/>
        <w:ind w:right="5350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bCs/>
          <w:color w:val="FF0000"/>
        </w:rPr>
        <w:t xml:space="preserve">V/-  </w:t>
      </w:r>
      <w:r>
        <w:rPr>
          <w:rFonts w:ascii="Comic Sans MS" w:eastAsia="Comic Sans MS" w:hAnsi="Comic Sans MS" w:cs="Comic Sans MS"/>
          <w:b/>
          <w:bCs/>
          <w:color w:val="FF0000"/>
          <w:u w:val="single" w:color="FF0000"/>
        </w:rPr>
        <w:t xml:space="preserve">Phase  d’évaluation </w:t>
      </w:r>
      <w:r>
        <w:rPr>
          <w:rFonts w:ascii="Comic Sans MS" w:eastAsia="Comic Sans MS" w:hAnsi="Comic Sans MS" w:cs="Comic Sans MS"/>
          <w:b/>
          <w:bCs/>
          <w:color w:val="FF0000"/>
        </w:rPr>
        <w:t xml:space="preserve">: </w:t>
      </w:r>
      <w:r>
        <w:rPr>
          <w:rFonts w:ascii="Comic Sans MS" w:eastAsia="Comic Sans MS" w:hAnsi="Comic Sans MS" w:cs="Comic Sans MS"/>
        </w:rPr>
        <w:t>Je</w:t>
      </w:r>
      <w:r>
        <w:rPr>
          <w:rFonts w:ascii="Comic Sans MS" w:eastAsia="Comic Sans MS" w:hAnsi="Comic Sans MS" w:cs="Comic Sans MS"/>
          <w:spacing w:val="52"/>
        </w:rPr>
        <w:t xml:space="preserve"> </w:t>
      </w:r>
      <w:r>
        <w:rPr>
          <w:rFonts w:ascii="Comic Sans MS" w:eastAsia="Comic Sans MS" w:hAnsi="Comic Sans MS" w:cs="Comic Sans MS"/>
        </w:rPr>
        <w:t>m’exerce:</w:t>
      </w:r>
    </w:p>
    <w:p w:rsidR="00961FA5" w:rsidRDefault="00961FA5" w:rsidP="00961FA5">
      <w:pPr>
        <w:spacing w:before="2"/>
        <w:ind w:left="388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color w:val="FF0000"/>
          <w:u w:val="single" w:color="00AF4F"/>
        </w:rPr>
        <w:t>Activité01</w:t>
      </w:r>
      <w:r>
        <w:rPr>
          <w:rFonts w:ascii="Comic Sans MS" w:eastAsia="Comic Sans MS" w:hAnsi="Comic Sans MS" w:cs="Comic Sans MS"/>
          <w:b/>
          <w:bCs/>
          <w:color w:val="FF0000"/>
          <w:spacing w:val="-13"/>
          <w:u w:val="single" w:color="00AF4F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FF0000"/>
          <w:u w:val="single" w:color="00AF4F"/>
        </w:rPr>
        <w:t>:</w:t>
      </w:r>
      <w:r>
        <w:rPr>
          <w:rFonts w:ascii="Comic Sans MS" w:eastAsia="Comic Sans MS" w:hAnsi="Comic Sans MS" w:cs="Comic Sans MS"/>
          <w:b/>
          <w:bCs/>
          <w:color w:val="FF0000"/>
          <w:spacing w:val="-13"/>
          <w:u w:val="single" w:color="00AF4F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Souligne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l’adverbe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dans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les</w:t>
      </w:r>
      <w:r>
        <w:rPr>
          <w:rFonts w:ascii="Comic Sans MS" w:eastAsia="Comic Sans MS" w:hAnsi="Comic Sans MS" w:cs="Comic Sans MS"/>
          <w:spacing w:val="-8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phrases</w:t>
      </w:r>
      <w:r>
        <w:rPr>
          <w:rFonts w:ascii="Comic Sans MS" w:eastAsia="Comic Sans MS" w:hAnsi="Comic Sans MS" w:cs="Comic Sans MS"/>
          <w:spacing w:val="-1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suivantes</w:t>
      </w:r>
      <w:r>
        <w:rPr>
          <w:rFonts w:ascii="Comic Sans MS" w:eastAsia="Comic Sans MS" w:hAnsi="Comic Sans MS" w:cs="Comic Sans MS"/>
          <w:spacing w:val="-1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:</w:t>
      </w:r>
    </w:p>
    <w:p w:rsidR="00961FA5" w:rsidRDefault="00961FA5" w:rsidP="00961FA5">
      <w:pPr>
        <w:pStyle w:val="Paragraphedeliste"/>
        <w:numPr>
          <w:ilvl w:val="1"/>
          <w:numId w:val="1"/>
        </w:numPr>
        <w:tabs>
          <w:tab w:val="left" w:pos="532"/>
        </w:tabs>
        <w:spacing w:before="198" w:line="306" w:lineRule="exact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L’ingénieur a admirablement bien expliqué le fonctionnement de</w:t>
      </w:r>
      <w:r>
        <w:rPr>
          <w:rFonts w:ascii="Comic Sans MS" w:eastAsia="Comic Sans MS" w:hAnsi="Comic Sans MS" w:cs="Comic Sans MS"/>
          <w:spacing w:val="-14"/>
        </w:rPr>
        <w:t xml:space="preserve"> </w:t>
      </w:r>
      <w:r>
        <w:rPr>
          <w:rFonts w:ascii="Comic Sans MS" w:eastAsia="Comic Sans MS" w:hAnsi="Comic Sans MS" w:cs="Comic Sans MS"/>
        </w:rPr>
        <w:t>l’éolienne.</w:t>
      </w:r>
    </w:p>
    <w:p w:rsidR="00961FA5" w:rsidRDefault="00961FA5" w:rsidP="00961FA5">
      <w:pPr>
        <w:pStyle w:val="Paragraphedeliste"/>
        <w:numPr>
          <w:ilvl w:val="1"/>
          <w:numId w:val="1"/>
        </w:numPr>
        <w:tabs>
          <w:tab w:val="left" w:pos="532"/>
        </w:tabs>
        <w:spacing w:line="306" w:lineRule="exact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La décomposition des ordures ménagères se fait</w:t>
      </w:r>
      <w:r>
        <w:rPr>
          <w:rFonts w:ascii="Comic Sans MS" w:hAnsi="Comic Sans MS"/>
          <w:spacing w:val="-13"/>
        </w:rPr>
        <w:t xml:space="preserve"> </w:t>
      </w:r>
      <w:r>
        <w:rPr>
          <w:rFonts w:ascii="Comic Sans MS" w:hAnsi="Comic Sans MS"/>
        </w:rPr>
        <w:t>naturellement.</w:t>
      </w:r>
    </w:p>
    <w:p w:rsidR="00961FA5" w:rsidRDefault="00961FA5" w:rsidP="00961FA5">
      <w:pPr>
        <w:pStyle w:val="Paragraphedeliste"/>
        <w:numPr>
          <w:ilvl w:val="1"/>
          <w:numId w:val="1"/>
        </w:numPr>
        <w:tabs>
          <w:tab w:val="left" w:pos="532"/>
        </w:tabs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Le passage des énergies fossiles aux énergies renouvelables doit se faire</w:t>
      </w:r>
      <w:r>
        <w:rPr>
          <w:rFonts w:ascii="Comic Sans MS" w:hAnsi="Comic Sans MS"/>
          <w:spacing w:val="-32"/>
        </w:rPr>
        <w:t xml:space="preserve"> </w:t>
      </w:r>
      <w:r>
        <w:rPr>
          <w:rFonts w:ascii="Comic Sans MS" w:hAnsi="Comic Sans MS"/>
        </w:rPr>
        <w:t>sérieusement.</w:t>
      </w:r>
    </w:p>
    <w:p w:rsidR="00961FA5" w:rsidRDefault="00961FA5" w:rsidP="00961FA5">
      <w:pPr>
        <w:pStyle w:val="Paragraphedeliste"/>
        <w:numPr>
          <w:ilvl w:val="1"/>
          <w:numId w:val="1"/>
        </w:numPr>
        <w:tabs>
          <w:tab w:val="left" w:pos="532"/>
        </w:tabs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Il faut parler ouvertement des dangers que représentent toutes les énergies</w:t>
      </w:r>
      <w:r>
        <w:rPr>
          <w:rFonts w:ascii="Comic Sans MS" w:hAnsi="Comic Sans MS"/>
          <w:spacing w:val="-25"/>
        </w:rPr>
        <w:t xml:space="preserve"> </w:t>
      </w:r>
      <w:r>
        <w:rPr>
          <w:rFonts w:ascii="Comic Sans MS" w:hAnsi="Comic Sans MS"/>
        </w:rPr>
        <w:t>fossiles.</w:t>
      </w:r>
    </w:p>
    <w:p w:rsidR="00961FA5" w:rsidRDefault="00961FA5" w:rsidP="00961FA5">
      <w:pPr>
        <w:spacing w:before="2"/>
        <w:ind w:left="611" w:hanging="22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b/>
          <w:color w:val="FF0000"/>
          <w:u w:val="single" w:color="00AF4F"/>
        </w:rPr>
        <w:t xml:space="preserve">Activité02 : </w:t>
      </w:r>
      <w:r>
        <w:rPr>
          <w:rFonts w:ascii="Comic Sans MS" w:hAnsi="Comic Sans MS"/>
          <w:sz w:val="24"/>
        </w:rPr>
        <w:t>Complète</w:t>
      </w:r>
      <w:r>
        <w:rPr>
          <w:rFonts w:ascii="Comic Sans MS" w:hAnsi="Comic Sans MS"/>
          <w:spacing w:val="-32"/>
          <w:sz w:val="24"/>
        </w:rPr>
        <w:t xml:space="preserve"> </w:t>
      </w:r>
      <w:r>
        <w:rPr>
          <w:rFonts w:ascii="Comic Sans MS" w:hAnsi="Comic Sans MS"/>
          <w:sz w:val="24"/>
        </w:rPr>
        <w:t>:</w:t>
      </w:r>
    </w:p>
    <w:p w:rsidR="00961FA5" w:rsidRDefault="00961FA5" w:rsidP="00961FA5">
      <w:pPr>
        <w:pStyle w:val="Heading5"/>
        <w:spacing w:before="198" w:line="278" w:lineRule="auto"/>
        <w:ind w:left="532" w:right="3809" w:firstLine="79"/>
      </w:pPr>
      <w:r>
        <w:t>Nerveux</w:t>
      </w:r>
      <w:r>
        <w:rPr>
          <w:rFonts w:ascii="Calibri" w:eastAsia="Calibri" w:hAnsi="Calibri" w:cs="Calibri"/>
        </w:rPr>
        <w:t>→</w:t>
      </w:r>
      <w:r>
        <w:t>…………………….</w:t>
      </w:r>
      <w:r>
        <w:rPr>
          <w:spacing w:val="-15"/>
        </w:rPr>
        <w:t xml:space="preserve"> </w:t>
      </w:r>
      <w:r>
        <w:rPr>
          <w:rFonts w:ascii="Calibri" w:eastAsia="Calibri" w:hAnsi="Calibri" w:cs="Calibri"/>
        </w:rPr>
        <w:t>→</w:t>
      </w:r>
      <w:r>
        <w:t>……………………………..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t>Vrai</w:t>
      </w:r>
      <w:r>
        <w:rPr>
          <w:rFonts w:ascii="Calibri" w:eastAsia="Calibri" w:hAnsi="Calibri" w:cs="Calibri"/>
        </w:rPr>
        <w:t>→</w:t>
      </w:r>
      <w:r>
        <w:t>…………………….</w:t>
      </w:r>
    </w:p>
    <w:p w:rsidR="00961FA5" w:rsidRDefault="00961FA5" w:rsidP="00961FA5">
      <w:pPr>
        <w:spacing w:line="330" w:lineRule="exact"/>
        <w:ind w:left="532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Récent</w:t>
      </w:r>
      <w:r>
        <w:rPr>
          <w:rFonts w:ascii="Calibri" w:eastAsia="Calibri" w:hAnsi="Calibri" w:cs="Calibri"/>
          <w:sz w:val="24"/>
          <w:szCs w:val="24"/>
        </w:rPr>
        <w:t>→</w:t>
      </w:r>
      <w:r>
        <w:rPr>
          <w:rFonts w:ascii="Comic Sans MS" w:eastAsia="Comic Sans MS" w:hAnsi="Comic Sans MS" w:cs="Comic Sans MS"/>
          <w:sz w:val="24"/>
          <w:szCs w:val="24"/>
        </w:rPr>
        <w:t>…………………….</w:t>
      </w:r>
    </w:p>
    <w:p w:rsidR="00961FA5" w:rsidRDefault="00961FA5" w:rsidP="00961FA5">
      <w:pPr>
        <w:spacing w:before="49"/>
        <w:ind w:left="532" w:right="3809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……………… </w:t>
      </w:r>
      <w:r>
        <w:rPr>
          <w:rFonts w:ascii="Calibri" w:eastAsia="Calibri" w:hAnsi="Calibri" w:cs="Calibri"/>
          <w:sz w:val="24"/>
          <w:szCs w:val="24"/>
        </w:rPr>
        <w:t>→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intelligemment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Méchant</w:t>
      </w:r>
      <w:r>
        <w:rPr>
          <w:rFonts w:ascii="Calibri" w:eastAsia="Calibri" w:hAnsi="Calibri" w:cs="Calibri"/>
          <w:sz w:val="24"/>
          <w:szCs w:val="24"/>
        </w:rPr>
        <w:t>→</w:t>
      </w:r>
      <w:r>
        <w:rPr>
          <w:rFonts w:ascii="Comic Sans MS" w:eastAsia="Comic Sans MS" w:hAnsi="Comic Sans MS" w:cs="Comic Sans MS"/>
          <w:sz w:val="24"/>
          <w:szCs w:val="24"/>
        </w:rPr>
        <w:t>…………………….</w:t>
      </w:r>
    </w:p>
    <w:p w:rsidR="00961FA5" w:rsidRDefault="00961FA5" w:rsidP="00961FA5">
      <w:pPr>
        <w:tabs>
          <w:tab w:val="left" w:pos="2113"/>
          <w:tab w:val="left" w:pos="3920"/>
          <w:tab w:val="left" w:pos="4424"/>
        </w:tabs>
        <w:spacing w:before="1"/>
        <w:ind w:left="532" w:right="3773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→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définitive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w w:val="95"/>
          <w:sz w:val="24"/>
          <w:szCs w:val="24"/>
        </w:rPr>
        <w:t>→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définitivement</w:t>
      </w:r>
      <w:r>
        <w:rPr>
          <w:rFonts w:ascii="Comic Sans MS" w:eastAsia="Comic Sans MS" w:hAnsi="Comic Sans MS" w:cs="Comic Sans MS"/>
          <w:spacing w:val="-67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z w:val="24"/>
          <w:szCs w:val="24"/>
        </w:rPr>
        <w:t>Lent</w:t>
      </w:r>
      <w:r>
        <w:rPr>
          <w:rFonts w:ascii="Comic Sans MS" w:eastAsia="Comic Sans MS" w:hAnsi="Comic Sans MS" w:cs="Comic Sans MS"/>
          <w:spacing w:val="6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→</w:t>
      </w:r>
      <w:r>
        <w:rPr>
          <w:rFonts w:ascii="Comic Sans MS" w:eastAsia="Comic Sans MS" w:hAnsi="Comic Sans MS" w:cs="Comic Sans MS"/>
          <w:sz w:val="24"/>
          <w:szCs w:val="24"/>
        </w:rPr>
        <w:t>…………………….</w:t>
      </w:r>
    </w:p>
    <w:p w:rsidR="00961FA5" w:rsidRDefault="00961FA5" w:rsidP="00961FA5">
      <w:pPr>
        <w:tabs>
          <w:tab w:val="left" w:pos="2257"/>
        </w:tabs>
        <w:spacing w:line="334" w:lineRule="exact"/>
        <w:ind w:left="676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pacing w:val="-1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→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4"/>
          <w:szCs w:val="24"/>
        </w:rPr>
        <w:t>gentiment.</w:t>
      </w:r>
    </w:p>
    <w:p w:rsidR="00310C68" w:rsidRDefault="00310C68"/>
    <w:sectPr w:rsidR="0031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C68" w:rsidRDefault="00310C68" w:rsidP="00961FA5">
      <w:pPr>
        <w:spacing w:after="0" w:line="240" w:lineRule="auto"/>
      </w:pPr>
      <w:r>
        <w:separator/>
      </w:r>
    </w:p>
  </w:endnote>
  <w:endnote w:type="continuationSeparator" w:id="1">
    <w:p w:rsidR="00310C68" w:rsidRDefault="00310C68" w:rsidP="0096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38" w:rsidRDefault="00310C68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C68" w:rsidRDefault="00310C68" w:rsidP="00961FA5">
      <w:pPr>
        <w:spacing w:after="0" w:line="240" w:lineRule="auto"/>
      </w:pPr>
      <w:r>
        <w:separator/>
      </w:r>
    </w:p>
  </w:footnote>
  <w:footnote w:type="continuationSeparator" w:id="1">
    <w:p w:rsidR="00310C68" w:rsidRDefault="00310C68" w:rsidP="0096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38" w:rsidRDefault="00310C68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B49B7"/>
    <w:multiLevelType w:val="hybridMultilevel"/>
    <w:tmpl w:val="4AC25884"/>
    <w:lvl w:ilvl="0" w:tplc="31607D10">
      <w:start w:val="1"/>
      <w:numFmt w:val="bullet"/>
      <w:lvlText w:val="-"/>
      <w:lvlJc w:val="left"/>
      <w:pPr>
        <w:ind w:left="107" w:hanging="360"/>
      </w:pPr>
      <w:rPr>
        <w:rFonts w:ascii="Comic Sans MS" w:eastAsia="Comic Sans MS" w:hAnsi="Comic Sans MS" w:hint="default"/>
        <w:w w:val="100"/>
      </w:rPr>
    </w:lvl>
    <w:lvl w:ilvl="1" w:tplc="33CA450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D870F116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3" w:tplc="8F44B010">
      <w:start w:val="1"/>
      <w:numFmt w:val="bullet"/>
      <w:lvlText w:val="•"/>
      <w:lvlJc w:val="left"/>
      <w:pPr>
        <w:ind w:left="3298" w:hanging="360"/>
      </w:pPr>
      <w:rPr>
        <w:rFonts w:hint="default"/>
      </w:rPr>
    </w:lvl>
    <w:lvl w:ilvl="4" w:tplc="D820FAEA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9F28342C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CEBEF6B2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8C1C9A80">
      <w:start w:val="1"/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93F6C136">
      <w:start w:val="1"/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1">
    <w:nsid w:val="44D71EFC"/>
    <w:multiLevelType w:val="hybridMultilevel"/>
    <w:tmpl w:val="BFBAB72A"/>
    <w:lvl w:ilvl="0" w:tplc="6696F71A">
      <w:start w:val="1"/>
      <w:numFmt w:val="bullet"/>
      <w:lvlText w:val="-"/>
      <w:lvlJc w:val="left"/>
      <w:pPr>
        <w:ind w:left="467" w:hanging="360"/>
      </w:pPr>
      <w:rPr>
        <w:rFonts w:ascii="Comic Sans MS" w:eastAsia="Comic Sans MS" w:hAnsi="Comic Sans MS" w:hint="default"/>
        <w:w w:val="100"/>
      </w:rPr>
    </w:lvl>
    <w:lvl w:ilvl="1" w:tplc="3EC0B34C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047C68E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0B369C60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8F8A158C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5" w:tplc="FD0C8358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634006B4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7" w:tplc="769CD814">
      <w:start w:val="1"/>
      <w:numFmt w:val="bullet"/>
      <w:lvlText w:val="•"/>
      <w:lvlJc w:val="left"/>
      <w:pPr>
        <w:ind w:left="7894" w:hanging="360"/>
      </w:pPr>
      <w:rPr>
        <w:rFonts w:hint="default"/>
      </w:rPr>
    </w:lvl>
    <w:lvl w:ilvl="8" w:tplc="2494AC00">
      <w:start w:val="1"/>
      <w:numFmt w:val="bullet"/>
      <w:lvlText w:val="•"/>
      <w:lvlJc w:val="left"/>
      <w:pPr>
        <w:ind w:left="8956" w:hanging="360"/>
      </w:pPr>
      <w:rPr>
        <w:rFonts w:hint="default"/>
      </w:rPr>
    </w:lvl>
  </w:abstractNum>
  <w:abstractNum w:abstractNumId="2">
    <w:nsid w:val="64DD2C7B"/>
    <w:multiLevelType w:val="hybridMultilevel"/>
    <w:tmpl w:val="33269414"/>
    <w:lvl w:ilvl="0" w:tplc="2ECA7E3A">
      <w:start w:val="1"/>
      <w:numFmt w:val="decimal"/>
      <w:lvlText w:val="%1-"/>
      <w:lvlJc w:val="left"/>
      <w:pPr>
        <w:ind w:left="467" w:hanging="360"/>
        <w:jc w:val="left"/>
      </w:pPr>
      <w:rPr>
        <w:rFonts w:ascii="Comic Sans MS" w:eastAsia="Comic Sans MS" w:hAnsi="Comic Sans MS" w:hint="default"/>
        <w:spacing w:val="-1"/>
        <w:w w:val="99"/>
        <w:sz w:val="24"/>
        <w:szCs w:val="24"/>
      </w:rPr>
    </w:lvl>
    <w:lvl w:ilvl="1" w:tplc="D5DE1E86">
      <w:start w:val="1"/>
      <w:numFmt w:val="bullet"/>
      <w:lvlText w:val="•"/>
      <w:lvlJc w:val="left"/>
      <w:pPr>
        <w:ind w:left="532" w:hanging="144"/>
      </w:pPr>
      <w:rPr>
        <w:rFonts w:ascii="Comic Sans MS" w:eastAsia="Comic Sans MS" w:hAnsi="Comic Sans MS" w:hint="default"/>
        <w:w w:val="100"/>
        <w:sz w:val="22"/>
        <w:szCs w:val="22"/>
      </w:rPr>
    </w:lvl>
    <w:lvl w:ilvl="2" w:tplc="3C609676">
      <w:start w:val="1"/>
      <w:numFmt w:val="bullet"/>
      <w:lvlText w:val="•"/>
      <w:lvlJc w:val="left"/>
      <w:pPr>
        <w:ind w:left="1573" w:hanging="144"/>
      </w:pPr>
      <w:rPr>
        <w:rFonts w:hint="default"/>
      </w:rPr>
    </w:lvl>
    <w:lvl w:ilvl="3" w:tplc="92BA7C6E">
      <w:start w:val="1"/>
      <w:numFmt w:val="bullet"/>
      <w:lvlText w:val="•"/>
      <w:lvlJc w:val="left"/>
      <w:pPr>
        <w:ind w:left="2606" w:hanging="144"/>
      </w:pPr>
      <w:rPr>
        <w:rFonts w:hint="default"/>
      </w:rPr>
    </w:lvl>
    <w:lvl w:ilvl="4" w:tplc="F8E2994E">
      <w:start w:val="1"/>
      <w:numFmt w:val="bullet"/>
      <w:lvlText w:val="•"/>
      <w:lvlJc w:val="left"/>
      <w:pPr>
        <w:ind w:left="3640" w:hanging="144"/>
      </w:pPr>
      <w:rPr>
        <w:rFonts w:hint="default"/>
      </w:rPr>
    </w:lvl>
    <w:lvl w:ilvl="5" w:tplc="D2DE4AC6">
      <w:start w:val="1"/>
      <w:numFmt w:val="bullet"/>
      <w:lvlText w:val="•"/>
      <w:lvlJc w:val="left"/>
      <w:pPr>
        <w:ind w:left="4673" w:hanging="144"/>
      </w:pPr>
      <w:rPr>
        <w:rFonts w:hint="default"/>
      </w:rPr>
    </w:lvl>
    <w:lvl w:ilvl="6" w:tplc="E92E2F3E">
      <w:start w:val="1"/>
      <w:numFmt w:val="bullet"/>
      <w:lvlText w:val="•"/>
      <w:lvlJc w:val="left"/>
      <w:pPr>
        <w:ind w:left="5706" w:hanging="144"/>
      </w:pPr>
      <w:rPr>
        <w:rFonts w:hint="default"/>
      </w:rPr>
    </w:lvl>
    <w:lvl w:ilvl="7" w:tplc="A6AEF270">
      <w:start w:val="1"/>
      <w:numFmt w:val="bullet"/>
      <w:lvlText w:val="•"/>
      <w:lvlJc w:val="left"/>
      <w:pPr>
        <w:ind w:left="6740" w:hanging="144"/>
      </w:pPr>
      <w:rPr>
        <w:rFonts w:hint="default"/>
      </w:rPr>
    </w:lvl>
    <w:lvl w:ilvl="8" w:tplc="7780EDB2">
      <w:start w:val="1"/>
      <w:numFmt w:val="bullet"/>
      <w:lvlText w:val="•"/>
      <w:lvlJc w:val="left"/>
      <w:pPr>
        <w:ind w:left="7773" w:hanging="14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61FA5"/>
    <w:rsid w:val="00310C68"/>
    <w:rsid w:val="006D0D5F"/>
    <w:rsid w:val="0096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1FA5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61FA5"/>
    <w:pPr>
      <w:widowControl w:val="0"/>
      <w:spacing w:after="0" w:line="240" w:lineRule="auto"/>
      <w:ind w:left="20"/>
    </w:pPr>
    <w:rPr>
      <w:rFonts w:ascii="Comic Sans MS" w:eastAsia="Comic Sans MS" w:hAnsi="Comic Sans MS"/>
      <w:b/>
      <w:bCs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61FA5"/>
    <w:rPr>
      <w:rFonts w:ascii="Comic Sans MS" w:eastAsia="Comic Sans MS" w:hAnsi="Comic Sans MS"/>
      <w:b/>
      <w:bCs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961FA5"/>
    <w:pPr>
      <w:widowControl w:val="0"/>
      <w:spacing w:after="0" w:line="240" w:lineRule="auto"/>
      <w:ind w:left="486" w:hanging="360"/>
      <w:outlineLvl w:val="5"/>
    </w:pPr>
    <w:rPr>
      <w:rFonts w:ascii="Comic Sans MS" w:eastAsia="Comic Sans MS" w:hAnsi="Comic Sans MS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1"/>
    <w:qFormat/>
    <w:rsid w:val="00961F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61FA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F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6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1FA5"/>
  </w:style>
  <w:style w:type="paragraph" w:styleId="Pieddepage">
    <w:name w:val="footer"/>
    <w:basedOn w:val="Normal"/>
    <w:link w:val="PieddepageCar"/>
    <w:uiPriority w:val="99"/>
    <w:semiHidden/>
    <w:unhideWhenUsed/>
    <w:rsid w:val="0096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1FA5"/>
  </w:style>
  <w:style w:type="character" w:styleId="Lienhypertexte">
    <w:name w:val="Hyperlink"/>
    <w:basedOn w:val="Policepardfaut"/>
    <w:uiPriority w:val="99"/>
    <w:semiHidden/>
    <w:unhideWhenUsed/>
    <w:rsid w:val="006D0D5F"/>
    <w:rPr>
      <w:color w:val="0000FF" w:themeColor="hyperlink"/>
      <w:u w:val="single"/>
    </w:rPr>
  </w:style>
  <w:style w:type="paragraph" w:customStyle="1" w:styleId="Heading1">
    <w:name w:val="Heading 1"/>
    <w:basedOn w:val="Normal"/>
    <w:uiPriority w:val="1"/>
    <w:qFormat/>
    <w:rsid w:val="006D0D5F"/>
    <w:pPr>
      <w:widowControl w:val="0"/>
      <w:autoSpaceDE w:val="0"/>
      <w:autoSpaceDN w:val="0"/>
      <w:spacing w:before="4" w:after="0" w:line="240" w:lineRule="auto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  <w:lang w:eastAsia="en-US"/>
    </w:rPr>
  </w:style>
  <w:style w:type="table" w:styleId="Trameclaire-Accent2">
    <w:name w:val="Light Shading Accent 2"/>
    <w:basedOn w:val="TableauNormal"/>
    <w:uiPriority w:val="60"/>
    <w:rsid w:val="006D0D5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6D0D5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oulaicheradia7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382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2024-04-17T21:35:00Z</dcterms:created>
  <dcterms:modified xsi:type="dcterms:W3CDTF">2024-04-17T21:40:00Z</dcterms:modified>
</cp:coreProperties>
</file>